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6CECB"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CHAD CECIL MUPANDANYAMA</w:t>
      </w:r>
    </w:p>
    <w:p w14:paraId="04E81D50"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7B93830" w14:textId="77777777" w:rsidR="00C2006E"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SWIFT</w:t>
      </w:r>
      <w:r w:rsidR="00C2006E">
        <w:rPr>
          <w:rFonts w:ascii="Times New Roman" w:hAnsi="Times New Roman" w:cs="Times New Roman"/>
          <w:sz w:val="24"/>
          <w:szCs w:val="24"/>
        </w:rPr>
        <w:t xml:space="preserve">EAGLE INVESTMENT BUSINESS </w:t>
      </w:r>
    </w:p>
    <w:p w14:paraId="77AD7721" w14:textId="77777777" w:rsidR="00102508" w:rsidRDefault="00C2006E"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CONSULTANCY (PRIVATE) LIMITED</w:t>
      </w:r>
    </w:p>
    <w:p w14:paraId="54C02A31"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6B1F87B8"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ELIAZEL MUSHIRINGI</w:t>
      </w:r>
    </w:p>
    <w:p w14:paraId="33A68997" w14:textId="77777777" w:rsidR="00102508" w:rsidRDefault="009670B6"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02508">
        <w:rPr>
          <w:rFonts w:ascii="Times New Roman" w:hAnsi="Times New Roman" w:cs="Times New Roman"/>
          <w:sz w:val="24"/>
          <w:szCs w:val="24"/>
        </w:rPr>
        <w:t>nd</w:t>
      </w:r>
    </w:p>
    <w:p w14:paraId="16F9477D"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TARIRAI DAVID MUNANGAGWA</w:t>
      </w:r>
    </w:p>
    <w:p w14:paraId="743853E2" w14:textId="77777777" w:rsidR="00102508" w:rsidRDefault="009670B6"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02508">
        <w:rPr>
          <w:rFonts w:ascii="Times New Roman" w:hAnsi="Times New Roman" w:cs="Times New Roman"/>
          <w:sz w:val="24"/>
          <w:szCs w:val="24"/>
        </w:rPr>
        <w:t xml:space="preserve">nd </w:t>
      </w:r>
    </w:p>
    <w:p w14:paraId="2FF6FE43"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RUAN MEATS ENTERPRISES (PRIVATE) LIMITED</w:t>
      </w:r>
    </w:p>
    <w:p w14:paraId="31851F3E" w14:textId="77777777" w:rsidR="00102508" w:rsidRDefault="009670B6"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02508">
        <w:rPr>
          <w:rFonts w:ascii="Times New Roman" w:hAnsi="Times New Roman" w:cs="Times New Roman"/>
          <w:sz w:val="24"/>
          <w:szCs w:val="24"/>
        </w:rPr>
        <w:t>nd</w:t>
      </w:r>
    </w:p>
    <w:p w14:paraId="5B0C4B43"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WOZHERI STONE CRUSHERS (PRIVATE) LIMITED</w:t>
      </w:r>
    </w:p>
    <w:p w14:paraId="01B03CF5" w14:textId="77777777" w:rsidR="00102508" w:rsidRDefault="009670B6"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02508">
        <w:rPr>
          <w:rFonts w:ascii="Times New Roman" w:hAnsi="Times New Roman" w:cs="Times New Roman"/>
          <w:sz w:val="24"/>
          <w:szCs w:val="24"/>
        </w:rPr>
        <w:t xml:space="preserve">nd </w:t>
      </w:r>
    </w:p>
    <w:p w14:paraId="611F40E5"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w:t>
      </w:r>
      <w:r w:rsidR="00BF5C87">
        <w:rPr>
          <w:rFonts w:ascii="Times New Roman" w:hAnsi="Times New Roman" w:cs="Times New Roman"/>
          <w:sz w:val="24"/>
          <w:szCs w:val="24"/>
        </w:rPr>
        <w:t>R</w:t>
      </w:r>
      <w:r>
        <w:rPr>
          <w:rFonts w:ascii="Times New Roman" w:hAnsi="Times New Roman" w:cs="Times New Roman"/>
          <w:sz w:val="24"/>
          <w:szCs w:val="24"/>
        </w:rPr>
        <w:t xml:space="preserve"> OF COMPANIES N.O</w:t>
      </w:r>
    </w:p>
    <w:p w14:paraId="07096C63"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F8FB842"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PROVINCIAL MINING DIRECTOR MIDLANDS PROVINCE</w:t>
      </w:r>
    </w:p>
    <w:p w14:paraId="179C687D" w14:textId="77777777" w:rsidR="00102508" w:rsidRDefault="009670B6"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02508">
        <w:rPr>
          <w:rFonts w:ascii="Times New Roman" w:hAnsi="Times New Roman" w:cs="Times New Roman"/>
          <w:sz w:val="24"/>
          <w:szCs w:val="24"/>
        </w:rPr>
        <w:t>nd</w:t>
      </w:r>
    </w:p>
    <w:p w14:paraId="666132D6" w14:textId="15EC6A52"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MINES AND MINERAL DEVELOPMENT</w:t>
      </w:r>
    </w:p>
    <w:p w14:paraId="39E83B1F" w14:textId="21C07198" w:rsidR="00102508" w:rsidRDefault="00102508" w:rsidP="004D5BC9">
      <w:pPr>
        <w:spacing w:after="0" w:line="240" w:lineRule="auto"/>
        <w:jc w:val="both"/>
        <w:rPr>
          <w:rFonts w:ascii="Times New Roman" w:hAnsi="Times New Roman" w:cs="Times New Roman"/>
          <w:sz w:val="24"/>
          <w:szCs w:val="24"/>
        </w:rPr>
      </w:pPr>
    </w:p>
    <w:p w14:paraId="6ED2A54A" w14:textId="77777777" w:rsidR="00622792" w:rsidRDefault="00622792" w:rsidP="004D5BC9">
      <w:pPr>
        <w:spacing w:after="0" w:line="240" w:lineRule="auto"/>
        <w:jc w:val="both"/>
        <w:rPr>
          <w:rFonts w:ascii="Times New Roman" w:hAnsi="Times New Roman" w:cs="Times New Roman"/>
          <w:sz w:val="24"/>
          <w:szCs w:val="24"/>
        </w:rPr>
      </w:pPr>
    </w:p>
    <w:p w14:paraId="1D30E603"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7F4BB15"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14:paraId="02BA051A" w14:textId="77777777" w:rsidR="00102508" w:rsidRDefault="00102508" w:rsidP="004D5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11, 15, 18 November 2022 </w:t>
      </w:r>
      <w:r w:rsidR="00F21203">
        <w:rPr>
          <w:rFonts w:ascii="Times New Roman" w:hAnsi="Times New Roman" w:cs="Times New Roman"/>
          <w:sz w:val="24"/>
          <w:szCs w:val="24"/>
        </w:rPr>
        <w:t xml:space="preserve">&amp; 5 April </w:t>
      </w:r>
      <w:r w:rsidR="009670B6">
        <w:rPr>
          <w:rFonts w:ascii="Times New Roman" w:hAnsi="Times New Roman" w:cs="Times New Roman"/>
          <w:sz w:val="24"/>
          <w:szCs w:val="24"/>
        </w:rPr>
        <w:t xml:space="preserve"> 2023</w:t>
      </w:r>
    </w:p>
    <w:p w14:paraId="35625C49" w14:textId="4AEF1221" w:rsidR="00102508" w:rsidRDefault="00102508" w:rsidP="004D5BC9">
      <w:pPr>
        <w:spacing w:after="0" w:line="240" w:lineRule="auto"/>
        <w:jc w:val="both"/>
        <w:rPr>
          <w:rFonts w:ascii="Times New Roman" w:hAnsi="Times New Roman" w:cs="Times New Roman"/>
          <w:b/>
          <w:sz w:val="24"/>
          <w:szCs w:val="24"/>
        </w:rPr>
      </w:pPr>
    </w:p>
    <w:p w14:paraId="50974AAA" w14:textId="77777777" w:rsidR="00622792" w:rsidRDefault="00622792" w:rsidP="004D5BC9">
      <w:pPr>
        <w:spacing w:after="0" w:line="240" w:lineRule="auto"/>
        <w:jc w:val="both"/>
        <w:rPr>
          <w:rFonts w:ascii="Times New Roman" w:hAnsi="Times New Roman" w:cs="Times New Roman"/>
          <w:b/>
          <w:sz w:val="24"/>
          <w:szCs w:val="24"/>
        </w:rPr>
      </w:pPr>
    </w:p>
    <w:p w14:paraId="197B2BF3" w14:textId="77777777" w:rsidR="00102508" w:rsidRDefault="009670B6" w:rsidP="004D5B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14:paraId="2551C213" w14:textId="7BC150F3" w:rsidR="00102508" w:rsidRDefault="00102508" w:rsidP="004D5BC9">
      <w:pPr>
        <w:spacing w:after="0" w:line="240" w:lineRule="auto"/>
        <w:jc w:val="both"/>
        <w:rPr>
          <w:rFonts w:ascii="Times New Roman" w:hAnsi="Times New Roman" w:cs="Times New Roman"/>
          <w:sz w:val="24"/>
          <w:szCs w:val="24"/>
        </w:rPr>
      </w:pPr>
    </w:p>
    <w:p w14:paraId="424B637A" w14:textId="77777777" w:rsidR="00622792" w:rsidRDefault="00622792" w:rsidP="004D5BC9">
      <w:pPr>
        <w:spacing w:after="0" w:line="240" w:lineRule="auto"/>
        <w:jc w:val="both"/>
        <w:rPr>
          <w:rFonts w:ascii="Times New Roman" w:hAnsi="Times New Roman" w:cs="Times New Roman"/>
          <w:sz w:val="24"/>
          <w:szCs w:val="24"/>
        </w:rPr>
      </w:pPr>
    </w:p>
    <w:p w14:paraId="4C8F209A" w14:textId="1D71C238" w:rsidR="00102508" w:rsidRDefault="009670B6" w:rsidP="004D5BC9">
      <w:pPr>
        <w:spacing w:after="0" w:line="240" w:lineRule="auto"/>
        <w:jc w:val="both"/>
        <w:rPr>
          <w:rFonts w:ascii="Times New Roman" w:hAnsi="Times New Roman" w:cs="Times New Roman"/>
          <w:sz w:val="24"/>
          <w:szCs w:val="24"/>
        </w:rPr>
      </w:pPr>
      <w:r w:rsidRPr="009670B6">
        <w:rPr>
          <w:rFonts w:ascii="Times New Roman" w:hAnsi="Times New Roman" w:cs="Times New Roman"/>
          <w:i/>
          <w:sz w:val="24"/>
          <w:szCs w:val="24"/>
        </w:rPr>
        <w:t>R Mabwe</w:t>
      </w:r>
      <w:r>
        <w:rPr>
          <w:rFonts w:ascii="Times New Roman" w:hAnsi="Times New Roman" w:cs="Times New Roman"/>
          <w:sz w:val="24"/>
          <w:szCs w:val="24"/>
        </w:rPr>
        <w:t xml:space="preserve"> with J Sande, for the 1</w:t>
      </w:r>
      <w:r w:rsidRPr="009670B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670B6">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D5BC9">
        <w:rPr>
          <w:rFonts w:ascii="Times New Roman" w:hAnsi="Times New Roman" w:cs="Times New Roman"/>
          <w:sz w:val="24"/>
          <w:szCs w:val="24"/>
        </w:rPr>
        <w:t>P</w:t>
      </w:r>
      <w:r>
        <w:rPr>
          <w:rFonts w:ascii="Times New Roman" w:hAnsi="Times New Roman" w:cs="Times New Roman"/>
          <w:sz w:val="24"/>
          <w:szCs w:val="24"/>
        </w:rPr>
        <w:t xml:space="preserve">laintiffs </w:t>
      </w:r>
    </w:p>
    <w:p w14:paraId="29E29BA6" w14:textId="6BAB5862" w:rsidR="00102508" w:rsidRDefault="009670B6" w:rsidP="004D5BC9">
      <w:pPr>
        <w:spacing w:after="0" w:line="240" w:lineRule="auto"/>
        <w:jc w:val="both"/>
        <w:rPr>
          <w:rFonts w:ascii="Times New Roman" w:hAnsi="Times New Roman" w:cs="Times New Roman"/>
          <w:sz w:val="24"/>
          <w:szCs w:val="24"/>
        </w:rPr>
      </w:pPr>
      <w:r w:rsidRPr="009670B6">
        <w:rPr>
          <w:rFonts w:ascii="Times New Roman" w:hAnsi="Times New Roman" w:cs="Times New Roman"/>
          <w:i/>
          <w:sz w:val="24"/>
          <w:szCs w:val="24"/>
        </w:rPr>
        <w:t>V Makuku</w:t>
      </w:r>
      <w:r w:rsidR="00102508">
        <w:rPr>
          <w:rFonts w:ascii="Times New Roman" w:hAnsi="Times New Roman" w:cs="Times New Roman"/>
          <w:sz w:val="24"/>
          <w:szCs w:val="24"/>
        </w:rPr>
        <w:t>, for the 1</w:t>
      </w:r>
      <w:r w:rsidR="00102508">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D5BC9">
        <w:rPr>
          <w:rFonts w:ascii="Times New Roman" w:hAnsi="Times New Roman" w:cs="Times New Roman"/>
          <w:sz w:val="24"/>
          <w:szCs w:val="24"/>
        </w:rPr>
        <w:t>D</w:t>
      </w:r>
      <w:r>
        <w:rPr>
          <w:rFonts w:ascii="Times New Roman" w:hAnsi="Times New Roman" w:cs="Times New Roman"/>
          <w:sz w:val="24"/>
          <w:szCs w:val="24"/>
        </w:rPr>
        <w:t>efendant</w:t>
      </w:r>
      <w:r w:rsidR="00102508">
        <w:rPr>
          <w:rFonts w:ascii="Times New Roman" w:hAnsi="Times New Roman" w:cs="Times New Roman"/>
          <w:sz w:val="24"/>
          <w:szCs w:val="24"/>
        </w:rPr>
        <w:t>.</w:t>
      </w:r>
    </w:p>
    <w:p w14:paraId="7579F1C3" w14:textId="3CEEB29F" w:rsidR="009670B6" w:rsidRDefault="009670B6" w:rsidP="004D5BC9">
      <w:pPr>
        <w:spacing w:after="0" w:line="240" w:lineRule="auto"/>
        <w:jc w:val="both"/>
        <w:rPr>
          <w:rFonts w:ascii="Times New Roman" w:hAnsi="Times New Roman" w:cs="Times New Roman"/>
          <w:sz w:val="24"/>
          <w:szCs w:val="24"/>
        </w:rPr>
      </w:pPr>
      <w:r w:rsidRPr="009670B6">
        <w:rPr>
          <w:rFonts w:ascii="Times New Roman" w:hAnsi="Times New Roman" w:cs="Times New Roman"/>
          <w:i/>
          <w:sz w:val="24"/>
          <w:szCs w:val="24"/>
        </w:rPr>
        <w:t>M Chipetiwa</w:t>
      </w:r>
      <w:r>
        <w:rPr>
          <w:rFonts w:ascii="Times New Roman" w:hAnsi="Times New Roman" w:cs="Times New Roman"/>
          <w:sz w:val="24"/>
          <w:szCs w:val="24"/>
        </w:rPr>
        <w:t>, for 2</w:t>
      </w:r>
      <w:r w:rsidRPr="009670B6">
        <w:rPr>
          <w:rFonts w:ascii="Times New Roman" w:hAnsi="Times New Roman" w:cs="Times New Roman"/>
          <w:sz w:val="24"/>
          <w:szCs w:val="24"/>
          <w:vertAlign w:val="superscript"/>
        </w:rPr>
        <w:t>nd</w:t>
      </w:r>
      <w:r>
        <w:rPr>
          <w:rFonts w:ascii="Times New Roman" w:hAnsi="Times New Roman" w:cs="Times New Roman"/>
          <w:sz w:val="24"/>
          <w:szCs w:val="24"/>
        </w:rPr>
        <w:t>, 3</w:t>
      </w:r>
      <w:r w:rsidRPr="009670B6">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9670B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4D5BC9">
        <w:rPr>
          <w:rFonts w:ascii="Times New Roman" w:hAnsi="Times New Roman" w:cs="Times New Roman"/>
          <w:sz w:val="24"/>
          <w:szCs w:val="24"/>
        </w:rPr>
        <w:t>D</w:t>
      </w:r>
      <w:r>
        <w:rPr>
          <w:rFonts w:ascii="Times New Roman" w:hAnsi="Times New Roman" w:cs="Times New Roman"/>
          <w:sz w:val="24"/>
          <w:szCs w:val="24"/>
        </w:rPr>
        <w:t>efendants</w:t>
      </w:r>
    </w:p>
    <w:p w14:paraId="623CCA76" w14:textId="00D22D7E" w:rsidR="00102508" w:rsidRDefault="00102508" w:rsidP="004D5BC9">
      <w:pPr>
        <w:spacing w:after="0" w:line="240" w:lineRule="auto"/>
        <w:jc w:val="both"/>
        <w:rPr>
          <w:rFonts w:ascii="Times New Roman" w:hAnsi="Times New Roman" w:cs="Times New Roman"/>
          <w:sz w:val="24"/>
          <w:szCs w:val="24"/>
        </w:rPr>
      </w:pPr>
    </w:p>
    <w:p w14:paraId="1A27FA17" w14:textId="77777777" w:rsidR="00622792" w:rsidRDefault="00622792" w:rsidP="004D5BC9">
      <w:pPr>
        <w:spacing w:after="0" w:line="240" w:lineRule="auto"/>
        <w:jc w:val="both"/>
        <w:rPr>
          <w:rFonts w:ascii="Times New Roman" w:hAnsi="Times New Roman" w:cs="Times New Roman"/>
          <w:sz w:val="24"/>
          <w:szCs w:val="24"/>
        </w:rPr>
      </w:pPr>
      <w:bookmarkStart w:id="0" w:name="_GoBack"/>
      <w:bookmarkEnd w:id="0"/>
    </w:p>
    <w:p w14:paraId="512FFE30" w14:textId="77777777" w:rsidR="00102508" w:rsidRPr="004D5BC9" w:rsidRDefault="00102508" w:rsidP="004D5BC9">
      <w:pPr>
        <w:spacing w:line="360" w:lineRule="auto"/>
        <w:jc w:val="both"/>
        <w:rPr>
          <w:rFonts w:ascii="Times New Roman" w:hAnsi="Times New Roman" w:cs="Times New Roman"/>
          <w:b/>
          <w:bCs/>
          <w:sz w:val="24"/>
          <w:szCs w:val="24"/>
        </w:rPr>
      </w:pPr>
      <w:r w:rsidRPr="004D5BC9">
        <w:rPr>
          <w:rFonts w:ascii="Times New Roman" w:hAnsi="Times New Roman" w:cs="Times New Roman"/>
          <w:b/>
          <w:bCs/>
          <w:sz w:val="24"/>
          <w:szCs w:val="24"/>
        </w:rPr>
        <w:t xml:space="preserve">MANZUNZU J </w:t>
      </w:r>
    </w:p>
    <w:p w14:paraId="393751CD" w14:textId="77777777" w:rsidR="00102508" w:rsidRPr="004D5BC9" w:rsidRDefault="00102508" w:rsidP="004D5BC9">
      <w:pPr>
        <w:pStyle w:val="ListParagraph"/>
        <w:numPr>
          <w:ilvl w:val="0"/>
          <w:numId w:val="7"/>
        </w:numPr>
        <w:spacing w:line="360" w:lineRule="auto"/>
        <w:jc w:val="both"/>
        <w:rPr>
          <w:rFonts w:ascii="Times New Roman" w:hAnsi="Times New Roman" w:cs="Times New Roman"/>
          <w:b/>
          <w:bCs/>
          <w:sz w:val="24"/>
          <w:szCs w:val="24"/>
        </w:rPr>
      </w:pPr>
      <w:r w:rsidRPr="004D5BC9">
        <w:rPr>
          <w:rFonts w:ascii="Times New Roman" w:hAnsi="Times New Roman" w:cs="Times New Roman"/>
          <w:b/>
          <w:bCs/>
          <w:sz w:val="24"/>
          <w:szCs w:val="24"/>
        </w:rPr>
        <w:t>INTRODUCTION</w:t>
      </w:r>
    </w:p>
    <w:p w14:paraId="1A4A0190" w14:textId="77777777" w:rsidR="009670B6" w:rsidRDefault="009670B6" w:rsidP="004D5BC9">
      <w:pPr>
        <w:spacing w:line="360" w:lineRule="auto"/>
        <w:jc w:val="both"/>
        <w:rPr>
          <w:rFonts w:ascii="Times New Roman" w:hAnsi="Times New Roman" w:cs="Times New Roman"/>
          <w:sz w:val="24"/>
          <w:szCs w:val="24"/>
        </w:rPr>
      </w:pPr>
      <w:r>
        <w:rPr>
          <w:rFonts w:ascii="Times New Roman" w:hAnsi="Times New Roman" w:cs="Times New Roman"/>
          <w:sz w:val="24"/>
          <w:szCs w:val="24"/>
        </w:rPr>
        <w:t>The resolution of this matter has been made simple because the 1</w:t>
      </w:r>
      <w:r w:rsidRPr="009670B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fully support</w:t>
      </w:r>
      <w:r w:rsidR="00E73CFF">
        <w:rPr>
          <w:rFonts w:ascii="Times New Roman" w:hAnsi="Times New Roman" w:cs="Times New Roman"/>
          <w:sz w:val="24"/>
          <w:szCs w:val="24"/>
        </w:rPr>
        <w:t>s</w:t>
      </w:r>
      <w:r>
        <w:rPr>
          <w:rFonts w:ascii="Times New Roman" w:hAnsi="Times New Roman" w:cs="Times New Roman"/>
          <w:sz w:val="24"/>
          <w:szCs w:val="24"/>
        </w:rPr>
        <w:t xml:space="preserve"> the plaintiff’s claims a</w:t>
      </w:r>
      <w:r w:rsidR="00E506D0">
        <w:rPr>
          <w:rFonts w:ascii="Times New Roman" w:hAnsi="Times New Roman" w:cs="Times New Roman"/>
          <w:sz w:val="24"/>
          <w:szCs w:val="24"/>
        </w:rPr>
        <w:t>nd the 2</w:t>
      </w:r>
      <w:r w:rsidR="00E506D0" w:rsidRPr="00E506D0">
        <w:rPr>
          <w:rFonts w:ascii="Times New Roman" w:hAnsi="Times New Roman" w:cs="Times New Roman"/>
          <w:sz w:val="24"/>
          <w:szCs w:val="24"/>
          <w:vertAlign w:val="superscript"/>
        </w:rPr>
        <w:t>nd</w:t>
      </w:r>
      <w:r w:rsidR="00E506D0">
        <w:rPr>
          <w:rFonts w:ascii="Times New Roman" w:hAnsi="Times New Roman" w:cs="Times New Roman"/>
          <w:sz w:val="24"/>
          <w:szCs w:val="24"/>
        </w:rPr>
        <w:t xml:space="preserve"> defendant to a large extent conceded that the plaintiffs’ claim can succeed subject to the recovery of his expenses. </w:t>
      </w:r>
      <w:r w:rsidR="008A6617">
        <w:rPr>
          <w:rFonts w:ascii="Times New Roman" w:hAnsi="Times New Roman" w:cs="Times New Roman"/>
          <w:sz w:val="24"/>
          <w:szCs w:val="24"/>
        </w:rPr>
        <w:t>The dispute between the parties was brought about by the greediness of the 1</w:t>
      </w:r>
      <w:r w:rsidR="008A6617" w:rsidRPr="008A6617">
        <w:rPr>
          <w:rFonts w:ascii="Times New Roman" w:hAnsi="Times New Roman" w:cs="Times New Roman"/>
          <w:sz w:val="24"/>
          <w:szCs w:val="24"/>
          <w:vertAlign w:val="superscript"/>
        </w:rPr>
        <w:t>st</w:t>
      </w:r>
      <w:r w:rsidR="004A6751">
        <w:rPr>
          <w:rFonts w:ascii="Times New Roman" w:hAnsi="Times New Roman" w:cs="Times New Roman"/>
          <w:sz w:val="24"/>
          <w:szCs w:val="24"/>
        </w:rPr>
        <w:t xml:space="preserve"> defendant as shall be shown later in the evidence.</w:t>
      </w:r>
    </w:p>
    <w:p w14:paraId="242AADDB" w14:textId="77777777" w:rsidR="00E73CFF" w:rsidRDefault="00730AA4" w:rsidP="004D5B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issued summons </w:t>
      </w:r>
      <w:r w:rsidR="001C213B">
        <w:rPr>
          <w:rFonts w:ascii="Times New Roman" w:hAnsi="Times New Roman" w:cs="Times New Roman"/>
          <w:sz w:val="24"/>
          <w:szCs w:val="24"/>
        </w:rPr>
        <w:t xml:space="preserve">which were later </w:t>
      </w:r>
      <w:r>
        <w:rPr>
          <w:rFonts w:ascii="Times New Roman" w:hAnsi="Times New Roman" w:cs="Times New Roman"/>
          <w:sz w:val="24"/>
          <w:szCs w:val="24"/>
        </w:rPr>
        <w:t>amended praying for the following declaratory and consequential relief:</w:t>
      </w:r>
    </w:p>
    <w:p w14:paraId="145C7B69" w14:textId="6E3E4475" w:rsidR="00730AA4" w:rsidRDefault="00730AA4" w:rsidP="004D5BC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730AA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conduct of registering 4</w:t>
      </w:r>
      <w:r w:rsidRPr="00730AA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using forged documentation be declared fraudulent and consequently all actions flowing there from be declared a nullity, in </w:t>
      </w:r>
      <w:r w:rsidR="004D5BC9">
        <w:rPr>
          <w:rFonts w:ascii="Times New Roman" w:hAnsi="Times New Roman" w:cs="Times New Roman"/>
          <w:sz w:val="24"/>
          <w:szCs w:val="24"/>
        </w:rPr>
        <w:t>particular: -</w:t>
      </w:r>
    </w:p>
    <w:p w14:paraId="3AF71E3F" w14:textId="77777777" w:rsidR="00801CCA" w:rsidRDefault="00801CCA" w:rsidP="004D5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registration of Wozheri Stone Crushers (Private) Limited by the 5</w:t>
      </w:r>
      <w:r w:rsidRPr="00801CC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on the 29 November 2017 be declared null and void and consequently set aside.</w:t>
      </w:r>
    </w:p>
    <w:p w14:paraId="35502C15" w14:textId="77777777" w:rsidR="00801CCA" w:rsidRDefault="00801CCA" w:rsidP="004D5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memorandum of agreement entered in between the 1</w:t>
      </w:r>
      <w:r w:rsidRPr="00801CC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the 2</w:t>
      </w:r>
      <w:r w:rsidRPr="00801CC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on 28 November 2017 be declared null and void and of no force.</w:t>
      </w:r>
    </w:p>
    <w:p w14:paraId="5FB7E942" w14:textId="77777777" w:rsidR="00801CCA" w:rsidRDefault="00801CCA" w:rsidP="004D5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Transfer of the mining claims, Jilikin 25 registration number 12641 BM from the 1</w:t>
      </w:r>
      <w:r w:rsidRPr="00801CCA">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to the 4</w:t>
      </w:r>
      <w:r w:rsidRPr="00801CC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and registered with the 6</w:t>
      </w:r>
      <w:r w:rsidRPr="00801CC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be declared null and void and of no force.</w:t>
      </w:r>
    </w:p>
    <w:p w14:paraId="2D7C7BB1" w14:textId="77777777" w:rsidR="00801CCA" w:rsidRDefault="00801CCA" w:rsidP="004D5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Joint Venture agreement entered into between the 2</w:t>
      </w:r>
      <w:r w:rsidRPr="00801CC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representing the 4</w:t>
      </w:r>
      <w:r w:rsidRPr="00801CC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and 3</w:t>
      </w:r>
      <w:r w:rsidRPr="00801CC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being represented by Junhua Ruan in March 2020</w:t>
      </w:r>
      <w:r w:rsidR="00EF7104">
        <w:rPr>
          <w:rFonts w:ascii="Times New Roman" w:hAnsi="Times New Roman" w:cs="Times New Roman"/>
          <w:sz w:val="24"/>
          <w:szCs w:val="24"/>
        </w:rPr>
        <w:t xml:space="preserve"> be declared null and void and of no force.</w:t>
      </w:r>
    </w:p>
    <w:p w14:paraId="1BA212AA" w14:textId="77777777" w:rsidR="00EF7104" w:rsidRDefault="00EF7104" w:rsidP="004D5BC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EF7104">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be declared the owner of the mining claims under the name Jilikin 25 registration number 12641 BM registered under the Ministry of Mines and Minerals Development.</w:t>
      </w:r>
    </w:p>
    <w:p w14:paraId="33B2C3AC" w14:textId="77777777" w:rsidR="00351C3D" w:rsidRDefault="00351C3D" w:rsidP="004D5BC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351C3D">
        <w:rPr>
          <w:rFonts w:ascii="Times New Roman" w:hAnsi="Times New Roman" w:cs="Times New Roman"/>
          <w:sz w:val="24"/>
          <w:szCs w:val="24"/>
          <w:vertAlign w:val="superscript"/>
        </w:rPr>
        <w:t>st</w:t>
      </w:r>
      <w:r>
        <w:rPr>
          <w:rFonts w:ascii="Times New Roman" w:hAnsi="Times New Roman" w:cs="Times New Roman"/>
          <w:sz w:val="24"/>
          <w:szCs w:val="24"/>
        </w:rPr>
        <w:t xml:space="preserve"> to the 4</w:t>
      </w:r>
      <w:r w:rsidRPr="00351C3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together with their subtenants, assignees, invitees, members and all persons claiming occupation through them should within 10 days of service of this court order vacate from the mining claim known as Jilikin 25.</w:t>
      </w:r>
    </w:p>
    <w:p w14:paraId="6C097500" w14:textId="77777777" w:rsidR="00090E18" w:rsidRDefault="00090E18" w:rsidP="004D5BC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090E1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90E1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pay costs of suit on a higher scale of legal practitioner and </w:t>
      </w:r>
      <w:r w:rsidR="00351BDE">
        <w:rPr>
          <w:rFonts w:ascii="Times New Roman" w:hAnsi="Times New Roman" w:cs="Times New Roman"/>
          <w:sz w:val="24"/>
          <w:szCs w:val="24"/>
        </w:rPr>
        <w:t>cl</w:t>
      </w:r>
      <w:r w:rsidR="00F72931">
        <w:rPr>
          <w:rFonts w:ascii="Times New Roman" w:hAnsi="Times New Roman" w:cs="Times New Roman"/>
          <w:sz w:val="24"/>
          <w:szCs w:val="24"/>
        </w:rPr>
        <w:t>i</w:t>
      </w:r>
      <w:r w:rsidR="00351BDE">
        <w:rPr>
          <w:rFonts w:ascii="Times New Roman" w:hAnsi="Times New Roman" w:cs="Times New Roman"/>
          <w:sz w:val="24"/>
          <w:szCs w:val="24"/>
        </w:rPr>
        <w:t>ent.</w:t>
      </w:r>
    </w:p>
    <w:p w14:paraId="41DA60D5" w14:textId="77777777" w:rsidR="007820F3" w:rsidRPr="004D5BC9" w:rsidRDefault="007820F3" w:rsidP="004D5BC9">
      <w:pPr>
        <w:pStyle w:val="ListParagraph"/>
        <w:numPr>
          <w:ilvl w:val="0"/>
          <w:numId w:val="7"/>
        </w:numPr>
        <w:spacing w:line="360" w:lineRule="auto"/>
        <w:jc w:val="both"/>
        <w:rPr>
          <w:rFonts w:ascii="Times New Roman" w:hAnsi="Times New Roman" w:cs="Times New Roman"/>
          <w:b/>
          <w:bCs/>
          <w:sz w:val="24"/>
          <w:szCs w:val="24"/>
        </w:rPr>
      </w:pPr>
      <w:r w:rsidRPr="004D5BC9">
        <w:rPr>
          <w:rFonts w:ascii="Times New Roman" w:hAnsi="Times New Roman" w:cs="Times New Roman"/>
          <w:b/>
          <w:bCs/>
          <w:sz w:val="24"/>
          <w:szCs w:val="24"/>
        </w:rPr>
        <w:t>PLEADINGS</w:t>
      </w:r>
    </w:p>
    <w:p w14:paraId="71C1B181" w14:textId="06590D55" w:rsidR="00C60C63" w:rsidRDefault="005A3EC1"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support of the relief sought</w:t>
      </w:r>
      <w:r w:rsidR="00351BDE">
        <w:rPr>
          <w:rFonts w:ascii="Times New Roman" w:hAnsi="Times New Roman" w:cs="Times New Roman"/>
          <w:sz w:val="24"/>
          <w:szCs w:val="24"/>
        </w:rPr>
        <w:t xml:space="preserve"> 1</w:t>
      </w:r>
      <w:r w:rsidR="00351BDE" w:rsidRPr="00351BDE">
        <w:rPr>
          <w:rFonts w:ascii="Times New Roman" w:hAnsi="Times New Roman" w:cs="Times New Roman"/>
          <w:sz w:val="24"/>
          <w:szCs w:val="24"/>
          <w:vertAlign w:val="superscript"/>
        </w:rPr>
        <w:t>st</w:t>
      </w:r>
      <w:r w:rsidR="00351BDE">
        <w:rPr>
          <w:rFonts w:ascii="Times New Roman" w:hAnsi="Times New Roman" w:cs="Times New Roman"/>
          <w:sz w:val="24"/>
          <w:szCs w:val="24"/>
        </w:rPr>
        <w:t xml:space="preserve"> plaintiff, Chad Cecil M</w:t>
      </w:r>
      <w:r w:rsidR="009110F6">
        <w:rPr>
          <w:rFonts w:ascii="Times New Roman" w:hAnsi="Times New Roman" w:cs="Times New Roman"/>
          <w:sz w:val="24"/>
          <w:szCs w:val="24"/>
        </w:rPr>
        <w:t>upandanyama (Chad)</w:t>
      </w:r>
      <w:r>
        <w:rPr>
          <w:rFonts w:ascii="Times New Roman" w:hAnsi="Times New Roman" w:cs="Times New Roman"/>
          <w:sz w:val="24"/>
          <w:szCs w:val="24"/>
        </w:rPr>
        <w:t xml:space="preserve"> pleaded </w:t>
      </w:r>
      <w:r w:rsidR="004D5BC9">
        <w:rPr>
          <w:rFonts w:ascii="Times New Roman" w:hAnsi="Times New Roman" w:cs="Times New Roman"/>
          <w:sz w:val="24"/>
          <w:szCs w:val="24"/>
        </w:rPr>
        <w:t>that he</w:t>
      </w:r>
      <w:r w:rsidR="00F72931">
        <w:rPr>
          <w:rFonts w:ascii="Times New Roman" w:hAnsi="Times New Roman" w:cs="Times New Roman"/>
          <w:sz w:val="24"/>
          <w:szCs w:val="24"/>
        </w:rPr>
        <w:t xml:space="preserve"> is a registered owner of block 16 Quartz mining claims called Jilikin 25 </w:t>
      </w:r>
      <w:r w:rsidR="004D5BC9">
        <w:rPr>
          <w:rFonts w:ascii="Times New Roman" w:hAnsi="Times New Roman" w:cs="Times New Roman"/>
          <w:sz w:val="24"/>
          <w:szCs w:val="24"/>
        </w:rPr>
        <w:t>registration</w:t>
      </w:r>
      <w:r w:rsidR="00F72931">
        <w:rPr>
          <w:rFonts w:ascii="Times New Roman" w:hAnsi="Times New Roman" w:cs="Times New Roman"/>
          <w:sz w:val="24"/>
          <w:szCs w:val="24"/>
        </w:rPr>
        <w:t xml:space="preserve"> number 12641BM since 2005</w:t>
      </w:r>
      <w:r>
        <w:rPr>
          <w:rFonts w:ascii="Times New Roman" w:hAnsi="Times New Roman" w:cs="Times New Roman"/>
          <w:sz w:val="24"/>
          <w:szCs w:val="24"/>
        </w:rPr>
        <w:t>. On 7 January 2016 Chad then entered into a tribute agreement with the 1</w:t>
      </w:r>
      <w:r w:rsidRPr="005A3EC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D5BC9">
        <w:rPr>
          <w:rFonts w:ascii="Times New Roman" w:hAnsi="Times New Roman" w:cs="Times New Roman"/>
          <w:sz w:val="24"/>
          <w:szCs w:val="24"/>
        </w:rPr>
        <w:t>defendant, Eliazel</w:t>
      </w:r>
      <w:r w:rsidR="00C60C63">
        <w:rPr>
          <w:rFonts w:ascii="Times New Roman" w:hAnsi="Times New Roman" w:cs="Times New Roman"/>
          <w:sz w:val="24"/>
          <w:szCs w:val="24"/>
        </w:rPr>
        <w:t xml:space="preserve"> Mushiringi (Eliazel) for Eliazel to develop, extract, mill and treat ore from the mine and to dispose of the products for own account. On 18 March 2016 Eliazel had a subsequent agreement with 2</w:t>
      </w:r>
      <w:r w:rsidR="00C60C63" w:rsidRPr="00C60C63">
        <w:rPr>
          <w:rFonts w:ascii="Times New Roman" w:hAnsi="Times New Roman" w:cs="Times New Roman"/>
          <w:sz w:val="24"/>
          <w:szCs w:val="24"/>
          <w:vertAlign w:val="superscript"/>
        </w:rPr>
        <w:t>nd</w:t>
      </w:r>
      <w:r w:rsidR="00C60C63">
        <w:rPr>
          <w:rFonts w:ascii="Times New Roman" w:hAnsi="Times New Roman" w:cs="Times New Roman"/>
          <w:sz w:val="24"/>
          <w:szCs w:val="24"/>
        </w:rPr>
        <w:t xml:space="preserve"> plaintiff,</w:t>
      </w:r>
      <w:r w:rsidR="00C60C63" w:rsidRPr="00C60C63">
        <w:rPr>
          <w:rFonts w:ascii="Times New Roman" w:hAnsi="Times New Roman" w:cs="Times New Roman"/>
          <w:sz w:val="24"/>
          <w:szCs w:val="24"/>
        </w:rPr>
        <w:t xml:space="preserve"> </w:t>
      </w:r>
      <w:r w:rsidR="00C60C63">
        <w:rPr>
          <w:rFonts w:ascii="Times New Roman" w:hAnsi="Times New Roman" w:cs="Times New Roman"/>
          <w:sz w:val="24"/>
          <w:szCs w:val="24"/>
        </w:rPr>
        <w:t>Swift</w:t>
      </w:r>
      <w:r w:rsidR="00C33214">
        <w:rPr>
          <w:rFonts w:ascii="Times New Roman" w:hAnsi="Times New Roman" w:cs="Times New Roman"/>
          <w:sz w:val="24"/>
          <w:szCs w:val="24"/>
        </w:rPr>
        <w:t>e</w:t>
      </w:r>
      <w:r w:rsidR="00C60C63">
        <w:rPr>
          <w:rFonts w:ascii="Times New Roman" w:hAnsi="Times New Roman" w:cs="Times New Roman"/>
          <w:sz w:val="24"/>
          <w:szCs w:val="24"/>
        </w:rPr>
        <w:t xml:space="preserve">agle Investments Business Consultancy (Private) Limited </w:t>
      </w:r>
      <w:r w:rsidR="00C33214">
        <w:rPr>
          <w:rFonts w:ascii="Times New Roman" w:hAnsi="Times New Roman" w:cs="Times New Roman"/>
          <w:sz w:val="24"/>
          <w:szCs w:val="24"/>
        </w:rPr>
        <w:t>(Swifteagle) to finance the mining project.</w:t>
      </w:r>
      <w:r w:rsidR="00E43129">
        <w:rPr>
          <w:rFonts w:ascii="Times New Roman" w:hAnsi="Times New Roman" w:cs="Times New Roman"/>
          <w:sz w:val="24"/>
          <w:szCs w:val="24"/>
        </w:rPr>
        <w:t xml:space="preserve"> </w:t>
      </w:r>
    </w:p>
    <w:p w14:paraId="2EC391CF" w14:textId="77777777" w:rsidR="00DA0E66" w:rsidRDefault="00DA0E66" w:rsidP="004D5BC9">
      <w:pPr>
        <w:spacing w:after="0" w:line="360" w:lineRule="auto"/>
        <w:jc w:val="both"/>
        <w:rPr>
          <w:rFonts w:ascii="Times New Roman" w:hAnsi="Times New Roman" w:cs="Times New Roman"/>
          <w:sz w:val="24"/>
          <w:szCs w:val="24"/>
        </w:rPr>
      </w:pPr>
    </w:p>
    <w:p w14:paraId="1FBD7410" w14:textId="77777777" w:rsidR="00DA0E66" w:rsidRDefault="00DA0E66"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further pleaded that, Chad, Eliazel and Swifteagles agreed to float a company by the name Wozheri Stone Crushers Pvt Ltd as a special purpose vehicle for the mining activities.</w:t>
      </w:r>
    </w:p>
    <w:p w14:paraId="421A56B0" w14:textId="77777777" w:rsidR="00422D72" w:rsidRDefault="00DA0E66"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Eliazel was given the task for the formation of the company. On 21 November 2017 it is alleged Eliazel unlawfull</w:t>
      </w:r>
      <w:r w:rsidR="00422D72">
        <w:rPr>
          <w:rFonts w:ascii="Times New Roman" w:hAnsi="Times New Roman" w:cs="Times New Roman"/>
          <w:sz w:val="24"/>
          <w:szCs w:val="24"/>
        </w:rPr>
        <w:t>y</w:t>
      </w:r>
      <w:r>
        <w:rPr>
          <w:rFonts w:ascii="Times New Roman" w:hAnsi="Times New Roman" w:cs="Times New Roman"/>
          <w:sz w:val="24"/>
          <w:szCs w:val="24"/>
        </w:rPr>
        <w:t xml:space="preserve"> and wrongfully misrepresented to Chad </w:t>
      </w:r>
      <w:r w:rsidR="00422D72">
        <w:rPr>
          <w:rFonts w:ascii="Times New Roman" w:hAnsi="Times New Roman" w:cs="Times New Roman"/>
          <w:sz w:val="24"/>
          <w:szCs w:val="24"/>
        </w:rPr>
        <w:t xml:space="preserve">that the form Chad was signing was in furtherance of creating Wozheri when in actual fact it was a form authorizing transfer of Chad’s mining rights from Jilikin 25. </w:t>
      </w:r>
    </w:p>
    <w:p w14:paraId="077C85B8" w14:textId="77777777" w:rsidR="00422D72" w:rsidRDefault="00422D72" w:rsidP="004D5BC9">
      <w:pPr>
        <w:spacing w:after="0" w:line="360" w:lineRule="auto"/>
        <w:jc w:val="both"/>
        <w:rPr>
          <w:rFonts w:ascii="Times New Roman" w:hAnsi="Times New Roman" w:cs="Times New Roman"/>
          <w:sz w:val="24"/>
          <w:szCs w:val="24"/>
        </w:rPr>
      </w:pPr>
    </w:p>
    <w:p w14:paraId="4F2286E9" w14:textId="77777777" w:rsidR="00422D72" w:rsidRDefault="00422D72"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27 November 2017, Chad, Eliaze</w:t>
      </w:r>
      <w:r w:rsidR="00D11729">
        <w:rPr>
          <w:rFonts w:ascii="Times New Roman" w:hAnsi="Times New Roman" w:cs="Times New Roman"/>
          <w:sz w:val="24"/>
          <w:szCs w:val="24"/>
        </w:rPr>
        <w:t>l</w:t>
      </w:r>
      <w:r>
        <w:rPr>
          <w:rFonts w:ascii="Times New Roman" w:hAnsi="Times New Roman" w:cs="Times New Roman"/>
          <w:sz w:val="24"/>
          <w:szCs w:val="24"/>
        </w:rPr>
        <w:t xml:space="preserve"> and Swifteagles signed a resolution that;</w:t>
      </w:r>
    </w:p>
    <w:p w14:paraId="7A9E72C8" w14:textId="77777777" w:rsidR="00DA0E66" w:rsidRDefault="00422D72" w:rsidP="004D5BC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Mining claims owned by Chad in Jilikin 25 </w:t>
      </w:r>
      <w:r w:rsidR="00D11729">
        <w:rPr>
          <w:rFonts w:ascii="Times New Roman" w:hAnsi="Times New Roman" w:cs="Times New Roman"/>
          <w:sz w:val="24"/>
          <w:szCs w:val="24"/>
        </w:rPr>
        <w:t xml:space="preserve">would </w:t>
      </w:r>
      <w:r>
        <w:rPr>
          <w:rFonts w:ascii="Times New Roman" w:hAnsi="Times New Roman" w:cs="Times New Roman"/>
          <w:sz w:val="24"/>
          <w:szCs w:val="24"/>
        </w:rPr>
        <w:t>be transferred to Wozheri</w:t>
      </w:r>
    </w:p>
    <w:p w14:paraId="2BA65034" w14:textId="705373D2" w:rsidR="00422D72" w:rsidRDefault="00422D72" w:rsidP="004D5BC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Allotment of shares in Wozheri be 32,5% for Chad, 32.5% for </w:t>
      </w:r>
      <w:r w:rsidR="00255661">
        <w:rPr>
          <w:rFonts w:ascii="Times New Roman" w:hAnsi="Times New Roman" w:cs="Times New Roman"/>
          <w:sz w:val="24"/>
          <w:szCs w:val="24"/>
        </w:rPr>
        <w:t>Swifteagle</w:t>
      </w:r>
      <w:r w:rsidR="00D11729">
        <w:rPr>
          <w:rFonts w:ascii="Times New Roman" w:hAnsi="Times New Roman" w:cs="Times New Roman"/>
          <w:sz w:val="24"/>
          <w:szCs w:val="24"/>
        </w:rPr>
        <w:t xml:space="preserve"> and 35% for Eliazel. </w:t>
      </w:r>
    </w:p>
    <w:p w14:paraId="265FA3F3" w14:textId="77777777" w:rsidR="00D11729" w:rsidRDefault="00D11729" w:rsidP="004D5BC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investor who signed a commitment fee of US$500 000.00 would get 60% shares.</w:t>
      </w:r>
    </w:p>
    <w:p w14:paraId="3E215893" w14:textId="5A83430B" w:rsidR="00D11729" w:rsidRDefault="00D11729"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Eliazel was again tasked with the responsibility to look for investors. Eliazel introduced 2</w:t>
      </w:r>
      <w:r w:rsidRPr="00D1172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Tarirai David Munangagwa (Tarirai) as a mining consultant who could </w:t>
      </w:r>
      <w:r w:rsidR="00D75FAD">
        <w:rPr>
          <w:rFonts w:ascii="Times New Roman" w:hAnsi="Times New Roman" w:cs="Times New Roman"/>
          <w:sz w:val="24"/>
          <w:szCs w:val="24"/>
        </w:rPr>
        <w:t>find investors in Wozheri. To that end Tarirai’s benefit wou</w:t>
      </w:r>
      <w:r w:rsidR="00255661">
        <w:rPr>
          <w:rFonts w:ascii="Times New Roman" w:hAnsi="Times New Roman" w:cs="Times New Roman"/>
          <w:sz w:val="24"/>
          <w:szCs w:val="24"/>
        </w:rPr>
        <w:t>ld be a 5% share from Elia</w:t>
      </w:r>
      <w:r w:rsidR="00D75FAD">
        <w:rPr>
          <w:rFonts w:ascii="Times New Roman" w:hAnsi="Times New Roman" w:cs="Times New Roman"/>
          <w:sz w:val="24"/>
          <w:szCs w:val="24"/>
        </w:rPr>
        <w:t xml:space="preserve">zel’s shares. </w:t>
      </w:r>
    </w:p>
    <w:p w14:paraId="204FDB31" w14:textId="77777777" w:rsidR="00D75FAD" w:rsidRDefault="00D75FAD" w:rsidP="004D5BC9">
      <w:pPr>
        <w:spacing w:after="0" w:line="360" w:lineRule="auto"/>
        <w:jc w:val="both"/>
        <w:rPr>
          <w:rFonts w:ascii="Times New Roman" w:hAnsi="Times New Roman" w:cs="Times New Roman"/>
          <w:sz w:val="24"/>
          <w:szCs w:val="24"/>
        </w:rPr>
      </w:pPr>
    </w:p>
    <w:p w14:paraId="3298ADD5" w14:textId="29A694E1" w:rsidR="00D75FAD" w:rsidRDefault="00D75FAD"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Chad further pleaded that Eliazel acted outside the mandate given and deceitfully acted with the connivance of Tarirai when they forged Chad’s signature on the memorandum and articles of association of a fraudulently proc</w:t>
      </w:r>
      <w:r w:rsidR="005A5C2A">
        <w:rPr>
          <w:rFonts w:ascii="Times New Roman" w:hAnsi="Times New Roman" w:cs="Times New Roman"/>
          <w:sz w:val="24"/>
          <w:szCs w:val="24"/>
        </w:rPr>
        <w:t>ured company in the name Wozheri</w:t>
      </w:r>
      <w:r>
        <w:rPr>
          <w:rFonts w:ascii="Times New Roman" w:hAnsi="Times New Roman" w:cs="Times New Roman"/>
          <w:sz w:val="24"/>
          <w:szCs w:val="24"/>
        </w:rPr>
        <w:t xml:space="preserve"> Stone Crushers Pvt Ltd</w:t>
      </w:r>
      <w:r w:rsidR="00482032">
        <w:rPr>
          <w:rFonts w:ascii="Times New Roman" w:hAnsi="Times New Roman" w:cs="Times New Roman"/>
          <w:sz w:val="24"/>
          <w:szCs w:val="24"/>
        </w:rPr>
        <w:t xml:space="preserve"> whose shareholding was set </w:t>
      </w:r>
      <w:r w:rsidR="004D5BC9">
        <w:rPr>
          <w:rFonts w:ascii="Times New Roman" w:hAnsi="Times New Roman" w:cs="Times New Roman"/>
          <w:sz w:val="24"/>
          <w:szCs w:val="24"/>
        </w:rPr>
        <w:t>at:</w:t>
      </w:r>
    </w:p>
    <w:p w14:paraId="2651A5B6" w14:textId="2BF81FB1" w:rsidR="00482032" w:rsidRDefault="00482032" w:rsidP="004D5BC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Chad Cecil Mupandanyama     </w:t>
      </w:r>
      <w:r w:rsidR="004D5BC9">
        <w:rPr>
          <w:rFonts w:ascii="Times New Roman" w:hAnsi="Times New Roman" w:cs="Times New Roman"/>
          <w:sz w:val="24"/>
          <w:szCs w:val="24"/>
        </w:rPr>
        <w:t xml:space="preserve">  </w:t>
      </w:r>
      <w:r>
        <w:rPr>
          <w:rFonts w:ascii="Times New Roman" w:hAnsi="Times New Roman" w:cs="Times New Roman"/>
          <w:sz w:val="24"/>
          <w:szCs w:val="24"/>
        </w:rPr>
        <w:t>100 shares</w:t>
      </w:r>
    </w:p>
    <w:p w14:paraId="254F0F16" w14:textId="68E4993F" w:rsidR="00482032" w:rsidRDefault="00482032" w:rsidP="004D5BC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Eliazel Mushiringi                     </w:t>
      </w:r>
      <w:r w:rsidR="004D5BC9">
        <w:rPr>
          <w:rFonts w:ascii="Times New Roman" w:hAnsi="Times New Roman" w:cs="Times New Roman"/>
          <w:sz w:val="24"/>
          <w:szCs w:val="24"/>
        </w:rPr>
        <w:t xml:space="preserve"> </w:t>
      </w:r>
      <w:r>
        <w:rPr>
          <w:rFonts w:ascii="Times New Roman" w:hAnsi="Times New Roman" w:cs="Times New Roman"/>
          <w:sz w:val="24"/>
          <w:szCs w:val="24"/>
        </w:rPr>
        <w:t>300 shares</w:t>
      </w:r>
    </w:p>
    <w:p w14:paraId="65027BE8" w14:textId="77777777" w:rsidR="00482032" w:rsidRDefault="00482032" w:rsidP="004D5BC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Tarirai D Munangagwa              1200 shares</w:t>
      </w:r>
    </w:p>
    <w:p w14:paraId="2B5866F9" w14:textId="0D579E93" w:rsidR="00482032" w:rsidRDefault="00482032"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Chad and Swifteagles deny sanctioning the registration of 4</w:t>
      </w:r>
      <w:r w:rsidRPr="00482032">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neither did </w:t>
      </w:r>
      <w:r w:rsidR="004D5BC9">
        <w:rPr>
          <w:rFonts w:ascii="Times New Roman" w:hAnsi="Times New Roman" w:cs="Times New Roman"/>
          <w:sz w:val="24"/>
          <w:szCs w:val="24"/>
        </w:rPr>
        <w:t>they participate</w:t>
      </w:r>
      <w:r>
        <w:rPr>
          <w:rFonts w:ascii="Times New Roman" w:hAnsi="Times New Roman" w:cs="Times New Roman"/>
          <w:sz w:val="24"/>
          <w:szCs w:val="24"/>
        </w:rPr>
        <w:t xml:space="preserve"> in the appointment of its directors nor share allotments. Contrary to the resolution of 27 November 2017, Eliazel had purportedly entered into ano</w:t>
      </w:r>
      <w:r w:rsidR="009E7480">
        <w:rPr>
          <w:rFonts w:ascii="Times New Roman" w:hAnsi="Times New Roman" w:cs="Times New Roman"/>
          <w:sz w:val="24"/>
          <w:szCs w:val="24"/>
        </w:rPr>
        <w:t xml:space="preserve">ther agreement with Tarirai to say </w:t>
      </w:r>
      <w:r>
        <w:rPr>
          <w:rFonts w:ascii="Times New Roman" w:hAnsi="Times New Roman" w:cs="Times New Roman"/>
          <w:sz w:val="24"/>
          <w:szCs w:val="24"/>
        </w:rPr>
        <w:t xml:space="preserve">Tarirai would </w:t>
      </w:r>
      <w:r w:rsidR="009E7480">
        <w:rPr>
          <w:rFonts w:ascii="Times New Roman" w:hAnsi="Times New Roman" w:cs="Times New Roman"/>
          <w:sz w:val="24"/>
          <w:szCs w:val="24"/>
        </w:rPr>
        <w:t>inject financial capital in the mine and also purchase a rock plant.</w:t>
      </w:r>
    </w:p>
    <w:p w14:paraId="79732350" w14:textId="77777777" w:rsidR="009E7480" w:rsidRDefault="009E7480" w:rsidP="004D5BC9">
      <w:pPr>
        <w:spacing w:after="0" w:line="360" w:lineRule="auto"/>
        <w:jc w:val="both"/>
        <w:rPr>
          <w:rFonts w:ascii="Times New Roman" w:hAnsi="Times New Roman" w:cs="Times New Roman"/>
          <w:sz w:val="24"/>
          <w:szCs w:val="24"/>
        </w:rPr>
      </w:pPr>
    </w:p>
    <w:p w14:paraId="511EB17E" w14:textId="77777777" w:rsidR="009E7480" w:rsidRDefault="009E7480"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Eliazel and Tarirai are accu</w:t>
      </w:r>
      <w:r w:rsidR="003D25FD">
        <w:rPr>
          <w:rFonts w:ascii="Times New Roman" w:hAnsi="Times New Roman" w:cs="Times New Roman"/>
          <w:sz w:val="24"/>
          <w:szCs w:val="24"/>
        </w:rPr>
        <w:t xml:space="preserve">sed of fraudulently transferring </w:t>
      </w:r>
      <w:r>
        <w:rPr>
          <w:rFonts w:ascii="Times New Roman" w:hAnsi="Times New Roman" w:cs="Times New Roman"/>
          <w:sz w:val="24"/>
          <w:szCs w:val="24"/>
        </w:rPr>
        <w:t>Chad’s mining claims under Jilikin 25 to 4</w:t>
      </w:r>
      <w:r w:rsidRPr="009E7480">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using a tran</w:t>
      </w:r>
      <w:r w:rsidR="003D25FD">
        <w:rPr>
          <w:rFonts w:ascii="Times New Roman" w:hAnsi="Times New Roman" w:cs="Times New Roman"/>
          <w:sz w:val="24"/>
          <w:szCs w:val="24"/>
        </w:rPr>
        <w:t>sfer form obtained from Chad th</w:t>
      </w:r>
      <w:r>
        <w:rPr>
          <w:rFonts w:ascii="Times New Roman" w:hAnsi="Times New Roman" w:cs="Times New Roman"/>
          <w:sz w:val="24"/>
          <w:szCs w:val="24"/>
        </w:rPr>
        <w:t>rough misrepresentation by Eliazel on 21 November 2017.</w:t>
      </w:r>
    </w:p>
    <w:p w14:paraId="218C0B50" w14:textId="77777777" w:rsidR="009E7480" w:rsidRDefault="009E7480" w:rsidP="004D5BC9">
      <w:pPr>
        <w:spacing w:after="0" w:line="360" w:lineRule="auto"/>
        <w:jc w:val="both"/>
        <w:rPr>
          <w:rFonts w:ascii="Times New Roman" w:hAnsi="Times New Roman" w:cs="Times New Roman"/>
          <w:sz w:val="24"/>
          <w:szCs w:val="24"/>
        </w:rPr>
      </w:pPr>
    </w:p>
    <w:p w14:paraId="149ABC0E" w14:textId="77777777" w:rsidR="005C287D" w:rsidRDefault="009E7480"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March 2020, Tarirai entered into a joint </w:t>
      </w:r>
      <w:r w:rsidR="00771AE1">
        <w:rPr>
          <w:rFonts w:ascii="Times New Roman" w:hAnsi="Times New Roman" w:cs="Times New Roman"/>
          <w:sz w:val="24"/>
          <w:szCs w:val="24"/>
        </w:rPr>
        <w:t xml:space="preserve">venture </w:t>
      </w:r>
      <w:r>
        <w:rPr>
          <w:rFonts w:ascii="Times New Roman" w:hAnsi="Times New Roman" w:cs="Times New Roman"/>
          <w:sz w:val="24"/>
          <w:szCs w:val="24"/>
        </w:rPr>
        <w:t xml:space="preserve">agreement </w:t>
      </w:r>
      <w:r w:rsidR="00771AE1">
        <w:rPr>
          <w:rFonts w:ascii="Times New Roman" w:hAnsi="Times New Roman" w:cs="Times New Roman"/>
          <w:sz w:val="24"/>
          <w:szCs w:val="24"/>
        </w:rPr>
        <w:t xml:space="preserve">(JVA) </w:t>
      </w:r>
      <w:r>
        <w:rPr>
          <w:rFonts w:ascii="Times New Roman" w:hAnsi="Times New Roman" w:cs="Times New Roman"/>
          <w:sz w:val="24"/>
          <w:szCs w:val="24"/>
        </w:rPr>
        <w:t>with 3</w:t>
      </w:r>
      <w:r w:rsidRPr="009E7480">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t>
      </w:r>
      <w:r w:rsidR="005C287D">
        <w:rPr>
          <w:rFonts w:ascii="Times New Roman" w:hAnsi="Times New Roman" w:cs="Times New Roman"/>
          <w:sz w:val="24"/>
          <w:szCs w:val="24"/>
        </w:rPr>
        <w:t>Ruan M</w:t>
      </w:r>
      <w:r w:rsidR="00771AE1">
        <w:rPr>
          <w:rFonts w:ascii="Times New Roman" w:hAnsi="Times New Roman" w:cs="Times New Roman"/>
          <w:sz w:val="24"/>
          <w:szCs w:val="24"/>
        </w:rPr>
        <w:t>eats</w:t>
      </w:r>
      <w:r w:rsidR="005C287D">
        <w:rPr>
          <w:rFonts w:ascii="Times New Roman" w:hAnsi="Times New Roman" w:cs="Times New Roman"/>
          <w:sz w:val="24"/>
          <w:szCs w:val="24"/>
        </w:rPr>
        <w:t xml:space="preserve"> E</w:t>
      </w:r>
      <w:r w:rsidR="00771AE1">
        <w:rPr>
          <w:rFonts w:ascii="Times New Roman" w:hAnsi="Times New Roman" w:cs="Times New Roman"/>
          <w:sz w:val="24"/>
          <w:szCs w:val="24"/>
        </w:rPr>
        <w:t>nterprises</w:t>
      </w:r>
      <w:r w:rsidR="005C287D">
        <w:rPr>
          <w:rFonts w:ascii="Times New Roman" w:hAnsi="Times New Roman" w:cs="Times New Roman"/>
          <w:sz w:val="24"/>
          <w:szCs w:val="24"/>
        </w:rPr>
        <w:t xml:space="preserve"> (P</w:t>
      </w:r>
      <w:r w:rsidR="00771AE1">
        <w:rPr>
          <w:rFonts w:ascii="Times New Roman" w:hAnsi="Times New Roman" w:cs="Times New Roman"/>
          <w:sz w:val="24"/>
          <w:szCs w:val="24"/>
        </w:rPr>
        <w:t>rivate</w:t>
      </w:r>
      <w:r w:rsidR="005C287D">
        <w:rPr>
          <w:rFonts w:ascii="Times New Roman" w:hAnsi="Times New Roman" w:cs="Times New Roman"/>
          <w:sz w:val="24"/>
          <w:szCs w:val="24"/>
        </w:rPr>
        <w:t>) L</w:t>
      </w:r>
      <w:r w:rsidR="00771AE1">
        <w:rPr>
          <w:rFonts w:ascii="Times New Roman" w:hAnsi="Times New Roman" w:cs="Times New Roman"/>
          <w:sz w:val="24"/>
          <w:szCs w:val="24"/>
        </w:rPr>
        <w:t>imited (Ruan) for the mining and exploitation of Jilikin 25.</w:t>
      </w:r>
    </w:p>
    <w:p w14:paraId="0F2D1D36" w14:textId="77777777" w:rsidR="00771AE1" w:rsidRDefault="00771AE1" w:rsidP="004D5BC9">
      <w:pPr>
        <w:spacing w:after="0" w:line="360" w:lineRule="auto"/>
        <w:jc w:val="both"/>
        <w:rPr>
          <w:rFonts w:ascii="Times New Roman" w:hAnsi="Times New Roman" w:cs="Times New Roman"/>
          <w:sz w:val="24"/>
          <w:szCs w:val="24"/>
        </w:rPr>
      </w:pPr>
    </w:p>
    <w:p w14:paraId="50C655F7" w14:textId="77777777" w:rsidR="00771AE1" w:rsidRDefault="00771AE1"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Chad finally pleaded that Ruan and Tararai were in unlawful occupation of Jilikin 25 and have refused to vacate despite demand.</w:t>
      </w:r>
    </w:p>
    <w:p w14:paraId="63DCCB28" w14:textId="77777777" w:rsidR="00771AE1" w:rsidRDefault="00771AE1" w:rsidP="004D5BC9">
      <w:pPr>
        <w:spacing w:after="0" w:line="360" w:lineRule="auto"/>
        <w:jc w:val="both"/>
        <w:rPr>
          <w:rFonts w:ascii="Times New Roman" w:hAnsi="Times New Roman" w:cs="Times New Roman"/>
          <w:sz w:val="24"/>
          <w:szCs w:val="24"/>
        </w:rPr>
      </w:pPr>
    </w:p>
    <w:p w14:paraId="286AA2FC" w14:textId="77777777" w:rsidR="00771AE1" w:rsidRDefault="00771AE1"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771AE1">
        <w:rPr>
          <w:rFonts w:ascii="Times New Roman" w:hAnsi="Times New Roman" w:cs="Times New Roman"/>
          <w:sz w:val="24"/>
          <w:szCs w:val="24"/>
          <w:vertAlign w:val="superscript"/>
        </w:rPr>
        <w:t>st</w:t>
      </w:r>
      <w:r>
        <w:rPr>
          <w:rFonts w:ascii="Times New Roman" w:hAnsi="Times New Roman" w:cs="Times New Roman"/>
          <w:sz w:val="24"/>
          <w:szCs w:val="24"/>
        </w:rPr>
        <w:t>, 2</w:t>
      </w:r>
      <w:r w:rsidRPr="00771AE1">
        <w:rPr>
          <w:rFonts w:ascii="Times New Roman" w:hAnsi="Times New Roman" w:cs="Times New Roman"/>
          <w:sz w:val="24"/>
          <w:szCs w:val="24"/>
          <w:vertAlign w:val="superscript"/>
        </w:rPr>
        <w:t>nd</w:t>
      </w:r>
      <w:r>
        <w:rPr>
          <w:rFonts w:ascii="Times New Roman" w:hAnsi="Times New Roman" w:cs="Times New Roman"/>
          <w:sz w:val="24"/>
          <w:szCs w:val="24"/>
        </w:rPr>
        <w:t>, 3</w:t>
      </w:r>
      <w:r w:rsidRPr="00771AE1">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771AE1">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entered appearance to defend the claim.</w:t>
      </w:r>
    </w:p>
    <w:p w14:paraId="1DFB7524" w14:textId="77777777" w:rsidR="00771AE1" w:rsidRDefault="00771AE1" w:rsidP="004D5BC9">
      <w:pPr>
        <w:spacing w:after="0" w:line="360" w:lineRule="auto"/>
        <w:jc w:val="both"/>
        <w:rPr>
          <w:rFonts w:ascii="Times New Roman" w:hAnsi="Times New Roman" w:cs="Times New Roman"/>
          <w:sz w:val="24"/>
          <w:szCs w:val="24"/>
        </w:rPr>
      </w:pPr>
    </w:p>
    <w:p w14:paraId="52C9A684" w14:textId="1176C5DF" w:rsidR="00771AE1" w:rsidRDefault="00771AE1"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plea, </w:t>
      </w:r>
      <w:r w:rsidR="00983FE0">
        <w:rPr>
          <w:rFonts w:ascii="Times New Roman" w:hAnsi="Times New Roman" w:cs="Times New Roman"/>
          <w:sz w:val="24"/>
          <w:szCs w:val="24"/>
        </w:rPr>
        <w:t xml:space="preserve">Eliazel did not put up any </w:t>
      </w:r>
      <w:r w:rsidR="004D5BC9">
        <w:rPr>
          <w:rFonts w:ascii="Times New Roman" w:hAnsi="Times New Roman" w:cs="Times New Roman"/>
          <w:sz w:val="24"/>
          <w:szCs w:val="24"/>
        </w:rPr>
        <w:t>meaningful defence</w:t>
      </w:r>
      <w:r w:rsidR="00983FE0">
        <w:rPr>
          <w:rFonts w:ascii="Times New Roman" w:hAnsi="Times New Roman" w:cs="Times New Roman"/>
          <w:sz w:val="24"/>
          <w:szCs w:val="24"/>
        </w:rPr>
        <w:t xml:space="preserve"> apart from denying any misrepresentation as he believed the transfer form was to be used when the intended company came into being. He pleaded mistake in signing some of the key documents like the memorandum and articles of association. In other </w:t>
      </w:r>
      <w:r w:rsidR="004D5BC9">
        <w:rPr>
          <w:rFonts w:ascii="Times New Roman" w:hAnsi="Times New Roman" w:cs="Times New Roman"/>
          <w:sz w:val="24"/>
          <w:szCs w:val="24"/>
        </w:rPr>
        <w:t>instances,</w:t>
      </w:r>
      <w:r w:rsidR="00983FE0">
        <w:rPr>
          <w:rFonts w:ascii="Times New Roman" w:hAnsi="Times New Roman" w:cs="Times New Roman"/>
          <w:sz w:val="24"/>
          <w:szCs w:val="24"/>
        </w:rPr>
        <w:t xml:space="preserve"> he entered into unauthorized agreements with the belief they would be ratified by Chad and Swifteagles. It is also said, “</w:t>
      </w:r>
      <w:r w:rsidR="00983FE0" w:rsidRPr="004E5F95">
        <w:rPr>
          <w:rFonts w:ascii="Times New Roman" w:hAnsi="Times New Roman" w:cs="Times New Roman"/>
          <w:i/>
          <w:sz w:val="24"/>
          <w:szCs w:val="24"/>
        </w:rPr>
        <w:t>The 1</w:t>
      </w:r>
      <w:r w:rsidR="00983FE0" w:rsidRPr="004E5F95">
        <w:rPr>
          <w:rFonts w:ascii="Times New Roman" w:hAnsi="Times New Roman" w:cs="Times New Roman"/>
          <w:i/>
          <w:sz w:val="24"/>
          <w:szCs w:val="24"/>
          <w:vertAlign w:val="superscript"/>
        </w:rPr>
        <w:t>st</w:t>
      </w:r>
      <w:r w:rsidR="00983FE0" w:rsidRPr="004E5F95">
        <w:rPr>
          <w:rFonts w:ascii="Times New Roman" w:hAnsi="Times New Roman" w:cs="Times New Roman"/>
          <w:i/>
          <w:sz w:val="24"/>
          <w:szCs w:val="24"/>
        </w:rPr>
        <w:t xml:space="preserve"> defendant unknowingly and mistakenly assisted transfer of the mine to the 4</w:t>
      </w:r>
      <w:r w:rsidR="00983FE0" w:rsidRPr="004E5F95">
        <w:rPr>
          <w:rFonts w:ascii="Times New Roman" w:hAnsi="Times New Roman" w:cs="Times New Roman"/>
          <w:i/>
          <w:sz w:val="24"/>
          <w:szCs w:val="24"/>
          <w:vertAlign w:val="superscript"/>
        </w:rPr>
        <w:t>th</w:t>
      </w:r>
      <w:r w:rsidR="00983FE0" w:rsidRPr="004E5F95">
        <w:rPr>
          <w:rFonts w:ascii="Times New Roman" w:hAnsi="Times New Roman" w:cs="Times New Roman"/>
          <w:i/>
          <w:sz w:val="24"/>
          <w:szCs w:val="24"/>
        </w:rPr>
        <w:t xml:space="preserve"> defendant…”</w:t>
      </w:r>
    </w:p>
    <w:p w14:paraId="1D05F7E3" w14:textId="77777777" w:rsidR="00983FE0" w:rsidRDefault="00983FE0" w:rsidP="004D5BC9">
      <w:pPr>
        <w:spacing w:after="0" w:line="360" w:lineRule="auto"/>
        <w:jc w:val="both"/>
        <w:rPr>
          <w:rFonts w:ascii="Times New Roman" w:hAnsi="Times New Roman" w:cs="Times New Roman"/>
          <w:sz w:val="24"/>
          <w:szCs w:val="24"/>
        </w:rPr>
      </w:pPr>
    </w:p>
    <w:p w14:paraId="09038274" w14:textId="7445556F" w:rsidR="00983FE0" w:rsidRDefault="002922B7"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Tarirai, Ruan and Wozheri pleaded that Chad lawfully transferred the mining claim to Wozheri. On the various issues raised by the plaintiffs, the 2</w:t>
      </w:r>
      <w:r w:rsidRPr="002922B7">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2922B7">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put the plaintiff to the strictest proof of their allegations. This is understandably so because some of t</w:t>
      </w:r>
      <w:r w:rsidR="004E5F95">
        <w:rPr>
          <w:rFonts w:ascii="Times New Roman" w:hAnsi="Times New Roman" w:cs="Times New Roman"/>
          <w:sz w:val="24"/>
          <w:szCs w:val="24"/>
        </w:rPr>
        <w:t>he issues are not within the pur</w:t>
      </w:r>
      <w:r>
        <w:rPr>
          <w:rFonts w:ascii="Times New Roman" w:hAnsi="Times New Roman" w:cs="Times New Roman"/>
          <w:sz w:val="24"/>
          <w:szCs w:val="24"/>
        </w:rPr>
        <w:t>view of the 2</w:t>
      </w:r>
      <w:r w:rsidRPr="002922B7">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2922B7">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because these are events which involved the plaintiffs and Eliazel.</w:t>
      </w:r>
    </w:p>
    <w:p w14:paraId="66B05E73" w14:textId="77777777" w:rsidR="007820F3" w:rsidRDefault="007820F3" w:rsidP="004D5BC9">
      <w:pPr>
        <w:spacing w:after="0" w:line="360" w:lineRule="auto"/>
        <w:jc w:val="both"/>
        <w:rPr>
          <w:rFonts w:ascii="Times New Roman" w:hAnsi="Times New Roman" w:cs="Times New Roman"/>
          <w:sz w:val="24"/>
          <w:szCs w:val="24"/>
        </w:rPr>
      </w:pPr>
    </w:p>
    <w:p w14:paraId="17245877" w14:textId="77777777" w:rsidR="007820F3" w:rsidRPr="004D5BC9" w:rsidRDefault="007820F3" w:rsidP="004D5BC9">
      <w:pPr>
        <w:pStyle w:val="ListParagraph"/>
        <w:numPr>
          <w:ilvl w:val="0"/>
          <w:numId w:val="7"/>
        </w:numPr>
        <w:spacing w:after="0" w:line="360" w:lineRule="auto"/>
        <w:jc w:val="both"/>
        <w:rPr>
          <w:rFonts w:ascii="Times New Roman" w:hAnsi="Times New Roman" w:cs="Times New Roman"/>
          <w:b/>
          <w:bCs/>
          <w:sz w:val="24"/>
          <w:szCs w:val="24"/>
        </w:rPr>
      </w:pPr>
      <w:r w:rsidRPr="004D5BC9">
        <w:rPr>
          <w:rFonts w:ascii="Times New Roman" w:hAnsi="Times New Roman" w:cs="Times New Roman"/>
          <w:b/>
          <w:bCs/>
          <w:sz w:val="24"/>
          <w:szCs w:val="24"/>
        </w:rPr>
        <w:t>ISSUES</w:t>
      </w:r>
    </w:p>
    <w:p w14:paraId="68629C47" w14:textId="77777777" w:rsidR="002922B7" w:rsidRDefault="002922B7" w:rsidP="004D5BC9">
      <w:pPr>
        <w:spacing w:after="0" w:line="360" w:lineRule="auto"/>
        <w:jc w:val="both"/>
        <w:rPr>
          <w:rFonts w:ascii="Times New Roman" w:hAnsi="Times New Roman" w:cs="Times New Roman"/>
          <w:sz w:val="24"/>
          <w:szCs w:val="24"/>
        </w:rPr>
      </w:pPr>
    </w:p>
    <w:p w14:paraId="2A1241D6" w14:textId="77777777" w:rsidR="002922B7" w:rsidRDefault="00D46F0B"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pre-trial conference the parties agreed the following issues for trial:</w:t>
      </w:r>
    </w:p>
    <w:p w14:paraId="197473C1" w14:textId="364DA5D4" w:rsidR="00D46F0B" w:rsidRDefault="004D5BC9" w:rsidP="004D5BC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w:t>
      </w:r>
      <w:r w:rsidR="00D46F0B">
        <w:rPr>
          <w:rFonts w:ascii="Times New Roman" w:hAnsi="Times New Roman" w:cs="Times New Roman"/>
          <w:sz w:val="24"/>
          <w:szCs w:val="24"/>
        </w:rPr>
        <w:t xml:space="preserve"> inception and registration of the 4</w:t>
      </w:r>
      <w:r w:rsidR="00D46F0B" w:rsidRPr="00D46F0B">
        <w:rPr>
          <w:rFonts w:ascii="Times New Roman" w:hAnsi="Times New Roman" w:cs="Times New Roman"/>
          <w:sz w:val="24"/>
          <w:szCs w:val="24"/>
          <w:vertAlign w:val="superscript"/>
        </w:rPr>
        <w:t>th</w:t>
      </w:r>
      <w:r w:rsidR="00D46F0B">
        <w:rPr>
          <w:rFonts w:ascii="Times New Roman" w:hAnsi="Times New Roman" w:cs="Times New Roman"/>
          <w:sz w:val="24"/>
          <w:szCs w:val="24"/>
        </w:rPr>
        <w:t xml:space="preserve"> defendant by the 1</w:t>
      </w:r>
      <w:r w:rsidR="00D46F0B" w:rsidRPr="00D46F0B">
        <w:rPr>
          <w:rFonts w:ascii="Times New Roman" w:hAnsi="Times New Roman" w:cs="Times New Roman"/>
          <w:sz w:val="24"/>
          <w:szCs w:val="24"/>
          <w:vertAlign w:val="superscript"/>
        </w:rPr>
        <w:t>st</w:t>
      </w:r>
      <w:r w:rsidR="00D46F0B">
        <w:rPr>
          <w:rFonts w:ascii="Times New Roman" w:hAnsi="Times New Roman" w:cs="Times New Roman"/>
          <w:sz w:val="24"/>
          <w:szCs w:val="24"/>
        </w:rPr>
        <w:t xml:space="preserve"> and 2</w:t>
      </w:r>
      <w:r w:rsidR="00D46F0B" w:rsidRPr="00D46F0B">
        <w:rPr>
          <w:rFonts w:ascii="Times New Roman" w:hAnsi="Times New Roman" w:cs="Times New Roman"/>
          <w:sz w:val="24"/>
          <w:szCs w:val="24"/>
          <w:vertAlign w:val="superscript"/>
        </w:rPr>
        <w:t>nd</w:t>
      </w:r>
      <w:r w:rsidR="00D46F0B">
        <w:rPr>
          <w:rFonts w:ascii="Times New Roman" w:hAnsi="Times New Roman" w:cs="Times New Roman"/>
          <w:sz w:val="24"/>
          <w:szCs w:val="24"/>
        </w:rPr>
        <w:t xml:space="preserve"> defendants was done legally, properly in compliance with the law?</w:t>
      </w:r>
    </w:p>
    <w:p w14:paraId="238971C1" w14:textId="77777777" w:rsidR="00D46F0B" w:rsidRDefault="0064684B" w:rsidP="004D5BC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answer to 1 is in the affirmative, whether the subsequent shareholding of the 4</w:t>
      </w:r>
      <w:r w:rsidRPr="0064684B">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company was done in compliance with the requisite legal and contractual formalities.</w:t>
      </w:r>
    </w:p>
    <w:p w14:paraId="6ADDCD41" w14:textId="77777777" w:rsidR="0064684B" w:rsidRDefault="0064684B" w:rsidP="004D5BC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answers to 2 is in the affirmative, whether the joint venture entered into between 3rd and 4</w:t>
      </w:r>
      <w:r w:rsidRPr="0064684B">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was so entered in compliance with the law and whether it is valid and binding?</w:t>
      </w:r>
    </w:p>
    <w:p w14:paraId="5A183624" w14:textId="3277EA13" w:rsidR="0064684B" w:rsidRDefault="0064684B" w:rsidP="004D5BC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3</w:t>
      </w:r>
      <w:r w:rsidRPr="0064684B">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should </w:t>
      </w:r>
      <w:r w:rsidR="004D5BC9">
        <w:rPr>
          <w:rFonts w:ascii="Times New Roman" w:hAnsi="Times New Roman" w:cs="Times New Roman"/>
          <w:sz w:val="24"/>
          <w:szCs w:val="24"/>
        </w:rPr>
        <w:t>be evicted</w:t>
      </w:r>
      <w:r>
        <w:rPr>
          <w:rFonts w:ascii="Times New Roman" w:hAnsi="Times New Roman" w:cs="Times New Roman"/>
          <w:sz w:val="24"/>
          <w:szCs w:val="24"/>
        </w:rPr>
        <w:t xml:space="preserve"> from the mining claim known as Jilikin 25 registration number 12641BM?</w:t>
      </w:r>
    </w:p>
    <w:p w14:paraId="3D5B968C" w14:textId="77777777" w:rsidR="004D5BC9" w:rsidRDefault="004D5BC9" w:rsidP="004D5BC9">
      <w:pPr>
        <w:pStyle w:val="ListParagraph"/>
        <w:spacing w:after="0" w:line="360" w:lineRule="auto"/>
        <w:jc w:val="both"/>
        <w:rPr>
          <w:rFonts w:ascii="Times New Roman" w:hAnsi="Times New Roman" w:cs="Times New Roman"/>
          <w:sz w:val="24"/>
          <w:szCs w:val="24"/>
        </w:rPr>
      </w:pPr>
    </w:p>
    <w:p w14:paraId="6DE1E2E9" w14:textId="77777777" w:rsidR="007820F3" w:rsidRDefault="007820F3" w:rsidP="004D5BC9">
      <w:pPr>
        <w:spacing w:after="0" w:line="360" w:lineRule="auto"/>
        <w:jc w:val="both"/>
        <w:rPr>
          <w:rFonts w:ascii="Times New Roman" w:hAnsi="Times New Roman" w:cs="Times New Roman"/>
          <w:sz w:val="24"/>
          <w:szCs w:val="24"/>
        </w:rPr>
      </w:pPr>
    </w:p>
    <w:p w14:paraId="0DCAEAB3" w14:textId="77777777" w:rsidR="007820F3" w:rsidRPr="004D5BC9" w:rsidRDefault="007820F3" w:rsidP="004D5BC9">
      <w:pPr>
        <w:pStyle w:val="ListParagraph"/>
        <w:numPr>
          <w:ilvl w:val="0"/>
          <w:numId w:val="7"/>
        </w:numPr>
        <w:spacing w:after="0" w:line="360" w:lineRule="auto"/>
        <w:jc w:val="both"/>
        <w:rPr>
          <w:rFonts w:ascii="Times New Roman" w:hAnsi="Times New Roman" w:cs="Times New Roman"/>
          <w:b/>
          <w:bCs/>
          <w:sz w:val="24"/>
          <w:szCs w:val="24"/>
        </w:rPr>
      </w:pPr>
      <w:r w:rsidRPr="004D5BC9">
        <w:rPr>
          <w:rFonts w:ascii="Times New Roman" w:hAnsi="Times New Roman" w:cs="Times New Roman"/>
          <w:b/>
          <w:bCs/>
          <w:sz w:val="24"/>
          <w:szCs w:val="24"/>
        </w:rPr>
        <w:t>THE EVIDENCE</w:t>
      </w:r>
    </w:p>
    <w:p w14:paraId="3C9A97CA" w14:textId="6E081ACE" w:rsidR="004B5274" w:rsidRDefault="004B5274"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w:t>
      </w:r>
      <w:r w:rsidR="000A5AC2">
        <w:rPr>
          <w:rFonts w:ascii="Times New Roman" w:hAnsi="Times New Roman" w:cs="Times New Roman"/>
          <w:sz w:val="24"/>
          <w:szCs w:val="24"/>
        </w:rPr>
        <w:t>s</w:t>
      </w:r>
      <w:r>
        <w:rPr>
          <w:rFonts w:ascii="Times New Roman" w:hAnsi="Times New Roman" w:cs="Times New Roman"/>
          <w:sz w:val="24"/>
          <w:szCs w:val="24"/>
        </w:rPr>
        <w:t xml:space="preserve"> relied</w:t>
      </w:r>
      <w:r w:rsidR="000A5AC2">
        <w:rPr>
          <w:rFonts w:ascii="Times New Roman" w:hAnsi="Times New Roman" w:cs="Times New Roman"/>
          <w:sz w:val="24"/>
          <w:szCs w:val="24"/>
        </w:rPr>
        <w:t xml:space="preserve"> on the evidence of two witness</w:t>
      </w:r>
      <w:r>
        <w:rPr>
          <w:rFonts w:ascii="Times New Roman" w:hAnsi="Times New Roman" w:cs="Times New Roman"/>
          <w:sz w:val="24"/>
          <w:szCs w:val="24"/>
        </w:rPr>
        <w:t>es</w:t>
      </w:r>
      <w:r w:rsidR="000A5AC2">
        <w:rPr>
          <w:rFonts w:ascii="Times New Roman" w:hAnsi="Times New Roman" w:cs="Times New Roman"/>
          <w:sz w:val="24"/>
          <w:szCs w:val="24"/>
        </w:rPr>
        <w:t>, Chad Cecil Mupandanyama being the 1</w:t>
      </w:r>
      <w:r w:rsidR="000A5AC2" w:rsidRPr="000A5AC2">
        <w:rPr>
          <w:rFonts w:ascii="Times New Roman" w:hAnsi="Times New Roman" w:cs="Times New Roman"/>
          <w:sz w:val="24"/>
          <w:szCs w:val="24"/>
          <w:vertAlign w:val="superscript"/>
        </w:rPr>
        <w:t>st</w:t>
      </w:r>
      <w:r w:rsidR="000A5AC2">
        <w:rPr>
          <w:rFonts w:ascii="Times New Roman" w:hAnsi="Times New Roman" w:cs="Times New Roman"/>
          <w:sz w:val="24"/>
          <w:szCs w:val="24"/>
        </w:rPr>
        <w:t xml:space="preserve"> plaintiff </w:t>
      </w:r>
      <w:r w:rsidR="004D5BC9">
        <w:rPr>
          <w:rFonts w:ascii="Times New Roman" w:hAnsi="Times New Roman" w:cs="Times New Roman"/>
          <w:sz w:val="24"/>
          <w:szCs w:val="24"/>
        </w:rPr>
        <w:t>and Alecs</w:t>
      </w:r>
      <w:r w:rsidR="003D25FD">
        <w:rPr>
          <w:rFonts w:ascii="Times New Roman" w:hAnsi="Times New Roman" w:cs="Times New Roman"/>
          <w:sz w:val="24"/>
          <w:szCs w:val="24"/>
        </w:rPr>
        <w:t xml:space="preserve"> Mawere (Alecs) a mining consultant with Sw</w:t>
      </w:r>
      <w:r w:rsidR="00D33625">
        <w:rPr>
          <w:rFonts w:ascii="Times New Roman" w:hAnsi="Times New Roman" w:cs="Times New Roman"/>
          <w:sz w:val="24"/>
          <w:szCs w:val="24"/>
        </w:rPr>
        <w:t>i</w:t>
      </w:r>
      <w:r w:rsidR="003D25FD">
        <w:rPr>
          <w:rFonts w:ascii="Times New Roman" w:hAnsi="Times New Roman" w:cs="Times New Roman"/>
          <w:sz w:val="24"/>
          <w:szCs w:val="24"/>
        </w:rPr>
        <w:t>fteagles.</w:t>
      </w:r>
      <w:r w:rsidR="000A5AC2">
        <w:rPr>
          <w:rFonts w:ascii="Times New Roman" w:hAnsi="Times New Roman" w:cs="Times New Roman"/>
          <w:sz w:val="24"/>
          <w:szCs w:val="24"/>
        </w:rPr>
        <w:t xml:space="preserve">   </w:t>
      </w:r>
    </w:p>
    <w:p w14:paraId="11BDF428" w14:textId="77777777" w:rsidR="004B5274" w:rsidRDefault="004B5274" w:rsidP="004D5BC9">
      <w:pPr>
        <w:spacing w:after="0" w:line="360" w:lineRule="auto"/>
        <w:jc w:val="both"/>
        <w:rPr>
          <w:rFonts w:ascii="Times New Roman" w:hAnsi="Times New Roman" w:cs="Times New Roman"/>
          <w:sz w:val="24"/>
          <w:szCs w:val="24"/>
        </w:rPr>
      </w:pPr>
    </w:p>
    <w:p w14:paraId="3F4C58DB" w14:textId="6779F66E" w:rsidR="004B5274" w:rsidRDefault="004B5274"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Chad’s evidence was long and detailed. </w:t>
      </w:r>
      <w:r w:rsidR="00EF100E">
        <w:rPr>
          <w:rFonts w:ascii="Times New Roman" w:hAnsi="Times New Roman" w:cs="Times New Roman"/>
          <w:sz w:val="24"/>
          <w:szCs w:val="24"/>
        </w:rPr>
        <w:t xml:space="preserve">Despite his claim of an advanced age, his evidence showed a vivid recollection of events in a coherent and logical form. He testified that he is the owner of mining rights in a mining claim Jilikin 25, registration number 12641BM. </w:t>
      </w:r>
      <w:r w:rsidR="006F7D3C">
        <w:rPr>
          <w:rFonts w:ascii="Times New Roman" w:hAnsi="Times New Roman" w:cs="Times New Roman"/>
          <w:sz w:val="24"/>
          <w:szCs w:val="24"/>
        </w:rPr>
        <w:t xml:space="preserve">To that end he produced the prospecting licence and the registration certificate which were </w:t>
      </w:r>
      <w:r w:rsidR="00691B13">
        <w:rPr>
          <w:rFonts w:ascii="Times New Roman" w:hAnsi="Times New Roman" w:cs="Times New Roman"/>
          <w:sz w:val="24"/>
          <w:szCs w:val="24"/>
        </w:rPr>
        <w:t>admitted</w:t>
      </w:r>
      <w:r w:rsidR="006F7D3C">
        <w:rPr>
          <w:rFonts w:ascii="Times New Roman" w:hAnsi="Times New Roman" w:cs="Times New Roman"/>
          <w:sz w:val="24"/>
          <w:szCs w:val="24"/>
        </w:rPr>
        <w:t xml:space="preserve"> by consent of the other parties and marked exhibits P1 and P2 respectively. </w:t>
      </w:r>
      <w:r w:rsidR="004E5F95">
        <w:rPr>
          <w:rFonts w:ascii="Times New Roman" w:hAnsi="Times New Roman" w:cs="Times New Roman"/>
          <w:sz w:val="24"/>
          <w:szCs w:val="24"/>
        </w:rPr>
        <w:t xml:space="preserve">On realizing challenges posed by his advanced age, </w:t>
      </w:r>
      <w:r w:rsidR="00691B13">
        <w:rPr>
          <w:rFonts w:ascii="Times New Roman" w:hAnsi="Times New Roman" w:cs="Times New Roman"/>
          <w:sz w:val="24"/>
          <w:szCs w:val="24"/>
        </w:rPr>
        <w:t xml:space="preserve">he asked Eliazel, </w:t>
      </w:r>
      <w:r w:rsidR="004E5F95">
        <w:rPr>
          <w:rFonts w:ascii="Times New Roman" w:hAnsi="Times New Roman" w:cs="Times New Roman"/>
          <w:sz w:val="24"/>
          <w:szCs w:val="24"/>
        </w:rPr>
        <w:t>his relative</w:t>
      </w:r>
      <w:r w:rsidR="00F33EE6">
        <w:rPr>
          <w:rFonts w:ascii="Times New Roman" w:hAnsi="Times New Roman" w:cs="Times New Roman"/>
          <w:sz w:val="24"/>
          <w:szCs w:val="24"/>
        </w:rPr>
        <w:t>, to assist him</w:t>
      </w:r>
      <w:r w:rsidR="004E5F95">
        <w:rPr>
          <w:rFonts w:ascii="Times New Roman" w:hAnsi="Times New Roman" w:cs="Times New Roman"/>
          <w:sz w:val="24"/>
          <w:szCs w:val="24"/>
        </w:rPr>
        <w:t xml:space="preserve"> in running the mine</w:t>
      </w:r>
      <w:r w:rsidR="00F33EE6">
        <w:rPr>
          <w:rFonts w:ascii="Times New Roman" w:hAnsi="Times New Roman" w:cs="Times New Roman"/>
          <w:sz w:val="24"/>
          <w:szCs w:val="24"/>
        </w:rPr>
        <w:t>. The two drew and signed a tribute agreement</w:t>
      </w:r>
      <w:r w:rsidR="00D54705">
        <w:rPr>
          <w:rFonts w:ascii="Times New Roman" w:hAnsi="Times New Roman" w:cs="Times New Roman"/>
          <w:sz w:val="24"/>
          <w:szCs w:val="24"/>
        </w:rPr>
        <w:t xml:space="preserve"> on 7 January 2016 with Chad as the grantor and Eliazel as tributor. The agreement was to run for the period of 16 January 2016 to 15 January 2019. Clause 8 of the tribute agreement prohibited the tributor to assign any of his rights under the agreement without written consent of the grantor.</w:t>
      </w:r>
    </w:p>
    <w:p w14:paraId="6EF9977B" w14:textId="77777777" w:rsidR="00D528CB" w:rsidRDefault="00D528CB" w:rsidP="004D5BC9">
      <w:pPr>
        <w:spacing w:after="0" w:line="360" w:lineRule="auto"/>
        <w:jc w:val="both"/>
        <w:rPr>
          <w:rFonts w:ascii="Times New Roman" w:hAnsi="Times New Roman" w:cs="Times New Roman"/>
          <w:sz w:val="24"/>
          <w:szCs w:val="24"/>
        </w:rPr>
      </w:pPr>
    </w:p>
    <w:p w14:paraId="78354649" w14:textId="22AFC3EC" w:rsidR="00D528CB" w:rsidRDefault="00D528CB"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Chad further said, on the basis of the tribute agreement and with his consent, Elia</w:t>
      </w:r>
      <w:r w:rsidR="004E5F95">
        <w:rPr>
          <w:rFonts w:ascii="Times New Roman" w:hAnsi="Times New Roman" w:cs="Times New Roman"/>
          <w:sz w:val="24"/>
          <w:szCs w:val="24"/>
        </w:rPr>
        <w:t>zel and Swifteagle</w:t>
      </w:r>
      <w:r>
        <w:rPr>
          <w:rFonts w:ascii="Times New Roman" w:hAnsi="Times New Roman" w:cs="Times New Roman"/>
          <w:sz w:val="24"/>
          <w:szCs w:val="24"/>
        </w:rPr>
        <w:t xml:space="preserve"> (represented by Alecs</w:t>
      </w:r>
      <w:r w:rsidR="004E5F95">
        <w:rPr>
          <w:rFonts w:ascii="Times New Roman" w:hAnsi="Times New Roman" w:cs="Times New Roman"/>
          <w:sz w:val="24"/>
          <w:szCs w:val="24"/>
        </w:rPr>
        <w:t xml:space="preserve"> Mawere) entered into a </w:t>
      </w:r>
      <w:r>
        <w:rPr>
          <w:rFonts w:ascii="Times New Roman" w:hAnsi="Times New Roman" w:cs="Times New Roman"/>
          <w:sz w:val="24"/>
          <w:szCs w:val="24"/>
        </w:rPr>
        <w:t xml:space="preserve"> mining agreement on </w:t>
      </w:r>
      <w:r w:rsidR="00B60611">
        <w:rPr>
          <w:rFonts w:ascii="Times New Roman" w:hAnsi="Times New Roman" w:cs="Times New Roman"/>
          <w:sz w:val="24"/>
          <w:szCs w:val="24"/>
        </w:rPr>
        <w:t>18 March 2016 to cover the period 18 March 2016 to 19 March 2036. In a document under the heading, “consent resolution”, Chad gave his blessing of the agreement to the Provincial Mining Director.</w:t>
      </w:r>
    </w:p>
    <w:p w14:paraId="2ED6616C" w14:textId="77777777" w:rsidR="00B60611" w:rsidRDefault="00B60611" w:rsidP="004D5BC9">
      <w:pPr>
        <w:spacing w:after="0" w:line="360" w:lineRule="auto"/>
        <w:jc w:val="both"/>
        <w:rPr>
          <w:rFonts w:ascii="Times New Roman" w:hAnsi="Times New Roman" w:cs="Times New Roman"/>
          <w:sz w:val="24"/>
          <w:szCs w:val="24"/>
        </w:rPr>
      </w:pPr>
    </w:p>
    <w:p w14:paraId="71642C4C" w14:textId="272DEA3F" w:rsidR="00B60611" w:rsidRDefault="00B60611"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D5BC9">
        <w:rPr>
          <w:rFonts w:ascii="Times New Roman" w:hAnsi="Times New Roman" w:cs="Times New Roman"/>
          <w:sz w:val="24"/>
          <w:szCs w:val="24"/>
        </w:rPr>
        <w:t>witness said</w:t>
      </w:r>
      <w:r w:rsidR="00293AF8">
        <w:rPr>
          <w:rFonts w:ascii="Times New Roman" w:hAnsi="Times New Roman" w:cs="Times New Roman"/>
          <w:sz w:val="24"/>
          <w:szCs w:val="24"/>
        </w:rPr>
        <w:t xml:space="preserve"> he had further</w:t>
      </w:r>
      <w:r>
        <w:rPr>
          <w:rFonts w:ascii="Times New Roman" w:hAnsi="Times New Roman" w:cs="Times New Roman"/>
          <w:sz w:val="24"/>
          <w:szCs w:val="24"/>
        </w:rPr>
        <w:t xml:space="preserve"> discussions with Alecs and Eliazel on how to </w:t>
      </w:r>
      <w:r w:rsidR="006E4536">
        <w:rPr>
          <w:rFonts w:ascii="Times New Roman" w:hAnsi="Times New Roman" w:cs="Times New Roman"/>
          <w:sz w:val="24"/>
          <w:szCs w:val="24"/>
        </w:rPr>
        <w:t>explore the minerals at Jilikin 25. They agreed to float a company initially by the name Ultretch Trading Pvt Ltd with an agreed shareholding of 32,5% for Chad, 32,5% for Mawere and 35% for Eliazel.</w:t>
      </w:r>
      <w:r w:rsidR="00AE2777">
        <w:rPr>
          <w:rFonts w:ascii="Times New Roman" w:hAnsi="Times New Roman" w:cs="Times New Roman"/>
          <w:sz w:val="24"/>
          <w:szCs w:val="24"/>
        </w:rPr>
        <w:t xml:space="preserve"> In September 2017 the three resolved to change the name of the company to Wozheri Stone Crushers Pvt Ltd.</w:t>
      </w:r>
      <w:r>
        <w:rPr>
          <w:rFonts w:ascii="Times New Roman" w:hAnsi="Times New Roman" w:cs="Times New Roman"/>
          <w:sz w:val="24"/>
          <w:szCs w:val="24"/>
        </w:rPr>
        <w:t xml:space="preserve"> </w:t>
      </w:r>
      <w:r w:rsidR="00AE2777">
        <w:rPr>
          <w:rFonts w:ascii="Times New Roman" w:hAnsi="Times New Roman" w:cs="Times New Roman"/>
          <w:sz w:val="24"/>
          <w:szCs w:val="24"/>
        </w:rPr>
        <w:t xml:space="preserve">The change of name was influenced by the local traditional leadership. On 27 November 2017, in line with the </w:t>
      </w:r>
      <w:r w:rsidR="009C3C21">
        <w:rPr>
          <w:rFonts w:ascii="Times New Roman" w:hAnsi="Times New Roman" w:cs="Times New Roman"/>
          <w:sz w:val="24"/>
          <w:szCs w:val="24"/>
        </w:rPr>
        <w:t xml:space="preserve">intended </w:t>
      </w:r>
      <w:r w:rsidR="00AE2777">
        <w:rPr>
          <w:rFonts w:ascii="Times New Roman" w:hAnsi="Times New Roman" w:cs="Times New Roman"/>
          <w:sz w:val="24"/>
          <w:szCs w:val="24"/>
        </w:rPr>
        <w:t>change of name, Chad, Alecs and Eliazel</w:t>
      </w:r>
      <w:r w:rsidR="00293AF8">
        <w:rPr>
          <w:rFonts w:ascii="Times New Roman" w:hAnsi="Times New Roman" w:cs="Times New Roman"/>
          <w:sz w:val="24"/>
          <w:szCs w:val="24"/>
        </w:rPr>
        <w:t xml:space="preserve"> (the trio)</w:t>
      </w:r>
      <w:r w:rsidR="00AE2777">
        <w:rPr>
          <w:rFonts w:ascii="Times New Roman" w:hAnsi="Times New Roman" w:cs="Times New Roman"/>
          <w:sz w:val="24"/>
          <w:szCs w:val="24"/>
        </w:rPr>
        <w:t xml:space="preserve"> passed a resolution in which they agreed on the shareholding </w:t>
      </w:r>
      <w:r w:rsidR="009C3C21">
        <w:rPr>
          <w:rFonts w:ascii="Times New Roman" w:hAnsi="Times New Roman" w:cs="Times New Roman"/>
          <w:sz w:val="24"/>
          <w:szCs w:val="24"/>
        </w:rPr>
        <w:t xml:space="preserve">(as above) </w:t>
      </w:r>
      <w:r w:rsidR="00AE2777">
        <w:rPr>
          <w:rFonts w:ascii="Times New Roman" w:hAnsi="Times New Roman" w:cs="Times New Roman"/>
          <w:sz w:val="24"/>
          <w:szCs w:val="24"/>
        </w:rPr>
        <w:t xml:space="preserve">in the new company to be Wozheri Stone Crushers. </w:t>
      </w:r>
    </w:p>
    <w:p w14:paraId="2B044510" w14:textId="77777777" w:rsidR="00AE2777" w:rsidRDefault="00AE2777" w:rsidP="004D5BC9">
      <w:pPr>
        <w:spacing w:after="0" w:line="360" w:lineRule="auto"/>
        <w:jc w:val="both"/>
        <w:rPr>
          <w:rFonts w:ascii="Times New Roman" w:hAnsi="Times New Roman" w:cs="Times New Roman"/>
          <w:sz w:val="24"/>
          <w:szCs w:val="24"/>
        </w:rPr>
      </w:pPr>
    </w:p>
    <w:p w14:paraId="5DDA4E8D" w14:textId="77777777" w:rsidR="00FD1512" w:rsidRDefault="009C3C21"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also agreed that Eliazel will give 5% of </w:t>
      </w:r>
      <w:r w:rsidR="00FD1512">
        <w:rPr>
          <w:rFonts w:ascii="Times New Roman" w:hAnsi="Times New Roman" w:cs="Times New Roman"/>
          <w:sz w:val="24"/>
          <w:szCs w:val="24"/>
        </w:rPr>
        <w:t>his shares to Tarirai as gratis and t</w:t>
      </w:r>
      <w:r>
        <w:rPr>
          <w:rFonts w:ascii="Times New Roman" w:hAnsi="Times New Roman" w:cs="Times New Roman"/>
          <w:sz w:val="24"/>
          <w:szCs w:val="24"/>
        </w:rPr>
        <w:t xml:space="preserve">hat 60% shareholding was to go to an investor </w:t>
      </w:r>
      <w:r w:rsidR="00FD1512">
        <w:rPr>
          <w:rFonts w:ascii="Times New Roman" w:hAnsi="Times New Roman" w:cs="Times New Roman"/>
          <w:sz w:val="24"/>
          <w:szCs w:val="24"/>
        </w:rPr>
        <w:t xml:space="preserve">who pays a commitment fee of US$500 000. </w:t>
      </w:r>
      <w:r w:rsidR="001465B8">
        <w:rPr>
          <w:rFonts w:ascii="Times New Roman" w:hAnsi="Times New Roman" w:cs="Times New Roman"/>
          <w:sz w:val="24"/>
          <w:szCs w:val="24"/>
        </w:rPr>
        <w:t xml:space="preserve">Tarirai had a task to look for such an investor. </w:t>
      </w:r>
      <w:r w:rsidR="00FD1512">
        <w:rPr>
          <w:rFonts w:ascii="Times New Roman" w:hAnsi="Times New Roman" w:cs="Times New Roman"/>
          <w:sz w:val="24"/>
          <w:szCs w:val="24"/>
        </w:rPr>
        <w:t>Parties also agreed that Chad’s mining rights will be transferred to Wozheri.</w:t>
      </w:r>
    </w:p>
    <w:p w14:paraId="1B046BF7" w14:textId="77777777" w:rsidR="00FD1512" w:rsidRDefault="00FD1512" w:rsidP="004D5BC9">
      <w:pPr>
        <w:spacing w:after="0" w:line="360" w:lineRule="auto"/>
        <w:jc w:val="both"/>
        <w:rPr>
          <w:rFonts w:ascii="Times New Roman" w:hAnsi="Times New Roman" w:cs="Times New Roman"/>
          <w:sz w:val="24"/>
          <w:szCs w:val="24"/>
        </w:rPr>
      </w:pPr>
    </w:p>
    <w:p w14:paraId="13AE960F" w14:textId="77A6C8E7" w:rsidR="00FD1512" w:rsidRDefault="00580F35"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Unbeknown to Chad, as   they passed resolutions on their future plans on 27 November 2017, Eliazel and Tarirai had already signed memorandum and articles of association of Wozheri on 23 November 2017. These two documents were produced as exhibits P10 and P 11</w:t>
      </w:r>
      <w:r w:rsidR="00777194">
        <w:rPr>
          <w:rFonts w:ascii="Times New Roman" w:hAnsi="Times New Roman" w:cs="Times New Roman"/>
          <w:sz w:val="24"/>
          <w:szCs w:val="24"/>
        </w:rPr>
        <w:t>. Chad denied the signatures ap</w:t>
      </w:r>
      <w:r w:rsidR="005D00F8">
        <w:rPr>
          <w:rFonts w:ascii="Times New Roman" w:hAnsi="Times New Roman" w:cs="Times New Roman"/>
          <w:sz w:val="24"/>
          <w:szCs w:val="24"/>
        </w:rPr>
        <w:t>pearing on those two documents w</w:t>
      </w:r>
      <w:r w:rsidR="00777194">
        <w:rPr>
          <w:rFonts w:ascii="Times New Roman" w:hAnsi="Times New Roman" w:cs="Times New Roman"/>
          <w:sz w:val="24"/>
          <w:szCs w:val="24"/>
        </w:rPr>
        <w:t>as his. In fact no witness could say it was Chad who signed. The signature was certainly forged.</w:t>
      </w:r>
      <w:r w:rsidR="001465B8">
        <w:rPr>
          <w:rFonts w:ascii="Times New Roman" w:hAnsi="Times New Roman" w:cs="Times New Roman"/>
          <w:sz w:val="24"/>
          <w:szCs w:val="24"/>
        </w:rPr>
        <w:t xml:space="preserve"> The documents omitted Alecs Mawere as one of the shareholders and directors. </w:t>
      </w:r>
      <w:r w:rsidR="00777194">
        <w:rPr>
          <w:rFonts w:ascii="Times New Roman" w:hAnsi="Times New Roman" w:cs="Times New Roman"/>
          <w:sz w:val="24"/>
          <w:szCs w:val="24"/>
        </w:rPr>
        <w:t xml:space="preserve"> </w:t>
      </w:r>
    </w:p>
    <w:p w14:paraId="2BBF8130" w14:textId="77777777" w:rsidR="00777194" w:rsidRDefault="00777194" w:rsidP="004D5BC9">
      <w:pPr>
        <w:spacing w:after="0" w:line="360" w:lineRule="auto"/>
        <w:jc w:val="both"/>
        <w:rPr>
          <w:rFonts w:ascii="Times New Roman" w:hAnsi="Times New Roman" w:cs="Times New Roman"/>
          <w:sz w:val="24"/>
          <w:szCs w:val="24"/>
        </w:rPr>
      </w:pPr>
    </w:p>
    <w:p w14:paraId="6CCBC9B4" w14:textId="7C325999" w:rsidR="00777194" w:rsidRDefault="00777194"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Chad’s evidence that he was unaware of the certificate of incorporation of Wozheri Stone Crushers (Private) Limited dated 29 November 2017. He was also not aware of the CR14 form in which he is </w:t>
      </w:r>
      <w:r w:rsidR="0047411A">
        <w:rPr>
          <w:rFonts w:ascii="Times New Roman" w:hAnsi="Times New Roman" w:cs="Times New Roman"/>
          <w:sz w:val="24"/>
          <w:szCs w:val="24"/>
        </w:rPr>
        <w:t>included</w:t>
      </w:r>
      <w:r>
        <w:rPr>
          <w:rFonts w:ascii="Times New Roman" w:hAnsi="Times New Roman" w:cs="Times New Roman"/>
          <w:sz w:val="24"/>
          <w:szCs w:val="24"/>
        </w:rPr>
        <w:t xml:space="preserve"> as one of the directors together with Tarirai and Eliazel. He denied that Tarirai was ever intended to be a director. </w:t>
      </w:r>
      <w:r w:rsidR="0047411A">
        <w:rPr>
          <w:rFonts w:ascii="Times New Roman" w:hAnsi="Times New Roman" w:cs="Times New Roman"/>
          <w:sz w:val="24"/>
          <w:szCs w:val="24"/>
        </w:rPr>
        <w:t xml:space="preserve">He said he was unaware of the Joint Venture agreement over Jilikin </w:t>
      </w:r>
      <w:r w:rsidR="004D5BC9">
        <w:rPr>
          <w:rFonts w:ascii="Times New Roman" w:hAnsi="Times New Roman" w:cs="Times New Roman"/>
          <w:sz w:val="24"/>
          <w:szCs w:val="24"/>
        </w:rPr>
        <w:t>25 signed</w:t>
      </w:r>
      <w:r w:rsidR="0047411A">
        <w:rPr>
          <w:rFonts w:ascii="Times New Roman" w:hAnsi="Times New Roman" w:cs="Times New Roman"/>
          <w:sz w:val="24"/>
          <w:szCs w:val="24"/>
        </w:rPr>
        <w:t xml:space="preserve"> between Eliazel and Tarirai on 28 November 2017 a day before the incorporation of Wozheri. He was also not aware of another Joint Venure Agreement over Jilikin 25 between Tarirai and Ruan in March 2020. </w:t>
      </w:r>
    </w:p>
    <w:p w14:paraId="6105F23A" w14:textId="77777777" w:rsidR="00B92194" w:rsidRDefault="00B92194" w:rsidP="004D5BC9">
      <w:pPr>
        <w:spacing w:after="0" w:line="360" w:lineRule="auto"/>
        <w:jc w:val="both"/>
        <w:rPr>
          <w:rFonts w:ascii="Times New Roman" w:hAnsi="Times New Roman" w:cs="Times New Roman"/>
          <w:sz w:val="24"/>
          <w:szCs w:val="24"/>
        </w:rPr>
      </w:pPr>
    </w:p>
    <w:p w14:paraId="3C2A9461" w14:textId="77777777" w:rsidR="00B92194" w:rsidRDefault="00B92194"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w:t>
      </w:r>
      <w:r w:rsidR="003C7835">
        <w:rPr>
          <w:rFonts w:ascii="Times New Roman" w:hAnsi="Times New Roman" w:cs="Times New Roman"/>
          <w:sz w:val="24"/>
          <w:szCs w:val="24"/>
        </w:rPr>
        <w:t>al</w:t>
      </w:r>
      <w:r>
        <w:rPr>
          <w:rFonts w:ascii="Times New Roman" w:hAnsi="Times New Roman" w:cs="Times New Roman"/>
          <w:sz w:val="24"/>
          <w:szCs w:val="24"/>
        </w:rPr>
        <w:t xml:space="preserve">ly, Chad’s evidence confirmed what was said in his pleadings. In essence he maintained that Wozheri Stone Crushers Pvt Ltd was deceitfully registered by Eliazel and Tarirai without his consent against what was agreed by him, Alecs and Eliazel in respect to its shareholding and directorship. </w:t>
      </w:r>
      <w:r w:rsidR="00A7561C">
        <w:rPr>
          <w:rFonts w:ascii="Times New Roman" w:hAnsi="Times New Roman" w:cs="Times New Roman"/>
          <w:sz w:val="24"/>
          <w:szCs w:val="24"/>
        </w:rPr>
        <w:t>He denied signing any of the documents which gave birth to Wozheri which is not the Wozheri the trio intended.</w:t>
      </w:r>
    </w:p>
    <w:p w14:paraId="488B2A00" w14:textId="77777777" w:rsidR="00A7561C" w:rsidRDefault="00A7561C" w:rsidP="004D5BC9">
      <w:pPr>
        <w:spacing w:after="0" w:line="360" w:lineRule="auto"/>
        <w:jc w:val="both"/>
        <w:rPr>
          <w:rFonts w:ascii="Times New Roman" w:hAnsi="Times New Roman" w:cs="Times New Roman"/>
          <w:sz w:val="24"/>
          <w:szCs w:val="24"/>
        </w:rPr>
      </w:pPr>
    </w:p>
    <w:p w14:paraId="1DD716E5" w14:textId="5DA3F1BF" w:rsidR="00A7561C" w:rsidRDefault="00A7561C"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Chad’s evidence was tested on cross examination by the 2</w:t>
      </w:r>
      <w:r w:rsidRPr="00A7561C">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A7561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It remained lucid and credible. </w:t>
      </w:r>
      <w:r w:rsidR="009A10CF">
        <w:rPr>
          <w:rFonts w:ascii="Times New Roman" w:hAnsi="Times New Roman" w:cs="Times New Roman"/>
          <w:sz w:val="24"/>
          <w:szCs w:val="24"/>
        </w:rPr>
        <w:t xml:space="preserve">On </w:t>
      </w:r>
      <w:r w:rsidR="004D5BC9">
        <w:rPr>
          <w:rFonts w:ascii="Times New Roman" w:hAnsi="Times New Roman" w:cs="Times New Roman"/>
          <w:sz w:val="24"/>
          <w:szCs w:val="24"/>
        </w:rPr>
        <w:t>the other</w:t>
      </w:r>
      <w:r w:rsidR="009A10CF">
        <w:rPr>
          <w:rFonts w:ascii="Times New Roman" w:hAnsi="Times New Roman" w:cs="Times New Roman"/>
          <w:sz w:val="24"/>
          <w:szCs w:val="24"/>
        </w:rPr>
        <w:t xml:space="preserve"> </w:t>
      </w:r>
      <w:r w:rsidR="004D5BC9">
        <w:rPr>
          <w:rFonts w:ascii="Times New Roman" w:hAnsi="Times New Roman" w:cs="Times New Roman"/>
          <w:sz w:val="24"/>
          <w:szCs w:val="24"/>
        </w:rPr>
        <w:t>hand,</w:t>
      </w:r>
      <w:r>
        <w:rPr>
          <w:rFonts w:ascii="Times New Roman" w:hAnsi="Times New Roman" w:cs="Times New Roman"/>
          <w:sz w:val="24"/>
          <w:szCs w:val="24"/>
        </w:rPr>
        <w:t xml:space="preserve"> Eliazel did not ask a single question in cross examination reminiscent of a defendant who fully agrees with the plaintiff’s narration of events. </w:t>
      </w:r>
    </w:p>
    <w:p w14:paraId="5F962150" w14:textId="77777777" w:rsidR="00AF4605" w:rsidRDefault="00AF4605" w:rsidP="004D5BC9">
      <w:pPr>
        <w:spacing w:after="0" w:line="360" w:lineRule="auto"/>
        <w:jc w:val="both"/>
        <w:rPr>
          <w:rFonts w:ascii="Times New Roman" w:hAnsi="Times New Roman" w:cs="Times New Roman"/>
          <w:sz w:val="24"/>
          <w:szCs w:val="24"/>
        </w:rPr>
      </w:pPr>
    </w:p>
    <w:p w14:paraId="1D88D6E7" w14:textId="77777777" w:rsidR="00AF4605" w:rsidRDefault="00AF4605"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Alecs Mawere’s evidence corroborated that of Chad. </w:t>
      </w:r>
      <w:r w:rsidR="00134E28">
        <w:rPr>
          <w:rFonts w:ascii="Times New Roman" w:hAnsi="Times New Roman" w:cs="Times New Roman"/>
          <w:sz w:val="24"/>
          <w:szCs w:val="24"/>
        </w:rPr>
        <w:t xml:space="preserve">He is a director with Swifteagles. </w:t>
      </w:r>
      <w:r>
        <w:rPr>
          <w:rFonts w:ascii="Times New Roman" w:hAnsi="Times New Roman" w:cs="Times New Roman"/>
          <w:sz w:val="24"/>
          <w:szCs w:val="24"/>
        </w:rPr>
        <w:t xml:space="preserve">He confirmed the various agreements he had with Chad and Eliazel. He said Eliazel acted outside </w:t>
      </w:r>
      <w:r>
        <w:rPr>
          <w:rFonts w:ascii="Times New Roman" w:hAnsi="Times New Roman" w:cs="Times New Roman"/>
          <w:sz w:val="24"/>
          <w:szCs w:val="24"/>
        </w:rPr>
        <w:lastRenderedPageBreak/>
        <w:t xml:space="preserve">his mandate when he entered into agreements with Tarirai. The formation of Wozheri was outside their agreement of 27 November 2017.  He further said Eliazel at no time did he say had signed memorandum and articles of association with Tarirai on 23 November 2017, neither did he say Wozheri was incorporated with Tarirai as director. </w:t>
      </w:r>
    </w:p>
    <w:p w14:paraId="25A9116B" w14:textId="77777777" w:rsidR="00134E28" w:rsidRDefault="00134E28" w:rsidP="004D5BC9">
      <w:pPr>
        <w:spacing w:after="0" w:line="360" w:lineRule="auto"/>
        <w:jc w:val="both"/>
        <w:rPr>
          <w:rFonts w:ascii="Times New Roman" w:hAnsi="Times New Roman" w:cs="Times New Roman"/>
          <w:sz w:val="24"/>
          <w:szCs w:val="24"/>
        </w:rPr>
      </w:pPr>
    </w:p>
    <w:p w14:paraId="620E03DF" w14:textId="39F2C526" w:rsidR="00134E28" w:rsidRDefault="004D5BC9"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witness</w:t>
      </w:r>
      <w:r w:rsidR="00134E28">
        <w:rPr>
          <w:rFonts w:ascii="Times New Roman" w:hAnsi="Times New Roman" w:cs="Times New Roman"/>
          <w:sz w:val="24"/>
          <w:szCs w:val="24"/>
        </w:rPr>
        <w:t xml:space="preserve"> too proved to be truth</w:t>
      </w:r>
      <w:r w:rsidR="00B048C8">
        <w:rPr>
          <w:rFonts w:ascii="Times New Roman" w:hAnsi="Times New Roman" w:cs="Times New Roman"/>
          <w:sz w:val="24"/>
          <w:szCs w:val="24"/>
        </w:rPr>
        <w:t xml:space="preserve">ful and </w:t>
      </w:r>
      <w:r w:rsidR="00134E28">
        <w:rPr>
          <w:rFonts w:ascii="Times New Roman" w:hAnsi="Times New Roman" w:cs="Times New Roman"/>
          <w:sz w:val="24"/>
          <w:szCs w:val="24"/>
        </w:rPr>
        <w:t xml:space="preserve">Eliazel </w:t>
      </w:r>
      <w:r w:rsidR="00B048C8">
        <w:rPr>
          <w:rFonts w:ascii="Times New Roman" w:hAnsi="Times New Roman" w:cs="Times New Roman"/>
          <w:sz w:val="24"/>
          <w:szCs w:val="24"/>
        </w:rPr>
        <w:t>could not challenge his evidence.</w:t>
      </w:r>
      <w:r w:rsidR="00134E28">
        <w:rPr>
          <w:rFonts w:ascii="Times New Roman" w:hAnsi="Times New Roman" w:cs="Times New Roman"/>
          <w:sz w:val="24"/>
          <w:szCs w:val="24"/>
        </w:rPr>
        <w:t xml:space="preserve"> Cross examination by the other defendants did not shake his evidence.</w:t>
      </w:r>
    </w:p>
    <w:p w14:paraId="4EB75F39" w14:textId="77777777" w:rsidR="00697BDA" w:rsidRDefault="00697BDA" w:rsidP="004D5BC9">
      <w:pPr>
        <w:spacing w:after="0" w:line="360" w:lineRule="auto"/>
        <w:jc w:val="both"/>
        <w:rPr>
          <w:rFonts w:ascii="Times New Roman" w:hAnsi="Times New Roman" w:cs="Times New Roman"/>
          <w:sz w:val="24"/>
          <w:szCs w:val="24"/>
        </w:rPr>
      </w:pPr>
    </w:p>
    <w:p w14:paraId="6BCCE60C" w14:textId="5ED9D8F1" w:rsidR="006E5AC1" w:rsidRDefault="00697BDA"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Eliazel gave evidence in his own case. He was more of a witness for the plaintiffs</w:t>
      </w:r>
      <w:r w:rsidR="00293AF8">
        <w:rPr>
          <w:rFonts w:ascii="Times New Roman" w:hAnsi="Times New Roman" w:cs="Times New Roman"/>
          <w:sz w:val="24"/>
          <w:szCs w:val="24"/>
        </w:rPr>
        <w:t>. He corroborated the evidence of Chad and Alecs in all material respects. He conceded that; the formation of Wozheri was not done per the trio’s agreement of 27 November 2017</w:t>
      </w:r>
      <w:r w:rsidR="000811E0">
        <w:rPr>
          <w:rFonts w:ascii="Times New Roman" w:hAnsi="Times New Roman" w:cs="Times New Roman"/>
          <w:sz w:val="24"/>
          <w:szCs w:val="24"/>
        </w:rPr>
        <w:t>, that Chad did not sign the memorandum and</w:t>
      </w:r>
      <w:r w:rsidR="003C7835">
        <w:rPr>
          <w:rFonts w:ascii="Times New Roman" w:hAnsi="Times New Roman" w:cs="Times New Roman"/>
          <w:sz w:val="24"/>
          <w:szCs w:val="24"/>
        </w:rPr>
        <w:t xml:space="preserve"> articles of association which </w:t>
      </w:r>
      <w:r w:rsidR="000811E0">
        <w:rPr>
          <w:rFonts w:ascii="Times New Roman" w:hAnsi="Times New Roman" w:cs="Times New Roman"/>
          <w:sz w:val="24"/>
          <w:szCs w:val="24"/>
        </w:rPr>
        <w:t xml:space="preserve">documents carried a forged </w:t>
      </w:r>
      <w:r w:rsidR="003C7835">
        <w:rPr>
          <w:rFonts w:ascii="Times New Roman" w:hAnsi="Times New Roman" w:cs="Times New Roman"/>
          <w:sz w:val="24"/>
          <w:szCs w:val="24"/>
        </w:rPr>
        <w:t xml:space="preserve">signature, that Tarirai would come in as someone who would source for investors and not as a shareholder or director, that the formation of Wozheri Stone Crushers Pvt Ltd was irregular. Eliazel also admitted </w:t>
      </w:r>
      <w:r w:rsidR="006E5AC1">
        <w:rPr>
          <w:rFonts w:ascii="Times New Roman" w:hAnsi="Times New Roman" w:cs="Times New Roman"/>
          <w:sz w:val="24"/>
          <w:szCs w:val="24"/>
        </w:rPr>
        <w:t>th</w:t>
      </w:r>
      <w:r w:rsidR="00B048C8">
        <w:rPr>
          <w:rFonts w:ascii="Times New Roman" w:hAnsi="Times New Roman" w:cs="Times New Roman"/>
          <w:sz w:val="24"/>
          <w:szCs w:val="24"/>
        </w:rPr>
        <w:t>at he could not lawfully enter</w:t>
      </w:r>
      <w:r w:rsidR="006E5AC1">
        <w:rPr>
          <w:rFonts w:ascii="Times New Roman" w:hAnsi="Times New Roman" w:cs="Times New Roman"/>
          <w:sz w:val="24"/>
          <w:szCs w:val="24"/>
        </w:rPr>
        <w:t xml:space="preserve"> into agreements as he did with Tarirai.</w:t>
      </w:r>
    </w:p>
    <w:p w14:paraId="2EA23A1E" w14:textId="3EEB6BE5" w:rsidR="006E5AC1" w:rsidRDefault="006E5AC1"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witness also </w:t>
      </w:r>
      <w:r w:rsidR="004D5BC9">
        <w:rPr>
          <w:rFonts w:ascii="Times New Roman" w:hAnsi="Times New Roman" w:cs="Times New Roman"/>
          <w:sz w:val="24"/>
          <w:szCs w:val="24"/>
        </w:rPr>
        <w:t>said was</w:t>
      </w:r>
      <w:r>
        <w:rPr>
          <w:rFonts w:ascii="Times New Roman" w:hAnsi="Times New Roman" w:cs="Times New Roman"/>
          <w:sz w:val="24"/>
          <w:szCs w:val="24"/>
        </w:rPr>
        <w:t xml:space="preserve"> not aware of the agreement between Tarirai and Ruan and his wish was that Ruan be evicted from Jilikin 25. </w:t>
      </w:r>
    </w:p>
    <w:p w14:paraId="209C7022" w14:textId="77777777" w:rsidR="006E5AC1" w:rsidRDefault="006E5AC1" w:rsidP="004D5BC9">
      <w:pPr>
        <w:spacing w:after="0" w:line="360" w:lineRule="auto"/>
        <w:jc w:val="both"/>
        <w:rPr>
          <w:rFonts w:ascii="Times New Roman" w:hAnsi="Times New Roman" w:cs="Times New Roman"/>
          <w:sz w:val="24"/>
          <w:szCs w:val="24"/>
        </w:rPr>
      </w:pPr>
    </w:p>
    <w:p w14:paraId="2C869D06" w14:textId="77777777" w:rsidR="00134E28" w:rsidRDefault="006E5AC1"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may want to know how and why Eliazel went on a frolic of his own. His evidence demonstrates his greediness, lack of honesty and foresight. </w:t>
      </w:r>
      <w:r w:rsidR="003C7835">
        <w:rPr>
          <w:rFonts w:ascii="Times New Roman" w:hAnsi="Times New Roman" w:cs="Times New Roman"/>
          <w:sz w:val="24"/>
          <w:szCs w:val="24"/>
        </w:rPr>
        <w:t xml:space="preserve"> </w:t>
      </w:r>
      <w:r>
        <w:rPr>
          <w:rFonts w:ascii="Times New Roman" w:hAnsi="Times New Roman" w:cs="Times New Roman"/>
          <w:sz w:val="24"/>
          <w:szCs w:val="24"/>
        </w:rPr>
        <w:t>There is no doubt that Chad trusted Eliazel</w:t>
      </w:r>
      <w:r w:rsidR="000D3832">
        <w:rPr>
          <w:rFonts w:ascii="Times New Roman" w:hAnsi="Times New Roman" w:cs="Times New Roman"/>
          <w:sz w:val="24"/>
          <w:szCs w:val="24"/>
        </w:rPr>
        <w:t xml:space="preserve"> until all hell broke loose. </w:t>
      </w:r>
    </w:p>
    <w:p w14:paraId="4342AC65" w14:textId="1F77A3AB" w:rsidR="00422A74" w:rsidRDefault="000D3832"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Eliazel said he knew Tarirai within the mining circles and on the basis of tribute rights he said Tarirai promised could secure some investors for him. On 22 November 2017 Tarirai (</w:t>
      </w:r>
      <w:r w:rsidRPr="000D3832">
        <w:rPr>
          <w:rFonts w:ascii="Times New Roman" w:hAnsi="Times New Roman" w:cs="Times New Roman"/>
          <w:i/>
          <w:sz w:val="24"/>
          <w:szCs w:val="24"/>
        </w:rPr>
        <w:t>Tari</w:t>
      </w:r>
      <w:r>
        <w:rPr>
          <w:rFonts w:ascii="Times New Roman" w:hAnsi="Times New Roman" w:cs="Times New Roman"/>
          <w:sz w:val="24"/>
          <w:szCs w:val="24"/>
        </w:rPr>
        <w:t xml:space="preserve"> as he would prefer calling him in his evidence) invited him to Harare. When he met him in Harare he said Tarirai broke good news to him </w:t>
      </w:r>
      <w:r w:rsidR="00422A74">
        <w:rPr>
          <w:rFonts w:ascii="Times New Roman" w:hAnsi="Times New Roman" w:cs="Times New Roman"/>
          <w:sz w:val="24"/>
          <w:szCs w:val="24"/>
        </w:rPr>
        <w:t xml:space="preserve">that he had found some investors for the mining of quarry at Jilikin 25. Tarirai then told him not to waste time but to go around town looking for a </w:t>
      </w:r>
      <w:r w:rsidR="004D5BC9">
        <w:rPr>
          <w:rFonts w:ascii="Times New Roman" w:hAnsi="Times New Roman" w:cs="Times New Roman"/>
          <w:sz w:val="24"/>
          <w:szCs w:val="24"/>
        </w:rPr>
        <w:t>4-wheel</w:t>
      </w:r>
      <w:r w:rsidR="00422A74">
        <w:rPr>
          <w:rFonts w:ascii="Times New Roman" w:hAnsi="Times New Roman" w:cs="Times New Roman"/>
          <w:sz w:val="24"/>
          <w:szCs w:val="24"/>
        </w:rPr>
        <w:t xml:space="preserve"> drive vehicle for himself to use at the mine. He said he has never been so exited in his life. There is no doubt this was the point </w:t>
      </w:r>
      <w:r w:rsidR="001B56FA">
        <w:rPr>
          <w:rFonts w:ascii="Times New Roman" w:hAnsi="Times New Roman" w:cs="Times New Roman"/>
          <w:sz w:val="24"/>
          <w:szCs w:val="24"/>
        </w:rPr>
        <w:t xml:space="preserve">when </w:t>
      </w:r>
      <w:r w:rsidR="00422A74">
        <w:rPr>
          <w:rFonts w:ascii="Times New Roman" w:hAnsi="Times New Roman" w:cs="Times New Roman"/>
          <w:sz w:val="24"/>
          <w:szCs w:val="24"/>
        </w:rPr>
        <w:t xml:space="preserve">the spirit of Judas Iscariot visited him. Eliazel then started acting contrary to the agreements he had with Chad and Alecs. He went around town looking for the best vehicle of his choice </w:t>
      </w:r>
      <w:r w:rsidR="001B56FA">
        <w:rPr>
          <w:rFonts w:ascii="Times New Roman" w:hAnsi="Times New Roman" w:cs="Times New Roman"/>
          <w:sz w:val="24"/>
          <w:szCs w:val="24"/>
        </w:rPr>
        <w:t xml:space="preserve">as he proclaimed to himself that </w:t>
      </w:r>
      <w:r w:rsidR="00422A74">
        <w:rPr>
          <w:rFonts w:ascii="Times New Roman" w:hAnsi="Times New Roman" w:cs="Times New Roman"/>
          <w:sz w:val="24"/>
          <w:szCs w:val="24"/>
        </w:rPr>
        <w:t>t</w:t>
      </w:r>
      <w:r w:rsidR="001B56FA">
        <w:rPr>
          <w:rFonts w:ascii="Times New Roman" w:hAnsi="Times New Roman" w:cs="Times New Roman"/>
          <w:sz w:val="24"/>
          <w:szCs w:val="24"/>
        </w:rPr>
        <w:t>he issue of his poverty was</w:t>
      </w:r>
      <w:r w:rsidR="00422A74">
        <w:rPr>
          <w:rFonts w:ascii="Times New Roman" w:hAnsi="Times New Roman" w:cs="Times New Roman"/>
          <w:sz w:val="24"/>
          <w:szCs w:val="24"/>
        </w:rPr>
        <w:t xml:space="preserve"> over.</w:t>
      </w:r>
    </w:p>
    <w:p w14:paraId="6FDC87E3" w14:textId="25EDBBAF" w:rsidR="0064684B" w:rsidRDefault="001B56FA"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said Tarirai promised him </w:t>
      </w:r>
      <w:r w:rsidR="00422A74">
        <w:rPr>
          <w:rFonts w:ascii="Times New Roman" w:hAnsi="Times New Roman" w:cs="Times New Roman"/>
          <w:sz w:val="24"/>
          <w:szCs w:val="24"/>
        </w:rPr>
        <w:t xml:space="preserve"> heavens on earth as they moved around Harare and was taken to an office of a director</w:t>
      </w:r>
      <w:r w:rsidR="007C088E">
        <w:rPr>
          <w:rFonts w:ascii="Times New Roman" w:hAnsi="Times New Roman" w:cs="Times New Roman"/>
          <w:sz w:val="24"/>
          <w:szCs w:val="24"/>
        </w:rPr>
        <w:t xml:space="preserve"> one </w:t>
      </w:r>
      <w:r w:rsidR="004D5BC9">
        <w:rPr>
          <w:rFonts w:ascii="Times New Roman" w:hAnsi="Times New Roman" w:cs="Times New Roman"/>
          <w:sz w:val="24"/>
          <w:szCs w:val="24"/>
        </w:rPr>
        <w:t>Mashanda of</w:t>
      </w:r>
      <w:r w:rsidR="00422A74">
        <w:rPr>
          <w:rFonts w:ascii="Times New Roman" w:hAnsi="Times New Roman" w:cs="Times New Roman"/>
          <w:sz w:val="24"/>
          <w:szCs w:val="24"/>
        </w:rPr>
        <w:t xml:space="preserve"> the </w:t>
      </w:r>
      <w:r w:rsidR="004D5BC9">
        <w:rPr>
          <w:rFonts w:ascii="Times New Roman" w:hAnsi="Times New Roman" w:cs="Times New Roman"/>
          <w:sz w:val="24"/>
          <w:szCs w:val="24"/>
        </w:rPr>
        <w:t>would-be</w:t>
      </w:r>
      <w:r w:rsidR="00422A74">
        <w:rPr>
          <w:rFonts w:ascii="Times New Roman" w:hAnsi="Times New Roman" w:cs="Times New Roman"/>
          <w:sz w:val="24"/>
          <w:szCs w:val="24"/>
        </w:rPr>
        <w:t xml:space="preserve"> investor</w:t>
      </w:r>
      <w:r w:rsidR="007C088E">
        <w:rPr>
          <w:rFonts w:ascii="Times New Roman" w:hAnsi="Times New Roman" w:cs="Times New Roman"/>
          <w:sz w:val="24"/>
          <w:szCs w:val="24"/>
        </w:rPr>
        <w:t xml:space="preserve"> who asked him to sign an </w:t>
      </w:r>
      <w:r w:rsidR="007C088E">
        <w:rPr>
          <w:rFonts w:ascii="Times New Roman" w:hAnsi="Times New Roman" w:cs="Times New Roman"/>
          <w:sz w:val="24"/>
          <w:szCs w:val="24"/>
        </w:rPr>
        <w:lastRenderedPageBreak/>
        <w:t>agreement with Tarirai. In the excitement Eliazel said he promised the investor 60% shareholding and kept 40% to himself. He then went to see Titus Nyanhanga (Titus) the one assisting him</w:t>
      </w:r>
      <w:r>
        <w:rPr>
          <w:rFonts w:ascii="Times New Roman" w:hAnsi="Times New Roman" w:cs="Times New Roman"/>
          <w:sz w:val="24"/>
          <w:szCs w:val="24"/>
        </w:rPr>
        <w:t xml:space="preserve"> </w:t>
      </w:r>
      <w:r w:rsidR="007C088E">
        <w:rPr>
          <w:rFonts w:ascii="Times New Roman" w:hAnsi="Times New Roman" w:cs="Times New Roman"/>
          <w:sz w:val="24"/>
          <w:szCs w:val="24"/>
        </w:rPr>
        <w:t xml:space="preserve">to do a change of name for the company. On 23 November 2017 he was asked to sign two documents by Titus for which he did </w:t>
      </w:r>
      <w:r w:rsidR="008E59C6">
        <w:rPr>
          <w:rFonts w:ascii="Times New Roman" w:hAnsi="Times New Roman" w:cs="Times New Roman"/>
          <w:sz w:val="24"/>
          <w:szCs w:val="24"/>
        </w:rPr>
        <w:t xml:space="preserve">without putting any thought to them as he was blinded by the fact of </w:t>
      </w:r>
      <w:r>
        <w:rPr>
          <w:rFonts w:ascii="Times New Roman" w:hAnsi="Times New Roman" w:cs="Times New Roman"/>
          <w:sz w:val="24"/>
          <w:szCs w:val="24"/>
        </w:rPr>
        <w:t xml:space="preserve">him </w:t>
      </w:r>
      <w:r w:rsidR="008E59C6">
        <w:rPr>
          <w:rFonts w:ascii="Times New Roman" w:hAnsi="Times New Roman" w:cs="Times New Roman"/>
          <w:sz w:val="24"/>
          <w:szCs w:val="24"/>
        </w:rPr>
        <w:t>suddenly becoming rich.</w:t>
      </w:r>
    </w:p>
    <w:p w14:paraId="7A561090" w14:textId="77777777" w:rsidR="008E59C6" w:rsidRDefault="008E59C6" w:rsidP="004D5BC9">
      <w:pPr>
        <w:spacing w:after="0" w:line="360" w:lineRule="auto"/>
        <w:jc w:val="both"/>
        <w:rPr>
          <w:rFonts w:ascii="Times New Roman" w:hAnsi="Times New Roman" w:cs="Times New Roman"/>
          <w:sz w:val="24"/>
          <w:szCs w:val="24"/>
        </w:rPr>
      </w:pPr>
    </w:p>
    <w:p w14:paraId="52C66351" w14:textId="77777777" w:rsidR="008E59C6" w:rsidRDefault="008E59C6"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27 November 2017 the trio passed a resolution of the shareholding and directorship of the new company contrary to what Eliazel had signed for with Titus.</w:t>
      </w:r>
      <w:r w:rsidR="006A5A5A">
        <w:rPr>
          <w:rFonts w:ascii="Times New Roman" w:hAnsi="Times New Roman" w:cs="Times New Roman"/>
          <w:sz w:val="24"/>
          <w:szCs w:val="24"/>
        </w:rPr>
        <w:t xml:space="preserve"> He took the resolution to Titus with the instruction that he corrects what he earlier on signed for. At this point the excitement had toned down because the promised motor vehicle never came to be. He said Titus developed cold feet as he expressed the fear of correcting any documents</w:t>
      </w:r>
      <w:r w:rsidR="00A6658E">
        <w:rPr>
          <w:rFonts w:ascii="Times New Roman" w:hAnsi="Times New Roman" w:cs="Times New Roman"/>
          <w:sz w:val="24"/>
          <w:szCs w:val="24"/>
        </w:rPr>
        <w:t xml:space="preserve">. He left the matter with Titus with the hope that he would assist in the correction of the documents. He realized that the memorandum and articles and CR14 form did not contain the information as he instructed Titus. He signed the documents without averting his mind to the contents. Although he can read, he said he was </w:t>
      </w:r>
      <w:r w:rsidR="00E32A09">
        <w:rPr>
          <w:rFonts w:ascii="Times New Roman" w:hAnsi="Times New Roman" w:cs="Times New Roman"/>
          <w:sz w:val="24"/>
          <w:szCs w:val="24"/>
        </w:rPr>
        <w:t>semi-</w:t>
      </w:r>
      <w:r w:rsidR="00A6658E">
        <w:rPr>
          <w:rFonts w:ascii="Times New Roman" w:hAnsi="Times New Roman" w:cs="Times New Roman"/>
          <w:sz w:val="24"/>
          <w:szCs w:val="24"/>
        </w:rPr>
        <w:t>literate when it comes to the English language.</w:t>
      </w:r>
    </w:p>
    <w:p w14:paraId="1FDCEFC5" w14:textId="77777777" w:rsidR="00E32A09" w:rsidRDefault="00E32A09"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last part of Eliazel’s evidence was that he does not dispute the relief sought by the plaintiffs which is also his wish.</w:t>
      </w:r>
    </w:p>
    <w:p w14:paraId="79E72E22" w14:textId="77777777" w:rsidR="00E32A09" w:rsidRDefault="00E32A09" w:rsidP="004D5BC9">
      <w:pPr>
        <w:spacing w:after="0" w:line="360" w:lineRule="auto"/>
        <w:jc w:val="both"/>
        <w:rPr>
          <w:rFonts w:ascii="Times New Roman" w:hAnsi="Times New Roman" w:cs="Times New Roman"/>
          <w:sz w:val="24"/>
          <w:szCs w:val="24"/>
        </w:rPr>
      </w:pPr>
    </w:p>
    <w:p w14:paraId="34E1B8D3" w14:textId="20D82AB6" w:rsidR="00E32A09" w:rsidRDefault="00E32A09"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Tarirai gave evidence in support of his defence. </w:t>
      </w:r>
      <w:r w:rsidR="00A25C88">
        <w:rPr>
          <w:rFonts w:ascii="Times New Roman" w:hAnsi="Times New Roman" w:cs="Times New Roman"/>
          <w:sz w:val="24"/>
          <w:szCs w:val="24"/>
        </w:rPr>
        <w:t xml:space="preserve">According to his plea, </w:t>
      </w:r>
      <w:r w:rsidR="00B153FA">
        <w:rPr>
          <w:rFonts w:ascii="Times New Roman" w:hAnsi="Times New Roman" w:cs="Times New Roman"/>
          <w:sz w:val="24"/>
          <w:szCs w:val="24"/>
        </w:rPr>
        <w:t>the mining claim belongs to 4</w:t>
      </w:r>
      <w:r w:rsidR="00B153FA" w:rsidRPr="00B153FA">
        <w:rPr>
          <w:rFonts w:ascii="Times New Roman" w:hAnsi="Times New Roman" w:cs="Times New Roman"/>
          <w:sz w:val="24"/>
          <w:szCs w:val="24"/>
          <w:vertAlign w:val="superscript"/>
        </w:rPr>
        <w:t>th</w:t>
      </w:r>
      <w:r w:rsidR="00B153FA">
        <w:rPr>
          <w:rFonts w:ascii="Times New Roman" w:hAnsi="Times New Roman" w:cs="Times New Roman"/>
          <w:sz w:val="24"/>
          <w:szCs w:val="24"/>
        </w:rPr>
        <w:t xml:space="preserve"> defendant following a transfer by Chad. The witness is not privy to</w:t>
      </w:r>
      <w:r w:rsidR="00625CCB">
        <w:rPr>
          <w:rFonts w:ascii="Times New Roman" w:hAnsi="Times New Roman" w:cs="Times New Roman"/>
          <w:sz w:val="24"/>
          <w:szCs w:val="24"/>
        </w:rPr>
        <w:t xml:space="preserve"> the agreements between Chad, Swifteagles, Alecs and</w:t>
      </w:r>
      <w:r w:rsidR="00B153FA">
        <w:rPr>
          <w:rFonts w:ascii="Times New Roman" w:hAnsi="Times New Roman" w:cs="Times New Roman"/>
          <w:sz w:val="24"/>
          <w:szCs w:val="24"/>
        </w:rPr>
        <w:t xml:space="preserve"> Eliazel. Tarirai said he wanted to invest in Jilikin 25 through a company known as Geiger. He then entered into agreement with Eliazel</w:t>
      </w:r>
      <w:r w:rsidR="001F4E55">
        <w:rPr>
          <w:rFonts w:ascii="Times New Roman" w:hAnsi="Times New Roman" w:cs="Times New Roman"/>
          <w:sz w:val="24"/>
          <w:szCs w:val="24"/>
        </w:rPr>
        <w:t xml:space="preserve"> </w:t>
      </w:r>
      <w:r w:rsidR="004D5BC9">
        <w:rPr>
          <w:rFonts w:ascii="Times New Roman" w:hAnsi="Times New Roman" w:cs="Times New Roman"/>
          <w:sz w:val="24"/>
          <w:szCs w:val="24"/>
        </w:rPr>
        <w:t>as financier</w:t>
      </w:r>
      <w:r w:rsidR="001F4E55">
        <w:rPr>
          <w:rFonts w:ascii="Times New Roman" w:hAnsi="Times New Roman" w:cs="Times New Roman"/>
          <w:sz w:val="24"/>
          <w:szCs w:val="24"/>
        </w:rPr>
        <w:t xml:space="preserve"> </w:t>
      </w:r>
      <w:r w:rsidR="004D5BC9">
        <w:rPr>
          <w:rFonts w:ascii="Times New Roman" w:hAnsi="Times New Roman" w:cs="Times New Roman"/>
          <w:sz w:val="24"/>
          <w:szCs w:val="24"/>
        </w:rPr>
        <w:t>of the</w:t>
      </w:r>
      <w:r w:rsidR="001F4E55">
        <w:rPr>
          <w:rFonts w:ascii="Times New Roman" w:hAnsi="Times New Roman" w:cs="Times New Roman"/>
          <w:sz w:val="24"/>
          <w:szCs w:val="24"/>
        </w:rPr>
        <w:t xml:space="preserve"> mining in which he will get a profit share of 60% while Eliazel was to get 40%. He said Eliazel facilited the setting up of the compa</w:t>
      </w:r>
      <w:r w:rsidR="00973C90">
        <w:rPr>
          <w:rFonts w:ascii="Times New Roman" w:hAnsi="Times New Roman" w:cs="Times New Roman"/>
          <w:sz w:val="24"/>
          <w:szCs w:val="24"/>
        </w:rPr>
        <w:t>n</w:t>
      </w:r>
      <w:r w:rsidR="001F4E55">
        <w:rPr>
          <w:rFonts w:ascii="Times New Roman" w:hAnsi="Times New Roman" w:cs="Times New Roman"/>
          <w:sz w:val="24"/>
          <w:szCs w:val="24"/>
        </w:rPr>
        <w:t xml:space="preserve">y Wozheri with the assistance of Titus. </w:t>
      </w:r>
      <w:r w:rsidR="00973C90">
        <w:rPr>
          <w:rFonts w:ascii="Times New Roman" w:hAnsi="Times New Roman" w:cs="Times New Roman"/>
          <w:sz w:val="24"/>
          <w:szCs w:val="24"/>
        </w:rPr>
        <w:t xml:space="preserve">He signed the constitutive documents of the company at Titus’s office. </w:t>
      </w:r>
      <w:r w:rsidR="00625CCB">
        <w:rPr>
          <w:rFonts w:ascii="Times New Roman" w:hAnsi="Times New Roman" w:cs="Times New Roman"/>
          <w:sz w:val="24"/>
          <w:szCs w:val="24"/>
        </w:rPr>
        <w:t xml:space="preserve">While Tarirai’s evidence was long it fell short of addressing issues at hand. This is because he was not privy to the arrangement of the trio from which lawful acts could be drawn. </w:t>
      </w:r>
    </w:p>
    <w:p w14:paraId="527C54D6" w14:textId="77777777" w:rsidR="00625CCB" w:rsidRDefault="00625CCB" w:rsidP="004D5BC9">
      <w:pPr>
        <w:spacing w:after="0" w:line="360" w:lineRule="auto"/>
        <w:jc w:val="both"/>
        <w:rPr>
          <w:rFonts w:ascii="Times New Roman" w:hAnsi="Times New Roman" w:cs="Times New Roman"/>
          <w:sz w:val="24"/>
          <w:szCs w:val="24"/>
        </w:rPr>
      </w:pPr>
    </w:p>
    <w:p w14:paraId="06CF7BF3" w14:textId="1BBDAB07" w:rsidR="00625CCB" w:rsidRDefault="00625CCB"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one point Tarirai learnt his name was removed from directorship. As a </w:t>
      </w:r>
      <w:r w:rsidR="004D5BC9">
        <w:rPr>
          <w:rFonts w:ascii="Times New Roman" w:hAnsi="Times New Roman" w:cs="Times New Roman"/>
          <w:sz w:val="24"/>
          <w:szCs w:val="24"/>
        </w:rPr>
        <w:t>result,</w:t>
      </w:r>
      <w:r>
        <w:rPr>
          <w:rFonts w:ascii="Times New Roman" w:hAnsi="Times New Roman" w:cs="Times New Roman"/>
          <w:sz w:val="24"/>
          <w:szCs w:val="24"/>
        </w:rPr>
        <w:t xml:space="preserve"> he reported Chad, Eliazel and Alecs to the Police with the result that they were arrested and prosecuted. </w:t>
      </w:r>
      <w:r w:rsidR="009212AB">
        <w:rPr>
          <w:rFonts w:ascii="Times New Roman" w:hAnsi="Times New Roman" w:cs="Times New Roman"/>
          <w:sz w:val="24"/>
          <w:szCs w:val="24"/>
        </w:rPr>
        <w:t xml:space="preserve">The result was inevitable, they were acquitted. </w:t>
      </w:r>
      <w:r>
        <w:rPr>
          <w:rFonts w:ascii="Times New Roman" w:hAnsi="Times New Roman" w:cs="Times New Roman"/>
          <w:sz w:val="24"/>
          <w:szCs w:val="24"/>
        </w:rPr>
        <w:t xml:space="preserve">He said he regarded Eliazel as Chad’s agent. </w:t>
      </w:r>
      <w:r w:rsidR="009212AB">
        <w:rPr>
          <w:rFonts w:ascii="Times New Roman" w:hAnsi="Times New Roman" w:cs="Times New Roman"/>
          <w:sz w:val="24"/>
          <w:szCs w:val="24"/>
        </w:rPr>
        <w:t xml:space="preserve">Some of Tarirai’s evidence was </w:t>
      </w:r>
      <w:r w:rsidR="004D5BC9">
        <w:rPr>
          <w:rFonts w:ascii="Times New Roman" w:hAnsi="Times New Roman" w:cs="Times New Roman"/>
          <w:sz w:val="24"/>
          <w:szCs w:val="24"/>
        </w:rPr>
        <w:t>far-fetched</w:t>
      </w:r>
      <w:r w:rsidR="009212AB">
        <w:rPr>
          <w:rFonts w:ascii="Times New Roman" w:hAnsi="Times New Roman" w:cs="Times New Roman"/>
          <w:sz w:val="24"/>
          <w:szCs w:val="24"/>
        </w:rPr>
        <w:t xml:space="preserve"> as he alleged the present claim </w:t>
      </w:r>
      <w:r w:rsidR="004D5BC9">
        <w:rPr>
          <w:rFonts w:ascii="Times New Roman" w:hAnsi="Times New Roman" w:cs="Times New Roman"/>
          <w:sz w:val="24"/>
          <w:szCs w:val="24"/>
        </w:rPr>
        <w:t>was meant</w:t>
      </w:r>
      <w:r w:rsidR="009212AB">
        <w:rPr>
          <w:rFonts w:ascii="Times New Roman" w:hAnsi="Times New Roman" w:cs="Times New Roman"/>
          <w:sz w:val="24"/>
          <w:szCs w:val="24"/>
        </w:rPr>
        <w:t xml:space="preserve"> to </w:t>
      </w:r>
      <w:r w:rsidR="009212AB">
        <w:rPr>
          <w:rFonts w:ascii="Times New Roman" w:hAnsi="Times New Roman" w:cs="Times New Roman"/>
          <w:sz w:val="24"/>
          <w:szCs w:val="24"/>
        </w:rPr>
        <w:lastRenderedPageBreak/>
        <w:t xml:space="preserve">counter the criminal report. In </w:t>
      </w:r>
      <w:r w:rsidR="004D5BC9">
        <w:rPr>
          <w:rFonts w:ascii="Times New Roman" w:hAnsi="Times New Roman" w:cs="Times New Roman"/>
          <w:sz w:val="24"/>
          <w:szCs w:val="24"/>
        </w:rPr>
        <w:t>fact,</w:t>
      </w:r>
      <w:r w:rsidR="009212AB">
        <w:rPr>
          <w:rFonts w:ascii="Times New Roman" w:hAnsi="Times New Roman" w:cs="Times New Roman"/>
          <w:sz w:val="24"/>
          <w:szCs w:val="24"/>
        </w:rPr>
        <w:t xml:space="preserve"> the matter was in all its aspects a civil matter with no criminality in it. </w:t>
      </w:r>
    </w:p>
    <w:p w14:paraId="60D2C376" w14:textId="5527EED3" w:rsidR="009212AB" w:rsidRDefault="00C716CE"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Tarirai said he acted as he did because he had put all the trust in Eliazel who he believed acted with Chad’s authority. He came out clear in his evidence that he wil</w:t>
      </w:r>
      <w:r w:rsidR="001B56FA">
        <w:rPr>
          <w:rFonts w:ascii="Times New Roman" w:hAnsi="Times New Roman" w:cs="Times New Roman"/>
          <w:sz w:val="24"/>
          <w:szCs w:val="24"/>
        </w:rPr>
        <w:t>l not hold on to Jilikin 25 rather it be returned to Chad but</w:t>
      </w:r>
      <w:r w:rsidR="001C44E8">
        <w:rPr>
          <w:rFonts w:ascii="Times New Roman" w:hAnsi="Times New Roman" w:cs="Times New Roman"/>
          <w:sz w:val="24"/>
          <w:szCs w:val="24"/>
        </w:rPr>
        <w:t xml:space="preserve"> want</w:t>
      </w:r>
      <w:r w:rsidR="001B56FA">
        <w:rPr>
          <w:rFonts w:ascii="Times New Roman" w:hAnsi="Times New Roman" w:cs="Times New Roman"/>
          <w:sz w:val="24"/>
          <w:szCs w:val="24"/>
        </w:rPr>
        <w:t>s</w:t>
      </w:r>
      <w:r w:rsidR="001C44E8">
        <w:rPr>
          <w:rFonts w:ascii="Times New Roman" w:hAnsi="Times New Roman" w:cs="Times New Roman"/>
          <w:sz w:val="24"/>
          <w:szCs w:val="24"/>
        </w:rPr>
        <w:t xml:space="preserve"> the refund </w:t>
      </w:r>
      <w:r w:rsidR="001B56FA">
        <w:rPr>
          <w:rFonts w:ascii="Times New Roman" w:hAnsi="Times New Roman" w:cs="Times New Roman"/>
          <w:sz w:val="24"/>
          <w:szCs w:val="24"/>
        </w:rPr>
        <w:t xml:space="preserve">of what he contributed. He </w:t>
      </w:r>
      <w:r w:rsidR="001C44E8">
        <w:rPr>
          <w:rFonts w:ascii="Times New Roman" w:hAnsi="Times New Roman" w:cs="Times New Roman"/>
          <w:sz w:val="24"/>
          <w:szCs w:val="24"/>
        </w:rPr>
        <w:t>acknowledged Mawere was also a victim.</w:t>
      </w:r>
      <w:r w:rsidR="00422EE3">
        <w:rPr>
          <w:rFonts w:ascii="Times New Roman" w:hAnsi="Times New Roman" w:cs="Times New Roman"/>
          <w:sz w:val="24"/>
          <w:szCs w:val="24"/>
        </w:rPr>
        <w:t xml:space="preserve"> He said the area where Ruan was operatin was outside Jilikin 25.</w:t>
      </w:r>
    </w:p>
    <w:p w14:paraId="10A169D3" w14:textId="77777777" w:rsidR="00DF1D75" w:rsidRDefault="00DF1D75" w:rsidP="004D5BC9">
      <w:pPr>
        <w:spacing w:after="0" w:line="360" w:lineRule="auto"/>
        <w:jc w:val="both"/>
        <w:rPr>
          <w:rFonts w:ascii="Times New Roman" w:hAnsi="Times New Roman" w:cs="Times New Roman"/>
          <w:sz w:val="24"/>
          <w:szCs w:val="24"/>
        </w:rPr>
      </w:pPr>
    </w:p>
    <w:p w14:paraId="5786CD82" w14:textId="1FEB4FD3" w:rsidR="00FE56C4" w:rsidRDefault="00DF1D75"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Anesu Rejoice Kondo’s evidence for Ruan played no significant role in the resolution of the dispute. In </w:t>
      </w:r>
      <w:r w:rsidR="004D5BC9">
        <w:rPr>
          <w:rFonts w:ascii="Times New Roman" w:hAnsi="Times New Roman" w:cs="Times New Roman"/>
          <w:sz w:val="24"/>
          <w:szCs w:val="24"/>
        </w:rPr>
        <w:t>fact,</w:t>
      </w:r>
      <w:r>
        <w:rPr>
          <w:rFonts w:ascii="Times New Roman" w:hAnsi="Times New Roman" w:cs="Times New Roman"/>
          <w:sz w:val="24"/>
          <w:szCs w:val="24"/>
        </w:rPr>
        <w:t xml:space="preserve"> it carried no probative value on the registration of Wozheri. He confirmed that there was an interdict and later </w:t>
      </w:r>
      <w:r w:rsidR="00422EE3">
        <w:rPr>
          <w:rFonts w:ascii="Times New Roman" w:hAnsi="Times New Roman" w:cs="Times New Roman"/>
          <w:sz w:val="24"/>
          <w:szCs w:val="24"/>
        </w:rPr>
        <w:t>contempt of court proceedings against Ruan. He confirmed that Chad had indicated to him that the formation of Wozheri had issues. He further said the area where Ruan was mining was outside Jilikin 25.</w:t>
      </w:r>
    </w:p>
    <w:p w14:paraId="6986D748" w14:textId="77777777" w:rsidR="00FE56C4" w:rsidRDefault="00FE56C4" w:rsidP="004D5BC9">
      <w:pPr>
        <w:spacing w:after="0" w:line="360" w:lineRule="auto"/>
        <w:jc w:val="both"/>
        <w:rPr>
          <w:rFonts w:ascii="Times New Roman" w:hAnsi="Times New Roman" w:cs="Times New Roman"/>
          <w:sz w:val="24"/>
          <w:szCs w:val="24"/>
        </w:rPr>
      </w:pPr>
    </w:p>
    <w:p w14:paraId="74FDC3F0" w14:textId="77777777" w:rsidR="00FE56C4" w:rsidRPr="004D5BC9" w:rsidRDefault="00DF1D75" w:rsidP="004D5BC9">
      <w:pPr>
        <w:spacing w:after="0" w:line="360" w:lineRule="auto"/>
        <w:jc w:val="both"/>
        <w:rPr>
          <w:rFonts w:ascii="Times New Roman" w:hAnsi="Times New Roman" w:cs="Times New Roman"/>
          <w:b/>
          <w:bCs/>
          <w:sz w:val="24"/>
          <w:szCs w:val="24"/>
        </w:rPr>
      </w:pPr>
      <w:r w:rsidRPr="004D5BC9">
        <w:rPr>
          <w:rFonts w:ascii="Times New Roman" w:hAnsi="Times New Roman" w:cs="Times New Roman"/>
          <w:b/>
          <w:bCs/>
          <w:sz w:val="24"/>
          <w:szCs w:val="24"/>
        </w:rPr>
        <w:t>ANALYSIS OF EVIDENCE</w:t>
      </w:r>
    </w:p>
    <w:p w14:paraId="4652C5C6" w14:textId="77777777" w:rsidR="009E7480" w:rsidRPr="00482032" w:rsidRDefault="00DF1D75"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evidence in this case, in its final analysis, shows that the issues for determination are resolved th</w:t>
      </w:r>
      <w:r w:rsidR="00A96812">
        <w:rPr>
          <w:rFonts w:ascii="Times New Roman" w:hAnsi="Times New Roman" w:cs="Times New Roman"/>
          <w:sz w:val="24"/>
          <w:szCs w:val="24"/>
        </w:rPr>
        <w:t>r</w:t>
      </w:r>
      <w:r>
        <w:rPr>
          <w:rFonts w:ascii="Times New Roman" w:hAnsi="Times New Roman" w:cs="Times New Roman"/>
          <w:sz w:val="24"/>
          <w:szCs w:val="24"/>
        </w:rPr>
        <w:t>ough evidence which is common cause.</w:t>
      </w:r>
    </w:p>
    <w:p w14:paraId="707A12DF" w14:textId="77777777" w:rsidR="00D11729" w:rsidRPr="00D11729" w:rsidRDefault="00D11729" w:rsidP="004D5BC9">
      <w:pPr>
        <w:spacing w:after="0" w:line="360" w:lineRule="auto"/>
        <w:jc w:val="both"/>
        <w:rPr>
          <w:rFonts w:ascii="Times New Roman" w:hAnsi="Times New Roman" w:cs="Times New Roman"/>
          <w:sz w:val="24"/>
          <w:szCs w:val="24"/>
        </w:rPr>
      </w:pPr>
    </w:p>
    <w:p w14:paraId="1632DBF7" w14:textId="77777777" w:rsidR="00CB386B" w:rsidRDefault="00433EA8"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an 18 page written heads the 2</w:t>
      </w:r>
      <w:r w:rsidRPr="00433EA8">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433EA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strenuo</w:t>
      </w:r>
      <w:r w:rsidR="00A96812">
        <w:rPr>
          <w:rFonts w:ascii="Times New Roman" w:hAnsi="Times New Roman" w:cs="Times New Roman"/>
          <w:sz w:val="24"/>
          <w:szCs w:val="24"/>
        </w:rPr>
        <w:t xml:space="preserve">usly argued that the plaintiffs’ </w:t>
      </w:r>
      <w:r>
        <w:rPr>
          <w:rFonts w:ascii="Times New Roman" w:hAnsi="Times New Roman" w:cs="Times New Roman"/>
          <w:sz w:val="24"/>
          <w:szCs w:val="24"/>
        </w:rPr>
        <w:t xml:space="preserve">claim be dismissed with costs on a higher scale. I disagree with that because the evidence shows to the contrary. </w:t>
      </w:r>
    </w:p>
    <w:p w14:paraId="382D5C63" w14:textId="77777777" w:rsidR="00A96812" w:rsidRDefault="00A96812" w:rsidP="004D5BC9">
      <w:pPr>
        <w:spacing w:after="0" w:line="360" w:lineRule="auto"/>
        <w:jc w:val="both"/>
        <w:rPr>
          <w:rFonts w:ascii="Times New Roman" w:hAnsi="Times New Roman" w:cs="Times New Roman"/>
          <w:sz w:val="24"/>
          <w:szCs w:val="24"/>
        </w:rPr>
      </w:pPr>
    </w:p>
    <w:p w14:paraId="3F3E0AA5" w14:textId="751EA941" w:rsidR="00DC72A1" w:rsidRDefault="00A96812" w:rsidP="004D5BC9">
      <w:pPr>
        <w:spacing w:after="0" w:line="360" w:lineRule="auto"/>
        <w:jc w:val="both"/>
        <w:rPr>
          <w:rFonts w:ascii="Times New Roman" w:hAnsi="Times New Roman" w:cs="Times New Roman"/>
          <w:sz w:val="24"/>
          <w:szCs w:val="24"/>
        </w:rPr>
      </w:pPr>
      <w:r w:rsidRPr="00634527">
        <w:rPr>
          <w:rFonts w:ascii="Times New Roman" w:hAnsi="Times New Roman" w:cs="Times New Roman"/>
          <w:sz w:val="24"/>
          <w:szCs w:val="24"/>
        </w:rPr>
        <w:t xml:space="preserve">It is common cause that the Wozheri incorporated on 29 November 2017 is not the one intended and agreed upon by the trio. Their Wozheri was supposed to be born out of change of name from </w:t>
      </w:r>
      <w:r w:rsidR="00A360A2" w:rsidRPr="00634527">
        <w:rPr>
          <w:rFonts w:ascii="Times New Roman" w:hAnsi="Times New Roman" w:cs="Times New Roman"/>
          <w:sz w:val="24"/>
          <w:szCs w:val="24"/>
        </w:rPr>
        <w:t>Ultretch Pvt Ltd.</w:t>
      </w:r>
      <w:r w:rsidR="005E3F9B" w:rsidRPr="00634527">
        <w:rPr>
          <w:rFonts w:ascii="Times New Roman" w:hAnsi="Times New Roman" w:cs="Times New Roman"/>
          <w:sz w:val="24"/>
          <w:szCs w:val="24"/>
        </w:rPr>
        <w:t xml:space="preserve"> The intended Wozheri was supposed to have the following shareholding, </w:t>
      </w:r>
      <w:r w:rsidR="00A40A0B" w:rsidRPr="00634527">
        <w:rPr>
          <w:rFonts w:ascii="Times New Roman" w:hAnsi="Times New Roman" w:cs="Times New Roman"/>
          <w:sz w:val="24"/>
          <w:szCs w:val="24"/>
        </w:rPr>
        <w:t>32,5% for Chad, 32.5% for Swifteagles and 35% for Eliazel. The sharehol</w:t>
      </w:r>
      <w:r w:rsidR="00DC72A1" w:rsidRPr="00634527">
        <w:rPr>
          <w:rFonts w:ascii="Times New Roman" w:hAnsi="Times New Roman" w:cs="Times New Roman"/>
          <w:sz w:val="24"/>
          <w:szCs w:val="24"/>
        </w:rPr>
        <w:t>ders</w:t>
      </w:r>
      <w:r w:rsidR="00A40A0B" w:rsidRPr="00634527">
        <w:rPr>
          <w:rFonts w:ascii="Times New Roman" w:hAnsi="Times New Roman" w:cs="Times New Roman"/>
          <w:sz w:val="24"/>
          <w:szCs w:val="24"/>
        </w:rPr>
        <w:t xml:space="preserve"> for the Wozheri in place </w:t>
      </w:r>
      <w:r w:rsidR="00DC72A1" w:rsidRPr="00634527">
        <w:rPr>
          <w:rFonts w:ascii="Times New Roman" w:hAnsi="Times New Roman" w:cs="Times New Roman"/>
          <w:sz w:val="24"/>
          <w:szCs w:val="24"/>
        </w:rPr>
        <w:t>are, Chad Cecil Mupandanyama   100 shares, Eliazel Mushiringi 300 shares and Tarirai D Munangagwa 1200 shares. The trio intended the direc</w:t>
      </w:r>
      <w:r w:rsidR="001B56FA">
        <w:rPr>
          <w:rFonts w:ascii="Times New Roman" w:hAnsi="Times New Roman" w:cs="Times New Roman"/>
          <w:sz w:val="24"/>
          <w:szCs w:val="24"/>
        </w:rPr>
        <w:t>t</w:t>
      </w:r>
      <w:r w:rsidR="00DC72A1" w:rsidRPr="00634527">
        <w:rPr>
          <w:rFonts w:ascii="Times New Roman" w:hAnsi="Times New Roman" w:cs="Times New Roman"/>
          <w:sz w:val="24"/>
          <w:szCs w:val="24"/>
        </w:rPr>
        <w:t>ors to be Chad, Eliazel and Alecs yet Wozheri has the following as directors</w:t>
      </w:r>
      <w:r w:rsidR="00634527" w:rsidRPr="00634527">
        <w:rPr>
          <w:rFonts w:ascii="Times New Roman" w:hAnsi="Times New Roman" w:cs="Times New Roman"/>
          <w:sz w:val="24"/>
          <w:szCs w:val="24"/>
        </w:rPr>
        <w:t>, Chad, Eliazel and Tarirai.</w:t>
      </w:r>
    </w:p>
    <w:p w14:paraId="4A2B3D20" w14:textId="77777777" w:rsidR="00634527" w:rsidRDefault="00634527" w:rsidP="004D5BC9">
      <w:pPr>
        <w:spacing w:after="0" w:line="360" w:lineRule="auto"/>
        <w:jc w:val="both"/>
        <w:rPr>
          <w:rFonts w:ascii="Times New Roman" w:hAnsi="Times New Roman" w:cs="Times New Roman"/>
          <w:sz w:val="24"/>
          <w:szCs w:val="24"/>
        </w:rPr>
      </w:pPr>
    </w:p>
    <w:p w14:paraId="77D4BEA7" w14:textId="7C3220CE" w:rsidR="00634527" w:rsidRDefault="00634527"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common cause that Chad and Alecs did not participate in the formation of Wozheri which is now in dispute. While Chad is said to have participated in the memorandum and articles of association, he denies any involvement. In </w:t>
      </w:r>
      <w:r w:rsidR="004D5BC9">
        <w:rPr>
          <w:rFonts w:ascii="Times New Roman" w:hAnsi="Times New Roman" w:cs="Times New Roman"/>
          <w:sz w:val="24"/>
          <w:szCs w:val="24"/>
        </w:rPr>
        <w:t>fact,</w:t>
      </w:r>
      <w:r w:rsidR="001B56FA">
        <w:rPr>
          <w:rFonts w:ascii="Times New Roman" w:hAnsi="Times New Roman" w:cs="Times New Roman"/>
          <w:sz w:val="24"/>
          <w:szCs w:val="24"/>
        </w:rPr>
        <w:t xml:space="preserve"> it came out clear that </w:t>
      </w:r>
      <w:r>
        <w:rPr>
          <w:rFonts w:ascii="Times New Roman" w:hAnsi="Times New Roman" w:cs="Times New Roman"/>
          <w:sz w:val="24"/>
          <w:szCs w:val="24"/>
        </w:rPr>
        <w:t xml:space="preserve"> someone forged his signature. </w:t>
      </w:r>
      <w:r w:rsidR="00FE49BA">
        <w:rPr>
          <w:rFonts w:ascii="Times New Roman" w:hAnsi="Times New Roman" w:cs="Times New Roman"/>
          <w:sz w:val="24"/>
          <w:szCs w:val="24"/>
        </w:rPr>
        <w:t>Whoever</w:t>
      </w:r>
      <w:r>
        <w:rPr>
          <w:rFonts w:ascii="Times New Roman" w:hAnsi="Times New Roman" w:cs="Times New Roman"/>
          <w:sz w:val="24"/>
          <w:szCs w:val="24"/>
        </w:rPr>
        <w:t xml:space="preserve"> did that must have had a motive for it. It is obvious the memo and articles </w:t>
      </w:r>
      <w:r>
        <w:rPr>
          <w:rFonts w:ascii="Times New Roman" w:hAnsi="Times New Roman" w:cs="Times New Roman"/>
          <w:sz w:val="24"/>
          <w:szCs w:val="24"/>
        </w:rPr>
        <w:lastRenderedPageBreak/>
        <w:t>were kept away from Chad because it had information contrary to the trio’s agreement.</w:t>
      </w:r>
      <w:r w:rsidR="00FE49BA">
        <w:rPr>
          <w:rFonts w:ascii="Times New Roman" w:hAnsi="Times New Roman" w:cs="Times New Roman"/>
          <w:sz w:val="24"/>
          <w:szCs w:val="24"/>
        </w:rPr>
        <w:t xml:space="preserve"> It introduced Tarirai as a </w:t>
      </w:r>
      <w:r w:rsidR="004D5BC9">
        <w:rPr>
          <w:rFonts w:ascii="Times New Roman" w:hAnsi="Times New Roman" w:cs="Times New Roman"/>
          <w:sz w:val="24"/>
          <w:szCs w:val="24"/>
        </w:rPr>
        <w:t>shareholder</w:t>
      </w:r>
      <w:r w:rsidR="00FE49BA">
        <w:rPr>
          <w:rFonts w:ascii="Times New Roman" w:hAnsi="Times New Roman" w:cs="Times New Roman"/>
          <w:sz w:val="24"/>
          <w:szCs w:val="24"/>
        </w:rPr>
        <w:t xml:space="preserve"> something which was never intended by Chad. Titus Manhanga, the originator of these </w:t>
      </w:r>
      <w:r w:rsidR="004D5BC9">
        <w:rPr>
          <w:rFonts w:ascii="Times New Roman" w:hAnsi="Times New Roman" w:cs="Times New Roman"/>
          <w:sz w:val="24"/>
          <w:szCs w:val="24"/>
        </w:rPr>
        <w:t>documents, was</w:t>
      </w:r>
      <w:r w:rsidR="00FE49BA">
        <w:rPr>
          <w:rFonts w:ascii="Times New Roman" w:hAnsi="Times New Roman" w:cs="Times New Roman"/>
          <w:sz w:val="24"/>
          <w:szCs w:val="24"/>
        </w:rPr>
        <w:t xml:space="preserve"> never called by the defendants to explain the </w:t>
      </w:r>
      <w:r w:rsidR="004D5BC9">
        <w:rPr>
          <w:rFonts w:ascii="Times New Roman" w:hAnsi="Times New Roman" w:cs="Times New Roman"/>
          <w:sz w:val="24"/>
          <w:szCs w:val="24"/>
        </w:rPr>
        <w:t>circumstances surrounding</w:t>
      </w:r>
      <w:r w:rsidR="00FE49BA">
        <w:rPr>
          <w:rFonts w:ascii="Times New Roman" w:hAnsi="Times New Roman" w:cs="Times New Roman"/>
          <w:sz w:val="24"/>
          <w:szCs w:val="24"/>
        </w:rPr>
        <w:t xml:space="preserve"> the formation of Wozheri.</w:t>
      </w:r>
    </w:p>
    <w:p w14:paraId="37A2F831" w14:textId="77777777" w:rsidR="00E627AD" w:rsidRDefault="00E627AD" w:rsidP="004D5BC9">
      <w:pPr>
        <w:spacing w:after="0" w:line="360" w:lineRule="auto"/>
        <w:jc w:val="both"/>
        <w:rPr>
          <w:rFonts w:ascii="Times New Roman" w:hAnsi="Times New Roman" w:cs="Times New Roman"/>
          <w:sz w:val="24"/>
          <w:szCs w:val="24"/>
        </w:rPr>
      </w:pPr>
    </w:p>
    <w:p w14:paraId="02183C75" w14:textId="2545C3FF" w:rsidR="005E1893" w:rsidRDefault="00E627AD"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golden question is what is the effect of submitting the documents with Chad’s forged signature? The </w:t>
      </w:r>
      <w:r w:rsidR="004D5BC9">
        <w:rPr>
          <w:rFonts w:ascii="Times New Roman" w:hAnsi="Times New Roman" w:cs="Times New Roman"/>
          <w:sz w:val="24"/>
          <w:szCs w:val="24"/>
        </w:rPr>
        <w:t>plaintiffs</w:t>
      </w:r>
      <w:r>
        <w:rPr>
          <w:rFonts w:ascii="Times New Roman" w:hAnsi="Times New Roman" w:cs="Times New Roman"/>
          <w:sz w:val="24"/>
          <w:szCs w:val="24"/>
        </w:rPr>
        <w:t xml:space="preserve"> took the position that such documents are a nullity</w:t>
      </w:r>
      <w:r w:rsidR="003978B9">
        <w:rPr>
          <w:rFonts w:ascii="Times New Roman" w:hAnsi="Times New Roman" w:cs="Times New Roman"/>
          <w:sz w:val="24"/>
          <w:szCs w:val="24"/>
        </w:rPr>
        <w:t xml:space="preserve"> and have the effect of nullifying the registration of Wozheri and any subsequent acts associated with Wozheri. The 2</w:t>
      </w:r>
      <w:r w:rsidR="003978B9" w:rsidRPr="003978B9">
        <w:rPr>
          <w:rFonts w:ascii="Times New Roman" w:hAnsi="Times New Roman" w:cs="Times New Roman"/>
          <w:sz w:val="24"/>
          <w:szCs w:val="24"/>
          <w:vertAlign w:val="superscript"/>
        </w:rPr>
        <w:t>nd</w:t>
      </w:r>
      <w:r w:rsidR="003978B9">
        <w:rPr>
          <w:rFonts w:ascii="Times New Roman" w:hAnsi="Times New Roman" w:cs="Times New Roman"/>
          <w:sz w:val="24"/>
          <w:szCs w:val="24"/>
        </w:rPr>
        <w:t xml:space="preserve"> to 4</w:t>
      </w:r>
      <w:r w:rsidR="003978B9" w:rsidRPr="003978B9">
        <w:rPr>
          <w:rFonts w:ascii="Times New Roman" w:hAnsi="Times New Roman" w:cs="Times New Roman"/>
          <w:sz w:val="24"/>
          <w:szCs w:val="24"/>
          <w:vertAlign w:val="superscript"/>
        </w:rPr>
        <w:t>th</w:t>
      </w:r>
      <w:r w:rsidR="003978B9">
        <w:rPr>
          <w:rFonts w:ascii="Times New Roman" w:hAnsi="Times New Roman" w:cs="Times New Roman"/>
          <w:sz w:val="24"/>
          <w:szCs w:val="24"/>
        </w:rPr>
        <w:t xml:space="preserve"> defendants took a different view.</w:t>
      </w:r>
    </w:p>
    <w:p w14:paraId="76D40102" w14:textId="77777777" w:rsidR="005E1893" w:rsidRDefault="005E1893" w:rsidP="004D5BC9">
      <w:pPr>
        <w:spacing w:after="0" w:line="360" w:lineRule="auto"/>
        <w:jc w:val="both"/>
        <w:rPr>
          <w:rFonts w:ascii="Times New Roman" w:hAnsi="Times New Roman" w:cs="Times New Roman"/>
          <w:sz w:val="24"/>
          <w:szCs w:val="24"/>
        </w:rPr>
      </w:pPr>
    </w:p>
    <w:p w14:paraId="3E37A5E3" w14:textId="78DB9598" w:rsidR="002539F2" w:rsidRDefault="005E1893" w:rsidP="004D5BC9">
      <w:pPr>
        <w:spacing w:after="0" w:line="360" w:lineRule="auto"/>
        <w:jc w:val="both"/>
      </w:pPr>
      <w:r>
        <w:rPr>
          <w:rFonts w:ascii="Times New Roman" w:hAnsi="Times New Roman" w:cs="Times New Roman"/>
          <w:sz w:val="24"/>
          <w:szCs w:val="24"/>
        </w:rPr>
        <w:t>Mr Chipetiwa representing 2</w:t>
      </w:r>
      <w:r w:rsidRPr="005E1893">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5E1893">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argued that failure by Chad to sign the constitutive documents does not render the registration of Wozheri a nullity. In support of this position, he referred to section 23 of the repealed Companies Act, Chapter 23:04 which provides that</w:t>
      </w:r>
      <w:r w:rsidR="002539F2">
        <w:rPr>
          <w:rFonts w:ascii="Times New Roman" w:hAnsi="Times New Roman" w:cs="Times New Roman"/>
          <w:sz w:val="24"/>
          <w:szCs w:val="24"/>
        </w:rPr>
        <w:t xml:space="preserve">; </w:t>
      </w:r>
      <w:r w:rsidR="0047346B" w:rsidRPr="0047346B">
        <w:rPr>
          <w:rFonts w:ascii="Times New Roman" w:hAnsi="Times New Roman" w:cs="Times New Roman"/>
          <w:i/>
          <w:sz w:val="24"/>
          <w:szCs w:val="24"/>
        </w:rPr>
        <w:t>“</w:t>
      </w:r>
      <w:r w:rsidR="0047346B" w:rsidRPr="0047346B">
        <w:rPr>
          <w:rFonts w:ascii="Times New Roman" w:hAnsi="Times New Roman" w:cs="Times New Roman"/>
          <w:b/>
          <w:i/>
          <w:sz w:val="24"/>
          <w:szCs w:val="24"/>
        </w:rPr>
        <w:t xml:space="preserve">Conclusiveness of certificate of </w:t>
      </w:r>
      <w:r w:rsidR="004D5BC9" w:rsidRPr="0047346B">
        <w:rPr>
          <w:rFonts w:ascii="Times New Roman" w:hAnsi="Times New Roman" w:cs="Times New Roman"/>
          <w:b/>
          <w:i/>
          <w:sz w:val="24"/>
          <w:szCs w:val="24"/>
        </w:rPr>
        <w:t>incorporation</w:t>
      </w:r>
      <w:r w:rsidR="004D5BC9" w:rsidRPr="0047346B">
        <w:rPr>
          <w:rFonts w:ascii="Times New Roman" w:hAnsi="Times New Roman" w:cs="Times New Roman"/>
          <w:i/>
          <w:sz w:val="24"/>
          <w:szCs w:val="24"/>
        </w:rPr>
        <w:t>.</w:t>
      </w:r>
      <w:r w:rsidR="004D5BC9">
        <w:rPr>
          <w:rFonts w:ascii="Times New Roman" w:hAnsi="Times New Roman" w:cs="Times New Roman"/>
          <w:i/>
          <w:sz w:val="24"/>
          <w:szCs w:val="24"/>
        </w:rPr>
        <w:t xml:space="preserve">  </w:t>
      </w:r>
      <w:r w:rsidR="0047346B" w:rsidRPr="0047346B">
        <w:rPr>
          <w:rFonts w:ascii="Times New Roman" w:hAnsi="Times New Roman" w:cs="Times New Roman"/>
          <w:i/>
          <w:sz w:val="24"/>
          <w:szCs w:val="24"/>
        </w:rPr>
        <w:t xml:space="preserve"> A certificate of incorporation given by the Registrar in respect of any association shall be conclusive evidence that all the requirements of this Act, in respect of registration and of matters precedent and incidental thereto, have been complied with, and that the association is a company authorized to be registered under this Act</w:t>
      </w:r>
      <w:r w:rsidR="0047346B">
        <w:t>.”</w:t>
      </w:r>
    </w:p>
    <w:p w14:paraId="77E3BF1E" w14:textId="77777777" w:rsidR="002F5413" w:rsidRPr="00BD788B" w:rsidRDefault="002F5413" w:rsidP="004D5BC9">
      <w:pPr>
        <w:spacing w:after="0" w:line="360" w:lineRule="auto"/>
        <w:jc w:val="both"/>
        <w:rPr>
          <w:rFonts w:ascii="Times New Roman" w:hAnsi="Times New Roman" w:cs="Times New Roman"/>
          <w:i/>
          <w:color w:val="000000" w:themeColor="text1"/>
          <w:sz w:val="24"/>
          <w:szCs w:val="24"/>
        </w:rPr>
      </w:pPr>
      <w:r w:rsidRPr="001E3ABC">
        <w:rPr>
          <w:rFonts w:ascii="Times New Roman" w:hAnsi="Times New Roman" w:cs="Times New Roman"/>
          <w:sz w:val="24"/>
          <w:szCs w:val="24"/>
        </w:rPr>
        <w:t>It is further argued that there is presumption on the regul</w:t>
      </w:r>
      <w:r w:rsidR="00FE56C4">
        <w:rPr>
          <w:rFonts w:ascii="Times New Roman" w:hAnsi="Times New Roman" w:cs="Times New Roman"/>
          <w:sz w:val="24"/>
          <w:szCs w:val="24"/>
        </w:rPr>
        <w:t>arity of Government documents;</w:t>
      </w:r>
      <w:r w:rsidR="001E3ABC" w:rsidRPr="001E3ABC">
        <w:rPr>
          <w:rFonts w:ascii="Times New Roman" w:hAnsi="Times New Roman" w:cs="Times New Roman"/>
          <w:sz w:val="24"/>
          <w:szCs w:val="24"/>
        </w:rPr>
        <w:t xml:space="preserve"> case of </w:t>
      </w:r>
      <w:r w:rsidR="001E3ABC" w:rsidRPr="001E3ABC">
        <w:rPr>
          <w:rFonts w:ascii="Times New Roman" w:hAnsi="Times New Roman" w:cs="Times New Roman"/>
          <w:i/>
          <w:sz w:val="24"/>
          <w:szCs w:val="24"/>
        </w:rPr>
        <w:t>Mha</w:t>
      </w:r>
      <w:r w:rsidR="001E3ABC">
        <w:rPr>
          <w:rFonts w:ascii="Times New Roman" w:hAnsi="Times New Roman" w:cs="Times New Roman"/>
          <w:i/>
          <w:sz w:val="24"/>
          <w:szCs w:val="24"/>
        </w:rPr>
        <w:t>n</w:t>
      </w:r>
      <w:r w:rsidR="001E3ABC" w:rsidRPr="001E3ABC">
        <w:rPr>
          <w:rFonts w:ascii="Times New Roman" w:hAnsi="Times New Roman" w:cs="Times New Roman"/>
          <w:i/>
          <w:sz w:val="24"/>
          <w:szCs w:val="24"/>
        </w:rPr>
        <w:t>du v Mushore and Ors HH 80/11</w:t>
      </w:r>
      <w:r w:rsidR="001E3ABC" w:rsidRPr="001E3ABC">
        <w:rPr>
          <w:rFonts w:ascii="Times New Roman" w:hAnsi="Times New Roman" w:cs="Times New Roman"/>
          <w:sz w:val="24"/>
          <w:szCs w:val="24"/>
        </w:rPr>
        <w:t xml:space="preserve"> was cited as authority. </w:t>
      </w:r>
      <w:r w:rsidR="001E3ABC">
        <w:rPr>
          <w:rFonts w:ascii="Times New Roman" w:hAnsi="Times New Roman" w:cs="Times New Roman"/>
          <w:sz w:val="24"/>
          <w:szCs w:val="24"/>
        </w:rPr>
        <w:t xml:space="preserve">What counsel omitted to state is that the presumption is rebuttable as correctly stated in the Mhandu case (supra) where </w:t>
      </w:r>
      <w:r w:rsidR="00BD788B">
        <w:rPr>
          <w:rFonts w:ascii="Times New Roman" w:hAnsi="Times New Roman" w:cs="Times New Roman"/>
          <w:sz w:val="24"/>
          <w:szCs w:val="24"/>
        </w:rPr>
        <w:t>the court stated</w:t>
      </w:r>
      <w:r w:rsidR="00BD788B" w:rsidRPr="00BD788B">
        <w:rPr>
          <w:rFonts w:ascii="Times New Roman" w:hAnsi="Times New Roman" w:cs="Times New Roman"/>
          <w:sz w:val="24"/>
          <w:szCs w:val="24"/>
        </w:rPr>
        <w:t>; “</w:t>
      </w:r>
      <w:r w:rsidR="00BD788B" w:rsidRPr="00BD788B">
        <w:rPr>
          <w:rFonts w:ascii="Times New Roman" w:hAnsi="Times New Roman" w:cs="Times New Roman"/>
          <w:i/>
          <w:color w:val="000000" w:themeColor="text1"/>
          <w:sz w:val="24"/>
          <w:szCs w:val="24"/>
        </w:rPr>
        <w:t>There is a presumption of validity of a government document regular on its face until it is lawfully invalidated. Thus the applicant’s offer letter must be deemed valid until it is shown otherwise.”</w:t>
      </w:r>
    </w:p>
    <w:p w14:paraId="7727D0F0" w14:textId="77777777" w:rsidR="0047346B" w:rsidRDefault="00BD788B"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Counsel further submitted that there is no precedent to declare a company a nullity. Precedent or no precedent counsel had a duty to assist the court </w:t>
      </w:r>
      <w:r w:rsidR="003C51B0">
        <w:rPr>
          <w:rFonts w:ascii="Times New Roman" w:hAnsi="Times New Roman" w:cs="Times New Roman"/>
          <w:sz w:val="24"/>
          <w:szCs w:val="24"/>
        </w:rPr>
        <w:t xml:space="preserve">in the application of the law. </w:t>
      </w:r>
    </w:p>
    <w:p w14:paraId="4D878EE2" w14:textId="728CEB37" w:rsidR="003C51B0" w:rsidRDefault="003C51B0"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other leg of the argument wh</w:t>
      </w:r>
      <w:r w:rsidR="00B113EF">
        <w:rPr>
          <w:rFonts w:ascii="Times New Roman" w:hAnsi="Times New Roman" w:cs="Times New Roman"/>
          <w:sz w:val="24"/>
          <w:szCs w:val="24"/>
        </w:rPr>
        <w:t>ich I did not find persuasive is</w:t>
      </w:r>
      <w:r>
        <w:rPr>
          <w:rFonts w:ascii="Times New Roman" w:hAnsi="Times New Roman" w:cs="Times New Roman"/>
          <w:sz w:val="24"/>
          <w:szCs w:val="24"/>
        </w:rPr>
        <w:t xml:space="preserve"> that it is the practice of secretariat companies to sign constitutive do</w:t>
      </w:r>
      <w:r w:rsidR="00F44063">
        <w:rPr>
          <w:rFonts w:ascii="Times New Roman" w:hAnsi="Times New Roman" w:cs="Times New Roman"/>
          <w:sz w:val="24"/>
          <w:szCs w:val="24"/>
        </w:rPr>
        <w:t>cuments on behalf of the subscribers</w:t>
      </w:r>
      <w:r>
        <w:rPr>
          <w:rFonts w:ascii="Times New Roman" w:hAnsi="Times New Roman" w:cs="Times New Roman"/>
          <w:sz w:val="24"/>
          <w:szCs w:val="24"/>
        </w:rPr>
        <w:t xml:space="preserve">. That can very well be </w:t>
      </w:r>
      <w:r w:rsidR="00FE56C4">
        <w:rPr>
          <w:rFonts w:ascii="Times New Roman" w:hAnsi="Times New Roman" w:cs="Times New Roman"/>
          <w:sz w:val="24"/>
          <w:szCs w:val="24"/>
        </w:rPr>
        <w:t>so</w:t>
      </w:r>
      <w:r>
        <w:rPr>
          <w:rFonts w:ascii="Times New Roman" w:hAnsi="Times New Roman" w:cs="Times New Roman"/>
          <w:sz w:val="24"/>
          <w:szCs w:val="24"/>
        </w:rPr>
        <w:t>, but the question is, does that comply with the law.</w:t>
      </w:r>
    </w:p>
    <w:p w14:paraId="64814C24" w14:textId="77777777" w:rsidR="003C51B0" w:rsidRDefault="003C51B0"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first time in the heads the defence of estoppel is raised. It was never pleaded. </w:t>
      </w:r>
      <w:r w:rsidR="000248D8">
        <w:rPr>
          <w:rFonts w:ascii="Times New Roman" w:hAnsi="Times New Roman" w:cs="Times New Roman"/>
          <w:sz w:val="24"/>
          <w:szCs w:val="24"/>
        </w:rPr>
        <w:t>I will avoid riding on it at the expense of the plaintiffs.</w:t>
      </w:r>
    </w:p>
    <w:p w14:paraId="4F52EB53" w14:textId="77777777" w:rsidR="000248D8" w:rsidRDefault="000248D8" w:rsidP="004D5BC9">
      <w:pPr>
        <w:spacing w:after="0" w:line="360" w:lineRule="auto"/>
        <w:jc w:val="both"/>
        <w:rPr>
          <w:rFonts w:ascii="Times New Roman" w:hAnsi="Times New Roman" w:cs="Times New Roman"/>
          <w:sz w:val="24"/>
          <w:szCs w:val="24"/>
        </w:rPr>
      </w:pPr>
    </w:p>
    <w:p w14:paraId="3B1ABEB9" w14:textId="77777777" w:rsidR="000248D8" w:rsidRDefault="000248D8"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was also an attack of the resolution document dated 27 </w:t>
      </w:r>
      <w:r w:rsidR="00FE56C4">
        <w:rPr>
          <w:rFonts w:ascii="Times New Roman" w:hAnsi="Times New Roman" w:cs="Times New Roman"/>
          <w:sz w:val="24"/>
          <w:szCs w:val="24"/>
        </w:rPr>
        <w:t>November</w:t>
      </w:r>
      <w:r>
        <w:rPr>
          <w:rFonts w:ascii="Times New Roman" w:hAnsi="Times New Roman" w:cs="Times New Roman"/>
          <w:sz w:val="24"/>
          <w:szCs w:val="24"/>
        </w:rPr>
        <w:t xml:space="preserve"> 2017 on the basis that it was titled Shareholder/Board resolution when in fact no company existed. Whatever the trio called this document, the fact remains it was an agreement between them. I am not persuaded that it has no probative value, in fact it has</w:t>
      </w:r>
      <w:r w:rsidR="002F7627">
        <w:rPr>
          <w:rFonts w:ascii="Times New Roman" w:hAnsi="Times New Roman" w:cs="Times New Roman"/>
          <w:sz w:val="24"/>
          <w:szCs w:val="24"/>
        </w:rPr>
        <w:t>,</w:t>
      </w:r>
      <w:r>
        <w:rPr>
          <w:rFonts w:ascii="Times New Roman" w:hAnsi="Times New Roman" w:cs="Times New Roman"/>
          <w:sz w:val="24"/>
          <w:szCs w:val="24"/>
        </w:rPr>
        <w:t xml:space="preserve"> as shown by the evidence of Chad, Alecs and Eliazel. </w:t>
      </w:r>
    </w:p>
    <w:p w14:paraId="0C138472" w14:textId="77777777" w:rsidR="002F7627" w:rsidRDefault="002F7627" w:rsidP="004D5BC9">
      <w:pPr>
        <w:spacing w:after="0" w:line="360" w:lineRule="auto"/>
        <w:jc w:val="both"/>
        <w:rPr>
          <w:rFonts w:ascii="Times New Roman" w:hAnsi="Times New Roman" w:cs="Times New Roman"/>
          <w:sz w:val="24"/>
          <w:szCs w:val="24"/>
        </w:rPr>
      </w:pPr>
    </w:p>
    <w:p w14:paraId="63CCB698" w14:textId="7518BC50" w:rsidR="002F7627" w:rsidRDefault="002F7627"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surprise from Mr Chipetiwa is that he says the 2</w:t>
      </w:r>
      <w:r w:rsidRPr="002F7627">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was a misjoinder. </w:t>
      </w:r>
      <w:r w:rsidR="004D5BC9">
        <w:rPr>
          <w:rFonts w:ascii="Times New Roman" w:hAnsi="Times New Roman" w:cs="Times New Roman"/>
          <w:sz w:val="24"/>
          <w:szCs w:val="24"/>
        </w:rPr>
        <w:t>Certainly,</w:t>
      </w:r>
      <w:r>
        <w:rPr>
          <w:rFonts w:ascii="Times New Roman" w:hAnsi="Times New Roman" w:cs="Times New Roman"/>
          <w:sz w:val="24"/>
          <w:szCs w:val="24"/>
        </w:rPr>
        <w:t xml:space="preserve"> the alleged misjoinder should have been attacked at the</w:t>
      </w:r>
      <w:r w:rsidR="00FE56C4">
        <w:rPr>
          <w:rFonts w:ascii="Times New Roman" w:hAnsi="Times New Roman" w:cs="Times New Roman"/>
          <w:sz w:val="24"/>
          <w:szCs w:val="24"/>
        </w:rPr>
        <w:t xml:space="preserve"> </w:t>
      </w:r>
      <w:r>
        <w:rPr>
          <w:rFonts w:ascii="Times New Roman" w:hAnsi="Times New Roman" w:cs="Times New Roman"/>
          <w:sz w:val="24"/>
          <w:szCs w:val="24"/>
        </w:rPr>
        <w:t xml:space="preserve">right time and not at </w:t>
      </w:r>
      <w:r w:rsidR="004D5BC9">
        <w:rPr>
          <w:rFonts w:ascii="Times New Roman" w:hAnsi="Times New Roman" w:cs="Times New Roman"/>
          <w:sz w:val="24"/>
          <w:szCs w:val="24"/>
        </w:rPr>
        <w:t>the end</w:t>
      </w:r>
      <w:r>
        <w:rPr>
          <w:rFonts w:ascii="Times New Roman" w:hAnsi="Times New Roman" w:cs="Times New Roman"/>
          <w:sz w:val="24"/>
          <w:szCs w:val="24"/>
        </w:rPr>
        <w:t xml:space="preserve"> of the trial.</w:t>
      </w:r>
    </w:p>
    <w:p w14:paraId="3F85D35D" w14:textId="77777777" w:rsidR="002F7627" w:rsidRDefault="002F7627" w:rsidP="004D5BC9">
      <w:pPr>
        <w:spacing w:after="0" w:line="360" w:lineRule="auto"/>
        <w:jc w:val="both"/>
        <w:rPr>
          <w:rFonts w:ascii="Times New Roman" w:hAnsi="Times New Roman" w:cs="Times New Roman"/>
          <w:sz w:val="24"/>
          <w:szCs w:val="24"/>
        </w:rPr>
      </w:pPr>
    </w:p>
    <w:p w14:paraId="0C0A7114" w14:textId="77777777" w:rsidR="002F7627" w:rsidRDefault="002F7627"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Ms Mabwe for the plaintiffs also relied on some sections of the repealed Companies Act. Section 7 of the said Act </w:t>
      </w:r>
      <w:r w:rsidR="00FE56C4">
        <w:rPr>
          <w:rFonts w:ascii="Times New Roman" w:hAnsi="Times New Roman" w:cs="Times New Roman"/>
          <w:sz w:val="24"/>
          <w:szCs w:val="24"/>
        </w:rPr>
        <w:t xml:space="preserve">which </w:t>
      </w:r>
      <w:r>
        <w:rPr>
          <w:rFonts w:ascii="Times New Roman" w:hAnsi="Times New Roman" w:cs="Times New Roman"/>
          <w:sz w:val="24"/>
          <w:szCs w:val="24"/>
        </w:rPr>
        <w:t>provides that;</w:t>
      </w:r>
    </w:p>
    <w:p w14:paraId="07A0BB06" w14:textId="269FE27E" w:rsidR="004F4B2C" w:rsidRPr="004D5BC9" w:rsidRDefault="004D5BC9" w:rsidP="00822488">
      <w:pPr>
        <w:spacing w:after="0" w:line="240" w:lineRule="auto"/>
        <w:ind w:left="720"/>
        <w:jc w:val="both"/>
        <w:rPr>
          <w:rFonts w:ascii="Times New Roman" w:hAnsi="Times New Roman" w:cs="Times New Roman"/>
          <w:i/>
          <w:color w:val="000000" w:themeColor="text1"/>
          <w:sz w:val="20"/>
          <w:szCs w:val="20"/>
        </w:rPr>
      </w:pPr>
      <w:r w:rsidRPr="004D5BC9">
        <w:rPr>
          <w:rFonts w:ascii="Times New Roman" w:hAnsi="Times New Roman" w:cs="Times New Roman"/>
          <w:sz w:val="20"/>
          <w:szCs w:val="20"/>
        </w:rPr>
        <w:t>“Mode</w:t>
      </w:r>
      <w:r w:rsidR="002539F2" w:rsidRPr="004D5BC9">
        <w:rPr>
          <w:rFonts w:ascii="Times New Roman" w:hAnsi="Times New Roman" w:cs="Times New Roman"/>
          <w:b/>
          <w:i/>
          <w:color w:val="000000" w:themeColor="text1"/>
          <w:sz w:val="20"/>
          <w:szCs w:val="20"/>
        </w:rPr>
        <w:t xml:space="preserve"> of forming company</w:t>
      </w:r>
      <w:r w:rsidR="002F7627" w:rsidRPr="004D5BC9">
        <w:rPr>
          <w:rFonts w:ascii="Times New Roman" w:hAnsi="Times New Roman" w:cs="Times New Roman"/>
          <w:i/>
          <w:color w:val="000000" w:themeColor="text1"/>
          <w:sz w:val="20"/>
          <w:szCs w:val="20"/>
        </w:rPr>
        <w:t>.</w:t>
      </w:r>
      <w:r w:rsidR="002539F2" w:rsidRPr="004D5BC9">
        <w:rPr>
          <w:rFonts w:ascii="Times New Roman" w:hAnsi="Times New Roman" w:cs="Times New Roman"/>
          <w:i/>
          <w:color w:val="000000" w:themeColor="text1"/>
          <w:sz w:val="20"/>
          <w:szCs w:val="20"/>
        </w:rPr>
        <w:t xml:space="preserve"> Any one or more persons associated for any lawful purpose may, by subscribing their names to a memorandum of association and otherwise complying with the requirements of this Act in respect of registration, form an incorporated company either— </w:t>
      </w:r>
    </w:p>
    <w:p w14:paraId="3C3395D8" w14:textId="1F10518A" w:rsidR="004F4B2C" w:rsidRPr="004D5BC9" w:rsidRDefault="002539F2" w:rsidP="00822488">
      <w:pPr>
        <w:spacing w:after="0" w:line="240" w:lineRule="auto"/>
        <w:ind w:left="720"/>
        <w:jc w:val="both"/>
        <w:rPr>
          <w:rFonts w:ascii="Times New Roman" w:hAnsi="Times New Roman" w:cs="Times New Roman"/>
          <w:i/>
          <w:color w:val="000000" w:themeColor="text1"/>
          <w:sz w:val="20"/>
          <w:szCs w:val="20"/>
        </w:rPr>
      </w:pPr>
      <w:r w:rsidRPr="004D5BC9">
        <w:rPr>
          <w:rFonts w:ascii="Times New Roman" w:hAnsi="Times New Roman" w:cs="Times New Roman"/>
          <w:i/>
          <w:color w:val="000000" w:themeColor="text1"/>
          <w:sz w:val="20"/>
          <w:szCs w:val="20"/>
        </w:rPr>
        <w:t>(</w:t>
      </w:r>
      <w:r w:rsidR="004D5BC9" w:rsidRPr="004D5BC9">
        <w:rPr>
          <w:rFonts w:ascii="Times New Roman" w:hAnsi="Times New Roman" w:cs="Times New Roman"/>
          <w:i/>
          <w:color w:val="000000" w:themeColor="text1"/>
          <w:sz w:val="20"/>
          <w:szCs w:val="20"/>
        </w:rPr>
        <w:t>a)</w:t>
      </w:r>
      <w:r w:rsidRPr="004D5BC9">
        <w:rPr>
          <w:rFonts w:ascii="Times New Roman" w:hAnsi="Times New Roman" w:cs="Times New Roman"/>
          <w:i/>
          <w:color w:val="000000" w:themeColor="text1"/>
          <w:sz w:val="20"/>
          <w:szCs w:val="20"/>
        </w:rPr>
        <w:t xml:space="preserve"> a company having the liability of its members limited by the memorandum to the amount, if any, unpaid on the shares respectively held by them, in this Act termed a company limited by shares; or</w:t>
      </w:r>
    </w:p>
    <w:p w14:paraId="22084FF2" w14:textId="257D89E7" w:rsidR="00E627AD" w:rsidRPr="004D5BC9" w:rsidRDefault="002539F2" w:rsidP="00822488">
      <w:pPr>
        <w:spacing w:after="0" w:line="240" w:lineRule="auto"/>
        <w:ind w:left="720" w:firstLine="45"/>
        <w:jc w:val="both"/>
        <w:rPr>
          <w:rFonts w:ascii="Times New Roman" w:hAnsi="Times New Roman" w:cs="Times New Roman"/>
          <w:i/>
          <w:color w:val="000000" w:themeColor="text1"/>
          <w:sz w:val="20"/>
          <w:szCs w:val="20"/>
        </w:rPr>
      </w:pPr>
      <w:r w:rsidRPr="004D5BC9">
        <w:rPr>
          <w:rFonts w:ascii="Times New Roman" w:hAnsi="Times New Roman" w:cs="Times New Roman"/>
          <w:i/>
          <w:color w:val="000000" w:themeColor="text1"/>
          <w:sz w:val="20"/>
          <w:szCs w:val="20"/>
        </w:rPr>
        <w:t>(b ) if a licence is granted in terms of section twenty-six, a company having no share capital but having the liability of its members limited by the memorandum to such amount as the members may respectively thereby undertake to contribute to the assets of the company in the event of its being wound up, in this Act termed a company limited by guarantee.</w:t>
      </w:r>
      <w:r w:rsidR="002F7627" w:rsidRPr="004D5BC9">
        <w:rPr>
          <w:rFonts w:ascii="Times New Roman" w:hAnsi="Times New Roman" w:cs="Times New Roman"/>
          <w:i/>
          <w:color w:val="000000" w:themeColor="text1"/>
          <w:sz w:val="20"/>
          <w:szCs w:val="20"/>
        </w:rPr>
        <w:t>”</w:t>
      </w:r>
    </w:p>
    <w:p w14:paraId="33EFAD8A" w14:textId="77777777" w:rsidR="00A40A0B" w:rsidRPr="00822488" w:rsidRDefault="00A40A0B" w:rsidP="004D5BC9">
      <w:pPr>
        <w:pStyle w:val="ListParagraph"/>
        <w:spacing w:after="0" w:line="240" w:lineRule="auto"/>
        <w:ind w:left="781"/>
        <w:jc w:val="both"/>
        <w:rPr>
          <w:rFonts w:ascii="Times New Roman" w:hAnsi="Times New Roman" w:cs="Times New Roman"/>
          <w:i/>
          <w:color w:val="000000" w:themeColor="text1"/>
          <w:sz w:val="24"/>
          <w:szCs w:val="24"/>
        </w:rPr>
      </w:pPr>
    </w:p>
    <w:p w14:paraId="0CE14A92" w14:textId="14F99FE0" w:rsidR="00210091" w:rsidRDefault="00210091" w:rsidP="00822488">
      <w:pPr>
        <w:spacing w:after="0" w:line="240" w:lineRule="auto"/>
        <w:ind w:firstLine="720"/>
        <w:jc w:val="both"/>
        <w:rPr>
          <w:sz w:val="24"/>
          <w:szCs w:val="24"/>
        </w:rPr>
      </w:pPr>
      <w:r w:rsidRPr="00822488">
        <w:rPr>
          <w:rFonts w:ascii="Times New Roman" w:hAnsi="Times New Roman" w:cs="Times New Roman"/>
          <w:sz w:val="24"/>
          <w:szCs w:val="24"/>
        </w:rPr>
        <w:t>The other section relied upon is section 8 which reads in part;</w:t>
      </w:r>
      <w:r w:rsidRPr="00822488">
        <w:rPr>
          <w:sz w:val="24"/>
          <w:szCs w:val="24"/>
        </w:rPr>
        <w:t xml:space="preserve"> </w:t>
      </w:r>
    </w:p>
    <w:p w14:paraId="47771D0E" w14:textId="77777777" w:rsidR="00822488" w:rsidRPr="00822488" w:rsidRDefault="00822488" w:rsidP="00822488">
      <w:pPr>
        <w:spacing w:after="0" w:line="240" w:lineRule="auto"/>
        <w:ind w:firstLine="720"/>
        <w:jc w:val="both"/>
        <w:rPr>
          <w:sz w:val="24"/>
          <w:szCs w:val="24"/>
        </w:rPr>
      </w:pPr>
    </w:p>
    <w:p w14:paraId="39F688CC" w14:textId="77777777" w:rsidR="00210091" w:rsidRPr="004D5BC9" w:rsidRDefault="00210091" w:rsidP="00822488">
      <w:pPr>
        <w:spacing w:after="0" w:line="240" w:lineRule="auto"/>
        <w:ind w:firstLine="720"/>
        <w:jc w:val="both"/>
        <w:rPr>
          <w:rFonts w:ascii="Times New Roman" w:hAnsi="Times New Roman" w:cs="Times New Roman"/>
          <w:b/>
          <w:i/>
          <w:color w:val="000000" w:themeColor="text1"/>
          <w:sz w:val="20"/>
          <w:szCs w:val="20"/>
        </w:rPr>
      </w:pPr>
      <w:r w:rsidRPr="004D5BC9">
        <w:rPr>
          <w:rFonts w:ascii="Times New Roman" w:hAnsi="Times New Roman" w:cs="Times New Roman"/>
          <w:b/>
          <w:i/>
          <w:color w:val="000000" w:themeColor="text1"/>
          <w:sz w:val="20"/>
          <w:szCs w:val="20"/>
        </w:rPr>
        <w:t xml:space="preserve">8 Memorandum of company </w:t>
      </w:r>
    </w:p>
    <w:p w14:paraId="41EAD812" w14:textId="2304256C" w:rsidR="00210091" w:rsidRPr="004D5BC9" w:rsidRDefault="00210091" w:rsidP="00822488">
      <w:pPr>
        <w:spacing w:after="0" w:line="240" w:lineRule="auto"/>
        <w:ind w:firstLine="720"/>
        <w:jc w:val="both"/>
        <w:rPr>
          <w:rFonts w:ascii="Times New Roman" w:hAnsi="Times New Roman" w:cs="Times New Roman"/>
          <w:i/>
          <w:sz w:val="20"/>
          <w:szCs w:val="20"/>
        </w:rPr>
      </w:pPr>
      <w:r w:rsidRPr="004D5BC9">
        <w:rPr>
          <w:rFonts w:ascii="Times New Roman" w:hAnsi="Times New Roman" w:cs="Times New Roman"/>
          <w:i/>
          <w:sz w:val="20"/>
          <w:szCs w:val="20"/>
        </w:rPr>
        <w:t>(</w:t>
      </w:r>
      <w:r w:rsidR="004D5BC9" w:rsidRPr="004D5BC9">
        <w:rPr>
          <w:rFonts w:ascii="Times New Roman" w:hAnsi="Times New Roman" w:cs="Times New Roman"/>
          <w:i/>
          <w:sz w:val="20"/>
          <w:szCs w:val="20"/>
        </w:rPr>
        <w:t>1)</w:t>
      </w:r>
      <w:r w:rsidRPr="004D5BC9">
        <w:rPr>
          <w:rFonts w:ascii="Times New Roman" w:hAnsi="Times New Roman" w:cs="Times New Roman"/>
          <w:i/>
          <w:sz w:val="20"/>
          <w:szCs w:val="20"/>
        </w:rPr>
        <w:t xml:space="preserve"> In the case of a company limited—</w:t>
      </w:r>
    </w:p>
    <w:p w14:paraId="696FFBD6" w14:textId="77777777" w:rsidR="00210091" w:rsidRPr="004D5BC9" w:rsidRDefault="00210091" w:rsidP="00822488">
      <w:pPr>
        <w:spacing w:after="0" w:line="240" w:lineRule="auto"/>
        <w:ind w:firstLine="720"/>
        <w:jc w:val="both"/>
        <w:rPr>
          <w:rFonts w:ascii="Times New Roman" w:hAnsi="Times New Roman" w:cs="Times New Roman"/>
          <w:i/>
          <w:sz w:val="20"/>
          <w:szCs w:val="20"/>
        </w:rPr>
      </w:pPr>
      <w:r w:rsidRPr="004D5BC9">
        <w:rPr>
          <w:rFonts w:ascii="Times New Roman" w:hAnsi="Times New Roman" w:cs="Times New Roman"/>
          <w:i/>
          <w:sz w:val="20"/>
          <w:szCs w:val="20"/>
        </w:rPr>
        <w:t xml:space="preserve"> (a) by shares, the memorandum shall be in the English language and must state — </w:t>
      </w:r>
    </w:p>
    <w:p w14:paraId="081D1DA8" w14:textId="29786CB8" w:rsidR="00E62745" w:rsidRPr="004D5BC9" w:rsidRDefault="00210091" w:rsidP="00822488">
      <w:pPr>
        <w:spacing w:after="0" w:line="240" w:lineRule="auto"/>
        <w:ind w:left="720"/>
        <w:jc w:val="both"/>
        <w:rPr>
          <w:rFonts w:ascii="Times New Roman" w:hAnsi="Times New Roman" w:cs="Times New Roman"/>
          <w:i/>
          <w:sz w:val="20"/>
          <w:szCs w:val="20"/>
        </w:rPr>
      </w:pPr>
      <w:r w:rsidRPr="004D5BC9">
        <w:rPr>
          <w:rFonts w:ascii="Times New Roman" w:hAnsi="Times New Roman" w:cs="Times New Roman"/>
          <w:i/>
          <w:sz w:val="20"/>
          <w:szCs w:val="20"/>
        </w:rPr>
        <w:t xml:space="preserve">(i) the name of the company which shall, unless a licence has been granted under section </w:t>
      </w:r>
      <w:r w:rsidR="004D5BC9" w:rsidRPr="004D5BC9">
        <w:rPr>
          <w:rFonts w:ascii="Times New Roman" w:hAnsi="Times New Roman" w:cs="Times New Roman"/>
          <w:i/>
          <w:sz w:val="20"/>
          <w:szCs w:val="20"/>
        </w:rPr>
        <w:t>twenty-six</w:t>
      </w:r>
      <w:r w:rsidRPr="004D5BC9">
        <w:rPr>
          <w:rFonts w:ascii="Times New Roman" w:hAnsi="Times New Roman" w:cs="Times New Roman"/>
          <w:i/>
          <w:sz w:val="20"/>
          <w:szCs w:val="20"/>
        </w:rPr>
        <w:t xml:space="preserve">, have “Limited” as the last word and shall also have included therein— which the company proposes to be registered and the division thereof into shares of a fixed amount; </w:t>
      </w:r>
    </w:p>
    <w:p w14:paraId="6007727F" w14:textId="77777777" w:rsidR="00E62745" w:rsidRPr="004D5BC9" w:rsidRDefault="00210091" w:rsidP="00822488">
      <w:pPr>
        <w:spacing w:after="0" w:line="240" w:lineRule="auto"/>
        <w:ind w:firstLine="720"/>
        <w:jc w:val="both"/>
        <w:rPr>
          <w:rFonts w:ascii="Times New Roman" w:hAnsi="Times New Roman" w:cs="Times New Roman"/>
          <w:i/>
          <w:sz w:val="20"/>
          <w:szCs w:val="20"/>
        </w:rPr>
      </w:pPr>
      <w:r w:rsidRPr="004D5BC9">
        <w:rPr>
          <w:rFonts w:ascii="Times New Roman" w:hAnsi="Times New Roman" w:cs="Times New Roman"/>
          <w:i/>
          <w:sz w:val="20"/>
          <w:szCs w:val="20"/>
        </w:rPr>
        <w:t>(b) by guarantee, the memorandum shall be in the E</w:t>
      </w:r>
      <w:r w:rsidR="00E62745" w:rsidRPr="004D5BC9">
        <w:rPr>
          <w:rFonts w:ascii="Times New Roman" w:hAnsi="Times New Roman" w:cs="Times New Roman"/>
          <w:i/>
          <w:sz w:val="20"/>
          <w:szCs w:val="20"/>
        </w:rPr>
        <w:t>nglish language and must state - ..</w:t>
      </w:r>
    </w:p>
    <w:p w14:paraId="18C06262" w14:textId="77777777" w:rsidR="000D0DF5" w:rsidRPr="004D5BC9" w:rsidRDefault="000D0DF5" w:rsidP="004D5BC9">
      <w:pPr>
        <w:spacing w:after="0" w:line="240" w:lineRule="auto"/>
        <w:jc w:val="both"/>
        <w:rPr>
          <w:rFonts w:ascii="Times New Roman" w:hAnsi="Times New Roman" w:cs="Times New Roman"/>
          <w:i/>
          <w:sz w:val="20"/>
          <w:szCs w:val="20"/>
        </w:rPr>
      </w:pPr>
    </w:p>
    <w:p w14:paraId="278B00D3" w14:textId="011376AF" w:rsidR="000D0DF5" w:rsidRPr="004D5BC9" w:rsidRDefault="000D0DF5" w:rsidP="00822488">
      <w:pPr>
        <w:spacing w:after="0" w:line="240" w:lineRule="auto"/>
        <w:ind w:left="1440"/>
        <w:jc w:val="both"/>
        <w:rPr>
          <w:rFonts w:ascii="Times New Roman" w:hAnsi="Times New Roman" w:cs="Times New Roman"/>
          <w:i/>
          <w:sz w:val="20"/>
          <w:szCs w:val="20"/>
        </w:rPr>
      </w:pPr>
      <w:r w:rsidRPr="004D5BC9">
        <w:rPr>
          <w:rFonts w:ascii="Times New Roman" w:hAnsi="Times New Roman" w:cs="Times New Roman"/>
          <w:i/>
          <w:sz w:val="20"/>
          <w:szCs w:val="20"/>
        </w:rPr>
        <w:t>(</w:t>
      </w:r>
      <w:r w:rsidR="004D5BC9" w:rsidRPr="004D5BC9">
        <w:rPr>
          <w:rFonts w:ascii="Times New Roman" w:hAnsi="Times New Roman" w:cs="Times New Roman"/>
          <w:i/>
          <w:sz w:val="20"/>
          <w:szCs w:val="20"/>
        </w:rPr>
        <w:t>3)</w:t>
      </w:r>
      <w:r w:rsidRPr="004D5BC9">
        <w:rPr>
          <w:rFonts w:ascii="Times New Roman" w:hAnsi="Times New Roman" w:cs="Times New Roman"/>
          <w:i/>
          <w:sz w:val="20"/>
          <w:szCs w:val="20"/>
        </w:rPr>
        <w:t xml:space="preserve"> </w:t>
      </w:r>
      <w:r w:rsidRPr="004D5BC9">
        <w:rPr>
          <w:rFonts w:ascii="Times New Roman" w:hAnsi="Times New Roman" w:cs="Times New Roman"/>
          <w:i/>
          <w:sz w:val="20"/>
          <w:szCs w:val="20"/>
          <w:u w:val="single"/>
        </w:rPr>
        <w:t>Each subscriber</w:t>
      </w:r>
      <w:r w:rsidRPr="004D5BC9">
        <w:rPr>
          <w:rFonts w:ascii="Times New Roman" w:hAnsi="Times New Roman" w:cs="Times New Roman"/>
          <w:i/>
          <w:sz w:val="20"/>
          <w:szCs w:val="20"/>
        </w:rPr>
        <w:t xml:space="preserve"> to the memorandum of a company limited by shares </w:t>
      </w:r>
      <w:r w:rsidRPr="004D5BC9">
        <w:rPr>
          <w:rFonts w:ascii="Times New Roman" w:hAnsi="Times New Roman" w:cs="Times New Roman"/>
          <w:i/>
          <w:sz w:val="20"/>
          <w:szCs w:val="20"/>
          <w:u w:val="single"/>
        </w:rPr>
        <w:t>must in his own</w:t>
      </w:r>
      <w:r w:rsidRPr="004D5BC9">
        <w:rPr>
          <w:rFonts w:ascii="Times New Roman" w:hAnsi="Times New Roman" w:cs="Times New Roman"/>
          <w:i/>
          <w:sz w:val="20"/>
          <w:szCs w:val="20"/>
        </w:rPr>
        <w:t xml:space="preserve"> </w:t>
      </w:r>
      <w:r w:rsidRPr="004D5BC9">
        <w:rPr>
          <w:rFonts w:ascii="Times New Roman" w:hAnsi="Times New Roman" w:cs="Times New Roman"/>
          <w:i/>
          <w:sz w:val="20"/>
          <w:szCs w:val="20"/>
          <w:u w:val="single"/>
        </w:rPr>
        <w:t>handwriting state in words opposite to his name the number of shares he takes</w:t>
      </w:r>
      <w:r w:rsidRPr="004D5BC9">
        <w:rPr>
          <w:rFonts w:ascii="Times New Roman" w:hAnsi="Times New Roman" w:cs="Times New Roman"/>
          <w:i/>
          <w:sz w:val="20"/>
          <w:szCs w:val="20"/>
        </w:rPr>
        <w:t>:</w:t>
      </w:r>
    </w:p>
    <w:p w14:paraId="1AAB7379" w14:textId="5892B818" w:rsidR="000D0DF5" w:rsidRPr="004D5BC9" w:rsidRDefault="000D0DF5" w:rsidP="004D5BC9">
      <w:pPr>
        <w:spacing w:after="0" w:line="240" w:lineRule="auto"/>
        <w:jc w:val="both"/>
        <w:rPr>
          <w:rFonts w:ascii="Times New Roman" w:hAnsi="Times New Roman" w:cs="Times New Roman"/>
          <w:i/>
          <w:sz w:val="20"/>
          <w:szCs w:val="20"/>
        </w:rPr>
      </w:pPr>
      <w:r w:rsidRPr="004D5BC9">
        <w:rPr>
          <w:rFonts w:ascii="Times New Roman" w:hAnsi="Times New Roman" w:cs="Times New Roman"/>
          <w:i/>
          <w:sz w:val="20"/>
          <w:szCs w:val="20"/>
        </w:rPr>
        <w:t xml:space="preserve"> </w:t>
      </w:r>
      <w:r w:rsidR="00822488">
        <w:rPr>
          <w:rFonts w:ascii="Times New Roman" w:hAnsi="Times New Roman" w:cs="Times New Roman"/>
          <w:i/>
          <w:sz w:val="20"/>
          <w:szCs w:val="20"/>
        </w:rPr>
        <w:tab/>
      </w:r>
      <w:r w:rsidR="00822488">
        <w:rPr>
          <w:rFonts w:ascii="Times New Roman" w:hAnsi="Times New Roman" w:cs="Times New Roman"/>
          <w:i/>
          <w:sz w:val="20"/>
          <w:szCs w:val="20"/>
        </w:rPr>
        <w:tab/>
      </w:r>
      <w:r w:rsidRPr="004D5BC9">
        <w:rPr>
          <w:rFonts w:ascii="Times New Roman" w:hAnsi="Times New Roman" w:cs="Times New Roman"/>
          <w:i/>
          <w:sz w:val="20"/>
          <w:szCs w:val="20"/>
        </w:rPr>
        <w:t xml:space="preserve">Provided that where the subscriber is— </w:t>
      </w:r>
    </w:p>
    <w:p w14:paraId="3E79B41C" w14:textId="02336777" w:rsidR="000D0DF5" w:rsidRPr="004D5BC9" w:rsidRDefault="000D0DF5" w:rsidP="00822488">
      <w:pPr>
        <w:spacing w:after="0" w:line="240" w:lineRule="auto"/>
        <w:ind w:left="1440"/>
        <w:jc w:val="both"/>
        <w:rPr>
          <w:rFonts w:ascii="Times New Roman" w:hAnsi="Times New Roman" w:cs="Times New Roman"/>
          <w:i/>
          <w:sz w:val="20"/>
          <w:szCs w:val="20"/>
        </w:rPr>
      </w:pPr>
      <w:r w:rsidRPr="004D5BC9">
        <w:rPr>
          <w:rFonts w:ascii="Times New Roman" w:hAnsi="Times New Roman" w:cs="Times New Roman"/>
          <w:i/>
          <w:sz w:val="20"/>
          <w:szCs w:val="20"/>
        </w:rPr>
        <w:t>(</w:t>
      </w:r>
      <w:r w:rsidR="004D5BC9" w:rsidRPr="004D5BC9">
        <w:rPr>
          <w:rFonts w:ascii="Times New Roman" w:hAnsi="Times New Roman" w:cs="Times New Roman"/>
          <w:i/>
          <w:sz w:val="20"/>
          <w:szCs w:val="20"/>
        </w:rPr>
        <w:t>a)</w:t>
      </w:r>
      <w:r w:rsidRPr="004D5BC9">
        <w:rPr>
          <w:rFonts w:ascii="Times New Roman" w:hAnsi="Times New Roman" w:cs="Times New Roman"/>
          <w:i/>
          <w:sz w:val="20"/>
          <w:szCs w:val="20"/>
        </w:rPr>
        <w:t xml:space="preserve"> a company, association, syndicate or other corporate body, a director of the company or the authorised representative of any other corporate body; or </w:t>
      </w:r>
    </w:p>
    <w:p w14:paraId="5DFF7721" w14:textId="77777777" w:rsidR="000D0DF5" w:rsidRPr="004D5BC9" w:rsidRDefault="000D0DF5" w:rsidP="00822488">
      <w:pPr>
        <w:spacing w:after="0" w:line="240" w:lineRule="auto"/>
        <w:ind w:left="720" w:firstLine="720"/>
        <w:jc w:val="both"/>
        <w:rPr>
          <w:rFonts w:ascii="Times New Roman" w:hAnsi="Times New Roman" w:cs="Times New Roman"/>
          <w:i/>
          <w:sz w:val="20"/>
          <w:szCs w:val="20"/>
        </w:rPr>
      </w:pPr>
      <w:r w:rsidRPr="004D5BC9">
        <w:rPr>
          <w:rFonts w:ascii="Times New Roman" w:hAnsi="Times New Roman" w:cs="Times New Roman"/>
          <w:i/>
          <w:sz w:val="20"/>
          <w:szCs w:val="20"/>
        </w:rPr>
        <w:t xml:space="preserve">(b) a partnership, one of the partners; or </w:t>
      </w:r>
    </w:p>
    <w:p w14:paraId="2C8A087A" w14:textId="77777777" w:rsidR="00A96812" w:rsidRPr="004D5BC9" w:rsidRDefault="000D0DF5" w:rsidP="00822488">
      <w:pPr>
        <w:spacing w:after="0" w:line="240" w:lineRule="auto"/>
        <w:ind w:left="1440"/>
        <w:jc w:val="both"/>
        <w:rPr>
          <w:rFonts w:ascii="Times New Roman" w:hAnsi="Times New Roman" w:cs="Times New Roman"/>
          <w:i/>
          <w:sz w:val="20"/>
          <w:szCs w:val="20"/>
        </w:rPr>
      </w:pPr>
      <w:r w:rsidRPr="004D5BC9">
        <w:rPr>
          <w:rFonts w:ascii="Times New Roman" w:hAnsi="Times New Roman" w:cs="Times New Roman"/>
          <w:i/>
          <w:sz w:val="20"/>
          <w:szCs w:val="20"/>
        </w:rPr>
        <w:t>(c) a minor, the guardian; as the case may be, shall indicate in their handwriting the number of shares taken.” (emphasis is mine)</w:t>
      </w:r>
    </w:p>
    <w:p w14:paraId="467401D8" w14:textId="77777777" w:rsidR="000D0DF5" w:rsidRDefault="000D0DF5" w:rsidP="004D5BC9">
      <w:pPr>
        <w:spacing w:after="0" w:line="240" w:lineRule="auto"/>
        <w:jc w:val="both"/>
        <w:rPr>
          <w:rFonts w:ascii="Times New Roman" w:hAnsi="Times New Roman" w:cs="Times New Roman"/>
          <w:i/>
          <w:sz w:val="24"/>
          <w:szCs w:val="24"/>
        </w:rPr>
      </w:pPr>
    </w:p>
    <w:p w14:paraId="6B7786EB" w14:textId="0451D2DF" w:rsidR="007969F8" w:rsidRDefault="000D0DF5" w:rsidP="004D5BC9">
      <w:pPr>
        <w:spacing w:after="0" w:line="360" w:lineRule="auto"/>
        <w:jc w:val="both"/>
      </w:pPr>
      <w:r>
        <w:rPr>
          <w:rFonts w:ascii="Times New Roman" w:hAnsi="Times New Roman" w:cs="Times New Roman"/>
          <w:sz w:val="24"/>
          <w:szCs w:val="24"/>
        </w:rPr>
        <w:t>It was argued that Chad did not</w:t>
      </w:r>
      <w:r w:rsidR="00FE56C4">
        <w:rPr>
          <w:rFonts w:ascii="Times New Roman" w:hAnsi="Times New Roman" w:cs="Times New Roman"/>
          <w:sz w:val="24"/>
          <w:szCs w:val="24"/>
        </w:rPr>
        <w:t>,</w:t>
      </w:r>
      <w:r>
        <w:rPr>
          <w:rFonts w:ascii="Times New Roman" w:hAnsi="Times New Roman" w:cs="Times New Roman"/>
          <w:sz w:val="24"/>
          <w:szCs w:val="24"/>
        </w:rPr>
        <w:t xml:space="preserve"> as required by statute</w:t>
      </w:r>
      <w:r w:rsidR="00FE56C4">
        <w:rPr>
          <w:rFonts w:ascii="Times New Roman" w:hAnsi="Times New Roman" w:cs="Times New Roman"/>
          <w:sz w:val="24"/>
          <w:szCs w:val="24"/>
        </w:rPr>
        <w:t>,</w:t>
      </w:r>
      <w:r>
        <w:rPr>
          <w:rFonts w:ascii="Times New Roman" w:hAnsi="Times New Roman" w:cs="Times New Roman"/>
          <w:sz w:val="24"/>
          <w:szCs w:val="24"/>
        </w:rPr>
        <w:t xml:space="preserve"> in his own </w:t>
      </w:r>
      <w:r w:rsidR="004D5BC9">
        <w:rPr>
          <w:rFonts w:ascii="Times New Roman" w:hAnsi="Times New Roman" w:cs="Times New Roman"/>
          <w:sz w:val="24"/>
          <w:szCs w:val="24"/>
        </w:rPr>
        <w:t>handwriting state</w:t>
      </w:r>
      <w:r>
        <w:rPr>
          <w:rFonts w:ascii="Times New Roman" w:hAnsi="Times New Roman" w:cs="Times New Roman"/>
          <w:sz w:val="24"/>
          <w:szCs w:val="24"/>
        </w:rPr>
        <w:t xml:space="preserve"> the number of shares he was taking.</w:t>
      </w:r>
      <w:r w:rsidR="007969F8">
        <w:rPr>
          <w:rFonts w:ascii="Times New Roman" w:hAnsi="Times New Roman" w:cs="Times New Roman"/>
          <w:sz w:val="24"/>
          <w:szCs w:val="24"/>
        </w:rPr>
        <w:t xml:space="preserve"> </w:t>
      </w:r>
      <w:r>
        <w:rPr>
          <w:rFonts w:ascii="Times New Roman" w:hAnsi="Times New Roman" w:cs="Times New Roman"/>
          <w:sz w:val="24"/>
          <w:szCs w:val="24"/>
        </w:rPr>
        <w:t>Plaintiffs further relied on section 14 in respect to the signing of a memorandum. It reads;</w:t>
      </w:r>
      <w:r w:rsidR="007969F8" w:rsidRPr="007969F8">
        <w:t xml:space="preserve"> </w:t>
      </w:r>
    </w:p>
    <w:p w14:paraId="637FE233" w14:textId="3A3E2429" w:rsidR="007969F8" w:rsidRPr="00822488" w:rsidRDefault="007969F8" w:rsidP="004D5BC9">
      <w:pPr>
        <w:spacing w:after="0" w:line="240" w:lineRule="auto"/>
        <w:jc w:val="both"/>
        <w:rPr>
          <w:rFonts w:ascii="Times New Roman" w:hAnsi="Times New Roman" w:cs="Times New Roman"/>
          <w:i/>
        </w:rPr>
      </w:pPr>
      <w:r w:rsidRPr="00822488">
        <w:rPr>
          <w:rFonts w:ascii="Times New Roman" w:hAnsi="Times New Roman" w:cs="Times New Roman"/>
          <w:b/>
          <w:i/>
        </w:rPr>
        <w:t xml:space="preserve">Signing of </w:t>
      </w:r>
      <w:r w:rsidR="004D5BC9" w:rsidRPr="00822488">
        <w:rPr>
          <w:rFonts w:ascii="Times New Roman" w:hAnsi="Times New Roman" w:cs="Times New Roman"/>
          <w:b/>
          <w:i/>
        </w:rPr>
        <w:t>memorandum,</w:t>
      </w:r>
      <w:r w:rsidRPr="00822488">
        <w:rPr>
          <w:rFonts w:ascii="Times New Roman" w:hAnsi="Times New Roman" w:cs="Times New Roman"/>
          <w:i/>
        </w:rPr>
        <w:t xml:space="preserve"> </w:t>
      </w:r>
      <w:r w:rsidR="004D5BC9" w:rsidRPr="00822488">
        <w:rPr>
          <w:rFonts w:ascii="Times New Roman" w:hAnsi="Times New Roman" w:cs="Times New Roman"/>
          <w:i/>
        </w:rPr>
        <w:t>the</w:t>
      </w:r>
      <w:r w:rsidRPr="00822488">
        <w:rPr>
          <w:rFonts w:ascii="Times New Roman" w:hAnsi="Times New Roman" w:cs="Times New Roman"/>
          <w:i/>
        </w:rPr>
        <w:t xml:space="preserve"> memorandum shall be printed and shall be signed and dated, in the presence of at least one attesting witness, by each subscriber and opposite every such signature of a </w:t>
      </w:r>
      <w:r w:rsidRPr="00822488">
        <w:rPr>
          <w:rFonts w:ascii="Times New Roman" w:hAnsi="Times New Roman" w:cs="Times New Roman"/>
          <w:i/>
        </w:rPr>
        <w:lastRenderedPageBreak/>
        <w:t xml:space="preserve">subscriber or a witness there shall be written in legible characters his full name, occupation, and full residential or business address: </w:t>
      </w:r>
    </w:p>
    <w:p w14:paraId="3C15B00B" w14:textId="77777777" w:rsidR="007969F8" w:rsidRPr="00822488" w:rsidRDefault="007969F8" w:rsidP="004D5BC9">
      <w:pPr>
        <w:spacing w:after="0" w:line="240" w:lineRule="auto"/>
        <w:jc w:val="both"/>
        <w:rPr>
          <w:rFonts w:ascii="Times New Roman" w:hAnsi="Times New Roman" w:cs="Times New Roman"/>
          <w:i/>
        </w:rPr>
      </w:pPr>
      <w:r w:rsidRPr="00822488">
        <w:rPr>
          <w:rFonts w:ascii="Times New Roman" w:hAnsi="Times New Roman" w:cs="Times New Roman"/>
          <w:i/>
        </w:rPr>
        <w:t xml:space="preserve">Provided that where the subscriber is— </w:t>
      </w:r>
    </w:p>
    <w:p w14:paraId="270F76F5" w14:textId="2B5F6075" w:rsidR="007969F8" w:rsidRPr="00822488" w:rsidRDefault="007969F8" w:rsidP="004D5BC9">
      <w:pPr>
        <w:spacing w:after="0" w:line="240" w:lineRule="auto"/>
        <w:jc w:val="both"/>
        <w:rPr>
          <w:rFonts w:ascii="Times New Roman" w:hAnsi="Times New Roman" w:cs="Times New Roman"/>
          <w:i/>
        </w:rPr>
      </w:pPr>
      <w:r w:rsidRPr="00822488">
        <w:rPr>
          <w:rFonts w:ascii="Times New Roman" w:hAnsi="Times New Roman" w:cs="Times New Roman"/>
          <w:i/>
        </w:rPr>
        <w:t>(</w:t>
      </w:r>
      <w:r w:rsidR="004D5BC9" w:rsidRPr="00822488">
        <w:rPr>
          <w:rFonts w:ascii="Times New Roman" w:hAnsi="Times New Roman" w:cs="Times New Roman"/>
          <w:i/>
        </w:rPr>
        <w:t>a)</w:t>
      </w:r>
      <w:r w:rsidRPr="00822488">
        <w:rPr>
          <w:rFonts w:ascii="Times New Roman" w:hAnsi="Times New Roman" w:cs="Times New Roman"/>
          <w:i/>
        </w:rPr>
        <w:t xml:space="preserve"> a company, association, syndicate or other corporate body, a director of the company or the authorised representative of any other corporate body; or</w:t>
      </w:r>
    </w:p>
    <w:p w14:paraId="17534A22" w14:textId="77777777" w:rsidR="007969F8" w:rsidRPr="00822488" w:rsidRDefault="007969F8" w:rsidP="004D5BC9">
      <w:pPr>
        <w:spacing w:after="0" w:line="240" w:lineRule="auto"/>
        <w:jc w:val="both"/>
        <w:rPr>
          <w:rFonts w:ascii="Times New Roman" w:hAnsi="Times New Roman" w:cs="Times New Roman"/>
          <w:i/>
        </w:rPr>
      </w:pPr>
      <w:r w:rsidRPr="00822488">
        <w:rPr>
          <w:rFonts w:ascii="Times New Roman" w:hAnsi="Times New Roman" w:cs="Times New Roman"/>
          <w:i/>
        </w:rPr>
        <w:t xml:space="preserve"> (b) a partnership, one of the partners; or </w:t>
      </w:r>
    </w:p>
    <w:p w14:paraId="714FA582" w14:textId="77777777" w:rsidR="000D0DF5" w:rsidRPr="00822488" w:rsidRDefault="007969F8" w:rsidP="004D5BC9">
      <w:pPr>
        <w:spacing w:after="0" w:line="240" w:lineRule="auto"/>
        <w:jc w:val="both"/>
        <w:rPr>
          <w:rFonts w:ascii="Times New Roman" w:hAnsi="Times New Roman" w:cs="Times New Roman"/>
          <w:i/>
        </w:rPr>
      </w:pPr>
      <w:r w:rsidRPr="00822488">
        <w:rPr>
          <w:rFonts w:ascii="Times New Roman" w:hAnsi="Times New Roman" w:cs="Times New Roman"/>
          <w:i/>
        </w:rPr>
        <w:t>(c) a minor, the guardian; as the case may be, shall sign the memorandum.”</w:t>
      </w:r>
    </w:p>
    <w:p w14:paraId="178D5E0C" w14:textId="77777777" w:rsidR="005D1BDD" w:rsidRDefault="005D1BDD" w:rsidP="004D5BC9">
      <w:pPr>
        <w:spacing w:after="0" w:line="240" w:lineRule="auto"/>
        <w:jc w:val="both"/>
        <w:rPr>
          <w:rFonts w:ascii="Times New Roman" w:hAnsi="Times New Roman" w:cs="Times New Roman"/>
          <w:i/>
          <w:sz w:val="24"/>
          <w:szCs w:val="24"/>
        </w:rPr>
      </w:pPr>
    </w:p>
    <w:p w14:paraId="255DA28A" w14:textId="77777777" w:rsidR="001E4345" w:rsidRDefault="005D1BDD" w:rsidP="004D5BC9">
      <w:pPr>
        <w:spacing w:after="0" w:line="360" w:lineRule="auto"/>
        <w:jc w:val="both"/>
        <w:rPr>
          <w:rFonts w:ascii="Times New Roman" w:hAnsi="Times New Roman" w:cs="Times New Roman"/>
          <w:sz w:val="24"/>
          <w:szCs w:val="24"/>
        </w:rPr>
      </w:pPr>
      <w:r w:rsidRPr="005D1BDD">
        <w:rPr>
          <w:rFonts w:ascii="Times New Roman" w:hAnsi="Times New Roman" w:cs="Times New Roman"/>
          <w:sz w:val="24"/>
          <w:szCs w:val="24"/>
        </w:rPr>
        <w:t>Chad did not sign the memorandum, its common cause.</w:t>
      </w:r>
      <w:r>
        <w:rPr>
          <w:rFonts w:ascii="Times New Roman" w:hAnsi="Times New Roman" w:cs="Times New Roman"/>
          <w:sz w:val="24"/>
          <w:szCs w:val="24"/>
        </w:rPr>
        <w:t xml:space="preserve"> Subscribers were to sign articles per section 17 which says; </w:t>
      </w:r>
    </w:p>
    <w:p w14:paraId="14315A1B" w14:textId="77777777" w:rsidR="005D1BDD" w:rsidRDefault="001E4345" w:rsidP="004D5BC9">
      <w:pPr>
        <w:spacing w:after="0" w:line="240" w:lineRule="auto"/>
        <w:jc w:val="both"/>
        <w:rPr>
          <w:rFonts w:ascii="Times New Roman" w:hAnsi="Times New Roman" w:cs="Times New Roman"/>
          <w:i/>
        </w:rPr>
      </w:pPr>
      <w:r>
        <w:rPr>
          <w:rFonts w:ascii="Times New Roman" w:hAnsi="Times New Roman" w:cs="Times New Roman"/>
          <w:sz w:val="24"/>
          <w:szCs w:val="24"/>
        </w:rPr>
        <w:t>“</w:t>
      </w:r>
      <w:r w:rsidRPr="001E4345">
        <w:rPr>
          <w:rFonts w:ascii="Times New Roman" w:hAnsi="Times New Roman" w:cs="Times New Roman"/>
          <w:b/>
          <w:i/>
        </w:rPr>
        <w:t>Articles prescribing regulations for companies</w:t>
      </w:r>
      <w:r w:rsidRPr="001E4345">
        <w:rPr>
          <w:rFonts w:ascii="Times New Roman" w:hAnsi="Times New Roman" w:cs="Times New Roman"/>
          <w:i/>
        </w:rPr>
        <w:t xml:space="preserve"> Articles of association signed by the subscribers to the memorandum of a company and prescribing its regulations may be registered with such memorandum.”</w:t>
      </w:r>
      <w:r>
        <w:rPr>
          <w:rFonts w:ascii="Times New Roman" w:hAnsi="Times New Roman" w:cs="Times New Roman"/>
          <w:i/>
        </w:rPr>
        <w:t xml:space="preserve"> </w:t>
      </w:r>
    </w:p>
    <w:p w14:paraId="445A8CB5" w14:textId="1368AD19" w:rsidR="00A5630F" w:rsidRDefault="001E4345" w:rsidP="004D5BC9">
      <w:pPr>
        <w:spacing w:after="0" w:line="240" w:lineRule="auto"/>
        <w:jc w:val="both"/>
        <w:rPr>
          <w:rFonts w:ascii="Times New Roman" w:hAnsi="Times New Roman" w:cs="Times New Roman"/>
        </w:rPr>
      </w:pPr>
      <w:r>
        <w:rPr>
          <w:rFonts w:ascii="Times New Roman" w:hAnsi="Times New Roman" w:cs="Times New Roman"/>
        </w:rPr>
        <w:t xml:space="preserve">Further on articles, section 19 was relied upon. It says; </w:t>
      </w:r>
    </w:p>
    <w:p w14:paraId="31C54737" w14:textId="77777777" w:rsidR="004D5BC9" w:rsidRDefault="004D5BC9" w:rsidP="004D5BC9">
      <w:pPr>
        <w:spacing w:after="0" w:line="240" w:lineRule="auto"/>
        <w:jc w:val="both"/>
        <w:rPr>
          <w:rFonts w:ascii="Times New Roman" w:hAnsi="Times New Roman" w:cs="Times New Roman"/>
        </w:rPr>
      </w:pPr>
    </w:p>
    <w:p w14:paraId="60D4DFDB" w14:textId="77777777" w:rsidR="00A5630F" w:rsidRDefault="00A5630F" w:rsidP="004D5BC9">
      <w:pPr>
        <w:spacing w:after="0" w:line="240" w:lineRule="auto"/>
        <w:jc w:val="both"/>
        <w:rPr>
          <w:rFonts w:ascii="Times New Roman" w:hAnsi="Times New Roman" w:cs="Times New Roman"/>
          <w:i/>
          <w:sz w:val="24"/>
          <w:szCs w:val="24"/>
        </w:rPr>
      </w:pPr>
      <w:r>
        <w:rPr>
          <w:rFonts w:ascii="Times New Roman" w:hAnsi="Times New Roman" w:cs="Times New Roman"/>
        </w:rPr>
        <w:t>“</w:t>
      </w:r>
      <w:r w:rsidRPr="00A5630F">
        <w:rPr>
          <w:rFonts w:ascii="Times New Roman" w:hAnsi="Times New Roman" w:cs="Times New Roman"/>
          <w:b/>
          <w:i/>
          <w:sz w:val="24"/>
          <w:szCs w:val="24"/>
        </w:rPr>
        <w:t>Form and signature of articles</w:t>
      </w:r>
      <w:r w:rsidRPr="00A5630F">
        <w:rPr>
          <w:rFonts w:ascii="Times New Roman" w:hAnsi="Times New Roman" w:cs="Times New Roman"/>
          <w:i/>
          <w:sz w:val="24"/>
          <w:szCs w:val="24"/>
        </w:rPr>
        <w:t xml:space="preserve"> Articles shall be in the English language, shall be printed and shall—</w:t>
      </w:r>
    </w:p>
    <w:p w14:paraId="619CC82C" w14:textId="77777777" w:rsidR="00A5630F" w:rsidRPr="00A5630F" w:rsidRDefault="00A5630F" w:rsidP="004D5BC9">
      <w:pPr>
        <w:pStyle w:val="ListParagraph"/>
        <w:numPr>
          <w:ilvl w:val="0"/>
          <w:numId w:val="8"/>
        </w:numPr>
        <w:spacing w:after="0" w:line="240" w:lineRule="auto"/>
        <w:jc w:val="both"/>
        <w:rPr>
          <w:rFonts w:ascii="Times New Roman" w:hAnsi="Times New Roman" w:cs="Times New Roman"/>
          <w:i/>
          <w:sz w:val="24"/>
          <w:szCs w:val="24"/>
        </w:rPr>
      </w:pPr>
      <w:r w:rsidRPr="00A5630F">
        <w:rPr>
          <w:rFonts w:ascii="Times New Roman" w:hAnsi="Times New Roman" w:cs="Times New Roman"/>
          <w:i/>
          <w:sz w:val="24"/>
          <w:szCs w:val="24"/>
        </w:rPr>
        <w:t>be divided into paragraphs numbered consecutively; and</w:t>
      </w:r>
    </w:p>
    <w:p w14:paraId="56B8243D" w14:textId="77777777" w:rsidR="001E4345" w:rsidRDefault="00A5630F" w:rsidP="004D5BC9">
      <w:pPr>
        <w:pStyle w:val="ListParagraph"/>
        <w:numPr>
          <w:ilvl w:val="0"/>
          <w:numId w:val="8"/>
        </w:numPr>
        <w:spacing w:after="0" w:line="240" w:lineRule="auto"/>
        <w:jc w:val="both"/>
        <w:rPr>
          <w:rFonts w:ascii="Times New Roman" w:hAnsi="Times New Roman" w:cs="Times New Roman"/>
          <w:i/>
          <w:sz w:val="24"/>
          <w:szCs w:val="24"/>
        </w:rPr>
      </w:pPr>
      <w:r w:rsidRPr="00697F0C">
        <w:rPr>
          <w:rFonts w:ascii="Times New Roman" w:hAnsi="Times New Roman" w:cs="Times New Roman"/>
          <w:i/>
          <w:sz w:val="24"/>
          <w:szCs w:val="24"/>
          <w:u w:val="single"/>
        </w:rPr>
        <w:t xml:space="preserve"> be signed and dated by each subscriber to the memorandum in the presence of at least one attesting witness and opposite every such signature of a subscriber or a witness there shall be written in legible characters his full name, occupation and full residential or business address.”</w:t>
      </w:r>
      <w:r w:rsidR="00697F0C">
        <w:rPr>
          <w:rFonts w:ascii="Times New Roman" w:hAnsi="Times New Roman" w:cs="Times New Roman"/>
          <w:i/>
          <w:sz w:val="24"/>
          <w:szCs w:val="24"/>
          <w:u w:val="single"/>
        </w:rPr>
        <w:t xml:space="preserve"> </w:t>
      </w:r>
      <w:r w:rsidR="00697F0C" w:rsidRPr="00697F0C">
        <w:rPr>
          <w:rFonts w:ascii="Times New Roman" w:hAnsi="Times New Roman" w:cs="Times New Roman"/>
          <w:i/>
          <w:sz w:val="24"/>
          <w:szCs w:val="24"/>
        </w:rPr>
        <w:t>(emphasis is mine)</w:t>
      </w:r>
    </w:p>
    <w:p w14:paraId="71531358" w14:textId="77777777" w:rsidR="002634F8" w:rsidRDefault="002634F8" w:rsidP="004D5BC9">
      <w:pPr>
        <w:spacing w:after="0" w:line="240" w:lineRule="auto"/>
        <w:ind w:left="60"/>
        <w:jc w:val="both"/>
        <w:rPr>
          <w:rFonts w:ascii="Times New Roman" w:hAnsi="Times New Roman" w:cs="Times New Roman"/>
          <w:i/>
          <w:sz w:val="24"/>
          <w:szCs w:val="24"/>
        </w:rPr>
      </w:pPr>
    </w:p>
    <w:p w14:paraId="1B1A1959" w14:textId="77777777" w:rsidR="00433EA8" w:rsidRDefault="002634F8" w:rsidP="004D5BC9">
      <w:pPr>
        <w:spacing w:after="0" w:line="360" w:lineRule="auto"/>
        <w:ind w:left="60"/>
        <w:jc w:val="both"/>
        <w:rPr>
          <w:rFonts w:ascii="Times New Roman" w:hAnsi="Times New Roman" w:cs="Times New Roman"/>
          <w:i/>
          <w:sz w:val="24"/>
          <w:szCs w:val="24"/>
        </w:rPr>
      </w:pPr>
      <w:r>
        <w:rPr>
          <w:rFonts w:ascii="Times New Roman" w:hAnsi="Times New Roman" w:cs="Times New Roman"/>
          <w:sz w:val="24"/>
          <w:szCs w:val="24"/>
        </w:rPr>
        <w:t xml:space="preserve">It is on the basis of these statutory provisions that it was argued the documents are a nullity and </w:t>
      </w:r>
      <w:r w:rsidRPr="002634F8">
        <w:rPr>
          <w:rFonts w:ascii="Times New Roman" w:hAnsi="Times New Roman" w:cs="Times New Roman"/>
          <w:i/>
          <w:sz w:val="24"/>
          <w:szCs w:val="24"/>
        </w:rPr>
        <w:t>void ab origine</w:t>
      </w:r>
      <w:r>
        <w:rPr>
          <w:rFonts w:ascii="Times New Roman" w:hAnsi="Times New Roman" w:cs="Times New Roman"/>
          <w:sz w:val="24"/>
          <w:szCs w:val="24"/>
        </w:rPr>
        <w:t xml:space="preserve"> and nothing valid can flow from them. For this proposition was cited the case of  </w:t>
      </w:r>
      <w:r w:rsidRPr="00FE56C4">
        <w:rPr>
          <w:rFonts w:ascii="Times New Roman" w:hAnsi="Times New Roman" w:cs="Times New Roman"/>
          <w:i/>
          <w:sz w:val="24"/>
          <w:szCs w:val="24"/>
        </w:rPr>
        <w:t>McFoy v United Africa Co. Ltd {1961} 3 All ER 1169 (PC) 1172</w:t>
      </w:r>
      <w:r>
        <w:rPr>
          <w:rFonts w:ascii="Times New Roman" w:hAnsi="Times New Roman" w:cs="Times New Roman"/>
          <w:sz w:val="24"/>
          <w:szCs w:val="24"/>
        </w:rPr>
        <w:t xml:space="preserve"> where Lord Denning stated: </w:t>
      </w:r>
      <w:r w:rsidR="00C96FDA">
        <w:rPr>
          <w:rFonts w:ascii="Times New Roman" w:hAnsi="Times New Roman" w:cs="Times New Roman"/>
          <w:sz w:val="24"/>
          <w:szCs w:val="24"/>
        </w:rPr>
        <w:t>“</w:t>
      </w:r>
      <w:r w:rsidR="00C96FDA" w:rsidRPr="00C96FDA">
        <w:rPr>
          <w:rFonts w:ascii="Times New Roman" w:hAnsi="Times New Roman" w:cs="Times New Roman"/>
          <w:i/>
          <w:sz w:val="24"/>
          <w:szCs w:val="24"/>
        </w:rPr>
        <w:t>You cannot put something on nothing and expect it to stay there.”</w:t>
      </w:r>
    </w:p>
    <w:p w14:paraId="534B20E8" w14:textId="77777777" w:rsidR="00C96FDA" w:rsidRDefault="00C96FDA" w:rsidP="004D5BC9">
      <w:pPr>
        <w:spacing w:after="0" w:line="360" w:lineRule="auto"/>
        <w:ind w:left="60"/>
        <w:jc w:val="both"/>
        <w:rPr>
          <w:rFonts w:ascii="Times New Roman" w:hAnsi="Times New Roman" w:cs="Times New Roman"/>
          <w:i/>
          <w:sz w:val="24"/>
          <w:szCs w:val="24"/>
        </w:rPr>
      </w:pPr>
    </w:p>
    <w:p w14:paraId="043A3941" w14:textId="46D53ED0" w:rsidR="00C96FDA" w:rsidRPr="00FE56C4" w:rsidRDefault="00C96FDA" w:rsidP="004D5BC9">
      <w:pPr>
        <w:spacing w:after="0" w:line="360" w:lineRule="auto"/>
        <w:ind w:left="60"/>
        <w:jc w:val="both"/>
        <w:rPr>
          <w:rFonts w:ascii="Times New Roman" w:hAnsi="Times New Roman" w:cs="Times New Roman"/>
          <w:i/>
          <w:sz w:val="24"/>
          <w:szCs w:val="24"/>
        </w:rPr>
      </w:pPr>
      <w:r>
        <w:rPr>
          <w:rFonts w:ascii="Times New Roman" w:hAnsi="Times New Roman" w:cs="Times New Roman"/>
          <w:sz w:val="24"/>
          <w:szCs w:val="24"/>
        </w:rPr>
        <w:t xml:space="preserve">It is trite that a thing </w:t>
      </w:r>
      <w:r w:rsidR="004D5BC9">
        <w:rPr>
          <w:rFonts w:ascii="Times New Roman" w:hAnsi="Times New Roman" w:cs="Times New Roman"/>
          <w:sz w:val="24"/>
          <w:szCs w:val="24"/>
        </w:rPr>
        <w:t>done contrary</w:t>
      </w:r>
      <w:r>
        <w:rPr>
          <w:rFonts w:ascii="Times New Roman" w:hAnsi="Times New Roman" w:cs="Times New Roman"/>
          <w:sz w:val="24"/>
          <w:szCs w:val="24"/>
        </w:rPr>
        <w:t xml:space="preserve"> </w:t>
      </w:r>
      <w:r w:rsidR="003E3DA8">
        <w:rPr>
          <w:rFonts w:ascii="Times New Roman" w:hAnsi="Times New Roman" w:cs="Times New Roman"/>
          <w:sz w:val="24"/>
          <w:szCs w:val="24"/>
        </w:rPr>
        <w:t xml:space="preserve">to the direct prohibition of the law is void. </w:t>
      </w:r>
      <w:r w:rsidR="004D5BC9">
        <w:rPr>
          <w:rFonts w:ascii="Times New Roman" w:hAnsi="Times New Roman" w:cs="Times New Roman"/>
          <w:sz w:val="24"/>
          <w:szCs w:val="24"/>
        </w:rPr>
        <w:t>see Simplex</w:t>
      </w:r>
      <w:r w:rsidR="003E3DA8" w:rsidRPr="00FE56C4">
        <w:rPr>
          <w:rFonts w:ascii="Times New Roman" w:hAnsi="Times New Roman" w:cs="Times New Roman"/>
          <w:i/>
          <w:sz w:val="24"/>
          <w:szCs w:val="24"/>
        </w:rPr>
        <w:t xml:space="preserve"> PTY Ltd v Van der Merwe &amp; Ors 1996 (1) SA 111 @ 113E</w:t>
      </w:r>
    </w:p>
    <w:p w14:paraId="48B32557" w14:textId="77777777" w:rsidR="003E3DA8" w:rsidRDefault="003E3DA8" w:rsidP="004D5BC9">
      <w:pPr>
        <w:spacing w:after="0" w:line="360" w:lineRule="auto"/>
        <w:ind w:left="60"/>
        <w:jc w:val="both"/>
        <w:rPr>
          <w:rFonts w:ascii="Times New Roman" w:hAnsi="Times New Roman" w:cs="Times New Roman"/>
          <w:sz w:val="24"/>
          <w:szCs w:val="24"/>
        </w:rPr>
      </w:pPr>
    </w:p>
    <w:p w14:paraId="1BAC5353" w14:textId="17701087" w:rsidR="00BF2506" w:rsidRDefault="003E3DA8" w:rsidP="004D5BC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The formation of Wozheri was tainted with illegality. I agree with plaintiffs’ submissions that th</w:t>
      </w:r>
      <w:r w:rsidR="00BF2506">
        <w:rPr>
          <w:rFonts w:ascii="Times New Roman" w:hAnsi="Times New Roman" w:cs="Times New Roman"/>
          <w:sz w:val="24"/>
          <w:szCs w:val="24"/>
        </w:rPr>
        <w:t xml:space="preserve">e registration of Wozheri by Eliazel and Tarirai was done illegally, improperly and without complying </w:t>
      </w:r>
      <w:r w:rsidR="004D5BC9">
        <w:rPr>
          <w:rFonts w:ascii="Times New Roman" w:hAnsi="Times New Roman" w:cs="Times New Roman"/>
          <w:sz w:val="24"/>
          <w:szCs w:val="24"/>
        </w:rPr>
        <w:t>with the</w:t>
      </w:r>
      <w:r w:rsidR="00BF2506">
        <w:rPr>
          <w:rFonts w:ascii="Times New Roman" w:hAnsi="Times New Roman" w:cs="Times New Roman"/>
          <w:sz w:val="24"/>
          <w:szCs w:val="24"/>
        </w:rPr>
        <w:t xml:space="preserve"> law. Under cross examination Tarirai admitted that if Chad’s signature was forged then the company was not properly registered. </w:t>
      </w:r>
    </w:p>
    <w:p w14:paraId="3D054D07" w14:textId="77777777" w:rsidR="00BF2506" w:rsidRDefault="00BF2506" w:rsidP="004D5BC9">
      <w:pPr>
        <w:spacing w:after="0" w:line="360" w:lineRule="auto"/>
        <w:ind w:left="60"/>
        <w:jc w:val="both"/>
        <w:rPr>
          <w:rFonts w:ascii="Times New Roman" w:hAnsi="Times New Roman" w:cs="Times New Roman"/>
          <w:sz w:val="24"/>
          <w:szCs w:val="24"/>
        </w:rPr>
      </w:pPr>
    </w:p>
    <w:p w14:paraId="0F68D006" w14:textId="77777777" w:rsidR="00BF2506" w:rsidRDefault="00BF2506" w:rsidP="004D5BC9">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On the nullification or otherwise </w:t>
      </w:r>
      <w:r w:rsidR="00FE56C4">
        <w:rPr>
          <w:rFonts w:ascii="Times New Roman" w:hAnsi="Times New Roman" w:cs="Times New Roman"/>
          <w:sz w:val="24"/>
          <w:szCs w:val="24"/>
        </w:rPr>
        <w:t xml:space="preserve">of the transfer </w:t>
      </w:r>
      <w:r>
        <w:rPr>
          <w:rFonts w:ascii="Times New Roman" w:hAnsi="Times New Roman" w:cs="Times New Roman"/>
          <w:sz w:val="24"/>
          <w:szCs w:val="24"/>
        </w:rPr>
        <w:t>of Jilikin 25 to Woz</w:t>
      </w:r>
      <w:r w:rsidR="009A314A">
        <w:rPr>
          <w:rFonts w:ascii="Times New Roman" w:hAnsi="Times New Roman" w:cs="Times New Roman"/>
          <w:sz w:val="24"/>
          <w:szCs w:val="24"/>
        </w:rPr>
        <w:t>heri</w:t>
      </w:r>
      <w:r w:rsidR="00FE56C4">
        <w:rPr>
          <w:rFonts w:ascii="Times New Roman" w:hAnsi="Times New Roman" w:cs="Times New Roman"/>
          <w:sz w:val="24"/>
          <w:szCs w:val="24"/>
        </w:rPr>
        <w:t>,</w:t>
      </w:r>
      <w:r w:rsidR="009A314A">
        <w:rPr>
          <w:rFonts w:ascii="Times New Roman" w:hAnsi="Times New Roman" w:cs="Times New Roman"/>
          <w:sz w:val="24"/>
          <w:szCs w:val="24"/>
        </w:rPr>
        <w:t xml:space="preserve"> the 2</w:t>
      </w:r>
      <w:r w:rsidR="009A314A" w:rsidRPr="009A314A">
        <w:rPr>
          <w:rFonts w:ascii="Times New Roman" w:hAnsi="Times New Roman" w:cs="Times New Roman"/>
          <w:sz w:val="24"/>
          <w:szCs w:val="24"/>
          <w:vertAlign w:val="superscript"/>
        </w:rPr>
        <w:t>nd</w:t>
      </w:r>
      <w:r w:rsidR="009A314A">
        <w:rPr>
          <w:rFonts w:ascii="Times New Roman" w:hAnsi="Times New Roman" w:cs="Times New Roman"/>
          <w:sz w:val="24"/>
          <w:szCs w:val="24"/>
        </w:rPr>
        <w:t xml:space="preserve"> to 4</w:t>
      </w:r>
      <w:r w:rsidR="009A314A" w:rsidRPr="009A314A">
        <w:rPr>
          <w:rFonts w:ascii="Times New Roman" w:hAnsi="Times New Roman" w:cs="Times New Roman"/>
          <w:sz w:val="24"/>
          <w:szCs w:val="24"/>
          <w:vertAlign w:val="superscript"/>
        </w:rPr>
        <w:t>th</w:t>
      </w:r>
      <w:r w:rsidR="009A314A">
        <w:rPr>
          <w:rFonts w:ascii="Times New Roman" w:hAnsi="Times New Roman" w:cs="Times New Roman"/>
          <w:sz w:val="24"/>
          <w:szCs w:val="24"/>
        </w:rPr>
        <w:t xml:space="preserve"> defendants argued that Eliazel was an accredited agent for Jilikin 25 and Chad is bound by actions of the accredited agent. This new relationship between Chad and Eliazel is not supported by evidence. Eliazel was a tributor whose rights and obligations were embodied in </w:t>
      </w:r>
      <w:r w:rsidR="009A314A">
        <w:rPr>
          <w:rFonts w:ascii="Times New Roman" w:hAnsi="Times New Roman" w:cs="Times New Roman"/>
          <w:sz w:val="24"/>
          <w:szCs w:val="24"/>
        </w:rPr>
        <w:lastRenderedPageBreak/>
        <w:t xml:space="preserve">a written contract. Clause </w:t>
      </w:r>
      <w:r w:rsidR="00163118">
        <w:rPr>
          <w:rFonts w:ascii="Times New Roman" w:hAnsi="Times New Roman" w:cs="Times New Roman"/>
          <w:sz w:val="24"/>
          <w:szCs w:val="24"/>
        </w:rPr>
        <w:t>8</w:t>
      </w:r>
      <w:r w:rsidR="009A314A">
        <w:rPr>
          <w:rFonts w:ascii="Times New Roman" w:hAnsi="Times New Roman" w:cs="Times New Roman"/>
          <w:sz w:val="24"/>
          <w:szCs w:val="24"/>
        </w:rPr>
        <w:t xml:space="preserve"> of the tribute agreement between Chad and Eliazel signed on 7 January 2016 reads as follows</w:t>
      </w:r>
      <w:r w:rsidR="00163118">
        <w:rPr>
          <w:rFonts w:ascii="Times New Roman" w:hAnsi="Times New Roman" w:cs="Times New Roman"/>
          <w:sz w:val="24"/>
          <w:szCs w:val="24"/>
        </w:rPr>
        <w:t>;</w:t>
      </w:r>
    </w:p>
    <w:p w14:paraId="43013EC9" w14:textId="6CA7E0F1" w:rsidR="00163118" w:rsidRPr="00163118" w:rsidRDefault="00163118" w:rsidP="00822488">
      <w:pPr>
        <w:spacing w:after="0" w:line="360" w:lineRule="auto"/>
        <w:ind w:left="60" w:firstLine="660"/>
        <w:jc w:val="both"/>
        <w:rPr>
          <w:rFonts w:ascii="Times New Roman" w:hAnsi="Times New Roman" w:cs="Times New Roman"/>
          <w:i/>
          <w:sz w:val="24"/>
          <w:szCs w:val="24"/>
        </w:rPr>
      </w:pPr>
      <w:r w:rsidRPr="00163118">
        <w:rPr>
          <w:rFonts w:ascii="Times New Roman" w:hAnsi="Times New Roman" w:cs="Times New Roman"/>
          <w:i/>
          <w:sz w:val="24"/>
          <w:szCs w:val="24"/>
        </w:rPr>
        <w:t xml:space="preserve">“Tributor shall not be entitled </w:t>
      </w:r>
      <w:r w:rsidR="004D5BC9" w:rsidRPr="00163118">
        <w:rPr>
          <w:rFonts w:ascii="Times New Roman" w:hAnsi="Times New Roman" w:cs="Times New Roman"/>
          <w:i/>
          <w:sz w:val="24"/>
          <w:szCs w:val="24"/>
        </w:rPr>
        <w:t>to subject</w:t>
      </w:r>
      <w:r w:rsidRPr="00163118">
        <w:rPr>
          <w:rFonts w:ascii="Times New Roman" w:hAnsi="Times New Roman" w:cs="Times New Roman"/>
          <w:i/>
          <w:sz w:val="24"/>
          <w:szCs w:val="24"/>
        </w:rPr>
        <w:t xml:space="preserve"> or assign his rights or any part of them under this agreement without the previous written consent of the grantor having first been obtained and any such agreement shall be lodged with the Mining Commissioner.”</w:t>
      </w:r>
    </w:p>
    <w:p w14:paraId="21D27F3C" w14:textId="352519FA" w:rsidR="00433EA8" w:rsidRDefault="00163118"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Eliazel was not Chad’s agent as </w:t>
      </w:r>
      <w:r w:rsidR="00772994">
        <w:rPr>
          <w:rFonts w:ascii="Times New Roman" w:hAnsi="Times New Roman" w:cs="Times New Roman"/>
          <w:sz w:val="24"/>
          <w:szCs w:val="24"/>
        </w:rPr>
        <w:t xml:space="preserve">contemplated </w:t>
      </w:r>
      <w:r w:rsidR="00B113EF">
        <w:rPr>
          <w:rFonts w:ascii="Times New Roman" w:hAnsi="Times New Roman" w:cs="Times New Roman"/>
          <w:sz w:val="24"/>
          <w:szCs w:val="24"/>
        </w:rPr>
        <w:t xml:space="preserve">by the law of agency </w:t>
      </w:r>
      <w:r w:rsidR="00772994">
        <w:rPr>
          <w:rFonts w:ascii="Times New Roman" w:hAnsi="Times New Roman" w:cs="Times New Roman"/>
          <w:sz w:val="24"/>
          <w:szCs w:val="24"/>
        </w:rPr>
        <w:t xml:space="preserve">under common law. </w:t>
      </w:r>
    </w:p>
    <w:p w14:paraId="2367EEF3" w14:textId="77777777" w:rsidR="00772994" w:rsidRDefault="00772994" w:rsidP="004D5BC9">
      <w:pPr>
        <w:spacing w:after="0" w:line="360" w:lineRule="auto"/>
        <w:jc w:val="both"/>
        <w:rPr>
          <w:rFonts w:ascii="Times New Roman" w:hAnsi="Times New Roman" w:cs="Times New Roman"/>
          <w:sz w:val="24"/>
          <w:szCs w:val="24"/>
        </w:rPr>
      </w:pPr>
    </w:p>
    <w:p w14:paraId="6546A50F" w14:textId="1A6E4144" w:rsidR="00772994" w:rsidRDefault="00772994"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Chad accepted that he signed transfer documents on 21 November 2017 he said it was through</w:t>
      </w:r>
      <w:r w:rsidR="00FE56C4">
        <w:rPr>
          <w:rFonts w:ascii="Times New Roman" w:hAnsi="Times New Roman" w:cs="Times New Roman"/>
          <w:sz w:val="24"/>
          <w:szCs w:val="24"/>
        </w:rPr>
        <w:t xml:space="preserve"> </w:t>
      </w:r>
      <w:r w:rsidR="004D5BC9">
        <w:rPr>
          <w:rFonts w:ascii="Times New Roman" w:hAnsi="Times New Roman" w:cs="Times New Roman"/>
          <w:sz w:val="24"/>
          <w:szCs w:val="24"/>
        </w:rPr>
        <w:t>fraudulent misrepresentation</w:t>
      </w:r>
      <w:r>
        <w:rPr>
          <w:rFonts w:ascii="Times New Roman" w:hAnsi="Times New Roman" w:cs="Times New Roman"/>
          <w:sz w:val="24"/>
          <w:szCs w:val="24"/>
        </w:rPr>
        <w:t xml:space="preserve"> by Eliazel. He believed the transfer documents were for the Wozheri </w:t>
      </w:r>
      <w:r w:rsidR="00960531">
        <w:rPr>
          <w:rFonts w:ascii="Times New Roman" w:hAnsi="Times New Roman" w:cs="Times New Roman"/>
          <w:sz w:val="24"/>
          <w:szCs w:val="24"/>
        </w:rPr>
        <w:t>which was to be incorporated as contemplated by the trio.</w:t>
      </w:r>
      <w:r>
        <w:rPr>
          <w:rFonts w:ascii="Times New Roman" w:hAnsi="Times New Roman" w:cs="Times New Roman"/>
          <w:sz w:val="24"/>
          <w:szCs w:val="24"/>
        </w:rPr>
        <w:t xml:space="preserve"> Eliazel did not contest that evidence. Eliazel admitted he misled Chad. </w:t>
      </w:r>
      <w:r w:rsidR="004D5BC9">
        <w:rPr>
          <w:rFonts w:ascii="Times New Roman" w:hAnsi="Times New Roman" w:cs="Times New Roman"/>
          <w:sz w:val="24"/>
          <w:szCs w:val="24"/>
        </w:rPr>
        <w:t>Therefore,</w:t>
      </w:r>
      <w:r>
        <w:rPr>
          <w:rFonts w:ascii="Times New Roman" w:hAnsi="Times New Roman" w:cs="Times New Roman"/>
          <w:sz w:val="24"/>
          <w:szCs w:val="24"/>
        </w:rPr>
        <w:t xml:space="preserve"> Chad had no intention to transfer his claim to the Wozheri incorporated by Eliazel and Tarirai. </w:t>
      </w:r>
    </w:p>
    <w:p w14:paraId="623726E9" w14:textId="25BE1EC1" w:rsidR="00772994" w:rsidRDefault="00772994"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Because Chad signed the transfer document, the 2</w:t>
      </w:r>
      <w:r w:rsidRPr="00772994">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77299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said he was bound by the actions of Eliazel. There is no legal basis for that</w:t>
      </w:r>
      <w:r w:rsidR="00960531">
        <w:rPr>
          <w:rFonts w:ascii="Times New Roman" w:hAnsi="Times New Roman" w:cs="Times New Roman"/>
          <w:sz w:val="24"/>
          <w:szCs w:val="24"/>
        </w:rPr>
        <w:t xml:space="preserve"> </w:t>
      </w:r>
      <w:r w:rsidR="004D5BC9">
        <w:rPr>
          <w:rFonts w:ascii="Times New Roman" w:hAnsi="Times New Roman" w:cs="Times New Roman"/>
          <w:sz w:val="24"/>
          <w:szCs w:val="24"/>
        </w:rPr>
        <w:t>proposition especially</w:t>
      </w:r>
      <w:r>
        <w:rPr>
          <w:rFonts w:ascii="Times New Roman" w:hAnsi="Times New Roman" w:cs="Times New Roman"/>
          <w:sz w:val="24"/>
          <w:szCs w:val="24"/>
        </w:rPr>
        <w:t xml:space="preserve"> when Chad explained the circumstances surrounding the signing.</w:t>
      </w:r>
      <w:r w:rsidR="009E387D">
        <w:rPr>
          <w:rFonts w:ascii="Times New Roman" w:hAnsi="Times New Roman" w:cs="Times New Roman"/>
          <w:sz w:val="24"/>
          <w:szCs w:val="24"/>
        </w:rPr>
        <w:t xml:space="preserve"> The question is, did Chad consent to transfer his claims to the Wozheri which is now in dispute? Certainly not – evidence bears testimony to this. There was fraudulent misrepresentation by Eliazel which vitiates consent. </w:t>
      </w:r>
      <w:r w:rsidR="001D5133">
        <w:rPr>
          <w:rFonts w:ascii="Times New Roman" w:hAnsi="Times New Roman" w:cs="Times New Roman"/>
          <w:sz w:val="24"/>
          <w:szCs w:val="24"/>
        </w:rPr>
        <w:t>Transfer c</w:t>
      </w:r>
      <w:r w:rsidR="00B113EF">
        <w:rPr>
          <w:rFonts w:ascii="Times New Roman" w:hAnsi="Times New Roman" w:cs="Times New Roman"/>
          <w:sz w:val="24"/>
          <w:szCs w:val="24"/>
        </w:rPr>
        <w:t>annot stand on account of fraud,</w:t>
      </w:r>
      <w:r w:rsidR="001D5133">
        <w:rPr>
          <w:rFonts w:ascii="Times New Roman" w:hAnsi="Times New Roman" w:cs="Times New Roman"/>
          <w:sz w:val="24"/>
          <w:szCs w:val="24"/>
        </w:rPr>
        <w:t xml:space="preserve"> (See Nedbank Ltd v M</w:t>
      </w:r>
      <w:r w:rsidR="00B113EF">
        <w:rPr>
          <w:rFonts w:ascii="Times New Roman" w:hAnsi="Times New Roman" w:cs="Times New Roman"/>
          <w:sz w:val="24"/>
          <w:szCs w:val="24"/>
        </w:rPr>
        <w:t>endelow and Ano 2013 (6) 130.) a</w:t>
      </w:r>
      <w:r w:rsidR="001D5133">
        <w:rPr>
          <w:rFonts w:ascii="Times New Roman" w:hAnsi="Times New Roman" w:cs="Times New Roman"/>
          <w:sz w:val="24"/>
          <w:szCs w:val="24"/>
        </w:rPr>
        <w:t xml:space="preserve">nd even </w:t>
      </w:r>
      <w:r w:rsidR="007E7251">
        <w:rPr>
          <w:rFonts w:ascii="Times New Roman" w:hAnsi="Times New Roman" w:cs="Times New Roman"/>
          <w:sz w:val="24"/>
          <w:szCs w:val="24"/>
        </w:rPr>
        <w:t>more so</w:t>
      </w:r>
      <w:r w:rsidR="001D5133">
        <w:rPr>
          <w:rFonts w:ascii="Times New Roman" w:hAnsi="Times New Roman" w:cs="Times New Roman"/>
          <w:sz w:val="24"/>
          <w:szCs w:val="24"/>
        </w:rPr>
        <w:t xml:space="preserve"> to a non</w:t>
      </w:r>
      <w:r w:rsidR="007E7251">
        <w:rPr>
          <w:rFonts w:ascii="Times New Roman" w:hAnsi="Times New Roman" w:cs="Times New Roman"/>
          <w:sz w:val="24"/>
          <w:szCs w:val="24"/>
        </w:rPr>
        <w:t>-</w:t>
      </w:r>
      <w:r w:rsidR="001D5133">
        <w:rPr>
          <w:rFonts w:ascii="Times New Roman" w:hAnsi="Times New Roman" w:cs="Times New Roman"/>
          <w:sz w:val="24"/>
          <w:szCs w:val="24"/>
        </w:rPr>
        <w:t xml:space="preserve"> existing entity. </w:t>
      </w:r>
      <w:r w:rsidR="007E7251">
        <w:rPr>
          <w:rFonts w:ascii="Times New Roman" w:hAnsi="Times New Roman" w:cs="Times New Roman"/>
          <w:sz w:val="24"/>
          <w:szCs w:val="24"/>
        </w:rPr>
        <w:t xml:space="preserve">In any event there was no ratification of a pre-incorporation contract as </w:t>
      </w:r>
      <w:r w:rsidR="00B113EF">
        <w:rPr>
          <w:rFonts w:ascii="Times New Roman" w:hAnsi="Times New Roman" w:cs="Times New Roman"/>
          <w:sz w:val="24"/>
          <w:szCs w:val="24"/>
        </w:rPr>
        <w:t xml:space="preserve">required by </w:t>
      </w:r>
      <w:r w:rsidR="007E7251">
        <w:rPr>
          <w:rFonts w:ascii="Times New Roman" w:hAnsi="Times New Roman" w:cs="Times New Roman"/>
          <w:sz w:val="24"/>
          <w:szCs w:val="24"/>
        </w:rPr>
        <w:t xml:space="preserve">section 47 of the Companies Act. </w:t>
      </w:r>
    </w:p>
    <w:p w14:paraId="78DC9926" w14:textId="77777777" w:rsidR="00145A64" w:rsidRDefault="00145A64" w:rsidP="004D5BC9">
      <w:pPr>
        <w:spacing w:after="0" w:line="360" w:lineRule="auto"/>
        <w:jc w:val="both"/>
        <w:rPr>
          <w:rFonts w:ascii="Times New Roman" w:hAnsi="Times New Roman" w:cs="Times New Roman"/>
          <w:sz w:val="24"/>
          <w:szCs w:val="24"/>
        </w:rPr>
      </w:pPr>
    </w:p>
    <w:p w14:paraId="41EC4535" w14:textId="77777777" w:rsidR="00145A64" w:rsidRDefault="00145A64"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Eliazel admitted that he entered into a joint venture agreement over Jilikin 25 with Tarirai on 28 November 2017 without authority from Chad. The purported agreement is admitted is a nullity.</w:t>
      </w:r>
    </w:p>
    <w:p w14:paraId="2027EC94" w14:textId="77777777" w:rsidR="00145A64" w:rsidRDefault="00145A64" w:rsidP="004D5BC9">
      <w:pPr>
        <w:spacing w:after="0" w:line="360" w:lineRule="auto"/>
        <w:jc w:val="both"/>
        <w:rPr>
          <w:rFonts w:ascii="Times New Roman" w:hAnsi="Times New Roman" w:cs="Times New Roman"/>
          <w:sz w:val="24"/>
          <w:szCs w:val="24"/>
        </w:rPr>
      </w:pPr>
    </w:p>
    <w:p w14:paraId="36ABB9F1" w14:textId="54155BC7" w:rsidR="00145A64" w:rsidRDefault="00960531" w:rsidP="004D5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joint venture agreement between Tarirai </w:t>
      </w:r>
      <w:r w:rsidR="004D5BC9">
        <w:rPr>
          <w:rFonts w:ascii="Times New Roman" w:hAnsi="Times New Roman" w:cs="Times New Roman"/>
          <w:sz w:val="24"/>
          <w:szCs w:val="24"/>
        </w:rPr>
        <w:t>and Ruan</w:t>
      </w:r>
      <w:r>
        <w:rPr>
          <w:rFonts w:ascii="Times New Roman" w:hAnsi="Times New Roman" w:cs="Times New Roman"/>
          <w:sz w:val="24"/>
          <w:szCs w:val="24"/>
        </w:rPr>
        <w:t xml:space="preserve"> cannot stand. </w:t>
      </w:r>
      <w:r w:rsidR="002A2DDF">
        <w:rPr>
          <w:rFonts w:ascii="Times New Roman" w:hAnsi="Times New Roman" w:cs="Times New Roman"/>
          <w:sz w:val="24"/>
          <w:szCs w:val="24"/>
        </w:rPr>
        <w:t>It is also a nullity because it is something which is built on a nullity.</w:t>
      </w:r>
    </w:p>
    <w:p w14:paraId="750913A9" w14:textId="77777777" w:rsidR="00AA7434" w:rsidRDefault="00AA7434" w:rsidP="004D5BC9">
      <w:pPr>
        <w:spacing w:after="0" w:line="360" w:lineRule="auto"/>
        <w:jc w:val="both"/>
        <w:rPr>
          <w:rFonts w:ascii="Times New Roman" w:hAnsi="Times New Roman" w:cs="Times New Roman"/>
          <w:sz w:val="24"/>
          <w:szCs w:val="24"/>
        </w:rPr>
      </w:pPr>
    </w:p>
    <w:p w14:paraId="784434AD" w14:textId="60859B56" w:rsidR="00010A75" w:rsidRPr="00010A75" w:rsidRDefault="002A2DDF" w:rsidP="004D5BC9">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The plaintiffs also seek the eviction of the </w:t>
      </w:r>
      <w:r w:rsidR="00312BE5">
        <w:rPr>
          <w:rFonts w:ascii="Times New Roman" w:hAnsi="Times New Roman" w:cs="Times New Roman"/>
          <w:sz w:val="24"/>
          <w:szCs w:val="24"/>
        </w:rPr>
        <w:t>1</w:t>
      </w:r>
      <w:r w:rsidR="00312BE5" w:rsidRPr="00312BE5">
        <w:rPr>
          <w:rFonts w:ascii="Times New Roman" w:hAnsi="Times New Roman" w:cs="Times New Roman"/>
          <w:sz w:val="24"/>
          <w:szCs w:val="24"/>
          <w:vertAlign w:val="superscript"/>
        </w:rPr>
        <w:t>st</w:t>
      </w:r>
      <w:r w:rsidR="00312BE5">
        <w:rPr>
          <w:rFonts w:ascii="Times New Roman" w:hAnsi="Times New Roman" w:cs="Times New Roman"/>
          <w:sz w:val="24"/>
          <w:szCs w:val="24"/>
        </w:rPr>
        <w:t xml:space="preserve"> to 4</w:t>
      </w:r>
      <w:r w:rsidR="004D5BC9" w:rsidRPr="00312BE5">
        <w:rPr>
          <w:rFonts w:ascii="Times New Roman" w:hAnsi="Times New Roman" w:cs="Times New Roman"/>
          <w:sz w:val="24"/>
          <w:szCs w:val="24"/>
          <w:vertAlign w:val="superscript"/>
        </w:rPr>
        <w:t>th</w:t>
      </w:r>
      <w:r w:rsidR="004D5BC9">
        <w:rPr>
          <w:rFonts w:ascii="Times New Roman" w:hAnsi="Times New Roman" w:cs="Times New Roman"/>
          <w:sz w:val="24"/>
          <w:szCs w:val="24"/>
        </w:rPr>
        <w:t xml:space="preserve"> defendants</w:t>
      </w:r>
      <w:r w:rsidR="00AA7434">
        <w:rPr>
          <w:rFonts w:ascii="Times New Roman" w:hAnsi="Times New Roman" w:cs="Times New Roman"/>
          <w:sz w:val="24"/>
          <w:szCs w:val="24"/>
        </w:rPr>
        <w:t xml:space="preserve"> from Jilikin 25. </w:t>
      </w:r>
      <w:r w:rsidR="00010A75">
        <w:rPr>
          <w:rFonts w:ascii="Times New Roman" w:hAnsi="Times New Roman" w:cs="Times New Roman"/>
          <w:sz w:val="24"/>
          <w:szCs w:val="24"/>
        </w:rPr>
        <w:t xml:space="preserve">The law in relation to a </w:t>
      </w:r>
      <w:r w:rsidR="00010A75" w:rsidRPr="00010A75">
        <w:rPr>
          <w:rFonts w:ascii="Times New Roman" w:hAnsi="Times New Roman" w:cs="Times New Roman"/>
          <w:i/>
          <w:sz w:val="24"/>
          <w:szCs w:val="24"/>
        </w:rPr>
        <w:t xml:space="preserve">rei </w:t>
      </w:r>
      <w:r w:rsidR="00010A75">
        <w:rPr>
          <w:rFonts w:ascii="Times New Roman" w:hAnsi="Times New Roman" w:cs="Times New Roman"/>
          <w:i/>
          <w:sz w:val="24"/>
          <w:szCs w:val="24"/>
        </w:rPr>
        <w:t xml:space="preserve">vindicatio </w:t>
      </w:r>
      <w:r w:rsidR="00312BE5">
        <w:rPr>
          <w:rFonts w:ascii="Times New Roman" w:hAnsi="Times New Roman" w:cs="Times New Roman"/>
          <w:sz w:val="24"/>
          <w:szCs w:val="24"/>
        </w:rPr>
        <w:t>was enunciated</w:t>
      </w:r>
      <w:r w:rsidR="00010A75">
        <w:rPr>
          <w:rFonts w:ascii="Times New Roman" w:hAnsi="Times New Roman" w:cs="Times New Roman"/>
          <w:sz w:val="24"/>
          <w:szCs w:val="24"/>
        </w:rPr>
        <w:t xml:space="preserve"> </w:t>
      </w:r>
      <w:r w:rsidR="004D5BC9">
        <w:rPr>
          <w:rFonts w:ascii="Times New Roman" w:hAnsi="Times New Roman" w:cs="Times New Roman"/>
          <w:sz w:val="24"/>
          <w:szCs w:val="24"/>
        </w:rPr>
        <w:t>in Chetty</w:t>
      </w:r>
      <w:r w:rsidR="00010A75">
        <w:rPr>
          <w:rFonts w:ascii="Times New Roman" w:hAnsi="Times New Roman" w:cs="Times New Roman"/>
          <w:i/>
          <w:sz w:val="24"/>
          <w:szCs w:val="24"/>
        </w:rPr>
        <w:t xml:space="preserve"> </w:t>
      </w:r>
      <w:r w:rsidR="00010A75">
        <w:rPr>
          <w:rFonts w:ascii="Times New Roman" w:hAnsi="Times New Roman" w:cs="Times New Roman"/>
          <w:sz w:val="24"/>
          <w:szCs w:val="24"/>
        </w:rPr>
        <w:t xml:space="preserve">v </w:t>
      </w:r>
      <w:r w:rsidR="00010A75">
        <w:rPr>
          <w:rFonts w:ascii="Times New Roman" w:hAnsi="Times New Roman" w:cs="Times New Roman"/>
          <w:i/>
          <w:sz w:val="24"/>
          <w:szCs w:val="24"/>
        </w:rPr>
        <w:t xml:space="preserve">Naidoo </w:t>
      </w:r>
      <w:r w:rsidR="00010A75">
        <w:rPr>
          <w:rFonts w:ascii="Times New Roman" w:hAnsi="Times New Roman" w:cs="Times New Roman"/>
          <w:sz w:val="24"/>
          <w:szCs w:val="24"/>
        </w:rPr>
        <w:t>1974 (3) SA 13, where the court remarked as folllows;</w:t>
      </w:r>
    </w:p>
    <w:p w14:paraId="6BA5BB78" w14:textId="209187BC" w:rsidR="00010A75" w:rsidRDefault="00010A75" w:rsidP="004D5BC9">
      <w:pPr>
        <w:spacing w:after="0" w:line="240" w:lineRule="auto"/>
        <w:ind w:left="720"/>
        <w:jc w:val="both"/>
        <w:rPr>
          <w:rFonts w:ascii="Times New Roman" w:hAnsi="Times New Roman" w:cs="Times New Roman"/>
          <w:i/>
          <w:sz w:val="20"/>
          <w:szCs w:val="20"/>
        </w:rPr>
      </w:pPr>
      <w:r w:rsidRPr="004D5BC9">
        <w:rPr>
          <w:rFonts w:ascii="Times New Roman" w:hAnsi="Times New Roman" w:cs="Times New Roman"/>
          <w:i/>
          <w:sz w:val="20"/>
          <w:szCs w:val="20"/>
        </w:rPr>
        <w:t xml:space="preserve">“The owner may claim his property wherever found, from who-so ever is holding it. It is inherent in the nature of ownership that possession of the rei should normally be with the owner and it follows that no </w:t>
      </w:r>
      <w:r w:rsidRPr="004D5BC9">
        <w:rPr>
          <w:rFonts w:ascii="Times New Roman" w:hAnsi="Times New Roman" w:cs="Times New Roman"/>
          <w:i/>
          <w:sz w:val="20"/>
          <w:szCs w:val="20"/>
        </w:rPr>
        <w:lastRenderedPageBreak/>
        <w:t xml:space="preserve">other person may withhold it from the owner unless he is vested with some right enforceable against the owner (e.g. a right of retention or a contractual right). The owner, in instituting a rei  vindicatio, need, therefore, do no more than allege and prove that he is the owner and that the defendant  is holding the res, the onus being on the defendant to allege and establish any right to continue to hold against the owner” </w:t>
      </w:r>
      <w:r w:rsidRPr="004D5BC9">
        <w:rPr>
          <w:rFonts w:ascii="Times New Roman" w:hAnsi="Times New Roman" w:cs="Times New Roman"/>
          <w:sz w:val="20"/>
          <w:szCs w:val="20"/>
        </w:rPr>
        <w:t>See also</w:t>
      </w:r>
      <w:r w:rsidRPr="004D5BC9">
        <w:rPr>
          <w:rFonts w:ascii="Times New Roman" w:hAnsi="Times New Roman" w:cs="Times New Roman"/>
          <w:i/>
          <w:sz w:val="20"/>
          <w:szCs w:val="20"/>
        </w:rPr>
        <w:t xml:space="preserve"> Stanbic Finance Zimbabwe v Chivhunga 1999 (1) ZLR 262 (HC).</w:t>
      </w:r>
      <w:r w:rsidRPr="004D5BC9">
        <w:rPr>
          <w:i/>
          <w:sz w:val="20"/>
          <w:szCs w:val="20"/>
        </w:rPr>
        <w:t xml:space="preserve"> </w:t>
      </w:r>
      <w:r w:rsidRPr="004D5BC9">
        <w:rPr>
          <w:rFonts w:ascii="Times New Roman" w:hAnsi="Times New Roman" w:cs="Times New Roman"/>
          <w:i/>
          <w:sz w:val="20"/>
          <w:szCs w:val="20"/>
        </w:rPr>
        <w:t>Hwange Colliery Company v Tendai Savanhu, HH 395/13.”</w:t>
      </w:r>
    </w:p>
    <w:p w14:paraId="0A10FF4E" w14:textId="77777777" w:rsidR="004D5BC9" w:rsidRPr="004D5BC9" w:rsidRDefault="004D5BC9" w:rsidP="004D5BC9">
      <w:pPr>
        <w:spacing w:after="0" w:line="240" w:lineRule="auto"/>
        <w:ind w:left="720"/>
        <w:jc w:val="both"/>
        <w:rPr>
          <w:rFonts w:ascii="Times New Roman" w:hAnsi="Times New Roman" w:cs="Times New Roman"/>
          <w:i/>
          <w:sz w:val="20"/>
          <w:szCs w:val="20"/>
        </w:rPr>
      </w:pPr>
    </w:p>
    <w:p w14:paraId="5015D6B7" w14:textId="4C49E9EF" w:rsidR="00010A75" w:rsidRPr="00822488" w:rsidRDefault="00010A75" w:rsidP="004D5BC9">
      <w:pPr>
        <w:spacing w:after="0" w:line="360" w:lineRule="auto"/>
        <w:jc w:val="both"/>
        <w:rPr>
          <w:rFonts w:ascii="Times New Roman" w:hAnsi="Times New Roman" w:cs="Times New Roman"/>
          <w:sz w:val="24"/>
          <w:szCs w:val="24"/>
        </w:rPr>
      </w:pPr>
      <w:r w:rsidRPr="00822488">
        <w:rPr>
          <w:rFonts w:ascii="Times New Roman" w:hAnsi="Times New Roman" w:cs="Times New Roman"/>
          <w:sz w:val="24"/>
          <w:szCs w:val="24"/>
        </w:rPr>
        <w:t xml:space="preserve">It requires a litigant who brings a </w:t>
      </w:r>
      <w:r w:rsidRPr="00822488">
        <w:rPr>
          <w:rFonts w:ascii="Times New Roman" w:hAnsi="Times New Roman" w:cs="Times New Roman"/>
          <w:i/>
          <w:sz w:val="24"/>
          <w:szCs w:val="24"/>
        </w:rPr>
        <w:t xml:space="preserve">rei </w:t>
      </w:r>
      <w:r w:rsidR="00822488" w:rsidRPr="00822488">
        <w:rPr>
          <w:rFonts w:ascii="Times New Roman" w:hAnsi="Times New Roman" w:cs="Times New Roman"/>
          <w:i/>
          <w:sz w:val="24"/>
          <w:szCs w:val="24"/>
        </w:rPr>
        <w:t>vindicatio</w:t>
      </w:r>
      <w:r w:rsidR="00822488" w:rsidRPr="00822488">
        <w:rPr>
          <w:rFonts w:ascii="Times New Roman" w:hAnsi="Times New Roman" w:cs="Times New Roman"/>
          <w:sz w:val="24"/>
          <w:szCs w:val="24"/>
        </w:rPr>
        <w:t xml:space="preserve"> to</w:t>
      </w:r>
      <w:r w:rsidRPr="00822488">
        <w:rPr>
          <w:rFonts w:ascii="Times New Roman" w:hAnsi="Times New Roman" w:cs="Times New Roman"/>
          <w:sz w:val="24"/>
          <w:szCs w:val="24"/>
        </w:rPr>
        <w:t xml:space="preserve"> satisfy the following requirements,</w:t>
      </w:r>
    </w:p>
    <w:p w14:paraId="70DB0883" w14:textId="77777777" w:rsidR="00010A75" w:rsidRPr="00822488" w:rsidRDefault="00010A75" w:rsidP="004D5BC9">
      <w:pPr>
        <w:spacing w:after="0" w:line="360" w:lineRule="auto"/>
        <w:jc w:val="both"/>
        <w:rPr>
          <w:rFonts w:ascii="Times New Roman" w:hAnsi="Times New Roman" w:cs="Times New Roman"/>
          <w:sz w:val="24"/>
          <w:szCs w:val="24"/>
        </w:rPr>
      </w:pPr>
      <w:r w:rsidRPr="00822488">
        <w:rPr>
          <w:rFonts w:ascii="Times New Roman" w:hAnsi="Times New Roman" w:cs="Times New Roman"/>
          <w:sz w:val="24"/>
          <w:szCs w:val="24"/>
        </w:rPr>
        <w:t>1)</w:t>
      </w:r>
      <w:r w:rsidRPr="00822488">
        <w:rPr>
          <w:rFonts w:ascii="Times New Roman" w:hAnsi="Times New Roman" w:cs="Times New Roman"/>
          <w:sz w:val="24"/>
          <w:szCs w:val="24"/>
        </w:rPr>
        <w:tab/>
        <w:t>that she/he is the owner of the property</w:t>
      </w:r>
    </w:p>
    <w:p w14:paraId="1DE28839" w14:textId="77777777" w:rsidR="00010A75" w:rsidRPr="00822488" w:rsidRDefault="00010A75" w:rsidP="004D5BC9">
      <w:pPr>
        <w:spacing w:after="0" w:line="360" w:lineRule="auto"/>
        <w:jc w:val="both"/>
        <w:rPr>
          <w:rFonts w:ascii="Times New Roman" w:hAnsi="Times New Roman" w:cs="Times New Roman"/>
          <w:sz w:val="24"/>
          <w:szCs w:val="24"/>
        </w:rPr>
      </w:pPr>
      <w:r w:rsidRPr="00822488">
        <w:rPr>
          <w:rFonts w:ascii="Times New Roman" w:hAnsi="Times New Roman" w:cs="Times New Roman"/>
          <w:sz w:val="24"/>
          <w:szCs w:val="24"/>
        </w:rPr>
        <w:t>2)</w:t>
      </w:r>
      <w:r w:rsidRPr="00822488">
        <w:rPr>
          <w:rFonts w:ascii="Times New Roman" w:hAnsi="Times New Roman" w:cs="Times New Roman"/>
          <w:sz w:val="24"/>
          <w:szCs w:val="24"/>
        </w:rPr>
        <w:tab/>
        <w:t>that the property is possessed by the possessor</w:t>
      </w:r>
    </w:p>
    <w:p w14:paraId="1690A549" w14:textId="77777777" w:rsidR="00010A75" w:rsidRPr="00822488" w:rsidRDefault="00010A75" w:rsidP="004D5BC9">
      <w:pPr>
        <w:spacing w:after="0" w:line="360" w:lineRule="auto"/>
        <w:jc w:val="both"/>
        <w:rPr>
          <w:rFonts w:ascii="Times New Roman" w:hAnsi="Times New Roman" w:cs="Times New Roman"/>
          <w:sz w:val="24"/>
          <w:szCs w:val="24"/>
        </w:rPr>
      </w:pPr>
      <w:r w:rsidRPr="00822488">
        <w:rPr>
          <w:rFonts w:ascii="Times New Roman" w:hAnsi="Times New Roman" w:cs="Times New Roman"/>
          <w:sz w:val="24"/>
          <w:szCs w:val="24"/>
        </w:rPr>
        <w:t>3)</w:t>
      </w:r>
      <w:r w:rsidRPr="00822488">
        <w:rPr>
          <w:rFonts w:ascii="Times New Roman" w:hAnsi="Times New Roman" w:cs="Times New Roman"/>
          <w:sz w:val="24"/>
          <w:szCs w:val="24"/>
        </w:rPr>
        <w:tab/>
        <w:t>she/he is being deprived of the property without his consent.</w:t>
      </w:r>
    </w:p>
    <w:p w14:paraId="4621AC4C" w14:textId="77777777" w:rsidR="00010A75" w:rsidRPr="00822488" w:rsidRDefault="00010A75" w:rsidP="004D5BC9">
      <w:pPr>
        <w:spacing w:after="0" w:line="360" w:lineRule="auto"/>
        <w:jc w:val="both"/>
        <w:rPr>
          <w:rFonts w:ascii="Times New Roman" w:hAnsi="Times New Roman" w:cs="Times New Roman"/>
          <w:sz w:val="24"/>
          <w:szCs w:val="24"/>
        </w:rPr>
      </w:pPr>
      <w:r w:rsidRPr="00822488">
        <w:rPr>
          <w:rFonts w:ascii="Times New Roman" w:hAnsi="Times New Roman" w:cs="Times New Roman"/>
          <w:sz w:val="24"/>
          <w:szCs w:val="24"/>
        </w:rPr>
        <w:t>Once an owner has proved that she/he is the owner of the property held by a respondent, the onus shifts onto the possessor to show an entitlement to continue holding onto the property.</w:t>
      </w:r>
    </w:p>
    <w:p w14:paraId="14DBC417" w14:textId="1FD332D5" w:rsidR="00BA7067" w:rsidRPr="00822488" w:rsidRDefault="00BA7067" w:rsidP="004D5BC9">
      <w:pPr>
        <w:spacing w:after="0" w:line="360" w:lineRule="auto"/>
        <w:jc w:val="both"/>
        <w:rPr>
          <w:rFonts w:ascii="Times New Roman" w:hAnsi="Times New Roman" w:cs="Times New Roman"/>
          <w:sz w:val="24"/>
          <w:szCs w:val="24"/>
        </w:rPr>
      </w:pPr>
      <w:r w:rsidRPr="00822488">
        <w:rPr>
          <w:rFonts w:ascii="Times New Roman" w:hAnsi="Times New Roman" w:cs="Times New Roman"/>
          <w:sz w:val="24"/>
          <w:szCs w:val="24"/>
        </w:rPr>
        <w:t xml:space="preserve">It cannot be disputed that Chad Cecil Mupandanyama is the owner of the mining claim Jilikin 25 registration number 12641BM. </w:t>
      </w:r>
      <w:r w:rsidR="00D01581" w:rsidRPr="00822488">
        <w:rPr>
          <w:rFonts w:ascii="Times New Roman" w:hAnsi="Times New Roman" w:cs="Times New Roman"/>
          <w:sz w:val="24"/>
          <w:szCs w:val="24"/>
        </w:rPr>
        <w:t xml:space="preserve">Ruan denies possession and said it is mining in a different location. In other </w:t>
      </w:r>
      <w:r w:rsidR="004D5BC9" w:rsidRPr="00822488">
        <w:rPr>
          <w:rFonts w:ascii="Times New Roman" w:hAnsi="Times New Roman" w:cs="Times New Roman"/>
          <w:sz w:val="24"/>
          <w:szCs w:val="24"/>
        </w:rPr>
        <w:t>words,</w:t>
      </w:r>
      <w:r w:rsidR="00D01581" w:rsidRPr="00822488">
        <w:rPr>
          <w:rFonts w:ascii="Times New Roman" w:hAnsi="Times New Roman" w:cs="Times New Roman"/>
          <w:sz w:val="24"/>
          <w:szCs w:val="24"/>
        </w:rPr>
        <w:t xml:space="preserve"> it denies occupation. Many factors militate against that position. In case number HC </w:t>
      </w:r>
      <w:r w:rsidR="00E57AD4" w:rsidRPr="00822488">
        <w:rPr>
          <w:rFonts w:ascii="Times New Roman" w:hAnsi="Times New Roman" w:cs="Times New Roman"/>
          <w:sz w:val="24"/>
          <w:szCs w:val="24"/>
        </w:rPr>
        <w:t xml:space="preserve">2651/21 </w:t>
      </w:r>
      <w:r w:rsidR="004D5BC9" w:rsidRPr="00822488">
        <w:rPr>
          <w:rFonts w:ascii="Times New Roman" w:hAnsi="Times New Roman" w:cs="Times New Roman"/>
          <w:sz w:val="24"/>
          <w:szCs w:val="24"/>
        </w:rPr>
        <w:t>during contempt</w:t>
      </w:r>
      <w:r w:rsidR="00D01581" w:rsidRPr="00822488">
        <w:rPr>
          <w:rFonts w:ascii="Times New Roman" w:hAnsi="Times New Roman" w:cs="Times New Roman"/>
          <w:sz w:val="24"/>
          <w:szCs w:val="24"/>
        </w:rPr>
        <w:t xml:space="preserve"> of court proceedings Ruan raised similar allegations that it was mining in a different locati</w:t>
      </w:r>
      <w:r w:rsidR="00B113EF">
        <w:rPr>
          <w:rFonts w:ascii="Times New Roman" w:hAnsi="Times New Roman" w:cs="Times New Roman"/>
          <w:sz w:val="24"/>
          <w:szCs w:val="24"/>
        </w:rPr>
        <w:t>on from Jilikin 25. The claim</w:t>
      </w:r>
      <w:r w:rsidR="00D01581" w:rsidRPr="00822488">
        <w:rPr>
          <w:rFonts w:ascii="Times New Roman" w:hAnsi="Times New Roman" w:cs="Times New Roman"/>
          <w:sz w:val="24"/>
          <w:szCs w:val="24"/>
        </w:rPr>
        <w:t xml:space="preserve"> was dismissed in that case and it remains extant. </w:t>
      </w:r>
      <w:r w:rsidR="00E57AD4" w:rsidRPr="00822488">
        <w:rPr>
          <w:rFonts w:ascii="Times New Roman" w:hAnsi="Times New Roman" w:cs="Times New Roman"/>
          <w:sz w:val="24"/>
          <w:szCs w:val="24"/>
        </w:rPr>
        <w:t xml:space="preserve">The joint venture agreement which Ruan signed with Wozheri specifically identifies Jilikin 25 as the mining location. </w:t>
      </w:r>
      <w:r w:rsidR="008E0CCF" w:rsidRPr="00822488">
        <w:rPr>
          <w:rFonts w:ascii="Times New Roman" w:hAnsi="Times New Roman" w:cs="Times New Roman"/>
          <w:sz w:val="24"/>
          <w:szCs w:val="24"/>
        </w:rPr>
        <w:t xml:space="preserve">Ruan did not plead to the defence we hear now in the evidence. Wozheri through </w:t>
      </w:r>
      <w:r w:rsidR="00B113EF">
        <w:rPr>
          <w:rFonts w:ascii="Times New Roman" w:hAnsi="Times New Roman" w:cs="Times New Roman"/>
          <w:sz w:val="24"/>
          <w:szCs w:val="24"/>
        </w:rPr>
        <w:t xml:space="preserve">the evidence of Tarirai says Ruan </w:t>
      </w:r>
      <w:r w:rsidR="008E0CCF" w:rsidRPr="00822488">
        <w:rPr>
          <w:rFonts w:ascii="Times New Roman" w:hAnsi="Times New Roman" w:cs="Times New Roman"/>
          <w:sz w:val="24"/>
          <w:szCs w:val="24"/>
        </w:rPr>
        <w:t xml:space="preserve">is not in occupation yet the purported agreements it signed with Eliazel and Ruan all concern Jilikin 25. </w:t>
      </w:r>
      <w:r w:rsidR="004D5BC9" w:rsidRPr="00822488">
        <w:rPr>
          <w:rFonts w:ascii="Times New Roman" w:hAnsi="Times New Roman" w:cs="Times New Roman"/>
          <w:sz w:val="24"/>
          <w:szCs w:val="24"/>
        </w:rPr>
        <w:t xml:space="preserve">  </w:t>
      </w:r>
      <w:r w:rsidR="008E0CCF" w:rsidRPr="00822488">
        <w:rPr>
          <w:rFonts w:ascii="Times New Roman" w:hAnsi="Times New Roman" w:cs="Times New Roman"/>
          <w:sz w:val="24"/>
          <w:szCs w:val="24"/>
        </w:rPr>
        <w:t xml:space="preserve">In </w:t>
      </w:r>
      <w:r w:rsidR="004D5BC9" w:rsidRPr="00822488">
        <w:rPr>
          <w:rFonts w:ascii="Times New Roman" w:hAnsi="Times New Roman" w:cs="Times New Roman"/>
          <w:sz w:val="24"/>
          <w:szCs w:val="24"/>
        </w:rPr>
        <w:t>fact,</w:t>
      </w:r>
      <w:r w:rsidR="008E0CCF" w:rsidRPr="00822488">
        <w:rPr>
          <w:rFonts w:ascii="Times New Roman" w:hAnsi="Times New Roman" w:cs="Times New Roman"/>
          <w:sz w:val="24"/>
          <w:szCs w:val="24"/>
        </w:rPr>
        <w:t xml:space="preserve"> Ruan draws its authority to occupy and mine at Jilkin 25 through Wozheri.</w:t>
      </w:r>
    </w:p>
    <w:p w14:paraId="4DFE7016" w14:textId="44ECB2F2" w:rsidR="00312BE5" w:rsidRPr="00822488" w:rsidRDefault="00312BE5" w:rsidP="004D5BC9">
      <w:pPr>
        <w:spacing w:after="0" w:line="360" w:lineRule="auto"/>
        <w:jc w:val="both"/>
        <w:rPr>
          <w:rFonts w:ascii="Times New Roman" w:hAnsi="Times New Roman" w:cs="Times New Roman"/>
          <w:sz w:val="24"/>
          <w:szCs w:val="24"/>
        </w:rPr>
      </w:pPr>
      <w:r w:rsidRPr="00822488">
        <w:rPr>
          <w:rFonts w:ascii="Times New Roman" w:hAnsi="Times New Roman" w:cs="Times New Roman"/>
          <w:sz w:val="24"/>
          <w:szCs w:val="24"/>
        </w:rPr>
        <w:t>While the 2</w:t>
      </w:r>
      <w:r w:rsidRPr="00822488">
        <w:rPr>
          <w:rFonts w:ascii="Times New Roman" w:hAnsi="Times New Roman" w:cs="Times New Roman"/>
          <w:sz w:val="24"/>
          <w:szCs w:val="24"/>
          <w:vertAlign w:val="superscript"/>
        </w:rPr>
        <w:t>nd</w:t>
      </w:r>
      <w:r w:rsidRPr="00822488">
        <w:rPr>
          <w:rFonts w:ascii="Times New Roman" w:hAnsi="Times New Roman" w:cs="Times New Roman"/>
          <w:sz w:val="24"/>
          <w:szCs w:val="24"/>
        </w:rPr>
        <w:t xml:space="preserve"> to 4</w:t>
      </w:r>
      <w:r w:rsidRPr="00822488">
        <w:rPr>
          <w:rFonts w:ascii="Times New Roman" w:hAnsi="Times New Roman" w:cs="Times New Roman"/>
          <w:sz w:val="24"/>
          <w:szCs w:val="24"/>
          <w:vertAlign w:val="superscript"/>
        </w:rPr>
        <w:t>th</w:t>
      </w:r>
      <w:r w:rsidRPr="00822488">
        <w:rPr>
          <w:rFonts w:ascii="Times New Roman" w:hAnsi="Times New Roman" w:cs="Times New Roman"/>
          <w:sz w:val="24"/>
          <w:szCs w:val="24"/>
        </w:rPr>
        <w:t xml:space="preserve"> defendants argued that a consequential </w:t>
      </w:r>
      <w:r w:rsidR="004D5BC9" w:rsidRPr="00822488">
        <w:rPr>
          <w:rFonts w:ascii="Times New Roman" w:hAnsi="Times New Roman" w:cs="Times New Roman"/>
          <w:sz w:val="24"/>
          <w:szCs w:val="24"/>
        </w:rPr>
        <w:t>relief in</w:t>
      </w:r>
      <w:r w:rsidRPr="00822488">
        <w:rPr>
          <w:rFonts w:ascii="Times New Roman" w:hAnsi="Times New Roman" w:cs="Times New Roman"/>
          <w:sz w:val="24"/>
          <w:szCs w:val="24"/>
        </w:rPr>
        <w:t xml:space="preserve"> a declaration of rights is unsustainable at l</w:t>
      </w:r>
      <w:r w:rsidR="00B113EF">
        <w:rPr>
          <w:rFonts w:ascii="Times New Roman" w:hAnsi="Times New Roman" w:cs="Times New Roman"/>
          <w:sz w:val="24"/>
          <w:szCs w:val="24"/>
        </w:rPr>
        <w:t xml:space="preserve">aw they did not cite any authority </w:t>
      </w:r>
      <w:r w:rsidRPr="00822488">
        <w:rPr>
          <w:rFonts w:ascii="Times New Roman" w:hAnsi="Times New Roman" w:cs="Times New Roman"/>
          <w:sz w:val="24"/>
          <w:szCs w:val="24"/>
        </w:rPr>
        <w:t>apart from referring to section 14 of the High</w:t>
      </w:r>
      <w:r w:rsidR="00B113EF">
        <w:rPr>
          <w:rFonts w:ascii="Times New Roman" w:hAnsi="Times New Roman" w:cs="Times New Roman"/>
          <w:sz w:val="24"/>
          <w:szCs w:val="24"/>
        </w:rPr>
        <w:t xml:space="preserve"> Court Act without further elaboration.</w:t>
      </w:r>
    </w:p>
    <w:p w14:paraId="351ECBA4" w14:textId="77777777" w:rsidR="008567E2" w:rsidRPr="00822488" w:rsidRDefault="008567E2" w:rsidP="004D5BC9">
      <w:pPr>
        <w:spacing w:after="0" w:line="360" w:lineRule="auto"/>
        <w:jc w:val="both"/>
        <w:rPr>
          <w:rFonts w:ascii="Times New Roman" w:hAnsi="Times New Roman" w:cs="Times New Roman"/>
          <w:sz w:val="24"/>
          <w:szCs w:val="24"/>
        </w:rPr>
      </w:pPr>
      <w:r w:rsidRPr="00822488">
        <w:rPr>
          <w:rFonts w:ascii="Times New Roman" w:hAnsi="Times New Roman" w:cs="Times New Roman"/>
          <w:sz w:val="24"/>
          <w:szCs w:val="24"/>
        </w:rPr>
        <w:t>As regards the issue of costs, the plaintiffs did not motivate why the same should be a a higher scale.</w:t>
      </w:r>
    </w:p>
    <w:p w14:paraId="79772FA3" w14:textId="77777777" w:rsidR="00145A64" w:rsidRPr="008567E2" w:rsidRDefault="008567E2" w:rsidP="004D5BC9">
      <w:pPr>
        <w:spacing w:after="0" w:line="360" w:lineRule="auto"/>
        <w:jc w:val="both"/>
        <w:rPr>
          <w:rFonts w:ascii="Times New Roman" w:hAnsi="Times New Roman" w:cs="Times New Roman"/>
        </w:rPr>
      </w:pPr>
      <w:r>
        <w:rPr>
          <w:rFonts w:ascii="Times New Roman" w:hAnsi="Times New Roman" w:cs="Times New Roman"/>
        </w:rPr>
        <w:t xml:space="preserve">     </w:t>
      </w:r>
    </w:p>
    <w:p w14:paraId="6C6B70FB" w14:textId="0C988422" w:rsidR="00FA571F" w:rsidRDefault="00145A64" w:rsidP="004D5BC9">
      <w:pPr>
        <w:spacing w:after="0" w:line="360" w:lineRule="auto"/>
        <w:jc w:val="both"/>
        <w:rPr>
          <w:rFonts w:ascii="Times New Roman" w:hAnsi="Times New Roman" w:cs="Times New Roman"/>
          <w:b/>
          <w:bCs/>
          <w:sz w:val="24"/>
          <w:szCs w:val="24"/>
        </w:rPr>
      </w:pPr>
      <w:r w:rsidRPr="004D5BC9">
        <w:rPr>
          <w:rFonts w:ascii="Times New Roman" w:hAnsi="Times New Roman" w:cs="Times New Roman"/>
          <w:b/>
          <w:bCs/>
          <w:sz w:val="24"/>
          <w:szCs w:val="24"/>
        </w:rPr>
        <w:t>DISPOSITION</w:t>
      </w:r>
    </w:p>
    <w:p w14:paraId="5211B137" w14:textId="77777777" w:rsidR="004D5BC9" w:rsidRPr="004D5BC9" w:rsidRDefault="004D5BC9" w:rsidP="004D5BC9">
      <w:pPr>
        <w:spacing w:after="0" w:line="360" w:lineRule="auto"/>
        <w:jc w:val="both"/>
        <w:rPr>
          <w:rFonts w:ascii="Times New Roman" w:hAnsi="Times New Roman" w:cs="Times New Roman"/>
          <w:b/>
          <w:bCs/>
          <w:sz w:val="24"/>
          <w:szCs w:val="24"/>
        </w:rPr>
      </w:pPr>
    </w:p>
    <w:p w14:paraId="70DA3542" w14:textId="77777777" w:rsidR="00FA571F" w:rsidRPr="004D5BC9" w:rsidRDefault="00FA571F" w:rsidP="004D5BC9">
      <w:pPr>
        <w:spacing w:after="0" w:line="360" w:lineRule="auto"/>
        <w:jc w:val="both"/>
        <w:rPr>
          <w:rFonts w:ascii="Times New Roman" w:hAnsi="Times New Roman" w:cs="Times New Roman"/>
          <w:b/>
          <w:bCs/>
          <w:sz w:val="24"/>
          <w:szCs w:val="24"/>
        </w:rPr>
      </w:pPr>
      <w:r w:rsidRPr="004D5BC9">
        <w:rPr>
          <w:rFonts w:ascii="Times New Roman" w:hAnsi="Times New Roman" w:cs="Times New Roman"/>
          <w:b/>
          <w:bCs/>
          <w:sz w:val="24"/>
          <w:szCs w:val="24"/>
        </w:rPr>
        <w:t>IT IS ORDERED THAT:</w:t>
      </w:r>
    </w:p>
    <w:p w14:paraId="7E3A0A5A" w14:textId="77777777" w:rsidR="00FA571F" w:rsidRPr="004D5BC9" w:rsidRDefault="00FA571F" w:rsidP="004D5BC9">
      <w:pPr>
        <w:spacing w:after="0" w:line="360" w:lineRule="auto"/>
        <w:jc w:val="both"/>
        <w:rPr>
          <w:rFonts w:ascii="Times New Roman" w:hAnsi="Times New Roman" w:cs="Times New Roman"/>
          <w:b/>
          <w:bCs/>
          <w:sz w:val="24"/>
          <w:szCs w:val="24"/>
        </w:rPr>
      </w:pPr>
    </w:p>
    <w:p w14:paraId="13AC15C2" w14:textId="159EEA8B" w:rsidR="00FA571F" w:rsidRDefault="00D429AE" w:rsidP="004D5BC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D429A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D5BC9">
        <w:rPr>
          <w:rFonts w:ascii="Times New Roman" w:hAnsi="Times New Roman" w:cs="Times New Roman"/>
          <w:sz w:val="24"/>
          <w:szCs w:val="24"/>
        </w:rPr>
        <w:t>defendant’s (</w:t>
      </w:r>
      <w:r w:rsidR="00FA571F">
        <w:rPr>
          <w:rFonts w:ascii="Times New Roman" w:hAnsi="Times New Roman" w:cs="Times New Roman"/>
          <w:sz w:val="24"/>
          <w:szCs w:val="24"/>
        </w:rPr>
        <w:t>Eliazel Mushiringi</w:t>
      </w:r>
      <w:r>
        <w:rPr>
          <w:rFonts w:ascii="Times New Roman" w:hAnsi="Times New Roman" w:cs="Times New Roman"/>
          <w:sz w:val="24"/>
          <w:szCs w:val="24"/>
        </w:rPr>
        <w:t>)</w:t>
      </w:r>
      <w:r w:rsidR="00FA571F">
        <w:rPr>
          <w:rFonts w:ascii="Times New Roman" w:hAnsi="Times New Roman" w:cs="Times New Roman"/>
          <w:sz w:val="24"/>
          <w:szCs w:val="24"/>
        </w:rPr>
        <w:t xml:space="preserve"> conduct of registering Wozheri S</w:t>
      </w:r>
      <w:r w:rsidR="008567E2">
        <w:rPr>
          <w:rFonts w:ascii="Times New Roman" w:hAnsi="Times New Roman" w:cs="Times New Roman"/>
          <w:sz w:val="24"/>
          <w:szCs w:val="24"/>
        </w:rPr>
        <w:t>t</w:t>
      </w:r>
      <w:r w:rsidR="00FA571F">
        <w:rPr>
          <w:rFonts w:ascii="Times New Roman" w:hAnsi="Times New Roman" w:cs="Times New Roman"/>
          <w:sz w:val="24"/>
          <w:szCs w:val="24"/>
        </w:rPr>
        <w:t>one Crushers Pvt</w:t>
      </w:r>
      <w:r w:rsidR="008567E2">
        <w:rPr>
          <w:rFonts w:ascii="Times New Roman" w:hAnsi="Times New Roman" w:cs="Times New Roman"/>
          <w:sz w:val="24"/>
          <w:szCs w:val="24"/>
        </w:rPr>
        <w:t>.</w:t>
      </w:r>
      <w:r w:rsidR="00FA571F">
        <w:rPr>
          <w:rFonts w:ascii="Times New Roman" w:hAnsi="Times New Roman" w:cs="Times New Roman"/>
          <w:sz w:val="24"/>
          <w:szCs w:val="24"/>
        </w:rPr>
        <w:t xml:space="preserve"> Ltd</w:t>
      </w:r>
      <w:r w:rsidR="008567E2">
        <w:rPr>
          <w:rFonts w:ascii="Times New Roman" w:hAnsi="Times New Roman" w:cs="Times New Roman"/>
          <w:sz w:val="24"/>
          <w:szCs w:val="24"/>
        </w:rPr>
        <w:t>.</w:t>
      </w:r>
      <w:r w:rsidR="00FA571F">
        <w:rPr>
          <w:rFonts w:ascii="Times New Roman" w:hAnsi="Times New Roman" w:cs="Times New Roman"/>
          <w:sz w:val="24"/>
          <w:szCs w:val="24"/>
        </w:rPr>
        <w:t xml:space="preserve"> </w:t>
      </w:r>
      <w:r w:rsidR="00FA571F" w:rsidRPr="00FA571F">
        <w:rPr>
          <w:rFonts w:ascii="Times New Roman" w:hAnsi="Times New Roman" w:cs="Times New Roman"/>
          <w:sz w:val="24"/>
          <w:szCs w:val="24"/>
        </w:rPr>
        <w:t xml:space="preserve"> using forged documentation be </w:t>
      </w:r>
      <w:r w:rsidR="00FA571F">
        <w:rPr>
          <w:rFonts w:ascii="Times New Roman" w:hAnsi="Times New Roman" w:cs="Times New Roman"/>
          <w:sz w:val="24"/>
          <w:szCs w:val="24"/>
        </w:rPr>
        <w:t xml:space="preserve">and is hereby </w:t>
      </w:r>
      <w:r w:rsidR="00FA571F" w:rsidRPr="00FA571F">
        <w:rPr>
          <w:rFonts w:ascii="Times New Roman" w:hAnsi="Times New Roman" w:cs="Times New Roman"/>
          <w:sz w:val="24"/>
          <w:szCs w:val="24"/>
        </w:rPr>
        <w:t>declared fraudulent</w:t>
      </w:r>
      <w:r>
        <w:rPr>
          <w:rFonts w:ascii="Times New Roman" w:hAnsi="Times New Roman" w:cs="Times New Roman"/>
          <w:sz w:val="24"/>
          <w:szCs w:val="24"/>
        </w:rPr>
        <w:t xml:space="preserve"> and all actions flowing therefrom are declared a nullity.</w:t>
      </w:r>
    </w:p>
    <w:p w14:paraId="4BCB7F14" w14:textId="77777777" w:rsidR="008567E2" w:rsidRDefault="008567E2" w:rsidP="004D5BC9">
      <w:pPr>
        <w:pStyle w:val="ListParagraph"/>
        <w:spacing w:after="0" w:line="360" w:lineRule="auto"/>
        <w:jc w:val="both"/>
        <w:rPr>
          <w:rFonts w:ascii="Times New Roman" w:hAnsi="Times New Roman" w:cs="Times New Roman"/>
          <w:sz w:val="24"/>
          <w:szCs w:val="24"/>
        </w:rPr>
      </w:pPr>
    </w:p>
    <w:p w14:paraId="58D706AB" w14:textId="77777777" w:rsidR="00FA571F" w:rsidRPr="00FA571F" w:rsidRDefault="00FA571F" w:rsidP="004D5BC9">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FA571F">
        <w:rPr>
          <w:rFonts w:ascii="Times New Roman" w:hAnsi="Times New Roman" w:cs="Times New Roman"/>
          <w:sz w:val="24"/>
          <w:szCs w:val="24"/>
        </w:rPr>
        <w:t xml:space="preserve">he registration of Wozheri Stone Crushers (Private) Limited by the </w:t>
      </w:r>
      <w:r>
        <w:rPr>
          <w:rFonts w:ascii="Times New Roman" w:hAnsi="Times New Roman" w:cs="Times New Roman"/>
          <w:sz w:val="24"/>
          <w:szCs w:val="24"/>
        </w:rPr>
        <w:t>Registrar of Companies</w:t>
      </w:r>
      <w:r w:rsidRPr="00FA571F">
        <w:rPr>
          <w:rFonts w:ascii="Times New Roman" w:hAnsi="Times New Roman" w:cs="Times New Roman"/>
          <w:sz w:val="24"/>
          <w:szCs w:val="24"/>
        </w:rPr>
        <w:t xml:space="preserve"> on the 29 November 2017 </w:t>
      </w:r>
      <w:r>
        <w:rPr>
          <w:rFonts w:ascii="Times New Roman" w:hAnsi="Times New Roman" w:cs="Times New Roman"/>
          <w:sz w:val="24"/>
          <w:szCs w:val="24"/>
        </w:rPr>
        <w:t>under certificate of incorporation number 8640/2017</w:t>
      </w:r>
      <w:r w:rsidRPr="00FA571F">
        <w:rPr>
          <w:rFonts w:ascii="Times New Roman" w:hAnsi="Times New Roman" w:cs="Times New Roman"/>
          <w:sz w:val="24"/>
          <w:szCs w:val="24"/>
        </w:rPr>
        <w:t xml:space="preserve"> be </w:t>
      </w:r>
      <w:r>
        <w:rPr>
          <w:rFonts w:ascii="Times New Roman" w:hAnsi="Times New Roman" w:cs="Times New Roman"/>
          <w:sz w:val="24"/>
          <w:szCs w:val="24"/>
        </w:rPr>
        <w:t xml:space="preserve">and is hereby </w:t>
      </w:r>
      <w:r w:rsidRPr="00FA571F">
        <w:rPr>
          <w:rFonts w:ascii="Times New Roman" w:hAnsi="Times New Roman" w:cs="Times New Roman"/>
          <w:sz w:val="24"/>
          <w:szCs w:val="24"/>
        </w:rPr>
        <w:t>declared null and void and consequently set aside.</w:t>
      </w:r>
    </w:p>
    <w:p w14:paraId="4C27B73F" w14:textId="77777777" w:rsidR="00D429AE" w:rsidRDefault="00D429AE" w:rsidP="004D5BC9">
      <w:pPr>
        <w:pStyle w:val="ListParagraph"/>
        <w:spacing w:line="360" w:lineRule="auto"/>
        <w:jc w:val="both"/>
        <w:rPr>
          <w:rFonts w:ascii="Times New Roman" w:hAnsi="Times New Roman" w:cs="Times New Roman"/>
          <w:sz w:val="24"/>
          <w:szCs w:val="24"/>
        </w:rPr>
      </w:pPr>
    </w:p>
    <w:p w14:paraId="2AADBFA8" w14:textId="23E317ED" w:rsidR="00FA571F" w:rsidRPr="00FA571F" w:rsidRDefault="00FA571F" w:rsidP="004D5BC9">
      <w:pPr>
        <w:pStyle w:val="ListParagraph"/>
        <w:numPr>
          <w:ilvl w:val="0"/>
          <w:numId w:val="9"/>
        </w:numPr>
        <w:spacing w:line="360" w:lineRule="auto"/>
        <w:jc w:val="both"/>
        <w:rPr>
          <w:rFonts w:ascii="Times New Roman" w:hAnsi="Times New Roman" w:cs="Times New Roman"/>
          <w:sz w:val="24"/>
          <w:szCs w:val="24"/>
        </w:rPr>
      </w:pPr>
      <w:r w:rsidRPr="00FA571F">
        <w:rPr>
          <w:rFonts w:ascii="Times New Roman" w:hAnsi="Times New Roman" w:cs="Times New Roman"/>
          <w:sz w:val="24"/>
          <w:szCs w:val="24"/>
        </w:rPr>
        <w:t>The memorandum of agreement entered in between the 1</w:t>
      </w:r>
      <w:r w:rsidRPr="00FA571F">
        <w:rPr>
          <w:rFonts w:ascii="Times New Roman" w:hAnsi="Times New Roman" w:cs="Times New Roman"/>
          <w:sz w:val="24"/>
          <w:szCs w:val="24"/>
          <w:vertAlign w:val="superscript"/>
        </w:rPr>
        <w:t>st</w:t>
      </w:r>
      <w:r w:rsidRPr="00FA571F">
        <w:rPr>
          <w:rFonts w:ascii="Times New Roman" w:hAnsi="Times New Roman" w:cs="Times New Roman"/>
          <w:sz w:val="24"/>
          <w:szCs w:val="24"/>
        </w:rPr>
        <w:t xml:space="preserve"> defendant</w:t>
      </w:r>
      <w:r w:rsidR="0022371A">
        <w:rPr>
          <w:rFonts w:ascii="Times New Roman" w:hAnsi="Times New Roman" w:cs="Times New Roman"/>
          <w:sz w:val="24"/>
          <w:szCs w:val="24"/>
        </w:rPr>
        <w:t xml:space="preserve"> </w:t>
      </w:r>
      <w:r w:rsidR="00D429AE">
        <w:rPr>
          <w:rFonts w:ascii="Times New Roman" w:hAnsi="Times New Roman" w:cs="Times New Roman"/>
          <w:sz w:val="24"/>
          <w:szCs w:val="24"/>
        </w:rPr>
        <w:t>(</w:t>
      </w:r>
      <w:r w:rsidR="0022371A">
        <w:rPr>
          <w:rFonts w:ascii="Times New Roman" w:hAnsi="Times New Roman" w:cs="Times New Roman"/>
          <w:sz w:val="24"/>
          <w:szCs w:val="24"/>
        </w:rPr>
        <w:t xml:space="preserve">Eliazel </w:t>
      </w:r>
      <w:r w:rsidR="004D5BC9">
        <w:rPr>
          <w:rFonts w:ascii="Times New Roman" w:hAnsi="Times New Roman" w:cs="Times New Roman"/>
          <w:sz w:val="24"/>
          <w:szCs w:val="24"/>
        </w:rPr>
        <w:t xml:space="preserve">Mushiringi) </w:t>
      </w:r>
      <w:r w:rsidR="004D5BC9" w:rsidRPr="00FA571F">
        <w:rPr>
          <w:rFonts w:ascii="Times New Roman" w:hAnsi="Times New Roman" w:cs="Times New Roman"/>
          <w:sz w:val="24"/>
          <w:szCs w:val="24"/>
        </w:rPr>
        <w:t>and</w:t>
      </w:r>
      <w:r w:rsidRPr="00FA571F">
        <w:rPr>
          <w:rFonts w:ascii="Times New Roman" w:hAnsi="Times New Roman" w:cs="Times New Roman"/>
          <w:sz w:val="24"/>
          <w:szCs w:val="24"/>
        </w:rPr>
        <w:t xml:space="preserve"> the 2</w:t>
      </w:r>
      <w:r w:rsidRPr="00FA571F">
        <w:rPr>
          <w:rFonts w:ascii="Times New Roman" w:hAnsi="Times New Roman" w:cs="Times New Roman"/>
          <w:sz w:val="24"/>
          <w:szCs w:val="24"/>
          <w:vertAlign w:val="superscript"/>
        </w:rPr>
        <w:t>nd</w:t>
      </w:r>
      <w:r w:rsidRPr="00FA571F">
        <w:rPr>
          <w:rFonts w:ascii="Times New Roman" w:hAnsi="Times New Roman" w:cs="Times New Roman"/>
          <w:sz w:val="24"/>
          <w:szCs w:val="24"/>
        </w:rPr>
        <w:t xml:space="preserve"> defendant</w:t>
      </w:r>
      <w:r w:rsidR="0022371A">
        <w:rPr>
          <w:rFonts w:ascii="Times New Roman" w:hAnsi="Times New Roman" w:cs="Times New Roman"/>
          <w:sz w:val="24"/>
          <w:szCs w:val="24"/>
        </w:rPr>
        <w:t xml:space="preserve"> </w:t>
      </w:r>
      <w:r w:rsidR="00D429AE">
        <w:rPr>
          <w:rFonts w:ascii="Times New Roman" w:hAnsi="Times New Roman" w:cs="Times New Roman"/>
          <w:sz w:val="24"/>
          <w:szCs w:val="24"/>
        </w:rPr>
        <w:t>(</w:t>
      </w:r>
      <w:r w:rsidR="0022371A">
        <w:rPr>
          <w:rFonts w:ascii="Times New Roman" w:hAnsi="Times New Roman" w:cs="Times New Roman"/>
          <w:sz w:val="24"/>
          <w:szCs w:val="24"/>
        </w:rPr>
        <w:t>Tarirai David Munangagwa</w:t>
      </w:r>
      <w:r w:rsidR="00D429AE">
        <w:rPr>
          <w:rFonts w:ascii="Times New Roman" w:hAnsi="Times New Roman" w:cs="Times New Roman"/>
          <w:sz w:val="24"/>
          <w:szCs w:val="24"/>
        </w:rPr>
        <w:t>)</w:t>
      </w:r>
      <w:r w:rsidRPr="00FA571F">
        <w:rPr>
          <w:rFonts w:ascii="Times New Roman" w:hAnsi="Times New Roman" w:cs="Times New Roman"/>
          <w:sz w:val="24"/>
          <w:szCs w:val="24"/>
        </w:rPr>
        <w:t xml:space="preserve"> on 28 November 2017 be</w:t>
      </w:r>
      <w:r w:rsidR="00D429AE">
        <w:rPr>
          <w:rFonts w:ascii="Times New Roman" w:hAnsi="Times New Roman" w:cs="Times New Roman"/>
          <w:sz w:val="24"/>
          <w:szCs w:val="24"/>
        </w:rPr>
        <w:t xml:space="preserve"> </w:t>
      </w:r>
      <w:r w:rsidR="0022371A">
        <w:rPr>
          <w:rFonts w:ascii="Times New Roman" w:hAnsi="Times New Roman" w:cs="Times New Roman"/>
          <w:sz w:val="24"/>
          <w:szCs w:val="24"/>
        </w:rPr>
        <w:t xml:space="preserve">and is </w:t>
      </w:r>
      <w:r w:rsidR="004D5BC9">
        <w:rPr>
          <w:rFonts w:ascii="Times New Roman" w:hAnsi="Times New Roman" w:cs="Times New Roman"/>
          <w:sz w:val="24"/>
          <w:szCs w:val="24"/>
        </w:rPr>
        <w:t xml:space="preserve">hereby </w:t>
      </w:r>
      <w:r w:rsidR="004D5BC9" w:rsidRPr="00FA571F">
        <w:rPr>
          <w:rFonts w:ascii="Times New Roman" w:hAnsi="Times New Roman" w:cs="Times New Roman"/>
          <w:sz w:val="24"/>
          <w:szCs w:val="24"/>
        </w:rPr>
        <w:t>declared</w:t>
      </w:r>
      <w:r w:rsidRPr="00FA571F">
        <w:rPr>
          <w:rFonts w:ascii="Times New Roman" w:hAnsi="Times New Roman" w:cs="Times New Roman"/>
          <w:sz w:val="24"/>
          <w:szCs w:val="24"/>
        </w:rPr>
        <w:t xml:space="preserve"> null and void and of no force.</w:t>
      </w:r>
    </w:p>
    <w:p w14:paraId="669E6CB7" w14:textId="77777777" w:rsidR="00D429AE" w:rsidRDefault="00D429AE" w:rsidP="004D5BC9">
      <w:pPr>
        <w:pStyle w:val="ListParagraph"/>
        <w:spacing w:line="360" w:lineRule="auto"/>
        <w:jc w:val="both"/>
        <w:rPr>
          <w:rFonts w:ascii="Times New Roman" w:hAnsi="Times New Roman" w:cs="Times New Roman"/>
          <w:sz w:val="24"/>
          <w:szCs w:val="24"/>
        </w:rPr>
      </w:pPr>
    </w:p>
    <w:p w14:paraId="66BD9CC4" w14:textId="052984AF" w:rsidR="00FA571F" w:rsidRDefault="00FA571F" w:rsidP="004D5BC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Transfer of the mining claims, Jilikin 25 registration number 12641 BM from the 1</w:t>
      </w:r>
      <w:r w:rsidRPr="00801CCA">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w:t>
      </w:r>
      <w:r w:rsidR="0022371A">
        <w:rPr>
          <w:rFonts w:ascii="Times New Roman" w:hAnsi="Times New Roman" w:cs="Times New Roman"/>
          <w:sz w:val="24"/>
          <w:szCs w:val="24"/>
        </w:rPr>
        <w:t xml:space="preserve"> </w:t>
      </w:r>
      <w:r w:rsidR="00D429AE">
        <w:rPr>
          <w:rFonts w:ascii="Times New Roman" w:hAnsi="Times New Roman" w:cs="Times New Roman"/>
          <w:sz w:val="24"/>
          <w:szCs w:val="24"/>
        </w:rPr>
        <w:t>(</w:t>
      </w:r>
      <w:r w:rsidR="0022371A">
        <w:rPr>
          <w:rFonts w:ascii="Times New Roman" w:hAnsi="Times New Roman" w:cs="Times New Roman"/>
          <w:sz w:val="24"/>
          <w:szCs w:val="24"/>
        </w:rPr>
        <w:t xml:space="preserve">Chad Cecil </w:t>
      </w:r>
      <w:r w:rsidR="004D5BC9">
        <w:rPr>
          <w:rFonts w:ascii="Times New Roman" w:hAnsi="Times New Roman" w:cs="Times New Roman"/>
          <w:sz w:val="24"/>
          <w:szCs w:val="24"/>
        </w:rPr>
        <w:t>Mupandanyama) to</w:t>
      </w:r>
      <w:r>
        <w:rPr>
          <w:rFonts w:ascii="Times New Roman" w:hAnsi="Times New Roman" w:cs="Times New Roman"/>
          <w:sz w:val="24"/>
          <w:szCs w:val="24"/>
        </w:rPr>
        <w:t xml:space="preserve"> the 4</w:t>
      </w:r>
      <w:r w:rsidRPr="00801CC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r w:rsidR="00D429AE">
        <w:rPr>
          <w:rFonts w:ascii="Times New Roman" w:hAnsi="Times New Roman" w:cs="Times New Roman"/>
          <w:sz w:val="24"/>
          <w:szCs w:val="24"/>
        </w:rPr>
        <w:t xml:space="preserve"> (</w:t>
      </w:r>
      <w:r w:rsidR="0022371A">
        <w:rPr>
          <w:rFonts w:ascii="Times New Roman" w:hAnsi="Times New Roman" w:cs="Times New Roman"/>
          <w:sz w:val="24"/>
          <w:szCs w:val="24"/>
        </w:rPr>
        <w:t xml:space="preserve">Wozheri Stone Crushers Pvt </w:t>
      </w:r>
      <w:r w:rsidR="004D5BC9">
        <w:rPr>
          <w:rFonts w:ascii="Times New Roman" w:hAnsi="Times New Roman" w:cs="Times New Roman"/>
          <w:sz w:val="24"/>
          <w:szCs w:val="24"/>
        </w:rPr>
        <w:t>Ltd) and</w:t>
      </w:r>
      <w:r>
        <w:rPr>
          <w:rFonts w:ascii="Times New Roman" w:hAnsi="Times New Roman" w:cs="Times New Roman"/>
          <w:sz w:val="24"/>
          <w:szCs w:val="24"/>
        </w:rPr>
        <w:t xml:space="preserve"> registered with the 6</w:t>
      </w:r>
      <w:r w:rsidRPr="00801CC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r w:rsidR="0022371A">
        <w:rPr>
          <w:rFonts w:ascii="Times New Roman" w:hAnsi="Times New Roman" w:cs="Times New Roman"/>
          <w:sz w:val="24"/>
          <w:szCs w:val="24"/>
        </w:rPr>
        <w:t xml:space="preserve"> </w:t>
      </w:r>
      <w:r w:rsidR="00D429AE">
        <w:rPr>
          <w:rFonts w:ascii="Times New Roman" w:hAnsi="Times New Roman" w:cs="Times New Roman"/>
          <w:sz w:val="24"/>
          <w:szCs w:val="24"/>
        </w:rPr>
        <w:t>(</w:t>
      </w:r>
      <w:r w:rsidR="0022371A">
        <w:rPr>
          <w:rFonts w:ascii="Times New Roman" w:hAnsi="Times New Roman" w:cs="Times New Roman"/>
          <w:sz w:val="24"/>
          <w:szCs w:val="24"/>
        </w:rPr>
        <w:t>The Provincial Mining Director</w:t>
      </w:r>
      <w:r w:rsidR="00D429AE">
        <w:rPr>
          <w:rFonts w:ascii="Times New Roman" w:hAnsi="Times New Roman" w:cs="Times New Roman"/>
          <w:sz w:val="24"/>
          <w:szCs w:val="24"/>
        </w:rPr>
        <w:t>)</w:t>
      </w:r>
      <w:r>
        <w:rPr>
          <w:rFonts w:ascii="Times New Roman" w:hAnsi="Times New Roman" w:cs="Times New Roman"/>
          <w:sz w:val="24"/>
          <w:szCs w:val="24"/>
        </w:rPr>
        <w:t xml:space="preserve"> be</w:t>
      </w:r>
      <w:r w:rsidR="0022371A">
        <w:rPr>
          <w:rFonts w:ascii="Times New Roman" w:hAnsi="Times New Roman" w:cs="Times New Roman"/>
          <w:sz w:val="24"/>
          <w:szCs w:val="24"/>
        </w:rPr>
        <w:t xml:space="preserve"> and is </w:t>
      </w:r>
      <w:r w:rsidR="004D5BC9">
        <w:rPr>
          <w:rFonts w:ascii="Times New Roman" w:hAnsi="Times New Roman" w:cs="Times New Roman"/>
          <w:sz w:val="24"/>
          <w:szCs w:val="24"/>
        </w:rPr>
        <w:t>hereby declared</w:t>
      </w:r>
      <w:r>
        <w:rPr>
          <w:rFonts w:ascii="Times New Roman" w:hAnsi="Times New Roman" w:cs="Times New Roman"/>
          <w:sz w:val="24"/>
          <w:szCs w:val="24"/>
        </w:rPr>
        <w:t xml:space="preserve"> null and void and of no force.</w:t>
      </w:r>
    </w:p>
    <w:p w14:paraId="133407D0" w14:textId="77777777" w:rsidR="00D429AE" w:rsidRDefault="00D429AE" w:rsidP="004D5BC9">
      <w:pPr>
        <w:pStyle w:val="ListParagraph"/>
        <w:spacing w:line="360" w:lineRule="auto"/>
        <w:jc w:val="both"/>
        <w:rPr>
          <w:rFonts w:ascii="Times New Roman" w:hAnsi="Times New Roman" w:cs="Times New Roman"/>
          <w:sz w:val="24"/>
          <w:szCs w:val="24"/>
        </w:rPr>
      </w:pPr>
    </w:p>
    <w:p w14:paraId="4E1C6CA9" w14:textId="3FC5EFC8" w:rsidR="00FA571F" w:rsidRDefault="00FA571F" w:rsidP="004D5BC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Joint Venture agre</w:t>
      </w:r>
      <w:r w:rsidR="0022371A">
        <w:rPr>
          <w:rFonts w:ascii="Times New Roman" w:hAnsi="Times New Roman" w:cs="Times New Roman"/>
          <w:sz w:val="24"/>
          <w:szCs w:val="24"/>
        </w:rPr>
        <w:t>ement entered into between the 4</w:t>
      </w:r>
      <w:r w:rsidR="0022371A" w:rsidRPr="0022371A">
        <w:rPr>
          <w:rFonts w:ascii="Times New Roman" w:hAnsi="Times New Roman" w:cs="Times New Roman"/>
          <w:sz w:val="24"/>
          <w:szCs w:val="24"/>
          <w:vertAlign w:val="superscript"/>
        </w:rPr>
        <w:t>th</w:t>
      </w:r>
      <w:r w:rsidR="0022371A">
        <w:rPr>
          <w:rFonts w:ascii="Times New Roman" w:hAnsi="Times New Roman" w:cs="Times New Roman"/>
          <w:sz w:val="24"/>
          <w:szCs w:val="24"/>
        </w:rPr>
        <w:t xml:space="preserve"> </w:t>
      </w:r>
      <w:r>
        <w:rPr>
          <w:rFonts w:ascii="Times New Roman" w:hAnsi="Times New Roman" w:cs="Times New Roman"/>
          <w:sz w:val="24"/>
          <w:szCs w:val="24"/>
        </w:rPr>
        <w:t>defendant</w:t>
      </w:r>
      <w:r w:rsidR="0022371A">
        <w:rPr>
          <w:rFonts w:ascii="Times New Roman" w:hAnsi="Times New Roman" w:cs="Times New Roman"/>
          <w:sz w:val="24"/>
          <w:szCs w:val="24"/>
        </w:rPr>
        <w:t xml:space="preserve"> </w:t>
      </w:r>
      <w:r w:rsidR="00D429AE">
        <w:rPr>
          <w:rFonts w:ascii="Times New Roman" w:hAnsi="Times New Roman" w:cs="Times New Roman"/>
          <w:sz w:val="24"/>
          <w:szCs w:val="24"/>
        </w:rPr>
        <w:t>(</w:t>
      </w:r>
      <w:r w:rsidR="0022371A">
        <w:rPr>
          <w:rFonts w:ascii="Times New Roman" w:hAnsi="Times New Roman" w:cs="Times New Roman"/>
          <w:sz w:val="24"/>
          <w:szCs w:val="24"/>
        </w:rPr>
        <w:t>Wozheri Stone Crushers</w:t>
      </w:r>
      <w:r>
        <w:rPr>
          <w:rFonts w:ascii="Times New Roman" w:hAnsi="Times New Roman" w:cs="Times New Roman"/>
          <w:sz w:val="24"/>
          <w:szCs w:val="24"/>
        </w:rPr>
        <w:t xml:space="preserve"> </w:t>
      </w:r>
      <w:r w:rsidR="0022371A">
        <w:rPr>
          <w:rFonts w:ascii="Times New Roman" w:hAnsi="Times New Roman" w:cs="Times New Roman"/>
          <w:sz w:val="24"/>
          <w:szCs w:val="24"/>
        </w:rPr>
        <w:t xml:space="preserve">Pvt </w:t>
      </w:r>
      <w:r w:rsidR="004D5BC9">
        <w:rPr>
          <w:rFonts w:ascii="Times New Roman" w:hAnsi="Times New Roman" w:cs="Times New Roman"/>
          <w:sz w:val="24"/>
          <w:szCs w:val="24"/>
        </w:rPr>
        <w:t>Ltd) and</w:t>
      </w:r>
      <w:r>
        <w:rPr>
          <w:rFonts w:ascii="Times New Roman" w:hAnsi="Times New Roman" w:cs="Times New Roman"/>
          <w:sz w:val="24"/>
          <w:szCs w:val="24"/>
        </w:rPr>
        <w:t xml:space="preserve"> 3</w:t>
      </w:r>
      <w:r w:rsidRPr="00801CC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r w:rsidR="0022371A">
        <w:rPr>
          <w:rFonts w:ascii="Times New Roman" w:hAnsi="Times New Roman" w:cs="Times New Roman"/>
          <w:sz w:val="24"/>
          <w:szCs w:val="24"/>
        </w:rPr>
        <w:t xml:space="preserve"> </w:t>
      </w:r>
      <w:r w:rsidR="00D429AE">
        <w:rPr>
          <w:rFonts w:ascii="Times New Roman" w:hAnsi="Times New Roman" w:cs="Times New Roman"/>
          <w:sz w:val="24"/>
          <w:szCs w:val="24"/>
        </w:rPr>
        <w:t>(</w:t>
      </w:r>
      <w:r w:rsidR="0022371A">
        <w:rPr>
          <w:rFonts w:ascii="Times New Roman" w:hAnsi="Times New Roman" w:cs="Times New Roman"/>
          <w:sz w:val="24"/>
          <w:szCs w:val="24"/>
        </w:rPr>
        <w:t xml:space="preserve">Ruan Meats Enterprises Pvt </w:t>
      </w:r>
      <w:r w:rsidR="004D5BC9">
        <w:rPr>
          <w:rFonts w:ascii="Times New Roman" w:hAnsi="Times New Roman" w:cs="Times New Roman"/>
          <w:sz w:val="24"/>
          <w:szCs w:val="24"/>
        </w:rPr>
        <w:t>Ltd) in</w:t>
      </w:r>
      <w:r>
        <w:rPr>
          <w:rFonts w:ascii="Times New Roman" w:hAnsi="Times New Roman" w:cs="Times New Roman"/>
          <w:sz w:val="24"/>
          <w:szCs w:val="24"/>
        </w:rPr>
        <w:t xml:space="preserve"> March 2020 be </w:t>
      </w:r>
      <w:r w:rsidR="007E5FF8">
        <w:rPr>
          <w:rFonts w:ascii="Times New Roman" w:hAnsi="Times New Roman" w:cs="Times New Roman"/>
          <w:sz w:val="24"/>
          <w:szCs w:val="24"/>
        </w:rPr>
        <w:t xml:space="preserve">and is hereby </w:t>
      </w:r>
      <w:r>
        <w:rPr>
          <w:rFonts w:ascii="Times New Roman" w:hAnsi="Times New Roman" w:cs="Times New Roman"/>
          <w:sz w:val="24"/>
          <w:szCs w:val="24"/>
        </w:rPr>
        <w:t>declared null and void and of no force.</w:t>
      </w:r>
    </w:p>
    <w:p w14:paraId="33816EC8" w14:textId="77777777" w:rsidR="00D429AE" w:rsidRDefault="00D429AE" w:rsidP="004D5BC9">
      <w:pPr>
        <w:pStyle w:val="ListParagraph"/>
        <w:spacing w:line="360" w:lineRule="auto"/>
        <w:jc w:val="both"/>
        <w:rPr>
          <w:rFonts w:ascii="Times New Roman" w:hAnsi="Times New Roman" w:cs="Times New Roman"/>
          <w:sz w:val="24"/>
          <w:szCs w:val="24"/>
        </w:rPr>
      </w:pPr>
    </w:p>
    <w:p w14:paraId="0783AAE7" w14:textId="492F1346" w:rsidR="00FA571F" w:rsidRDefault="007E5FF8" w:rsidP="004D5BC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A571F">
        <w:rPr>
          <w:rFonts w:ascii="Times New Roman" w:hAnsi="Times New Roman" w:cs="Times New Roman"/>
          <w:sz w:val="24"/>
          <w:szCs w:val="24"/>
        </w:rPr>
        <w:t>he 1</w:t>
      </w:r>
      <w:r w:rsidR="00FA571F" w:rsidRPr="00EF7104">
        <w:rPr>
          <w:rFonts w:ascii="Times New Roman" w:hAnsi="Times New Roman" w:cs="Times New Roman"/>
          <w:sz w:val="24"/>
          <w:szCs w:val="24"/>
          <w:vertAlign w:val="superscript"/>
        </w:rPr>
        <w:t>st</w:t>
      </w:r>
      <w:r w:rsidR="00FA571F">
        <w:rPr>
          <w:rFonts w:ascii="Times New Roman" w:hAnsi="Times New Roman" w:cs="Times New Roman"/>
          <w:sz w:val="24"/>
          <w:szCs w:val="24"/>
        </w:rPr>
        <w:t xml:space="preserve"> </w:t>
      </w:r>
      <w:r w:rsidR="004D5BC9">
        <w:rPr>
          <w:rFonts w:ascii="Times New Roman" w:hAnsi="Times New Roman" w:cs="Times New Roman"/>
          <w:sz w:val="24"/>
          <w:szCs w:val="24"/>
        </w:rPr>
        <w:t>plaintiff (</w:t>
      </w:r>
      <w:r>
        <w:rPr>
          <w:rFonts w:ascii="Times New Roman" w:hAnsi="Times New Roman" w:cs="Times New Roman"/>
          <w:sz w:val="24"/>
          <w:szCs w:val="24"/>
        </w:rPr>
        <w:t>Chad Cecil Mupandanyama</w:t>
      </w:r>
      <w:r w:rsidR="00D429AE">
        <w:rPr>
          <w:rFonts w:ascii="Times New Roman" w:hAnsi="Times New Roman" w:cs="Times New Roman"/>
          <w:sz w:val="24"/>
          <w:szCs w:val="24"/>
        </w:rPr>
        <w:t>)</w:t>
      </w:r>
      <w:r>
        <w:rPr>
          <w:rFonts w:ascii="Times New Roman" w:hAnsi="Times New Roman" w:cs="Times New Roman"/>
          <w:sz w:val="24"/>
          <w:szCs w:val="24"/>
        </w:rPr>
        <w:t xml:space="preserve"> </w:t>
      </w:r>
      <w:r w:rsidR="00FA571F">
        <w:rPr>
          <w:rFonts w:ascii="Times New Roman" w:hAnsi="Times New Roman" w:cs="Times New Roman"/>
          <w:sz w:val="24"/>
          <w:szCs w:val="24"/>
        </w:rPr>
        <w:t>be</w:t>
      </w:r>
      <w:r>
        <w:rPr>
          <w:rFonts w:ascii="Times New Roman" w:hAnsi="Times New Roman" w:cs="Times New Roman"/>
          <w:sz w:val="24"/>
          <w:szCs w:val="24"/>
        </w:rPr>
        <w:t xml:space="preserve"> and is </w:t>
      </w:r>
      <w:r w:rsidR="004D5BC9">
        <w:rPr>
          <w:rFonts w:ascii="Times New Roman" w:hAnsi="Times New Roman" w:cs="Times New Roman"/>
          <w:sz w:val="24"/>
          <w:szCs w:val="24"/>
        </w:rPr>
        <w:t>hereby declared</w:t>
      </w:r>
      <w:r w:rsidR="00FA571F">
        <w:rPr>
          <w:rFonts w:ascii="Times New Roman" w:hAnsi="Times New Roman" w:cs="Times New Roman"/>
          <w:sz w:val="24"/>
          <w:szCs w:val="24"/>
        </w:rPr>
        <w:t xml:space="preserve"> the owner of the mining claims under the name Jilikin 25 registration number 12641 BM registered under the Ministry of Mines and Minerals Development.</w:t>
      </w:r>
    </w:p>
    <w:p w14:paraId="614014E4" w14:textId="77777777" w:rsidR="00D429AE" w:rsidRDefault="00D429AE" w:rsidP="004D5BC9">
      <w:pPr>
        <w:pStyle w:val="ListParagraph"/>
        <w:spacing w:line="360" w:lineRule="auto"/>
        <w:jc w:val="both"/>
        <w:rPr>
          <w:rFonts w:ascii="Times New Roman" w:hAnsi="Times New Roman" w:cs="Times New Roman"/>
          <w:sz w:val="24"/>
          <w:szCs w:val="24"/>
        </w:rPr>
      </w:pPr>
    </w:p>
    <w:p w14:paraId="726E58C6" w14:textId="15BF011B" w:rsidR="00FA571F" w:rsidRPr="007E5FF8" w:rsidRDefault="00B113EF" w:rsidP="004D5BC9">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3</w:t>
      </w:r>
      <w:r w:rsidRPr="00B113E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t>
      </w:r>
      <w:r w:rsidR="0049714C">
        <w:rPr>
          <w:rFonts w:ascii="Times New Roman" w:hAnsi="Times New Roman" w:cs="Times New Roman"/>
          <w:sz w:val="24"/>
          <w:szCs w:val="24"/>
        </w:rPr>
        <w:t xml:space="preserve">Ruan Meats Enterprises Pvt Ltd </w:t>
      </w:r>
      <w:r>
        <w:rPr>
          <w:rFonts w:ascii="Times New Roman" w:hAnsi="Times New Roman" w:cs="Times New Roman"/>
          <w:sz w:val="24"/>
          <w:szCs w:val="24"/>
        </w:rPr>
        <w:t>toget</w:t>
      </w:r>
      <w:r w:rsidR="004D5BC9">
        <w:rPr>
          <w:rFonts w:ascii="Times New Roman" w:hAnsi="Times New Roman" w:cs="Times New Roman"/>
          <w:sz w:val="24"/>
          <w:szCs w:val="24"/>
        </w:rPr>
        <w:t>her</w:t>
      </w:r>
      <w:r w:rsidR="00FA571F" w:rsidRPr="007E5FF8">
        <w:rPr>
          <w:rFonts w:ascii="Times New Roman" w:hAnsi="Times New Roman" w:cs="Times New Roman"/>
          <w:sz w:val="24"/>
          <w:szCs w:val="24"/>
        </w:rPr>
        <w:t xml:space="preserve"> with their subtenants, assignees, invitees, members and all persons claiming occupation through them should within 10 days of service of this court order vacate from the mining claim known as Jilikin 25.</w:t>
      </w:r>
    </w:p>
    <w:p w14:paraId="0E509DFE" w14:textId="77777777" w:rsidR="0049714C" w:rsidRDefault="0049714C" w:rsidP="004D5BC9">
      <w:pPr>
        <w:pStyle w:val="ListParagraph"/>
        <w:spacing w:line="360" w:lineRule="auto"/>
        <w:jc w:val="both"/>
        <w:rPr>
          <w:rFonts w:ascii="Times New Roman" w:hAnsi="Times New Roman" w:cs="Times New Roman"/>
          <w:sz w:val="24"/>
          <w:szCs w:val="24"/>
        </w:rPr>
      </w:pPr>
    </w:p>
    <w:p w14:paraId="45C9C8B4" w14:textId="72099ADA" w:rsidR="00145A64" w:rsidRDefault="00FA571F" w:rsidP="004D5BC9">
      <w:pPr>
        <w:pStyle w:val="ListParagraph"/>
        <w:numPr>
          <w:ilvl w:val="0"/>
          <w:numId w:val="9"/>
        </w:numPr>
        <w:spacing w:after="0" w:line="360" w:lineRule="auto"/>
        <w:jc w:val="both"/>
        <w:rPr>
          <w:rFonts w:ascii="Times New Roman" w:hAnsi="Times New Roman" w:cs="Times New Roman"/>
          <w:sz w:val="24"/>
          <w:szCs w:val="24"/>
        </w:rPr>
      </w:pPr>
      <w:r w:rsidRPr="0049714C">
        <w:rPr>
          <w:rFonts w:ascii="Times New Roman" w:hAnsi="Times New Roman" w:cs="Times New Roman"/>
          <w:sz w:val="24"/>
          <w:szCs w:val="24"/>
        </w:rPr>
        <w:t>The 1</w:t>
      </w:r>
      <w:r w:rsidRPr="0049714C">
        <w:rPr>
          <w:rFonts w:ascii="Times New Roman" w:hAnsi="Times New Roman" w:cs="Times New Roman"/>
          <w:sz w:val="24"/>
          <w:szCs w:val="24"/>
          <w:vertAlign w:val="superscript"/>
        </w:rPr>
        <w:t>st</w:t>
      </w:r>
      <w:r w:rsidRPr="0049714C">
        <w:rPr>
          <w:rFonts w:ascii="Times New Roman" w:hAnsi="Times New Roman" w:cs="Times New Roman"/>
          <w:sz w:val="24"/>
          <w:szCs w:val="24"/>
        </w:rPr>
        <w:t xml:space="preserve"> </w:t>
      </w:r>
      <w:r w:rsidR="009E48D1">
        <w:rPr>
          <w:rFonts w:ascii="Times New Roman" w:hAnsi="Times New Roman" w:cs="Times New Roman"/>
          <w:sz w:val="24"/>
          <w:szCs w:val="24"/>
        </w:rPr>
        <w:t>to 4</w:t>
      </w:r>
      <w:r w:rsidR="009E48D1" w:rsidRPr="009E48D1">
        <w:rPr>
          <w:rFonts w:ascii="Times New Roman" w:hAnsi="Times New Roman" w:cs="Times New Roman"/>
          <w:sz w:val="24"/>
          <w:szCs w:val="24"/>
          <w:vertAlign w:val="superscript"/>
        </w:rPr>
        <w:t>th</w:t>
      </w:r>
      <w:r w:rsidR="009E48D1">
        <w:rPr>
          <w:rFonts w:ascii="Times New Roman" w:hAnsi="Times New Roman" w:cs="Times New Roman"/>
          <w:sz w:val="24"/>
          <w:szCs w:val="24"/>
        </w:rPr>
        <w:t xml:space="preserve"> </w:t>
      </w:r>
      <w:r w:rsidRPr="0049714C">
        <w:rPr>
          <w:rFonts w:ascii="Times New Roman" w:hAnsi="Times New Roman" w:cs="Times New Roman"/>
          <w:sz w:val="24"/>
          <w:szCs w:val="24"/>
        </w:rPr>
        <w:t xml:space="preserve"> defendants </w:t>
      </w:r>
      <w:r w:rsidR="0049714C" w:rsidRPr="0049714C">
        <w:rPr>
          <w:rFonts w:ascii="Times New Roman" w:hAnsi="Times New Roman" w:cs="Times New Roman"/>
          <w:sz w:val="24"/>
          <w:szCs w:val="24"/>
        </w:rPr>
        <w:t xml:space="preserve">shall </w:t>
      </w:r>
      <w:r w:rsidRPr="0049714C">
        <w:rPr>
          <w:rFonts w:ascii="Times New Roman" w:hAnsi="Times New Roman" w:cs="Times New Roman"/>
          <w:sz w:val="24"/>
          <w:szCs w:val="24"/>
        </w:rPr>
        <w:t>pay costs of suit</w:t>
      </w:r>
      <w:r w:rsidR="0049714C" w:rsidRPr="0049714C">
        <w:rPr>
          <w:rFonts w:ascii="Times New Roman" w:hAnsi="Times New Roman" w:cs="Times New Roman"/>
          <w:sz w:val="24"/>
          <w:szCs w:val="24"/>
        </w:rPr>
        <w:t>.</w:t>
      </w:r>
    </w:p>
    <w:p w14:paraId="69257A67" w14:textId="77777777" w:rsidR="0049714C" w:rsidRPr="0049714C" w:rsidRDefault="0049714C" w:rsidP="004D5BC9">
      <w:pPr>
        <w:pStyle w:val="ListParagraph"/>
        <w:jc w:val="both"/>
        <w:rPr>
          <w:rFonts w:ascii="Times New Roman" w:hAnsi="Times New Roman" w:cs="Times New Roman"/>
          <w:sz w:val="24"/>
          <w:szCs w:val="24"/>
        </w:rPr>
      </w:pPr>
    </w:p>
    <w:p w14:paraId="5DD5B987" w14:textId="77777777" w:rsidR="0049714C" w:rsidRDefault="0049714C" w:rsidP="004D5BC9">
      <w:pPr>
        <w:spacing w:after="0" w:line="240" w:lineRule="auto"/>
        <w:jc w:val="both"/>
        <w:rPr>
          <w:rFonts w:ascii="Times New Roman" w:hAnsi="Times New Roman" w:cs="Times New Roman"/>
          <w:sz w:val="24"/>
          <w:szCs w:val="24"/>
        </w:rPr>
      </w:pPr>
    </w:p>
    <w:p w14:paraId="6B3B5066" w14:textId="77777777" w:rsidR="0049714C" w:rsidRDefault="0049714C" w:rsidP="004D5BC9">
      <w:pPr>
        <w:spacing w:after="0" w:line="240" w:lineRule="auto"/>
        <w:jc w:val="both"/>
        <w:rPr>
          <w:rFonts w:ascii="Times New Roman" w:hAnsi="Times New Roman" w:cs="Times New Roman"/>
          <w:sz w:val="24"/>
          <w:szCs w:val="24"/>
        </w:rPr>
      </w:pPr>
    </w:p>
    <w:p w14:paraId="5D884985" w14:textId="59785CAD" w:rsidR="0049714C" w:rsidRDefault="0049714C" w:rsidP="004D5BC9">
      <w:pPr>
        <w:spacing w:after="0" w:line="240" w:lineRule="auto"/>
        <w:jc w:val="both"/>
        <w:rPr>
          <w:rFonts w:ascii="Times New Roman" w:hAnsi="Times New Roman" w:cs="Times New Roman"/>
          <w:sz w:val="24"/>
          <w:szCs w:val="24"/>
        </w:rPr>
      </w:pPr>
    </w:p>
    <w:p w14:paraId="798845B7" w14:textId="7BE77AC2" w:rsidR="004D5BC9" w:rsidRDefault="004D5BC9" w:rsidP="004D5BC9">
      <w:pPr>
        <w:spacing w:after="0" w:line="240" w:lineRule="auto"/>
        <w:jc w:val="both"/>
        <w:rPr>
          <w:rFonts w:ascii="Times New Roman" w:hAnsi="Times New Roman" w:cs="Times New Roman"/>
          <w:sz w:val="24"/>
          <w:szCs w:val="24"/>
        </w:rPr>
      </w:pPr>
    </w:p>
    <w:p w14:paraId="7A5D5949" w14:textId="6A374C9D" w:rsidR="004D5BC9" w:rsidRDefault="004D5BC9" w:rsidP="004D5BC9">
      <w:pPr>
        <w:spacing w:after="0" w:line="240" w:lineRule="auto"/>
        <w:jc w:val="both"/>
        <w:rPr>
          <w:rFonts w:ascii="Times New Roman" w:hAnsi="Times New Roman" w:cs="Times New Roman"/>
          <w:sz w:val="24"/>
          <w:szCs w:val="24"/>
        </w:rPr>
      </w:pPr>
    </w:p>
    <w:p w14:paraId="6683100E" w14:textId="4D0BCDF0" w:rsidR="004D5BC9" w:rsidRDefault="004D5BC9" w:rsidP="004D5BC9">
      <w:pPr>
        <w:spacing w:after="0" w:line="240" w:lineRule="auto"/>
        <w:jc w:val="both"/>
        <w:rPr>
          <w:rFonts w:ascii="Times New Roman" w:hAnsi="Times New Roman" w:cs="Times New Roman"/>
          <w:sz w:val="24"/>
          <w:szCs w:val="24"/>
        </w:rPr>
      </w:pPr>
    </w:p>
    <w:p w14:paraId="58E85CC2" w14:textId="77777777" w:rsidR="004D5BC9" w:rsidRDefault="004D5BC9" w:rsidP="004D5BC9">
      <w:pPr>
        <w:spacing w:after="0" w:line="240" w:lineRule="auto"/>
        <w:jc w:val="both"/>
        <w:rPr>
          <w:rFonts w:ascii="Times New Roman" w:hAnsi="Times New Roman" w:cs="Times New Roman"/>
          <w:sz w:val="24"/>
          <w:szCs w:val="24"/>
        </w:rPr>
      </w:pPr>
    </w:p>
    <w:p w14:paraId="507965E2" w14:textId="77777777" w:rsidR="0049714C" w:rsidRDefault="0049714C" w:rsidP="004D5BC9">
      <w:pPr>
        <w:spacing w:after="0" w:line="240" w:lineRule="auto"/>
        <w:jc w:val="both"/>
        <w:rPr>
          <w:rFonts w:ascii="Times New Roman" w:hAnsi="Times New Roman" w:cs="Times New Roman"/>
          <w:sz w:val="24"/>
          <w:szCs w:val="24"/>
        </w:rPr>
      </w:pPr>
      <w:r w:rsidRPr="0018690E">
        <w:rPr>
          <w:rFonts w:ascii="Times New Roman" w:hAnsi="Times New Roman" w:cs="Times New Roman"/>
          <w:i/>
          <w:sz w:val="24"/>
          <w:szCs w:val="24"/>
        </w:rPr>
        <w:t>Tarugarira Sande Attorneys</w:t>
      </w:r>
      <w:r>
        <w:rPr>
          <w:rFonts w:ascii="Times New Roman" w:hAnsi="Times New Roman" w:cs="Times New Roman"/>
          <w:sz w:val="24"/>
          <w:szCs w:val="24"/>
        </w:rPr>
        <w:t>, 1</w:t>
      </w:r>
      <w:r w:rsidRPr="0049714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9714C">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plaintiffs’ legal practitioners</w:t>
      </w:r>
    </w:p>
    <w:p w14:paraId="5C465E86" w14:textId="77777777" w:rsidR="0018690E" w:rsidRDefault="0018690E" w:rsidP="004D5BC9">
      <w:pPr>
        <w:spacing w:after="0" w:line="240" w:lineRule="auto"/>
        <w:jc w:val="both"/>
        <w:rPr>
          <w:rFonts w:ascii="Times New Roman" w:hAnsi="Times New Roman" w:cs="Times New Roman"/>
          <w:sz w:val="24"/>
          <w:szCs w:val="24"/>
        </w:rPr>
      </w:pPr>
      <w:r w:rsidRPr="0018690E">
        <w:rPr>
          <w:rFonts w:ascii="Times New Roman" w:hAnsi="Times New Roman" w:cs="Times New Roman"/>
          <w:i/>
          <w:sz w:val="24"/>
          <w:szCs w:val="24"/>
        </w:rPr>
        <w:t>Makuku Law Firm,</w:t>
      </w:r>
      <w:r>
        <w:rPr>
          <w:rFonts w:ascii="Times New Roman" w:hAnsi="Times New Roman" w:cs="Times New Roman"/>
          <w:sz w:val="24"/>
          <w:szCs w:val="24"/>
        </w:rPr>
        <w:t xml:space="preserve"> 1</w:t>
      </w:r>
      <w:r w:rsidRPr="0018690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14:paraId="12A52934" w14:textId="77777777" w:rsidR="0018690E" w:rsidRDefault="0018690E" w:rsidP="004D5BC9">
      <w:pPr>
        <w:spacing w:after="0" w:line="240" w:lineRule="auto"/>
        <w:jc w:val="both"/>
        <w:rPr>
          <w:rFonts w:ascii="Times New Roman" w:hAnsi="Times New Roman" w:cs="Times New Roman"/>
          <w:sz w:val="24"/>
          <w:szCs w:val="24"/>
        </w:rPr>
      </w:pPr>
      <w:r w:rsidRPr="0018690E">
        <w:rPr>
          <w:rFonts w:ascii="Times New Roman" w:hAnsi="Times New Roman" w:cs="Times New Roman"/>
          <w:i/>
          <w:sz w:val="24"/>
          <w:szCs w:val="24"/>
        </w:rPr>
        <w:t>Maringe and Kwaramba</w:t>
      </w:r>
      <w:r>
        <w:rPr>
          <w:rFonts w:ascii="Times New Roman" w:hAnsi="Times New Roman" w:cs="Times New Roman"/>
          <w:sz w:val="24"/>
          <w:szCs w:val="24"/>
        </w:rPr>
        <w:t>, 2</w:t>
      </w:r>
      <w:r w:rsidRPr="0018690E">
        <w:rPr>
          <w:rFonts w:ascii="Times New Roman" w:hAnsi="Times New Roman" w:cs="Times New Roman"/>
          <w:sz w:val="24"/>
          <w:szCs w:val="24"/>
          <w:vertAlign w:val="superscript"/>
        </w:rPr>
        <w:t>nd</w:t>
      </w:r>
      <w:r>
        <w:rPr>
          <w:rFonts w:ascii="Times New Roman" w:hAnsi="Times New Roman" w:cs="Times New Roman"/>
          <w:sz w:val="24"/>
          <w:szCs w:val="24"/>
        </w:rPr>
        <w:t>, 3</w:t>
      </w:r>
      <w:r w:rsidRPr="0018690E">
        <w:rPr>
          <w:rFonts w:ascii="Times New Roman" w:hAnsi="Times New Roman" w:cs="Times New Roman"/>
          <w:sz w:val="24"/>
          <w:szCs w:val="24"/>
          <w:vertAlign w:val="superscript"/>
        </w:rPr>
        <w:t>rd</w:t>
      </w:r>
      <w:r>
        <w:rPr>
          <w:rFonts w:ascii="Times New Roman" w:hAnsi="Times New Roman" w:cs="Times New Roman"/>
          <w:sz w:val="24"/>
          <w:szCs w:val="24"/>
        </w:rPr>
        <w:t>,and 4</w:t>
      </w:r>
      <w:r w:rsidRPr="0018690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p>
    <w:p w14:paraId="652A604B" w14:textId="77777777" w:rsidR="0018690E" w:rsidRPr="0049714C" w:rsidRDefault="0018690E" w:rsidP="004D5BC9">
      <w:pPr>
        <w:spacing w:after="0" w:line="240" w:lineRule="auto"/>
        <w:jc w:val="both"/>
        <w:rPr>
          <w:rFonts w:ascii="Times New Roman" w:hAnsi="Times New Roman" w:cs="Times New Roman"/>
          <w:sz w:val="24"/>
          <w:szCs w:val="24"/>
        </w:rPr>
      </w:pPr>
    </w:p>
    <w:sectPr w:rsidR="0018690E" w:rsidRPr="0049714C" w:rsidSect="0064684B">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FDED2" w14:textId="77777777" w:rsidR="004B6608" w:rsidRDefault="004B6608" w:rsidP="0064684B">
      <w:pPr>
        <w:spacing w:after="0" w:line="240" w:lineRule="auto"/>
      </w:pPr>
      <w:r>
        <w:separator/>
      </w:r>
    </w:p>
  </w:endnote>
  <w:endnote w:type="continuationSeparator" w:id="0">
    <w:p w14:paraId="12F93F0B" w14:textId="77777777" w:rsidR="004B6608" w:rsidRDefault="004B6608" w:rsidP="0064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337A8" w14:textId="77777777" w:rsidR="004B6608" w:rsidRDefault="004B6608" w:rsidP="0064684B">
      <w:pPr>
        <w:spacing w:after="0" w:line="240" w:lineRule="auto"/>
      </w:pPr>
      <w:r>
        <w:separator/>
      </w:r>
    </w:p>
  </w:footnote>
  <w:footnote w:type="continuationSeparator" w:id="0">
    <w:p w14:paraId="72F49457" w14:textId="77777777" w:rsidR="004B6608" w:rsidRDefault="004B6608" w:rsidP="00646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09609"/>
      <w:docPartObj>
        <w:docPartGallery w:val="Page Numbers (Top of Page)"/>
        <w:docPartUnique/>
      </w:docPartObj>
    </w:sdtPr>
    <w:sdtEndPr>
      <w:rPr>
        <w:noProof/>
      </w:rPr>
    </w:sdtEndPr>
    <w:sdtContent>
      <w:p w14:paraId="7F0E41C8" w14:textId="3EC8209F" w:rsidR="004D5BC9" w:rsidRDefault="008567E2">
        <w:pPr>
          <w:pStyle w:val="Header"/>
          <w:jc w:val="right"/>
          <w:rPr>
            <w:noProof/>
          </w:rPr>
        </w:pPr>
        <w:r>
          <w:fldChar w:fldCharType="begin"/>
        </w:r>
        <w:r>
          <w:instrText xml:space="preserve"> PAGE   \* MERGEFORMAT </w:instrText>
        </w:r>
        <w:r>
          <w:fldChar w:fldCharType="separate"/>
        </w:r>
        <w:r w:rsidR="00622792">
          <w:rPr>
            <w:noProof/>
          </w:rPr>
          <w:t>4</w:t>
        </w:r>
        <w:r>
          <w:rPr>
            <w:noProof/>
          </w:rPr>
          <w:fldChar w:fldCharType="end"/>
        </w:r>
      </w:p>
      <w:p w14:paraId="0236FBCD" w14:textId="7A240F4C" w:rsidR="004D5BC9" w:rsidRDefault="004D5BC9">
        <w:pPr>
          <w:pStyle w:val="Header"/>
          <w:jc w:val="right"/>
          <w:rPr>
            <w:noProof/>
          </w:rPr>
        </w:pPr>
        <w:r>
          <w:rPr>
            <w:noProof/>
          </w:rPr>
          <w:t>H</w:t>
        </w:r>
        <w:r w:rsidR="007562E3">
          <w:rPr>
            <w:noProof/>
          </w:rPr>
          <w:t>H238/23</w:t>
        </w:r>
      </w:p>
      <w:p w14:paraId="3A26EA3C" w14:textId="472E8594" w:rsidR="008567E2" w:rsidRDefault="004D5BC9">
        <w:pPr>
          <w:pStyle w:val="Header"/>
          <w:jc w:val="right"/>
        </w:pPr>
        <w:r>
          <w:rPr>
            <w:noProof/>
          </w:rPr>
          <w:t>H</w:t>
        </w:r>
        <w:r w:rsidR="007562E3">
          <w:rPr>
            <w:noProof/>
          </w:rPr>
          <w:t>C6457/20</w:t>
        </w:r>
      </w:p>
    </w:sdtContent>
  </w:sdt>
  <w:p w14:paraId="01F4C4E3" w14:textId="77777777" w:rsidR="008567E2" w:rsidRDefault="008567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5D18"/>
    <w:multiLevelType w:val="hybridMultilevel"/>
    <w:tmpl w:val="94A27400"/>
    <w:lvl w:ilvl="0" w:tplc="BD645754">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 w15:restartNumberingAfterBreak="0">
    <w:nsid w:val="2D8C1DA5"/>
    <w:multiLevelType w:val="hybridMultilevel"/>
    <w:tmpl w:val="A4C6C5F0"/>
    <w:lvl w:ilvl="0" w:tplc="9CFCD7F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36E70A1E"/>
    <w:multiLevelType w:val="hybridMultilevel"/>
    <w:tmpl w:val="45182BDA"/>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B697BD9"/>
    <w:multiLevelType w:val="hybridMultilevel"/>
    <w:tmpl w:val="FACAD1C6"/>
    <w:lvl w:ilvl="0" w:tplc="30090001">
      <w:start w:val="1"/>
      <w:numFmt w:val="bullet"/>
      <w:lvlText w:val=""/>
      <w:lvlJc w:val="left"/>
      <w:pPr>
        <w:ind w:left="781" w:hanging="360"/>
      </w:pPr>
      <w:rPr>
        <w:rFonts w:ascii="Symbol" w:hAnsi="Symbol" w:hint="default"/>
      </w:rPr>
    </w:lvl>
    <w:lvl w:ilvl="1" w:tplc="30090003" w:tentative="1">
      <w:start w:val="1"/>
      <w:numFmt w:val="bullet"/>
      <w:lvlText w:val="o"/>
      <w:lvlJc w:val="left"/>
      <w:pPr>
        <w:ind w:left="1501" w:hanging="360"/>
      </w:pPr>
      <w:rPr>
        <w:rFonts w:ascii="Courier New" w:hAnsi="Courier New" w:cs="Courier New" w:hint="default"/>
      </w:rPr>
    </w:lvl>
    <w:lvl w:ilvl="2" w:tplc="30090005" w:tentative="1">
      <w:start w:val="1"/>
      <w:numFmt w:val="bullet"/>
      <w:lvlText w:val=""/>
      <w:lvlJc w:val="left"/>
      <w:pPr>
        <w:ind w:left="2221" w:hanging="360"/>
      </w:pPr>
      <w:rPr>
        <w:rFonts w:ascii="Wingdings" w:hAnsi="Wingdings" w:hint="default"/>
      </w:rPr>
    </w:lvl>
    <w:lvl w:ilvl="3" w:tplc="30090001" w:tentative="1">
      <w:start w:val="1"/>
      <w:numFmt w:val="bullet"/>
      <w:lvlText w:val=""/>
      <w:lvlJc w:val="left"/>
      <w:pPr>
        <w:ind w:left="2941" w:hanging="360"/>
      </w:pPr>
      <w:rPr>
        <w:rFonts w:ascii="Symbol" w:hAnsi="Symbol" w:hint="default"/>
      </w:rPr>
    </w:lvl>
    <w:lvl w:ilvl="4" w:tplc="30090003" w:tentative="1">
      <w:start w:val="1"/>
      <w:numFmt w:val="bullet"/>
      <w:lvlText w:val="o"/>
      <w:lvlJc w:val="left"/>
      <w:pPr>
        <w:ind w:left="3661" w:hanging="360"/>
      </w:pPr>
      <w:rPr>
        <w:rFonts w:ascii="Courier New" w:hAnsi="Courier New" w:cs="Courier New" w:hint="default"/>
      </w:rPr>
    </w:lvl>
    <w:lvl w:ilvl="5" w:tplc="30090005" w:tentative="1">
      <w:start w:val="1"/>
      <w:numFmt w:val="bullet"/>
      <w:lvlText w:val=""/>
      <w:lvlJc w:val="left"/>
      <w:pPr>
        <w:ind w:left="4381" w:hanging="360"/>
      </w:pPr>
      <w:rPr>
        <w:rFonts w:ascii="Wingdings" w:hAnsi="Wingdings" w:hint="default"/>
      </w:rPr>
    </w:lvl>
    <w:lvl w:ilvl="6" w:tplc="30090001" w:tentative="1">
      <w:start w:val="1"/>
      <w:numFmt w:val="bullet"/>
      <w:lvlText w:val=""/>
      <w:lvlJc w:val="left"/>
      <w:pPr>
        <w:ind w:left="5101" w:hanging="360"/>
      </w:pPr>
      <w:rPr>
        <w:rFonts w:ascii="Symbol" w:hAnsi="Symbol" w:hint="default"/>
      </w:rPr>
    </w:lvl>
    <w:lvl w:ilvl="7" w:tplc="30090003" w:tentative="1">
      <w:start w:val="1"/>
      <w:numFmt w:val="bullet"/>
      <w:lvlText w:val="o"/>
      <w:lvlJc w:val="left"/>
      <w:pPr>
        <w:ind w:left="5821" w:hanging="360"/>
      </w:pPr>
      <w:rPr>
        <w:rFonts w:ascii="Courier New" w:hAnsi="Courier New" w:cs="Courier New" w:hint="default"/>
      </w:rPr>
    </w:lvl>
    <w:lvl w:ilvl="8" w:tplc="30090005" w:tentative="1">
      <w:start w:val="1"/>
      <w:numFmt w:val="bullet"/>
      <w:lvlText w:val=""/>
      <w:lvlJc w:val="left"/>
      <w:pPr>
        <w:ind w:left="6541" w:hanging="360"/>
      </w:pPr>
      <w:rPr>
        <w:rFonts w:ascii="Wingdings" w:hAnsi="Wingdings" w:hint="default"/>
      </w:rPr>
    </w:lvl>
  </w:abstractNum>
  <w:abstractNum w:abstractNumId="4" w15:restartNumberingAfterBreak="0">
    <w:nsid w:val="48967823"/>
    <w:multiLevelType w:val="hybridMultilevel"/>
    <w:tmpl w:val="04266B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92A0F4E"/>
    <w:multiLevelType w:val="hybridMultilevel"/>
    <w:tmpl w:val="E39C71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B87331B"/>
    <w:multiLevelType w:val="hybridMultilevel"/>
    <w:tmpl w:val="B596D2F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541168D7"/>
    <w:multiLevelType w:val="hybridMultilevel"/>
    <w:tmpl w:val="943AF9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9C97F3D"/>
    <w:multiLevelType w:val="hybridMultilevel"/>
    <w:tmpl w:val="27E8522A"/>
    <w:lvl w:ilvl="0" w:tplc="3D9A9F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8"/>
  </w:num>
  <w:num w:numId="3">
    <w:abstractNumId w:val="1"/>
  </w:num>
  <w:num w:numId="4">
    <w:abstractNumId w:val="3"/>
  </w:num>
  <w:num w:numId="5">
    <w:abstractNumId w:val="6"/>
  </w:num>
  <w:num w:numId="6">
    <w:abstractNumId w:val="7"/>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08"/>
    <w:rsid w:val="00010A75"/>
    <w:rsid w:val="000248D8"/>
    <w:rsid w:val="00041A7D"/>
    <w:rsid w:val="000811E0"/>
    <w:rsid w:val="00090E18"/>
    <w:rsid w:val="000A5AC2"/>
    <w:rsid w:val="000D0DF5"/>
    <w:rsid w:val="000D3832"/>
    <w:rsid w:val="00102508"/>
    <w:rsid w:val="00134E28"/>
    <w:rsid w:val="00145A64"/>
    <w:rsid w:val="001465B8"/>
    <w:rsid w:val="00163118"/>
    <w:rsid w:val="00171614"/>
    <w:rsid w:val="0018690E"/>
    <w:rsid w:val="001B56FA"/>
    <w:rsid w:val="001C213B"/>
    <w:rsid w:val="001C44E8"/>
    <w:rsid w:val="001D5133"/>
    <w:rsid w:val="001E3ABC"/>
    <w:rsid w:val="001E4345"/>
    <w:rsid w:val="001F4E55"/>
    <w:rsid w:val="00210091"/>
    <w:rsid w:val="00212445"/>
    <w:rsid w:val="0022371A"/>
    <w:rsid w:val="002539F2"/>
    <w:rsid w:val="00255661"/>
    <w:rsid w:val="002625FB"/>
    <w:rsid w:val="002634F8"/>
    <w:rsid w:val="0028500E"/>
    <w:rsid w:val="002922B7"/>
    <w:rsid w:val="00293AF8"/>
    <w:rsid w:val="002A2DDF"/>
    <w:rsid w:val="002A77C2"/>
    <w:rsid w:val="002D4171"/>
    <w:rsid w:val="002F5413"/>
    <w:rsid w:val="002F7627"/>
    <w:rsid w:val="00301B75"/>
    <w:rsid w:val="003029AB"/>
    <w:rsid w:val="00312BE5"/>
    <w:rsid w:val="00351BDE"/>
    <w:rsid w:val="00351C3D"/>
    <w:rsid w:val="003978B9"/>
    <w:rsid w:val="003C51B0"/>
    <w:rsid w:val="003C7835"/>
    <w:rsid w:val="003D25FD"/>
    <w:rsid w:val="003E3DA8"/>
    <w:rsid w:val="00422A74"/>
    <w:rsid w:val="00422D72"/>
    <w:rsid w:val="00422EE3"/>
    <w:rsid w:val="00433EA8"/>
    <w:rsid w:val="0047346B"/>
    <w:rsid w:val="0047411A"/>
    <w:rsid w:val="00482032"/>
    <w:rsid w:val="0049714C"/>
    <w:rsid w:val="004A6751"/>
    <w:rsid w:val="004B5274"/>
    <w:rsid w:val="004B6608"/>
    <w:rsid w:val="004D5BC9"/>
    <w:rsid w:val="004E5F95"/>
    <w:rsid w:val="004F4B2C"/>
    <w:rsid w:val="00580F35"/>
    <w:rsid w:val="005A3EC1"/>
    <w:rsid w:val="005A5C2A"/>
    <w:rsid w:val="005C287D"/>
    <w:rsid w:val="005D00F8"/>
    <w:rsid w:val="005D1BDD"/>
    <w:rsid w:val="005E1893"/>
    <w:rsid w:val="005E3F9B"/>
    <w:rsid w:val="00622792"/>
    <w:rsid w:val="00625CCB"/>
    <w:rsid w:val="00634527"/>
    <w:rsid w:val="0064598D"/>
    <w:rsid w:val="0064684B"/>
    <w:rsid w:val="00691B13"/>
    <w:rsid w:val="00697BDA"/>
    <w:rsid w:val="00697F0C"/>
    <w:rsid w:val="006A5A5A"/>
    <w:rsid w:val="006C32C6"/>
    <w:rsid w:val="006D015F"/>
    <w:rsid w:val="006E4536"/>
    <w:rsid w:val="006E5AC1"/>
    <w:rsid w:val="006F7D3C"/>
    <w:rsid w:val="00730AA4"/>
    <w:rsid w:val="007562E3"/>
    <w:rsid w:val="00771AE1"/>
    <w:rsid w:val="00772994"/>
    <w:rsid w:val="00774EDC"/>
    <w:rsid w:val="00777194"/>
    <w:rsid w:val="007820F3"/>
    <w:rsid w:val="00786B52"/>
    <w:rsid w:val="007969F8"/>
    <w:rsid w:val="00796E59"/>
    <w:rsid w:val="007C088E"/>
    <w:rsid w:val="007E5FF8"/>
    <w:rsid w:val="007E7251"/>
    <w:rsid w:val="00801CCA"/>
    <w:rsid w:val="00822488"/>
    <w:rsid w:val="008567E2"/>
    <w:rsid w:val="008A6617"/>
    <w:rsid w:val="008E0CCF"/>
    <w:rsid w:val="008E59C6"/>
    <w:rsid w:val="009110F6"/>
    <w:rsid w:val="009212AB"/>
    <w:rsid w:val="00946A72"/>
    <w:rsid w:val="00960531"/>
    <w:rsid w:val="009670B6"/>
    <w:rsid w:val="00973C90"/>
    <w:rsid w:val="00983FE0"/>
    <w:rsid w:val="009A10CF"/>
    <w:rsid w:val="009A314A"/>
    <w:rsid w:val="009C3C21"/>
    <w:rsid w:val="009E387D"/>
    <w:rsid w:val="009E48D1"/>
    <w:rsid w:val="009E7480"/>
    <w:rsid w:val="00A07829"/>
    <w:rsid w:val="00A25C88"/>
    <w:rsid w:val="00A360A2"/>
    <w:rsid w:val="00A40A0B"/>
    <w:rsid w:val="00A5630F"/>
    <w:rsid w:val="00A6658E"/>
    <w:rsid w:val="00A7561C"/>
    <w:rsid w:val="00A96812"/>
    <w:rsid w:val="00AA29B3"/>
    <w:rsid w:val="00AA7434"/>
    <w:rsid w:val="00AE2777"/>
    <w:rsid w:val="00AF4605"/>
    <w:rsid w:val="00B048C8"/>
    <w:rsid w:val="00B113EF"/>
    <w:rsid w:val="00B153FA"/>
    <w:rsid w:val="00B60611"/>
    <w:rsid w:val="00B92194"/>
    <w:rsid w:val="00BA7067"/>
    <w:rsid w:val="00BD788B"/>
    <w:rsid w:val="00BF2506"/>
    <w:rsid w:val="00BF5C87"/>
    <w:rsid w:val="00C2006E"/>
    <w:rsid w:val="00C33214"/>
    <w:rsid w:val="00C60C63"/>
    <w:rsid w:val="00C60E63"/>
    <w:rsid w:val="00C63D9F"/>
    <w:rsid w:val="00C716CE"/>
    <w:rsid w:val="00C96FDA"/>
    <w:rsid w:val="00CB386B"/>
    <w:rsid w:val="00CC6A78"/>
    <w:rsid w:val="00D01581"/>
    <w:rsid w:val="00D11729"/>
    <w:rsid w:val="00D33625"/>
    <w:rsid w:val="00D429AE"/>
    <w:rsid w:val="00D46F0B"/>
    <w:rsid w:val="00D528CB"/>
    <w:rsid w:val="00D5400F"/>
    <w:rsid w:val="00D54705"/>
    <w:rsid w:val="00D75FAD"/>
    <w:rsid w:val="00DA0E66"/>
    <w:rsid w:val="00DC72A1"/>
    <w:rsid w:val="00DF1D75"/>
    <w:rsid w:val="00DF25A9"/>
    <w:rsid w:val="00E32A09"/>
    <w:rsid w:val="00E357D0"/>
    <w:rsid w:val="00E43129"/>
    <w:rsid w:val="00E506D0"/>
    <w:rsid w:val="00E57AD4"/>
    <w:rsid w:val="00E62745"/>
    <w:rsid w:val="00E627AD"/>
    <w:rsid w:val="00E73CFF"/>
    <w:rsid w:val="00EF100E"/>
    <w:rsid w:val="00EF7104"/>
    <w:rsid w:val="00F21203"/>
    <w:rsid w:val="00F33EE6"/>
    <w:rsid w:val="00F44063"/>
    <w:rsid w:val="00F72931"/>
    <w:rsid w:val="00FA571F"/>
    <w:rsid w:val="00FD1512"/>
    <w:rsid w:val="00FE49BA"/>
    <w:rsid w:val="00FE56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400DB"/>
  <w15:chartTrackingRefBased/>
  <w15:docId w15:val="{516AD916-E9F6-4095-8EC1-FD4E713E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50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AA4"/>
    <w:pPr>
      <w:ind w:left="720"/>
      <w:contextualSpacing/>
    </w:pPr>
  </w:style>
  <w:style w:type="paragraph" w:styleId="Header">
    <w:name w:val="header"/>
    <w:basedOn w:val="Normal"/>
    <w:link w:val="HeaderChar"/>
    <w:uiPriority w:val="99"/>
    <w:unhideWhenUsed/>
    <w:rsid w:val="00646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84B"/>
  </w:style>
  <w:style w:type="paragraph" w:styleId="Footer">
    <w:name w:val="footer"/>
    <w:basedOn w:val="Normal"/>
    <w:link w:val="FooterChar"/>
    <w:uiPriority w:val="99"/>
    <w:unhideWhenUsed/>
    <w:rsid w:val="00646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84B"/>
  </w:style>
  <w:style w:type="paragraph" w:styleId="BalloonText">
    <w:name w:val="Balloon Text"/>
    <w:basedOn w:val="Normal"/>
    <w:link w:val="BalloonTextChar"/>
    <w:uiPriority w:val="99"/>
    <w:semiHidden/>
    <w:unhideWhenUsed/>
    <w:rsid w:val="00C60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3D677-D551-43ED-A11B-2DB5E4F9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5026</Words>
  <Characters>28653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Manzunzu J</dc:creator>
  <cp:keywords/>
  <dc:description/>
  <cp:lastModifiedBy>JSC</cp:lastModifiedBy>
  <cp:revision>2</cp:revision>
  <cp:lastPrinted>2023-04-06T08:52:00Z</cp:lastPrinted>
  <dcterms:created xsi:type="dcterms:W3CDTF">2023-04-06T09:47:00Z</dcterms:created>
  <dcterms:modified xsi:type="dcterms:W3CDTF">2023-04-06T09:47:00Z</dcterms:modified>
</cp:coreProperties>
</file>