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E77" w:rsidRPr="00A55E49" w:rsidRDefault="00B23CD1" w:rsidP="00B23CD1">
      <w:pPr>
        <w:spacing w:after="0" w:line="240" w:lineRule="auto"/>
        <w:rPr>
          <w:rFonts w:ascii="Times New Roman" w:hAnsi="Times New Roman" w:cs="Times New Roman"/>
          <w:b/>
          <w:sz w:val="24"/>
          <w:szCs w:val="24"/>
        </w:rPr>
      </w:pPr>
      <w:bookmarkStart w:id="0" w:name="_GoBack"/>
      <w:bookmarkEnd w:id="0"/>
      <w:r w:rsidRPr="00A55E49">
        <w:rPr>
          <w:rFonts w:ascii="Times New Roman" w:hAnsi="Times New Roman" w:cs="Times New Roman"/>
          <w:b/>
          <w:sz w:val="24"/>
          <w:szCs w:val="24"/>
        </w:rPr>
        <w:t>IN THE LABOUR COURT OF ZIMBABWE</w:t>
      </w:r>
      <w:r w:rsidRPr="00A55E49">
        <w:rPr>
          <w:rFonts w:ascii="Times New Roman" w:hAnsi="Times New Roman" w:cs="Times New Roman"/>
          <w:b/>
          <w:sz w:val="24"/>
          <w:szCs w:val="24"/>
        </w:rPr>
        <w:tab/>
      </w:r>
      <w:r w:rsidR="00AF3D5C">
        <w:rPr>
          <w:rFonts w:ascii="Times New Roman" w:hAnsi="Times New Roman" w:cs="Times New Roman"/>
          <w:b/>
          <w:sz w:val="24"/>
          <w:szCs w:val="24"/>
        </w:rPr>
        <w:t xml:space="preserve">         J</w:t>
      </w:r>
      <w:r w:rsidRPr="00A55E49">
        <w:rPr>
          <w:rFonts w:ascii="Times New Roman" w:hAnsi="Times New Roman" w:cs="Times New Roman"/>
          <w:b/>
          <w:sz w:val="24"/>
          <w:szCs w:val="24"/>
        </w:rPr>
        <w:t>UDGMENT NO LC/H/</w:t>
      </w:r>
      <w:r w:rsidR="00FE6B1F">
        <w:rPr>
          <w:rFonts w:ascii="Times New Roman" w:hAnsi="Times New Roman" w:cs="Times New Roman"/>
          <w:b/>
          <w:sz w:val="24"/>
          <w:szCs w:val="24"/>
        </w:rPr>
        <w:t>629</w:t>
      </w:r>
      <w:r w:rsidRPr="00A55E49">
        <w:rPr>
          <w:rFonts w:ascii="Times New Roman" w:hAnsi="Times New Roman" w:cs="Times New Roman"/>
          <w:b/>
          <w:sz w:val="24"/>
          <w:szCs w:val="24"/>
        </w:rPr>
        <w:t>/2016</w:t>
      </w:r>
    </w:p>
    <w:p w:rsidR="00B23CD1" w:rsidRDefault="00B23CD1" w:rsidP="00B23CD1">
      <w:pPr>
        <w:spacing w:after="0" w:line="240" w:lineRule="auto"/>
        <w:rPr>
          <w:rFonts w:ascii="Times New Roman" w:hAnsi="Times New Roman" w:cs="Times New Roman"/>
          <w:sz w:val="24"/>
          <w:szCs w:val="24"/>
        </w:rPr>
      </w:pPr>
    </w:p>
    <w:p w:rsidR="00B23CD1" w:rsidRPr="00A55E49" w:rsidRDefault="00B23CD1" w:rsidP="00B23CD1">
      <w:pPr>
        <w:spacing w:after="0" w:line="240" w:lineRule="auto"/>
        <w:rPr>
          <w:rFonts w:ascii="Times New Roman" w:hAnsi="Times New Roman" w:cs="Times New Roman"/>
          <w:b/>
          <w:sz w:val="24"/>
          <w:szCs w:val="24"/>
        </w:rPr>
      </w:pPr>
      <w:r w:rsidRPr="00A55E49">
        <w:rPr>
          <w:rFonts w:ascii="Times New Roman" w:hAnsi="Times New Roman" w:cs="Times New Roman"/>
          <w:b/>
          <w:sz w:val="24"/>
          <w:szCs w:val="24"/>
        </w:rPr>
        <w:t>HARARE, 9 JUNE 2016 &amp;</w:t>
      </w:r>
      <w:r w:rsidRPr="00A55E49">
        <w:rPr>
          <w:rFonts w:ascii="Times New Roman" w:hAnsi="Times New Roman" w:cs="Times New Roman"/>
          <w:b/>
          <w:sz w:val="24"/>
          <w:szCs w:val="24"/>
        </w:rPr>
        <w:tab/>
      </w:r>
      <w:r w:rsidRPr="00A55E49">
        <w:rPr>
          <w:rFonts w:ascii="Times New Roman" w:hAnsi="Times New Roman" w:cs="Times New Roman"/>
          <w:b/>
          <w:sz w:val="24"/>
          <w:szCs w:val="24"/>
        </w:rPr>
        <w:tab/>
      </w:r>
      <w:r w:rsidRPr="00A55E49">
        <w:rPr>
          <w:rFonts w:ascii="Times New Roman" w:hAnsi="Times New Roman" w:cs="Times New Roman"/>
          <w:b/>
          <w:sz w:val="24"/>
          <w:szCs w:val="24"/>
        </w:rPr>
        <w:tab/>
      </w:r>
      <w:r w:rsidRPr="00A55E49">
        <w:rPr>
          <w:rFonts w:ascii="Times New Roman" w:hAnsi="Times New Roman" w:cs="Times New Roman"/>
          <w:b/>
          <w:sz w:val="24"/>
          <w:szCs w:val="24"/>
        </w:rPr>
        <w:tab/>
      </w:r>
      <w:r w:rsidRPr="00A55E49">
        <w:rPr>
          <w:rFonts w:ascii="Times New Roman" w:hAnsi="Times New Roman" w:cs="Times New Roman"/>
          <w:b/>
          <w:sz w:val="24"/>
          <w:szCs w:val="24"/>
        </w:rPr>
        <w:tab/>
        <w:t>CASE NO LC/H/APP/103/2016</w:t>
      </w:r>
    </w:p>
    <w:p w:rsidR="00B23CD1" w:rsidRPr="00A55E49" w:rsidRDefault="00FE6B1F" w:rsidP="00B23CD1">
      <w:pPr>
        <w:spacing w:after="0" w:line="240" w:lineRule="auto"/>
        <w:rPr>
          <w:rFonts w:ascii="Times New Roman" w:hAnsi="Times New Roman" w:cs="Times New Roman"/>
          <w:b/>
          <w:sz w:val="24"/>
          <w:szCs w:val="24"/>
        </w:rPr>
      </w:pPr>
      <w:r>
        <w:rPr>
          <w:rFonts w:ascii="Times New Roman" w:hAnsi="Times New Roman" w:cs="Times New Roman"/>
          <w:b/>
          <w:sz w:val="24"/>
          <w:szCs w:val="24"/>
        </w:rPr>
        <w:t>21 OCTOBER 2016</w:t>
      </w:r>
      <w:r w:rsidR="00B23CD1" w:rsidRPr="00A55E49">
        <w:rPr>
          <w:rFonts w:ascii="Times New Roman" w:hAnsi="Times New Roman" w:cs="Times New Roman"/>
          <w:b/>
          <w:sz w:val="24"/>
          <w:szCs w:val="24"/>
        </w:rPr>
        <w:tab/>
      </w:r>
      <w:r w:rsidR="00B23CD1" w:rsidRPr="00A55E49">
        <w:rPr>
          <w:rFonts w:ascii="Times New Roman" w:hAnsi="Times New Roman" w:cs="Times New Roman"/>
          <w:b/>
          <w:sz w:val="24"/>
          <w:szCs w:val="24"/>
        </w:rPr>
        <w:tab/>
      </w:r>
      <w:r w:rsidR="00B23CD1" w:rsidRPr="00A55E49">
        <w:rPr>
          <w:rFonts w:ascii="Times New Roman" w:hAnsi="Times New Roman" w:cs="Times New Roman"/>
          <w:b/>
          <w:sz w:val="24"/>
          <w:szCs w:val="24"/>
        </w:rPr>
        <w:tab/>
      </w:r>
      <w:r w:rsidR="00B23CD1" w:rsidRPr="00A55E49">
        <w:rPr>
          <w:rFonts w:ascii="Times New Roman" w:hAnsi="Times New Roman" w:cs="Times New Roman"/>
          <w:b/>
          <w:sz w:val="24"/>
          <w:szCs w:val="24"/>
        </w:rPr>
        <w:tab/>
      </w:r>
      <w:r w:rsidR="00B23CD1" w:rsidRPr="00A55E49">
        <w:rPr>
          <w:rFonts w:ascii="Times New Roman" w:hAnsi="Times New Roman" w:cs="Times New Roman"/>
          <w:b/>
          <w:sz w:val="24"/>
          <w:szCs w:val="24"/>
        </w:rPr>
        <w:tab/>
      </w:r>
      <w:r w:rsidR="00B23CD1" w:rsidRPr="00A55E49">
        <w:rPr>
          <w:rFonts w:ascii="Times New Roman" w:hAnsi="Times New Roman" w:cs="Times New Roman"/>
          <w:b/>
          <w:sz w:val="24"/>
          <w:szCs w:val="24"/>
        </w:rPr>
        <w:tab/>
        <w:t xml:space="preserve">            X-REF:  LC/H/187/2013</w:t>
      </w:r>
    </w:p>
    <w:p w:rsidR="00B23CD1" w:rsidRPr="00A55E49" w:rsidRDefault="00B23CD1" w:rsidP="00B23CD1">
      <w:pPr>
        <w:spacing w:after="0" w:line="240" w:lineRule="auto"/>
        <w:rPr>
          <w:rFonts w:ascii="Times New Roman" w:hAnsi="Times New Roman" w:cs="Times New Roman"/>
          <w:b/>
          <w:sz w:val="24"/>
          <w:szCs w:val="24"/>
        </w:rPr>
      </w:pP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Pr="00AF3D5C" w:rsidRDefault="00B23CD1" w:rsidP="00B23CD1">
      <w:pPr>
        <w:spacing w:after="0" w:line="240" w:lineRule="auto"/>
        <w:rPr>
          <w:rFonts w:ascii="Times New Roman" w:hAnsi="Times New Roman" w:cs="Times New Roman"/>
          <w:b/>
          <w:sz w:val="24"/>
          <w:szCs w:val="24"/>
        </w:rPr>
      </w:pPr>
      <w:r w:rsidRPr="00AF3D5C">
        <w:rPr>
          <w:rFonts w:ascii="Times New Roman" w:hAnsi="Times New Roman" w:cs="Times New Roman"/>
          <w:b/>
          <w:sz w:val="24"/>
          <w:szCs w:val="24"/>
        </w:rPr>
        <w:t>CITY OF HARARE</w:t>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t>APPLICANT</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Pr="00AF3D5C" w:rsidRDefault="00B23CD1" w:rsidP="00B23CD1">
      <w:pPr>
        <w:spacing w:after="0" w:line="240" w:lineRule="auto"/>
        <w:rPr>
          <w:rFonts w:ascii="Times New Roman" w:hAnsi="Times New Roman" w:cs="Times New Roman"/>
          <w:b/>
          <w:sz w:val="24"/>
          <w:szCs w:val="24"/>
        </w:rPr>
      </w:pPr>
      <w:r w:rsidRPr="00AF3D5C">
        <w:rPr>
          <w:rFonts w:ascii="Times New Roman" w:hAnsi="Times New Roman" w:cs="Times New Roman"/>
          <w:b/>
          <w:sz w:val="24"/>
          <w:szCs w:val="24"/>
        </w:rPr>
        <w:t>TONDERAI MUCHANYAREI</w:t>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r>
      <w:r w:rsidRPr="00AF3D5C">
        <w:rPr>
          <w:rFonts w:ascii="Times New Roman" w:hAnsi="Times New Roman" w:cs="Times New Roman"/>
          <w:b/>
          <w:sz w:val="24"/>
          <w:szCs w:val="24"/>
        </w:rPr>
        <w:tab/>
        <w:t>RESPONDENT</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B S Chidziva J</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C Kwaramba  (Legal Practitioner)</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T Shadreck  (Trade Unionist)</w:t>
      </w:r>
    </w:p>
    <w:p w:rsidR="00B23CD1" w:rsidRDefault="00B23CD1" w:rsidP="00B23CD1">
      <w:pPr>
        <w:spacing w:after="0" w:line="240" w:lineRule="auto"/>
        <w:rPr>
          <w:rFonts w:ascii="Times New Roman" w:hAnsi="Times New Roman" w:cs="Times New Roman"/>
          <w:sz w:val="24"/>
          <w:szCs w:val="24"/>
        </w:rPr>
      </w:pPr>
    </w:p>
    <w:p w:rsidR="00B23CD1" w:rsidRDefault="00B23CD1" w:rsidP="00B23CD1">
      <w:pPr>
        <w:spacing w:after="0" w:line="240" w:lineRule="auto"/>
        <w:rPr>
          <w:rFonts w:ascii="Times New Roman" w:hAnsi="Times New Roman" w:cs="Times New Roman"/>
          <w:sz w:val="24"/>
          <w:szCs w:val="24"/>
        </w:rPr>
      </w:pPr>
    </w:p>
    <w:p w:rsidR="00B23CD1" w:rsidRPr="00AF3D5C" w:rsidRDefault="00B23CD1" w:rsidP="00B23CD1">
      <w:pPr>
        <w:spacing w:after="0" w:line="240" w:lineRule="auto"/>
        <w:rPr>
          <w:rFonts w:ascii="Times New Roman" w:hAnsi="Times New Roman" w:cs="Times New Roman"/>
          <w:b/>
          <w:sz w:val="24"/>
          <w:szCs w:val="24"/>
        </w:rPr>
      </w:pPr>
      <w:r w:rsidRPr="00AF3D5C">
        <w:rPr>
          <w:rFonts w:ascii="Times New Roman" w:hAnsi="Times New Roman" w:cs="Times New Roman"/>
          <w:b/>
          <w:sz w:val="24"/>
          <w:szCs w:val="24"/>
        </w:rPr>
        <w:t>CHIDZIVA J:</w:t>
      </w:r>
    </w:p>
    <w:p w:rsidR="00B23CD1" w:rsidRDefault="00B23CD1" w:rsidP="00B23CD1">
      <w:pPr>
        <w:spacing w:after="0" w:line="240" w:lineRule="auto"/>
        <w:rPr>
          <w:rFonts w:ascii="Times New Roman" w:hAnsi="Times New Roman" w:cs="Times New Roman"/>
          <w:sz w:val="24"/>
          <w:szCs w:val="24"/>
        </w:rPr>
      </w:pPr>
    </w:p>
    <w:p w:rsidR="00B23CD1" w:rsidRDefault="00B23CD1"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leave to appeal against the decision of this court that was handed down on 18 December 2015. This court upheld the award by Honourable Arbitrator S Mugum</w:t>
      </w:r>
      <w:r w:rsidR="00DD7D4F">
        <w:rPr>
          <w:rFonts w:ascii="Times New Roman" w:hAnsi="Times New Roman" w:cs="Times New Roman"/>
          <w:sz w:val="24"/>
          <w:szCs w:val="24"/>
        </w:rPr>
        <w:t>isi</w:t>
      </w:r>
      <w:r>
        <w:rPr>
          <w:rFonts w:ascii="Times New Roman" w:hAnsi="Times New Roman" w:cs="Times New Roman"/>
          <w:sz w:val="24"/>
          <w:szCs w:val="24"/>
        </w:rPr>
        <w:t xml:space="preserve"> dated 12 February 2012.</w:t>
      </w:r>
    </w:p>
    <w:p w:rsidR="00902241" w:rsidRDefault="00B23CD1"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of this matter is that in 2006 the respondent together </w:t>
      </w:r>
      <w:r w:rsidR="00E55F45">
        <w:rPr>
          <w:rFonts w:ascii="Times New Roman" w:hAnsi="Times New Roman" w:cs="Times New Roman"/>
          <w:sz w:val="24"/>
          <w:szCs w:val="24"/>
        </w:rPr>
        <w:t>with</w:t>
      </w:r>
      <w:r>
        <w:rPr>
          <w:rFonts w:ascii="Times New Roman" w:hAnsi="Times New Roman" w:cs="Times New Roman"/>
          <w:sz w:val="24"/>
          <w:szCs w:val="24"/>
        </w:rPr>
        <w:t xml:space="preserve"> other employees working under the Water Management were transferred to Zimbabwe National Water Authority (ZINWA)</w:t>
      </w:r>
      <w:r w:rsidR="00902241">
        <w:rPr>
          <w:rFonts w:ascii="Times New Roman" w:hAnsi="Times New Roman" w:cs="Times New Roman"/>
          <w:sz w:val="24"/>
          <w:szCs w:val="24"/>
        </w:rPr>
        <w:t xml:space="preserve"> through a Government directive. In a subsequent directive in February 2009 Government returned the Water Management employees to the Local Authorities and City of Harare was one of the Local Authorities. When the subsequent directive was made the respondent’s </w:t>
      </w:r>
      <w:r w:rsidR="00DD7D4F">
        <w:rPr>
          <w:rFonts w:ascii="Times New Roman" w:hAnsi="Times New Roman" w:cs="Times New Roman"/>
          <w:sz w:val="24"/>
          <w:szCs w:val="24"/>
        </w:rPr>
        <w:t>name</w:t>
      </w:r>
      <w:r w:rsidR="00902241">
        <w:rPr>
          <w:rFonts w:ascii="Times New Roman" w:hAnsi="Times New Roman" w:cs="Times New Roman"/>
          <w:sz w:val="24"/>
          <w:szCs w:val="24"/>
        </w:rPr>
        <w:t xml:space="preserve"> did not appear on the list. ZINWA charged the respondent and he appeared for hearing in June 2009 in terms of S I 15/2006. He was found guilty of being absent from work without good cause and he was discharged.</w:t>
      </w:r>
    </w:p>
    <w:p w:rsidR="00902241" w:rsidRDefault="00902241"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submitted in this court that:</w:t>
      </w:r>
    </w:p>
    <w:p w:rsidR="00902241" w:rsidRDefault="00902241" w:rsidP="00AF3D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exist high prospects of success warranting the grant</w:t>
      </w:r>
      <w:r w:rsidR="00DD7D4F">
        <w:rPr>
          <w:rFonts w:ascii="Times New Roman" w:hAnsi="Times New Roman" w:cs="Times New Roman"/>
          <w:sz w:val="24"/>
          <w:szCs w:val="24"/>
        </w:rPr>
        <w:t>ing</w:t>
      </w:r>
      <w:r>
        <w:rPr>
          <w:rFonts w:ascii="Times New Roman" w:hAnsi="Times New Roman" w:cs="Times New Roman"/>
          <w:sz w:val="24"/>
          <w:szCs w:val="24"/>
        </w:rPr>
        <w:t xml:space="preserve"> of leave to appeal.</w:t>
      </w:r>
    </w:p>
    <w:p w:rsidR="00902241" w:rsidRDefault="00902241" w:rsidP="00AF3D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 and the justice of the case favours the grant</w:t>
      </w:r>
      <w:r w:rsidR="00DD7D4F">
        <w:rPr>
          <w:rFonts w:ascii="Times New Roman" w:hAnsi="Times New Roman" w:cs="Times New Roman"/>
          <w:sz w:val="24"/>
          <w:szCs w:val="24"/>
        </w:rPr>
        <w:t xml:space="preserve">ing </w:t>
      </w:r>
      <w:r>
        <w:rPr>
          <w:rFonts w:ascii="Times New Roman" w:hAnsi="Times New Roman" w:cs="Times New Roman"/>
          <w:sz w:val="24"/>
          <w:szCs w:val="24"/>
        </w:rPr>
        <w:t>of leave to appeal.</w:t>
      </w:r>
    </w:p>
    <w:p w:rsidR="00902241" w:rsidRDefault="00902241" w:rsidP="00AF3D5C">
      <w:pPr>
        <w:spacing w:after="0" w:line="240" w:lineRule="auto"/>
        <w:jc w:val="both"/>
        <w:rPr>
          <w:rFonts w:ascii="Times New Roman" w:hAnsi="Times New Roman" w:cs="Times New Roman"/>
          <w:sz w:val="24"/>
          <w:szCs w:val="24"/>
        </w:rPr>
      </w:pPr>
    </w:p>
    <w:p w:rsidR="00902241" w:rsidRDefault="00902241" w:rsidP="00AF3D5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 in response submitted that:</w:t>
      </w:r>
    </w:p>
    <w:p w:rsidR="00902241" w:rsidRDefault="00902241" w:rsidP="00AF3D5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 and justice of the case does not favour the grant</w:t>
      </w:r>
      <w:r w:rsidR="00DD7D4F">
        <w:rPr>
          <w:rFonts w:ascii="Times New Roman" w:hAnsi="Times New Roman" w:cs="Times New Roman"/>
          <w:sz w:val="24"/>
          <w:szCs w:val="24"/>
        </w:rPr>
        <w:t>ing</w:t>
      </w:r>
      <w:r>
        <w:rPr>
          <w:rFonts w:ascii="Times New Roman" w:hAnsi="Times New Roman" w:cs="Times New Roman"/>
          <w:sz w:val="24"/>
          <w:szCs w:val="24"/>
        </w:rPr>
        <w:t xml:space="preserve"> of leave to appeal.</w:t>
      </w:r>
    </w:p>
    <w:p w:rsidR="00306060" w:rsidRDefault="00902241" w:rsidP="00AF3D5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Management functions were transferred back to Local Authorities with effect from 1 February 2009. These transfers were done in terms of section 16 of the</w:t>
      </w:r>
      <w:r w:rsidR="00306060">
        <w:rPr>
          <w:rFonts w:ascii="Times New Roman" w:hAnsi="Times New Roman" w:cs="Times New Roman"/>
          <w:sz w:val="24"/>
          <w:szCs w:val="24"/>
        </w:rPr>
        <w:t xml:space="preserve"> Labour Act [</w:t>
      </w:r>
      <w:r w:rsidR="00306060">
        <w:rPr>
          <w:rFonts w:ascii="Times New Roman" w:hAnsi="Times New Roman" w:cs="Times New Roman"/>
          <w:i/>
          <w:sz w:val="24"/>
          <w:szCs w:val="24"/>
        </w:rPr>
        <w:t>Chapter 28</w:t>
      </w:r>
      <w:r w:rsidR="00306060">
        <w:rPr>
          <w:rFonts w:ascii="Times New Roman" w:hAnsi="Times New Roman" w:cs="Times New Roman"/>
          <w:sz w:val="24"/>
          <w:szCs w:val="24"/>
        </w:rPr>
        <w:t>:</w:t>
      </w:r>
      <w:r w:rsidR="00306060">
        <w:rPr>
          <w:rFonts w:ascii="Times New Roman" w:hAnsi="Times New Roman" w:cs="Times New Roman"/>
          <w:i/>
          <w:sz w:val="24"/>
          <w:szCs w:val="24"/>
        </w:rPr>
        <w:t>01</w:t>
      </w:r>
      <w:r w:rsidR="00306060">
        <w:rPr>
          <w:rFonts w:ascii="Times New Roman" w:hAnsi="Times New Roman" w:cs="Times New Roman"/>
          <w:sz w:val="24"/>
          <w:szCs w:val="24"/>
        </w:rPr>
        <w:t>].</w:t>
      </w:r>
    </w:p>
    <w:p w:rsidR="00306060" w:rsidRDefault="00306060" w:rsidP="00AF3D5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after the re-transfers that the respondent was called by the applicant for a disciplinary hearing by the applicant and he was charged and dismissed for absenteeism in terms of S I 15 of 2006 National Code of Conduct. The applicant has its own registered Code of Conduct.</w:t>
      </w:r>
    </w:p>
    <w:p w:rsidR="00BF22B6" w:rsidRPr="00BF22B6" w:rsidRDefault="00BF22B6" w:rsidP="00BF22B6">
      <w:pPr>
        <w:spacing w:after="0" w:line="240" w:lineRule="auto"/>
        <w:ind w:left="360"/>
        <w:jc w:val="both"/>
        <w:rPr>
          <w:rFonts w:ascii="Times New Roman" w:hAnsi="Times New Roman" w:cs="Times New Roman"/>
          <w:sz w:val="24"/>
          <w:szCs w:val="24"/>
        </w:rPr>
      </w:pPr>
    </w:p>
    <w:p w:rsidR="00306060" w:rsidRDefault="00306060" w:rsidP="00DD7D4F">
      <w:pPr>
        <w:spacing w:after="0" w:line="240" w:lineRule="auto"/>
        <w:jc w:val="both"/>
        <w:rPr>
          <w:rFonts w:ascii="Times New Roman" w:hAnsi="Times New Roman" w:cs="Times New Roman"/>
          <w:b/>
          <w:sz w:val="24"/>
          <w:szCs w:val="24"/>
          <w:u w:val="single"/>
        </w:rPr>
      </w:pPr>
      <w:r w:rsidRPr="00DD7D4F">
        <w:rPr>
          <w:rFonts w:ascii="Times New Roman" w:hAnsi="Times New Roman" w:cs="Times New Roman"/>
          <w:b/>
          <w:sz w:val="24"/>
          <w:szCs w:val="24"/>
          <w:u w:val="single"/>
        </w:rPr>
        <w:t>Whether Applicant has high prospects of success warranting the grant of leave to appeal</w:t>
      </w:r>
    </w:p>
    <w:p w:rsidR="00BF22B6" w:rsidRPr="00DD7D4F" w:rsidRDefault="00BF22B6" w:rsidP="00DD7D4F">
      <w:pPr>
        <w:spacing w:after="0" w:line="240" w:lineRule="auto"/>
        <w:jc w:val="both"/>
        <w:rPr>
          <w:rFonts w:ascii="Times New Roman" w:hAnsi="Times New Roman" w:cs="Times New Roman"/>
          <w:b/>
          <w:sz w:val="24"/>
          <w:szCs w:val="24"/>
          <w:u w:val="single"/>
        </w:rPr>
      </w:pPr>
    </w:p>
    <w:p w:rsidR="00DD7D4F" w:rsidRPr="00DD7D4F" w:rsidRDefault="00DD7D4F" w:rsidP="00DD7D4F">
      <w:pPr>
        <w:spacing w:after="0" w:line="360" w:lineRule="auto"/>
        <w:ind w:left="720"/>
        <w:jc w:val="both"/>
        <w:rPr>
          <w:rFonts w:ascii="Times New Roman" w:hAnsi="Times New Roman" w:cs="Times New Roman"/>
          <w:sz w:val="24"/>
          <w:szCs w:val="24"/>
        </w:rPr>
      </w:pPr>
      <w:r w:rsidRPr="00DD7D4F">
        <w:rPr>
          <w:rFonts w:ascii="Times New Roman" w:hAnsi="Times New Roman" w:cs="Times New Roman"/>
          <w:sz w:val="24"/>
          <w:szCs w:val="24"/>
        </w:rPr>
        <w:t>This court will first determine whether there are high prospects o</w:t>
      </w:r>
      <w:r>
        <w:rPr>
          <w:rFonts w:ascii="Times New Roman" w:hAnsi="Times New Roman" w:cs="Times New Roman"/>
          <w:sz w:val="24"/>
          <w:szCs w:val="24"/>
        </w:rPr>
        <w:t>f</w:t>
      </w:r>
      <w:r w:rsidRPr="00DD7D4F">
        <w:rPr>
          <w:rFonts w:ascii="Times New Roman" w:hAnsi="Times New Roman" w:cs="Times New Roman"/>
          <w:sz w:val="24"/>
          <w:szCs w:val="24"/>
        </w:rPr>
        <w:t xml:space="preserve"> success on appeal</w:t>
      </w:r>
      <w:r>
        <w:rPr>
          <w:rFonts w:ascii="Times New Roman" w:hAnsi="Times New Roman" w:cs="Times New Roman"/>
          <w:sz w:val="24"/>
          <w:szCs w:val="24"/>
        </w:rPr>
        <w:t>.</w:t>
      </w:r>
    </w:p>
    <w:p w:rsidR="00902241" w:rsidRDefault="00306060"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ROBERTS AJA </w:t>
      </w:r>
      <w:r w:rsidR="00AF3D5C">
        <w:rPr>
          <w:rFonts w:ascii="Times New Roman" w:hAnsi="Times New Roman" w:cs="Times New Roman"/>
          <w:sz w:val="24"/>
          <w:szCs w:val="24"/>
        </w:rPr>
        <w:t xml:space="preserve">in the case of </w:t>
      </w:r>
      <w:r>
        <w:rPr>
          <w:rFonts w:ascii="Times New Roman" w:hAnsi="Times New Roman" w:cs="Times New Roman"/>
          <w:i/>
          <w:sz w:val="24"/>
          <w:szCs w:val="24"/>
        </w:rPr>
        <w:t xml:space="preserve">Pichanick N O </w:t>
      </w:r>
      <w:r w:rsidRPr="00306060">
        <w:rPr>
          <w:rFonts w:ascii="Times New Roman" w:hAnsi="Times New Roman" w:cs="Times New Roman"/>
          <w:sz w:val="24"/>
          <w:szCs w:val="24"/>
        </w:rPr>
        <w:t>v</w:t>
      </w:r>
      <w:r>
        <w:rPr>
          <w:rFonts w:ascii="Times New Roman" w:hAnsi="Times New Roman" w:cs="Times New Roman"/>
          <w:i/>
          <w:sz w:val="24"/>
          <w:szCs w:val="24"/>
        </w:rPr>
        <w:t xml:space="preserve"> Paterson</w:t>
      </w:r>
      <w:r>
        <w:rPr>
          <w:rFonts w:ascii="Times New Roman" w:hAnsi="Times New Roman" w:cs="Times New Roman"/>
          <w:sz w:val="24"/>
          <w:szCs w:val="24"/>
        </w:rPr>
        <w:t xml:space="preserve"> 1993 (2) ZLR 163 explained the principles that apply in these applications as follows:</w:t>
      </w:r>
      <w:r w:rsidR="00902241" w:rsidRPr="00306060">
        <w:rPr>
          <w:rFonts w:ascii="Times New Roman" w:hAnsi="Times New Roman" w:cs="Times New Roman"/>
          <w:sz w:val="24"/>
          <w:szCs w:val="24"/>
        </w:rPr>
        <w:t xml:space="preserve"> </w:t>
      </w:r>
    </w:p>
    <w:p w:rsidR="00306060" w:rsidRDefault="00306060" w:rsidP="00AF3D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“Applying the general tests in connection with the applications for leave to appeal (Herbstein Van Winsen pp 556 – 7) it is common cause, that the amount of the dispute is not t</w:t>
      </w:r>
      <w:r w:rsidR="00694548">
        <w:rPr>
          <w:rFonts w:ascii="Times New Roman" w:hAnsi="Times New Roman" w:cs="Times New Roman"/>
          <w:sz w:val="24"/>
          <w:szCs w:val="24"/>
        </w:rPr>
        <w:t>r</w:t>
      </w:r>
      <w:r w:rsidR="00DD7D4F">
        <w:rPr>
          <w:rFonts w:ascii="Times New Roman" w:hAnsi="Times New Roman" w:cs="Times New Roman"/>
          <w:sz w:val="24"/>
          <w:szCs w:val="24"/>
        </w:rPr>
        <w:t>i</w:t>
      </w:r>
      <w:r w:rsidR="00694548">
        <w:rPr>
          <w:rFonts w:ascii="Times New Roman" w:hAnsi="Times New Roman" w:cs="Times New Roman"/>
          <w:sz w:val="24"/>
          <w:szCs w:val="24"/>
        </w:rPr>
        <w:t>ffling, and the matter is of substantial importance to both parties. As to the third test, that is the reasonable prospect of success, after making full allowance for the natural reluctance (of a judge) to say that his own judgment is so inevitably correct that the judges of appeal will concur therein.”</w:t>
      </w:r>
    </w:p>
    <w:p w:rsidR="00694548" w:rsidRDefault="00694548" w:rsidP="00AF3D5C">
      <w:pPr>
        <w:spacing w:after="0" w:line="240" w:lineRule="auto"/>
        <w:jc w:val="both"/>
        <w:rPr>
          <w:rFonts w:ascii="Times New Roman" w:hAnsi="Times New Roman" w:cs="Times New Roman"/>
          <w:sz w:val="24"/>
          <w:szCs w:val="24"/>
        </w:rPr>
      </w:pPr>
    </w:p>
    <w:p w:rsidR="00694548" w:rsidRDefault="00694548"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already found that the respondent’s contract was never terminated by ZINWA. Therefore upon transfer of all water management functions, the respondent was also transferred. Therefore ZINWA had no jurisdiction to discipline the respondent after it had transferred him to the applicant. The respondent was wrongly charged and dismissed by the applicant.</w:t>
      </w:r>
    </w:p>
    <w:p w:rsidR="00694548" w:rsidRDefault="00694548"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this therefore this court finds that the balance of convenience and justice of the case does not favour the granting of leave to appeal. Furthermore there are no prospects of success warranting the grant</w:t>
      </w:r>
      <w:r w:rsidR="00DD7D4F">
        <w:rPr>
          <w:rFonts w:ascii="Times New Roman" w:hAnsi="Times New Roman" w:cs="Times New Roman"/>
          <w:sz w:val="24"/>
          <w:szCs w:val="24"/>
        </w:rPr>
        <w:t>ing of the application for</w:t>
      </w:r>
      <w:r>
        <w:rPr>
          <w:rFonts w:ascii="Times New Roman" w:hAnsi="Times New Roman" w:cs="Times New Roman"/>
          <w:sz w:val="24"/>
          <w:szCs w:val="24"/>
        </w:rPr>
        <w:t xml:space="preserve"> leave to appeal.</w:t>
      </w:r>
    </w:p>
    <w:p w:rsidR="00694548" w:rsidRDefault="00694548" w:rsidP="00AF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 his court finds that the application lacks merit and orders as follows:</w:t>
      </w:r>
    </w:p>
    <w:p w:rsidR="00BF22B6" w:rsidRDefault="00BF22B6" w:rsidP="00BF22B6">
      <w:pPr>
        <w:spacing w:after="0" w:line="240" w:lineRule="auto"/>
        <w:ind w:firstLine="720"/>
        <w:jc w:val="both"/>
        <w:rPr>
          <w:rFonts w:ascii="Times New Roman" w:hAnsi="Times New Roman" w:cs="Times New Roman"/>
          <w:sz w:val="24"/>
          <w:szCs w:val="24"/>
        </w:rPr>
      </w:pPr>
    </w:p>
    <w:p w:rsidR="00A55E49" w:rsidRDefault="00A55E49" w:rsidP="00AF3D5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leave to appeal to the Supreme Court be and is hereby dismissed.</w:t>
      </w:r>
    </w:p>
    <w:p w:rsidR="00430EEB" w:rsidRDefault="00430EEB" w:rsidP="00AF3D5C">
      <w:pPr>
        <w:spacing w:after="0" w:line="360" w:lineRule="auto"/>
        <w:jc w:val="both"/>
        <w:rPr>
          <w:rFonts w:ascii="Times New Roman" w:hAnsi="Times New Roman" w:cs="Times New Roman"/>
          <w:i/>
          <w:sz w:val="24"/>
          <w:szCs w:val="24"/>
        </w:rPr>
      </w:pPr>
    </w:p>
    <w:p w:rsidR="00430EEB" w:rsidRDefault="00430EEB" w:rsidP="00AF3D5C">
      <w:pPr>
        <w:spacing w:after="0" w:line="360" w:lineRule="auto"/>
        <w:jc w:val="both"/>
        <w:rPr>
          <w:rFonts w:ascii="Times New Roman" w:hAnsi="Times New Roman" w:cs="Times New Roman"/>
          <w:i/>
          <w:sz w:val="24"/>
          <w:szCs w:val="24"/>
        </w:rPr>
      </w:pPr>
    </w:p>
    <w:p w:rsidR="00A55E49" w:rsidRPr="00A55E49" w:rsidRDefault="00A55E49" w:rsidP="00AF3D5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applicant’s legal practitioners</w:t>
      </w:r>
    </w:p>
    <w:p w:rsidR="00902241" w:rsidRDefault="00902241" w:rsidP="00AF3D5C">
      <w:pPr>
        <w:spacing w:after="0" w:line="360" w:lineRule="auto"/>
        <w:jc w:val="both"/>
        <w:rPr>
          <w:rFonts w:ascii="Times New Roman" w:hAnsi="Times New Roman" w:cs="Times New Roman"/>
          <w:sz w:val="24"/>
          <w:szCs w:val="24"/>
        </w:rPr>
      </w:pPr>
    </w:p>
    <w:p w:rsidR="00902241" w:rsidRPr="00902241" w:rsidRDefault="00902241" w:rsidP="00AF3D5C">
      <w:pPr>
        <w:spacing w:after="0" w:line="360" w:lineRule="auto"/>
        <w:jc w:val="both"/>
        <w:rPr>
          <w:rFonts w:ascii="Times New Roman" w:hAnsi="Times New Roman" w:cs="Times New Roman"/>
          <w:sz w:val="24"/>
          <w:szCs w:val="24"/>
        </w:rPr>
      </w:pPr>
    </w:p>
    <w:p w:rsidR="00B23CD1" w:rsidRPr="00902241" w:rsidRDefault="00B23CD1" w:rsidP="00AF3D5C">
      <w:pPr>
        <w:spacing w:after="0" w:line="360" w:lineRule="auto"/>
        <w:ind w:left="360"/>
        <w:jc w:val="both"/>
        <w:rPr>
          <w:rFonts w:ascii="Times New Roman" w:hAnsi="Times New Roman" w:cs="Times New Roman"/>
          <w:sz w:val="24"/>
          <w:szCs w:val="24"/>
        </w:rPr>
      </w:pPr>
      <w:r w:rsidRPr="00902241">
        <w:rPr>
          <w:rFonts w:ascii="Times New Roman" w:hAnsi="Times New Roman" w:cs="Times New Roman"/>
          <w:sz w:val="24"/>
          <w:szCs w:val="24"/>
        </w:rPr>
        <w:t xml:space="preserve">  </w:t>
      </w:r>
    </w:p>
    <w:sectPr w:rsidR="00B23CD1" w:rsidRPr="00902241" w:rsidSect="00AF3D5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5F5" w:rsidRDefault="00D245F5" w:rsidP="00AF3D5C">
      <w:pPr>
        <w:spacing w:after="0" w:line="240" w:lineRule="auto"/>
      </w:pPr>
      <w:r>
        <w:separator/>
      </w:r>
    </w:p>
  </w:endnote>
  <w:endnote w:type="continuationSeparator" w:id="0">
    <w:p w:rsidR="00D245F5" w:rsidRDefault="00D245F5" w:rsidP="00AF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5F5" w:rsidRDefault="00D245F5" w:rsidP="00AF3D5C">
      <w:pPr>
        <w:spacing w:after="0" w:line="240" w:lineRule="auto"/>
      </w:pPr>
      <w:r>
        <w:separator/>
      </w:r>
    </w:p>
  </w:footnote>
  <w:footnote w:type="continuationSeparator" w:id="0">
    <w:p w:rsidR="00D245F5" w:rsidRDefault="00D245F5" w:rsidP="00AF3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792491"/>
      <w:docPartObj>
        <w:docPartGallery w:val="Page Numbers (Top of Page)"/>
        <w:docPartUnique/>
      </w:docPartObj>
    </w:sdtPr>
    <w:sdtEndPr>
      <w:rPr>
        <w:noProof/>
      </w:rPr>
    </w:sdtEndPr>
    <w:sdtContent>
      <w:p w:rsidR="00AF3D5C" w:rsidRDefault="00AF3D5C">
        <w:pPr>
          <w:pStyle w:val="Header"/>
          <w:jc w:val="right"/>
          <w:rPr>
            <w:noProof/>
          </w:rPr>
        </w:pPr>
        <w:r>
          <w:fldChar w:fldCharType="begin"/>
        </w:r>
        <w:r>
          <w:instrText xml:space="preserve"> PAGE   \* MERGEFORMAT </w:instrText>
        </w:r>
        <w:r>
          <w:fldChar w:fldCharType="separate"/>
        </w:r>
        <w:r w:rsidR="007C29C8">
          <w:rPr>
            <w:noProof/>
          </w:rPr>
          <w:t>3</w:t>
        </w:r>
        <w:r>
          <w:rPr>
            <w:noProof/>
          </w:rPr>
          <w:fldChar w:fldCharType="end"/>
        </w:r>
      </w:p>
      <w:p w:rsidR="00AF3D5C" w:rsidRDefault="00AF3D5C">
        <w:pPr>
          <w:pStyle w:val="Header"/>
          <w:jc w:val="right"/>
          <w:rPr>
            <w:noProof/>
          </w:rPr>
        </w:pPr>
        <w:r>
          <w:rPr>
            <w:noProof/>
          </w:rPr>
          <w:t>JUDGMENT NO LC/H/</w:t>
        </w:r>
        <w:r w:rsidR="00A27495">
          <w:rPr>
            <w:noProof/>
          </w:rPr>
          <w:t>629</w:t>
        </w:r>
        <w:r>
          <w:rPr>
            <w:noProof/>
          </w:rPr>
          <w:t>/2016</w:t>
        </w:r>
      </w:p>
      <w:p w:rsidR="00AF3D5C" w:rsidRDefault="00AF3D5C">
        <w:pPr>
          <w:pStyle w:val="Header"/>
          <w:jc w:val="right"/>
        </w:pPr>
        <w:r>
          <w:rPr>
            <w:noProof/>
          </w:rPr>
          <w:t>CASE NO LC/H/APP/103/2016</w:t>
        </w:r>
      </w:p>
    </w:sdtContent>
  </w:sdt>
  <w:p w:rsidR="00AF3D5C" w:rsidRDefault="00AF3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457B6"/>
    <w:multiLevelType w:val="hybridMultilevel"/>
    <w:tmpl w:val="A112C2F2"/>
    <w:lvl w:ilvl="0" w:tplc="09EC13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71D00E0"/>
    <w:multiLevelType w:val="hybridMultilevel"/>
    <w:tmpl w:val="D89C8432"/>
    <w:lvl w:ilvl="0" w:tplc="DD92DD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C4F44C7"/>
    <w:multiLevelType w:val="hybridMultilevel"/>
    <w:tmpl w:val="603EBA40"/>
    <w:lvl w:ilvl="0" w:tplc="E56620B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1"/>
    <w:rsid w:val="00306060"/>
    <w:rsid w:val="00430EEB"/>
    <w:rsid w:val="00694548"/>
    <w:rsid w:val="007C29C8"/>
    <w:rsid w:val="008F1AAE"/>
    <w:rsid w:val="00902241"/>
    <w:rsid w:val="00A27495"/>
    <w:rsid w:val="00A55E49"/>
    <w:rsid w:val="00AF3D5C"/>
    <w:rsid w:val="00B23CD1"/>
    <w:rsid w:val="00BF22B6"/>
    <w:rsid w:val="00CA4F7E"/>
    <w:rsid w:val="00D245F5"/>
    <w:rsid w:val="00D94E77"/>
    <w:rsid w:val="00DD7D4F"/>
    <w:rsid w:val="00E55F45"/>
    <w:rsid w:val="00FD4B81"/>
    <w:rsid w:val="00FE6B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2C4D0-FB08-4383-9394-7195A0DB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241"/>
    <w:pPr>
      <w:ind w:left="720"/>
      <w:contextualSpacing/>
    </w:pPr>
  </w:style>
  <w:style w:type="paragraph" w:styleId="Header">
    <w:name w:val="header"/>
    <w:basedOn w:val="Normal"/>
    <w:link w:val="HeaderChar"/>
    <w:uiPriority w:val="99"/>
    <w:unhideWhenUsed/>
    <w:rsid w:val="00AF3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D5C"/>
  </w:style>
  <w:style w:type="paragraph" w:styleId="Footer">
    <w:name w:val="footer"/>
    <w:basedOn w:val="Normal"/>
    <w:link w:val="FooterChar"/>
    <w:uiPriority w:val="99"/>
    <w:unhideWhenUsed/>
    <w:rsid w:val="00AF3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dcterms:created xsi:type="dcterms:W3CDTF">2017-05-02T08:24:00Z</dcterms:created>
  <dcterms:modified xsi:type="dcterms:W3CDTF">2017-05-02T08:24:00Z</dcterms:modified>
</cp:coreProperties>
</file>