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83" w:rsidRPr="007B660C" w:rsidRDefault="000740D2" w:rsidP="000740D2">
      <w:pPr>
        <w:spacing w:after="0" w:line="240" w:lineRule="auto"/>
        <w:rPr>
          <w:rFonts w:ascii="Times New Roman" w:hAnsi="Times New Roman" w:cs="Times New Roman"/>
          <w:b/>
          <w:sz w:val="24"/>
          <w:szCs w:val="24"/>
        </w:rPr>
      </w:pPr>
      <w:r w:rsidRPr="007B660C">
        <w:rPr>
          <w:rFonts w:ascii="Times New Roman" w:hAnsi="Times New Roman" w:cs="Times New Roman"/>
          <w:b/>
          <w:sz w:val="24"/>
          <w:szCs w:val="24"/>
        </w:rPr>
        <w:t>IN THE LABOUR COURT OF ZIMBABWE</w:t>
      </w:r>
      <w:r w:rsidRPr="007B660C">
        <w:rPr>
          <w:rFonts w:ascii="Times New Roman" w:hAnsi="Times New Roman" w:cs="Times New Roman"/>
          <w:b/>
          <w:sz w:val="24"/>
          <w:szCs w:val="24"/>
        </w:rPr>
        <w:tab/>
      </w:r>
      <w:r w:rsidR="007B660C">
        <w:rPr>
          <w:rFonts w:ascii="Times New Roman" w:hAnsi="Times New Roman" w:cs="Times New Roman"/>
          <w:b/>
          <w:sz w:val="24"/>
          <w:szCs w:val="24"/>
        </w:rPr>
        <w:t xml:space="preserve">   </w:t>
      </w:r>
      <w:r w:rsidR="00C94F7B">
        <w:rPr>
          <w:rFonts w:ascii="Times New Roman" w:hAnsi="Times New Roman" w:cs="Times New Roman"/>
          <w:b/>
          <w:sz w:val="24"/>
          <w:szCs w:val="24"/>
        </w:rPr>
        <w:t xml:space="preserve"> </w:t>
      </w:r>
      <w:r w:rsidRPr="007B660C">
        <w:rPr>
          <w:rFonts w:ascii="Times New Roman" w:hAnsi="Times New Roman" w:cs="Times New Roman"/>
          <w:b/>
          <w:sz w:val="24"/>
          <w:szCs w:val="24"/>
        </w:rPr>
        <w:t>JUDGMENT NO LC/H/</w:t>
      </w:r>
      <w:r w:rsidR="00C94F7B">
        <w:rPr>
          <w:rFonts w:ascii="Times New Roman" w:hAnsi="Times New Roman" w:cs="Times New Roman"/>
          <w:b/>
          <w:sz w:val="24"/>
          <w:szCs w:val="24"/>
        </w:rPr>
        <w:t>55/</w:t>
      </w:r>
      <w:r w:rsidRPr="007B660C">
        <w:rPr>
          <w:rFonts w:ascii="Times New Roman" w:hAnsi="Times New Roman" w:cs="Times New Roman"/>
          <w:b/>
          <w:sz w:val="24"/>
          <w:szCs w:val="24"/>
        </w:rPr>
        <w:t>2016</w:t>
      </w:r>
    </w:p>
    <w:p w:rsidR="000740D2" w:rsidRPr="007B660C" w:rsidRDefault="000740D2" w:rsidP="000740D2">
      <w:pPr>
        <w:spacing w:after="0" w:line="240" w:lineRule="auto"/>
        <w:rPr>
          <w:rFonts w:ascii="Times New Roman" w:hAnsi="Times New Roman" w:cs="Times New Roman"/>
          <w:b/>
          <w:sz w:val="24"/>
          <w:szCs w:val="24"/>
        </w:rPr>
      </w:pPr>
    </w:p>
    <w:p w:rsidR="000740D2" w:rsidRPr="007B660C" w:rsidRDefault="000740D2" w:rsidP="000740D2">
      <w:pPr>
        <w:spacing w:after="0" w:line="240" w:lineRule="auto"/>
        <w:rPr>
          <w:rFonts w:ascii="Times New Roman" w:hAnsi="Times New Roman" w:cs="Times New Roman"/>
          <w:b/>
          <w:sz w:val="24"/>
          <w:szCs w:val="24"/>
        </w:rPr>
      </w:pPr>
      <w:r w:rsidRPr="007B660C">
        <w:rPr>
          <w:rFonts w:ascii="Times New Roman" w:hAnsi="Times New Roman" w:cs="Times New Roman"/>
          <w:b/>
          <w:sz w:val="24"/>
          <w:szCs w:val="24"/>
        </w:rPr>
        <w:t>HARARE, 21 JANUARY 2016 &amp;</w:t>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t xml:space="preserve"> </w:t>
      </w:r>
      <w:r w:rsidR="007B660C">
        <w:rPr>
          <w:rFonts w:ascii="Times New Roman" w:hAnsi="Times New Roman" w:cs="Times New Roman"/>
          <w:b/>
          <w:sz w:val="24"/>
          <w:szCs w:val="24"/>
        </w:rPr>
        <w:t xml:space="preserve">    </w:t>
      </w:r>
      <w:r w:rsidRPr="007B660C">
        <w:rPr>
          <w:rFonts w:ascii="Times New Roman" w:hAnsi="Times New Roman" w:cs="Times New Roman"/>
          <w:b/>
          <w:sz w:val="24"/>
          <w:szCs w:val="24"/>
        </w:rPr>
        <w:t>CASE NO LC/H/APP/939/2015</w:t>
      </w:r>
    </w:p>
    <w:p w:rsidR="000740D2" w:rsidRPr="00C94F7B" w:rsidRDefault="00C94F7B" w:rsidP="000740D2">
      <w:pPr>
        <w:spacing w:after="0" w:line="240" w:lineRule="auto"/>
        <w:rPr>
          <w:rFonts w:ascii="Times New Roman" w:hAnsi="Times New Roman" w:cs="Times New Roman"/>
          <w:b/>
          <w:sz w:val="24"/>
          <w:szCs w:val="24"/>
        </w:rPr>
      </w:pPr>
      <w:r w:rsidRPr="00C94F7B">
        <w:rPr>
          <w:rFonts w:ascii="Times New Roman" w:hAnsi="Times New Roman" w:cs="Times New Roman"/>
          <w:b/>
          <w:sz w:val="24"/>
          <w:szCs w:val="24"/>
        </w:rPr>
        <w:t>5 FEBRUARY 2016</w:t>
      </w:r>
    </w:p>
    <w:p w:rsidR="00C94F7B" w:rsidRDefault="00C94F7B" w:rsidP="000740D2">
      <w:pPr>
        <w:spacing w:after="0" w:line="240" w:lineRule="auto"/>
        <w:rPr>
          <w:rFonts w:ascii="Times New Roman" w:hAnsi="Times New Roman" w:cs="Times New Roman"/>
          <w:sz w:val="24"/>
          <w:szCs w:val="24"/>
        </w:rPr>
      </w:pPr>
    </w:p>
    <w:p w:rsidR="000C75EA" w:rsidRDefault="000C75EA" w:rsidP="000740D2">
      <w:pPr>
        <w:spacing w:after="0" w:line="240" w:lineRule="auto"/>
        <w:rPr>
          <w:rFonts w:ascii="Times New Roman" w:hAnsi="Times New Roman" w:cs="Times New Roman"/>
          <w:sz w:val="24"/>
          <w:szCs w:val="24"/>
        </w:rPr>
      </w:pPr>
    </w:p>
    <w:p w:rsidR="000740D2" w:rsidRDefault="000740D2" w:rsidP="000740D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740D2" w:rsidRDefault="000740D2" w:rsidP="000740D2">
      <w:pPr>
        <w:spacing w:after="0" w:line="240" w:lineRule="auto"/>
        <w:rPr>
          <w:rFonts w:ascii="Times New Roman" w:hAnsi="Times New Roman" w:cs="Times New Roman"/>
          <w:sz w:val="24"/>
          <w:szCs w:val="24"/>
        </w:rPr>
      </w:pPr>
    </w:p>
    <w:p w:rsidR="000C75EA" w:rsidRDefault="000C75EA" w:rsidP="000740D2">
      <w:pPr>
        <w:spacing w:after="0" w:line="240" w:lineRule="auto"/>
        <w:rPr>
          <w:rFonts w:ascii="Times New Roman" w:hAnsi="Times New Roman" w:cs="Times New Roman"/>
          <w:b/>
          <w:sz w:val="24"/>
          <w:szCs w:val="24"/>
        </w:rPr>
      </w:pPr>
    </w:p>
    <w:p w:rsidR="000740D2" w:rsidRPr="007B660C" w:rsidRDefault="000740D2" w:rsidP="000740D2">
      <w:pPr>
        <w:spacing w:after="0" w:line="240" w:lineRule="auto"/>
        <w:rPr>
          <w:rFonts w:ascii="Times New Roman" w:hAnsi="Times New Roman" w:cs="Times New Roman"/>
          <w:b/>
          <w:sz w:val="24"/>
          <w:szCs w:val="24"/>
        </w:rPr>
      </w:pPr>
      <w:bookmarkStart w:id="0" w:name="_GoBack"/>
      <w:bookmarkEnd w:id="0"/>
      <w:r w:rsidRPr="007B660C">
        <w:rPr>
          <w:rFonts w:ascii="Times New Roman" w:hAnsi="Times New Roman" w:cs="Times New Roman"/>
          <w:b/>
          <w:sz w:val="24"/>
          <w:szCs w:val="24"/>
        </w:rPr>
        <w:t>CITY OF HARARE</w:t>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t>APPLICANT</w:t>
      </w:r>
    </w:p>
    <w:p w:rsidR="000740D2" w:rsidRDefault="000740D2" w:rsidP="000740D2">
      <w:pPr>
        <w:spacing w:after="0" w:line="240" w:lineRule="auto"/>
        <w:rPr>
          <w:rFonts w:ascii="Times New Roman" w:hAnsi="Times New Roman" w:cs="Times New Roman"/>
          <w:sz w:val="24"/>
          <w:szCs w:val="24"/>
        </w:rPr>
      </w:pPr>
    </w:p>
    <w:p w:rsidR="000740D2" w:rsidRDefault="000740D2" w:rsidP="000740D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740D2" w:rsidRDefault="000740D2" w:rsidP="000740D2">
      <w:pPr>
        <w:spacing w:after="0" w:line="240" w:lineRule="auto"/>
        <w:rPr>
          <w:rFonts w:ascii="Times New Roman" w:hAnsi="Times New Roman" w:cs="Times New Roman"/>
          <w:sz w:val="24"/>
          <w:szCs w:val="24"/>
        </w:rPr>
      </w:pPr>
    </w:p>
    <w:p w:rsidR="000740D2" w:rsidRPr="007B660C" w:rsidRDefault="000740D2" w:rsidP="000740D2">
      <w:pPr>
        <w:spacing w:after="0" w:line="240" w:lineRule="auto"/>
        <w:rPr>
          <w:rFonts w:ascii="Times New Roman" w:hAnsi="Times New Roman" w:cs="Times New Roman"/>
          <w:b/>
          <w:sz w:val="24"/>
          <w:szCs w:val="24"/>
        </w:rPr>
      </w:pPr>
      <w:r w:rsidRPr="007B660C">
        <w:rPr>
          <w:rFonts w:ascii="Times New Roman" w:hAnsi="Times New Roman" w:cs="Times New Roman"/>
          <w:b/>
          <w:sz w:val="24"/>
          <w:szCs w:val="24"/>
        </w:rPr>
        <w:t>THOMFORD THOM</w:t>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t>1</w:t>
      </w:r>
      <w:r w:rsidRPr="007B660C">
        <w:rPr>
          <w:rFonts w:ascii="Times New Roman" w:hAnsi="Times New Roman" w:cs="Times New Roman"/>
          <w:b/>
          <w:sz w:val="24"/>
          <w:szCs w:val="24"/>
          <w:vertAlign w:val="superscript"/>
        </w:rPr>
        <w:t>ST</w:t>
      </w:r>
      <w:r w:rsidRPr="007B660C">
        <w:rPr>
          <w:rFonts w:ascii="Times New Roman" w:hAnsi="Times New Roman" w:cs="Times New Roman"/>
          <w:b/>
          <w:sz w:val="24"/>
          <w:szCs w:val="24"/>
        </w:rPr>
        <w:t xml:space="preserve"> RESPONDENT</w:t>
      </w:r>
    </w:p>
    <w:p w:rsidR="000740D2" w:rsidRDefault="000740D2" w:rsidP="000740D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740D2" w:rsidRPr="007B660C" w:rsidRDefault="000740D2" w:rsidP="000740D2">
      <w:pPr>
        <w:spacing w:after="0" w:line="240" w:lineRule="auto"/>
        <w:rPr>
          <w:rFonts w:ascii="Times New Roman" w:hAnsi="Times New Roman" w:cs="Times New Roman"/>
          <w:b/>
          <w:sz w:val="24"/>
          <w:szCs w:val="24"/>
        </w:rPr>
      </w:pPr>
      <w:r w:rsidRPr="007B660C">
        <w:rPr>
          <w:rFonts w:ascii="Times New Roman" w:hAnsi="Times New Roman" w:cs="Times New Roman"/>
          <w:b/>
          <w:sz w:val="24"/>
          <w:szCs w:val="24"/>
        </w:rPr>
        <w:t>MUDZINGWA RAMBANAPASI</w:t>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t>2</w:t>
      </w:r>
      <w:r w:rsidRPr="007B660C">
        <w:rPr>
          <w:rFonts w:ascii="Times New Roman" w:hAnsi="Times New Roman" w:cs="Times New Roman"/>
          <w:b/>
          <w:sz w:val="24"/>
          <w:szCs w:val="24"/>
          <w:vertAlign w:val="superscript"/>
        </w:rPr>
        <w:t>ND</w:t>
      </w:r>
      <w:r w:rsidRPr="007B660C">
        <w:rPr>
          <w:rFonts w:ascii="Times New Roman" w:hAnsi="Times New Roman" w:cs="Times New Roman"/>
          <w:b/>
          <w:sz w:val="24"/>
          <w:szCs w:val="24"/>
        </w:rPr>
        <w:t xml:space="preserve"> RESPONDENT</w:t>
      </w:r>
    </w:p>
    <w:p w:rsidR="000740D2" w:rsidRDefault="000740D2" w:rsidP="000740D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740D2" w:rsidRPr="007B660C" w:rsidRDefault="000740D2" w:rsidP="000740D2">
      <w:pPr>
        <w:spacing w:after="0" w:line="240" w:lineRule="auto"/>
        <w:rPr>
          <w:rFonts w:ascii="Times New Roman" w:hAnsi="Times New Roman" w:cs="Times New Roman"/>
          <w:b/>
          <w:sz w:val="24"/>
          <w:szCs w:val="24"/>
        </w:rPr>
      </w:pPr>
      <w:r w:rsidRPr="007B660C">
        <w:rPr>
          <w:rFonts w:ascii="Times New Roman" w:hAnsi="Times New Roman" w:cs="Times New Roman"/>
          <w:b/>
          <w:sz w:val="24"/>
          <w:szCs w:val="24"/>
        </w:rPr>
        <w:t>LETWIN KUREWA</w:t>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t>3</w:t>
      </w:r>
      <w:r w:rsidRPr="007B660C">
        <w:rPr>
          <w:rFonts w:ascii="Times New Roman" w:hAnsi="Times New Roman" w:cs="Times New Roman"/>
          <w:b/>
          <w:sz w:val="24"/>
          <w:szCs w:val="24"/>
          <w:vertAlign w:val="superscript"/>
        </w:rPr>
        <w:t>RD</w:t>
      </w:r>
      <w:r w:rsidRPr="007B660C">
        <w:rPr>
          <w:rFonts w:ascii="Times New Roman" w:hAnsi="Times New Roman" w:cs="Times New Roman"/>
          <w:b/>
          <w:sz w:val="24"/>
          <w:szCs w:val="24"/>
        </w:rPr>
        <w:t xml:space="preserve"> RESPONDENT</w:t>
      </w:r>
    </w:p>
    <w:p w:rsidR="000740D2" w:rsidRDefault="000740D2" w:rsidP="000740D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740D2" w:rsidRPr="007B660C" w:rsidRDefault="000740D2" w:rsidP="000740D2">
      <w:pPr>
        <w:spacing w:after="0" w:line="240" w:lineRule="auto"/>
        <w:rPr>
          <w:rFonts w:ascii="Times New Roman" w:hAnsi="Times New Roman" w:cs="Times New Roman"/>
          <w:b/>
          <w:sz w:val="24"/>
          <w:szCs w:val="24"/>
        </w:rPr>
      </w:pPr>
      <w:r w:rsidRPr="007B660C">
        <w:rPr>
          <w:rFonts w:ascii="Times New Roman" w:hAnsi="Times New Roman" w:cs="Times New Roman"/>
          <w:b/>
          <w:sz w:val="24"/>
          <w:szCs w:val="24"/>
        </w:rPr>
        <w:t>MANZIWE GAZIMBI</w:t>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t>4</w:t>
      </w:r>
      <w:r w:rsidRPr="007B660C">
        <w:rPr>
          <w:rFonts w:ascii="Times New Roman" w:hAnsi="Times New Roman" w:cs="Times New Roman"/>
          <w:b/>
          <w:sz w:val="24"/>
          <w:szCs w:val="24"/>
          <w:vertAlign w:val="superscript"/>
        </w:rPr>
        <w:t>TH</w:t>
      </w:r>
      <w:r w:rsidRPr="007B660C">
        <w:rPr>
          <w:rFonts w:ascii="Times New Roman" w:hAnsi="Times New Roman" w:cs="Times New Roman"/>
          <w:b/>
          <w:sz w:val="24"/>
          <w:szCs w:val="24"/>
        </w:rPr>
        <w:t xml:space="preserve"> RESPONDENT</w:t>
      </w:r>
    </w:p>
    <w:p w:rsidR="000740D2" w:rsidRDefault="000740D2" w:rsidP="000740D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740D2" w:rsidRPr="007B660C" w:rsidRDefault="000740D2" w:rsidP="000740D2">
      <w:pPr>
        <w:spacing w:after="0" w:line="240" w:lineRule="auto"/>
        <w:rPr>
          <w:rFonts w:ascii="Times New Roman" w:hAnsi="Times New Roman" w:cs="Times New Roman"/>
          <w:b/>
          <w:sz w:val="24"/>
          <w:szCs w:val="24"/>
        </w:rPr>
      </w:pPr>
      <w:r w:rsidRPr="007B660C">
        <w:rPr>
          <w:rFonts w:ascii="Times New Roman" w:hAnsi="Times New Roman" w:cs="Times New Roman"/>
          <w:b/>
          <w:sz w:val="24"/>
          <w:szCs w:val="24"/>
        </w:rPr>
        <w:t>OLAY CHITSA</w:t>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t>5</w:t>
      </w:r>
      <w:r w:rsidRPr="007B660C">
        <w:rPr>
          <w:rFonts w:ascii="Times New Roman" w:hAnsi="Times New Roman" w:cs="Times New Roman"/>
          <w:b/>
          <w:sz w:val="24"/>
          <w:szCs w:val="24"/>
          <w:vertAlign w:val="superscript"/>
        </w:rPr>
        <w:t>TH</w:t>
      </w:r>
      <w:r w:rsidRPr="007B660C">
        <w:rPr>
          <w:rFonts w:ascii="Times New Roman" w:hAnsi="Times New Roman" w:cs="Times New Roman"/>
          <w:b/>
          <w:sz w:val="24"/>
          <w:szCs w:val="24"/>
        </w:rPr>
        <w:t xml:space="preserve"> RESPONDENT</w:t>
      </w:r>
    </w:p>
    <w:p w:rsidR="000740D2" w:rsidRDefault="000740D2" w:rsidP="000740D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740D2" w:rsidRPr="007B660C" w:rsidRDefault="000740D2" w:rsidP="000740D2">
      <w:pPr>
        <w:spacing w:after="0" w:line="240" w:lineRule="auto"/>
        <w:rPr>
          <w:rFonts w:ascii="Times New Roman" w:hAnsi="Times New Roman" w:cs="Times New Roman"/>
          <w:b/>
          <w:sz w:val="24"/>
          <w:szCs w:val="24"/>
        </w:rPr>
      </w:pPr>
      <w:r w:rsidRPr="007B660C">
        <w:rPr>
          <w:rFonts w:ascii="Times New Roman" w:hAnsi="Times New Roman" w:cs="Times New Roman"/>
          <w:b/>
          <w:sz w:val="24"/>
          <w:szCs w:val="24"/>
        </w:rPr>
        <w:t>R MUSHONGA</w:t>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r>
      <w:r w:rsidRPr="007B660C">
        <w:rPr>
          <w:rFonts w:ascii="Times New Roman" w:hAnsi="Times New Roman" w:cs="Times New Roman"/>
          <w:b/>
          <w:sz w:val="24"/>
          <w:szCs w:val="24"/>
        </w:rPr>
        <w:tab/>
        <w:t>6</w:t>
      </w:r>
      <w:r w:rsidRPr="007B660C">
        <w:rPr>
          <w:rFonts w:ascii="Times New Roman" w:hAnsi="Times New Roman" w:cs="Times New Roman"/>
          <w:b/>
          <w:sz w:val="24"/>
          <w:szCs w:val="24"/>
          <w:vertAlign w:val="superscript"/>
        </w:rPr>
        <w:t>TH</w:t>
      </w:r>
      <w:r w:rsidRPr="007B660C">
        <w:rPr>
          <w:rFonts w:ascii="Times New Roman" w:hAnsi="Times New Roman" w:cs="Times New Roman"/>
          <w:b/>
          <w:sz w:val="24"/>
          <w:szCs w:val="24"/>
        </w:rPr>
        <w:t xml:space="preserve"> RESPONDENT</w:t>
      </w:r>
    </w:p>
    <w:p w:rsidR="000740D2" w:rsidRDefault="000740D2" w:rsidP="000740D2">
      <w:pPr>
        <w:spacing w:after="0" w:line="240" w:lineRule="auto"/>
        <w:rPr>
          <w:rFonts w:ascii="Times New Roman" w:hAnsi="Times New Roman" w:cs="Times New Roman"/>
          <w:sz w:val="24"/>
          <w:szCs w:val="24"/>
        </w:rPr>
      </w:pPr>
    </w:p>
    <w:p w:rsidR="00C94F7B" w:rsidRDefault="00C94F7B" w:rsidP="000740D2">
      <w:pPr>
        <w:spacing w:after="0" w:line="240" w:lineRule="auto"/>
        <w:rPr>
          <w:rFonts w:ascii="Times New Roman" w:hAnsi="Times New Roman" w:cs="Times New Roman"/>
          <w:sz w:val="24"/>
          <w:szCs w:val="24"/>
        </w:rPr>
      </w:pPr>
    </w:p>
    <w:p w:rsidR="000740D2" w:rsidRDefault="000740D2" w:rsidP="000740D2">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w:t>
      </w:r>
      <w:r w:rsidR="00AD36AE">
        <w:rPr>
          <w:rFonts w:ascii="Times New Roman" w:hAnsi="Times New Roman" w:cs="Times New Roman"/>
          <w:sz w:val="24"/>
          <w:szCs w:val="24"/>
        </w:rPr>
        <w:t xml:space="preserve">ble P </w:t>
      </w:r>
      <w:proofErr w:type="spellStart"/>
      <w:r w:rsidR="00AD36AE">
        <w:rPr>
          <w:rFonts w:ascii="Times New Roman" w:hAnsi="Times New Roman" w:cs="Times New Roman"/>
          <w:sz w:val="24"/>
          <w:szCs w:val="24"/>
        </w:rPr>
        <w:t>Muzofa</w:t>
      </w:r>
      <w:proofErr w:type="spellEnd"/>
      <w:r w:rsidR="00AD36AE">
        <w:rPr>
          <w:rFonts w:ascii="Times New Roman" w:hAnsi="Times New Roman" w:cs="Times New Roman"/>
          <w:sz w:val="24"/>
          <w:szCs w:val="24"/>
        </w:rPr>
        <w:t xml:space="preserve"> J</w:t>
      </w:r>
    </w:p>
    <w:p w:rsidR="00AD36AE" w:rsidRDefault="00AD36AE" w:rsidP="000740D2">
      <w:pPr>
        <w:spacing w:after="0" w:line="240" w:lineRule="auto"/>
        <w:rPr>
          <w:rFonts w:ascii="Times New Roman" w:hAnsi="Times New Roman" w:cs="Times New Roman"/>
          <w:sz w:val="24"/>
          <w:szCs w:val="24"/>
        </w:rPr>
      </w:pPr>
    </w:p>
    <w:p w:rsidR="00AD36AE" w:rsidRDefault="00AD36AE" w:rsidP="000740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Applicant     Ms A </w:t>
      </w:r>
      <w:proofErr w:type="spellStart"/>
      <w:proofErr w:type="gramStart"/>
      <w:r>
        <w:rPr>
          <w:rFonts w:ascii="Times New Roman" w:hAnsi="Times New Roman" w:cs="Times New Roman"/>
          <w:sz w:val="24"/>
          <w:szCs w:val="24"/>
        </w:rPr>
        <w:t>Zvoutete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Principal Legal Officer)</w:t>
      </w:r>
    </w:p>
    <w:p w:rsidR="00AD36AE" w:rsidRDefault="00AD36AE" w:rsidP="000740D2">
      <w:pPr>
        <w:spacing w:after="0" w:line="240" w:lineRule="auto"/>
        <w:rPr>
          <w:rFonts w:ascii="Times New Roman" w:hAnsi="Times New Roman" w:cs="Times New Roman"/>
          <w:sz w:val="24"/>
          <w:szCs w:val="24"/>
        </w:rPr>
      </w:pPr>
    </w:p>
    <w:p w:rsidR="00AD36AE" w:rsidRDefault="00AD36AE" w:rsidP="000740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D C </w:t>
      </w:r>
      <w:proofErr w:type="spellStart"/>
      <w:proofErr w:type="gramStart"/>
      <w:r>
        <w:rPr>
          <w:rFonts w:ascii="Times New Roman" w:hAnsi="Times New Roman" w:cs="Times New Roman"/>
          <w:sz w:val="24"/>
          <w:szCs w:val="24"/>
        </w:rPr>
        <w:t>Ngwerume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AD36AE" w:rsidRDefault="00AD36AE" w:rsidP="000740D2">
      <w:pPr>
        <w:spacing w:after="0" w:line="240" w:lineRule="auto"/>
        <w:rPr>
          <w:rFonts w:ascii="Times New Roman" w:hAnsi="Times New Roman" w:cs="Times New Roman"/>
          <w:sz w:val="24"/>
          <w:szCs w:val="24"/>
        </w:rPr>
      </w:pPr>
    </w:p>
    <w:p w:rsidR="00AD36AE" w:rsidRDefault="00AD36AE" w:rsidP="000740D2">
      <w:pPr>
        <w:spacing w:after="0" w:line="240" w:lineRule="auto"/>
        <w:rPr>
          <w:rFonts w:ascii="Times New Roman" w:hAnsi="Times New Roman" w:cs="Times New Roman"/>
          <w:sz w:val="24"/>
          <w:szCs w:val="24"/>
        </w:rPr>
      </w:pPr>
    </w:p>
    <w:p w:rsidR="00AD36AE" w:rsidRPr="007B660C" w:rsidRDefault="00AD36AE" w:rsidP="000740D2">
      <w:pPr>
        <w:spacing w:after="0" w:line="240" w:lineRule="auto"/>
        <w:rPr>
          <w:rFonts w:ascii="Times New Roman" w:hAnsi="Times New Roman" w:cs="Times New Roman"/>
          <w:b/>
          <w:sz w:val="24"/>
          <w:szCs w:val="24"/>
        </w:rPr>
      </w:pPr>
      <w:r w:rsidRPr="007B660C">
        <w:rPr>
          <w:rFonts w:ascii="Times New Roman" w:hAnsi="Times New Roman" w:cs="Times New Roman"/>
          <w:b/>
          <w:sz w:val="24"/>
          <w:szCs w:val="24"/>
        </w:rPr>
        <w:t>MUZOFA J:</w:t>
      </w:r>
    </w:p>
    <w:p w:rsidR="00AD36AE" w:rsidRDefault="00AD36AE" w:rsidP="000740D2">
      <w:pPr>
        <w:spacing w:after="0" w:line="240" w:lineRule="auto"/>
        <w:rPr>
          <w:rFonts w:ascii="Times New Roman" w:hAnsi="Times New Roman" w:cs="Times New Roman"/>
          <w:sz w:val="24"/>
          <w:szCs w:val="24"/>
        </w:rPr>
      </w:pPr>
    </w:p>
    <w:p w:rsidR="00AD36AE" w:rsidRDefault="00AD36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stay of execution of an arbitral award pending the determination of an appeal before this court.</w:t>
      </w:r>
    </w:p>
    <w:p w:rsidR="00AD36AE" w:rsidRDefault="00AD36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made in terms of section 92 E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AD36AE" w:rsidRDefault="00AD36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succeed in such an application the applicant has to show that it has a </w:t>
      </w:r>
      <w:r>
        <w:rPr>
          <w:rFonts w:ascii="Times New Roman" w:hAnsi="Times New Roman" w:cs="Times New Roman"/>
          <w:i/>
          <w:sz w:val="24"/>
          <w:szCs w:val="24"/>
        </w:rPr>
        <w:t>prima facie</w:t>
      </w:r>
      <w:r>
        <w:rPr>
          <w:rFonts w:ascii="Times New Roman" w:hAnsi="Times New Roman" w:cs="Times New Roman"/>
          <w:sz w:val="24"/>
          <w:szCs w:val="24"/>
        </w:rPr>
        <w:t xml:space="preserve"> right to the relief, that the applicant would suffer irreparable harm if the relief is not granted and that the balance of convenience is in its favour.</w:t>
      </w:r>
    </w:p>
    <w:p w:rsidR="00AD36AE" w:rsidRDefault="00AD36AE" w:rsidP="007B660C">
      <w:pPr>
        <w:spacing w:after="0" w:line="240" w:lineRule="auto"/>
        <w:jc w:val="both"/>
        <w:rPr>
          <w:rFonts w:ascii="Times New Roman" w:hAnsi="Times New Roman" w:cs="Times New Roman"/>
          <w:sz w:val="24"/>
          <w:szCs w:val="24"/>
        </w:rPr>
      </w:pPr>
    </w:p>
    <w:p w:rsidR="00AD36AE" w:rsidRPr="007B660C" w:rsidRDefault="00AD36AE" w:rsidP="007B660C">
      <w:pPr>
        <w:spacing w:after="0" w:line="360" w:lineRule="auto"/>
        <w:jc w:val="both"/>
        <w:rPr>
          <w:rFonts w:ascii="Times New Roman" w:hAnsi="Times New Roman" w:cs="Times New Roman"/>
          <w:b/>
          <w:sz w:val="24"/>
          <w:szCs w:val="24"/>
        </w:rPr>
      </w:pPr>
      <w:r w:rsidRPr="007B660C">
        <w:rPr>
          <w:rFonts w:ascii="Times New Roman" w:hAnsi="Times New Roman" w:cs="Times New Roman"/>
          <w:b/>
          <w:i/>
          <w:sz w:val="24"/>
          <w:szCs w:val="24"/>
        </w:rPr>
        <w:t>Prima facie r</w:t>
      </w:r>
      <w:r w:rsidRPr="007B660C">
        <w:rPr>
          <w:rFonts w:ascii="Times New Roman" w:hAnsi="Times New Roman" w:cs="Times New Roman"/>
          <w:b/>
          <w:sz w:val="24"/>
          <w:szCs w:val="24"/>
        </w:rPr>
        <w:t>ight</w:t>
      </w:r>
    </w:p>
    <w:p w:rsidR="00AD36AE" w:rsidRDefault="00AD36AE" w:rsidP="007B660C">
      <w:pPr>
        <w:spacing w:after="0" w:line="240" w:lineRule="auto"/>
        <w:jc w:val="both"/>
        <w:rPr>
          <w:rFonts w:ascii="Times New Roman" w:hAnsi="Times New Roman" w:cs="Times New Roman"/>
          <w:sz w:val="24"/>
          <w:szCs w:val="24"/>
        </w:rPr>
      </w:pPr>
    </w:p>
    <w:p w:rsidR="00B61564" w:rsidRDefault="00AD36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establish a </w:t>
      </w:r>
      <w:r>
        <w:rPr>
          <w:rFonts w:ascii="Times New Roman" w:hAnsi="Times New Roman" w:cs="Times New Roman"/>
          <w:i/>
          <w:sz w:val="24"/>
          <w:szCs w:val="24"/>
        </w:rPr>
        <w:t>prima facie</w:t>
      </w:r>
      <w:r>
        <w:rPr>
          <w:rFonts w:ascii="Times New Roman" w:hAnsi="Times New Roman" w:cs="Times New Roman"/>
          <w:sz w:val="24"/>
          <w:szCs w:val="24"/>
        </w:rPr>
        <w:t xml:space="preserve"> right, the applicant has to demonstrate that it has prospects of success on appeal. The respondents were employed in different departments. The applicant </w:t>
      </w:r>
      <w:r>
        <w:rPr>
          <w:rFonts w:ascii="Times New Roman" w:hAnsi="Times New Roman" w:cs="Times New Roman"/>
          <w:sz w:val="24"/>
          <w:szCs w:val="24"/>
        </w:rPr>
        <w:lastRenderedPageBreak/>
        <w:t xml:space="preserve">introduced a management system that entailed lateral transfer for its employees. Many employees including the respondents were transferred in the same department but different </w:t>
      </w:r>
    </w:p>
    <w:p w:rsidR="00AD36AE" w:rsidRDefault="00AD36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stations. The respondents refused to report </w:t>
      </w:r>
      <w:r w:rsidR="001120BB">
        <w:rPr>
          <w:rFonts w:ascii="Times New Roman" w:hAnsi="Times New Roman" w:cs="Times New Roman"/>
          <w:sz w:val="24"/>
          <w:szCs w:val="24"/>
        </w:rPr>
        <w:t>at</w:t>
      </w:r>
      <w:r>
        <w:rPr>
          <w:rFonts w:ascii="Times New Roman" w:hAnsi="Times New Roman" w:cs="Times New Roman"/>
          <w:sz w:val="24"/>
          <w:szCs w:val="24"/>
        </w:rPr>
        <w:t xml:space="preserve"> the new work stations, they were charged and dismissed for wilful disobedience to a lawful instruction.</w:t>
      </w:r>
    </w:p>
    <w:p w:rsidR="00AD36AE" w:rsidRDefault="00AD36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challenged the dismissal on the basis that there was no lawful instruction to transfer since the appli</w:t>
      </w:r>
      <w:r w:rsidR="00127BA0">
        <w:rPr>
          <w:rFonts w:ascii="Times New Roman" w:hAnsi="Times New Roman" w:cs="Times New Roman"/>
          <w:sz w:val="24"/>
          <w:szCs w:val="24"/>
        </w:rPr>
        <w:t>cant did not comply with the provisions of the Collective Bargaining Agreement Statutory Instrument 135/12 on transfers particularly section 28 (1) and (7) thereof. The arbitrator upheld the respondent’s contention.</w:t>
      </w:r>
    </w:p>
    <w:p w:rsidR="00127BA0" w:rsidRDefault="00127BA0"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the arbitrator erred by applying the principles of transfer set out in section 28 (3) which are applicable to interdepartmental transfers. This argument was not part of the applicant’s heads of argument. </w:t>
      </w:r>
      <w:proofErr w:type="gramStart"/>
      <w:r>
        <w:rPr>
          <w:rFonts w:ascii="Times New Roman" w:hAnsi="Times New Roman" w:cs="Times New Roman"/>
          <w:sz w:val="24"/>
          <w:szCs w:val="24"/>
        </w:rPr>
        <w:t>That as it maybe it is misplaced.</w:t>
      </w:r>
      <w:proofErr w:type="gramEnd"/>
    </w:p>
    <w:p w:rsidR="00127BA0" w:rsidRDefault="00127BA0"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upheld the respondents’ case on the basis that the applicant did not comply with the provisions of section 28. According to the principles of transfer they have to</w:t>
      </w:r>
      <w:r w:rsidR="001120BB">
        <w:rPr>
          <w:rFonts w:ascii="Times New Roman" w:hAnsi="Times New Roman" w:cs="Times New Roman"/>
          <w:sz w:val="24"/>
          <w:szCs w:val="24"/>
        </w:rPr>
        <w:t xml:space="preserve"> be</w:t>
      </w:r>
      <w:r>
        <w:rPr>
          <w:rFonts w:ascii="Times New Roman" w:hAnsi="Times New Roman" w:cs="Times New Roman"/>
          <w:sz w:val="24"/>
          <w:szCs w:val="24"/>
        </w:rPr>
        <w:t xml:space="preserve"> planned, notified in writing timeously to the employee concerned and before a transfer is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w:t>
      </w:r>
    </w:p>
    <w:p w:rsidR="00127BA0" w:rsidRDefault="00127BA0" w:rsidP="007B660C">
      <w:pPr>
        <w:spacing w:after="0" w:line="240" w:lineRule="auto"/>
        <w:jc w:val="both"/>
        <w:rPr>
          <w:rFonts w:ascii="Times New Roman" w:hAnsi="Times New Roman" w:cs="Times New Roman"/>
          <w:sz w:val="24"/>
          <w:szCs w:val="24"/>
        </w:rPr>
      </w:pPr>
    </w:p>
    <w:p w:rsidR="00127BA0" w:rsidRDefault="00127BA0" w:rsidP="007B66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employee shall be afforded an opportunity to make representations.”</w:t>
      </w:r>
      <w:r w:rsidR="001120BB">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001120BB">
        <w:rPr>
          <w:rFonts w:ascii="Times New Roman" w:hAnsi="Times New Roman" w:cs="Times New Roman"/>
          <w:sz w:val="24"/>
          <w:szCs w:val="24"/>
        </w:rPr>
        <w:t>subsection</w:t>
      </w:r>
      <w:proofErr w:type="gramEnd"/>
      <w:r w:rsidR="001120BB">
        <w:rPr>
          <w:rFonts w:ascii="Times New Roman" w:hAnsi="Times New Roman" w:cs="Times New Roman"/>
          <w:sz w:val="24"/>
          <w:szCs w:val="24"/>
        </w:rPr>
        <w:t xml:space="preserve"> 7</w:t>
      </w:r>
      <w:r>
        <w:rPr>
          <w:rFonts w:ascii="Times New Roman" w:hAnsi="Times New Roman" w:cs="Times New Roman"/>
          <w:sz w:val="24"/>
          <w:szCs w:val="24"/>
        </w:rPr>
        <w:t>)</w:t>
      </w:r>
    </w:p>
    <w:p w:rsidR="00127BA0" w:rsidRDefault="00127BA0" w:rsidP="007B660C">
      <w:pPr>
        <w:spacing w:after="0" w:line="240" w:lineRule="auto"/>
        <w:jc w:val="both"/>
        <w:rPr>
          <w:rFonts w:ascii="Times New Roman" w:hAnsi="Times New Roman" w:cs="Times New Roman"/>
          <w:sz w:val="24"/>
          <w:szCs w:val="24"/>
        </w:rPr>
      </w:pPr>
    </w:p>
    <w:p w:rsidR="00127BA0" w:rsidRDefault="00127BA0" w:rsidP="007B660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One letter was produced dated 1 December 2014 couched as follows:</w:t>
      </w:r>
    </w:p>
    <w:p w:rsidR="00127BA0" w:rsidRDefault="00127BA0" w:rsidP="007B660C">
      <w:pPr>
        <w:spacing w:after="0" w:line="240" w:lineRule="auto"/>
        <w:jc w:val="both"/>
        <w:rPr>
          <w:rFonts w:ascii="Times New Roman" w:hAnsi="Times New Roman" w:cs="Times New Roman"/>
          <w:sz w:val="24"/>
          <w:szCs w:val="24"/>
        </w:rPr>
      </w:pPr>
    </w:p>
    <w:p w:rsidR="0081512E" w:rsidRDefault="00127BA0" w:rsidP="007B66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“You are hereby informed that you have been transferred from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District Office to </w:t>
      </w:r>
      <w:proofErr w:type="spellStart"/>
      <w:r>
        <w:rPr>
          <w:rFonts w:ascii="Times New Roman" w:hAnsi="Times New Roman" w:cs="Times New Roman"/>
          <w:sz w:val="24"/>
          <w:szCs w:val="24"/>
        </w:rPr>
        <w:t>Tafara</w:t>
      </w:r>
      <w:proofErr w:type="spellEnd"/>
      <w:r>
        <w:rPr>
          <w:rFonts w:ascii="Times New Roman" w:hAnsi="Times New Roman" w:cs="Times New Roman"/>
          <w:sz w:val="24"/>
          <w:szCs w:val="24"/>
        </w:rPr>
        <w:t xml:space="preserve"> District Office with effect from the 3</w:t>
      </w:r>
      <w:r w:rsidRPr="00127BA0">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81512E">
        <w:rPr>
          <w:rFonts w:ascii="Times New Roman" w:hAnsi="Times New Roman" w:cs="Times New Roman"/>
          <w:sz w:val="24"/>
          <w:szCs w:val="24"/>
        </w:rPr>
        <w:t>of December 2014”.</w:t>
      </w:r>
    </w:p>
    <w:p w:rsidR="0081512E" w:rsidRDefault="0081512E" w:rsidP="007B660C">
      <w:pPr>
        <w:spacing w:after="0" w:line="360" w:lineRule="auto"/>
        <w:jc w:val="both"/>
        <w:rPr>
          <w:rFonts w:ascii="Times New Roman" w:hAnsi="Times New Roman" w:cs="Times New Roman"/>
          <w:sz w:val="24"/>
          <w:szCs w:val="24"/>
        </w:rPr>
      </w:pPr>
    </w:p>
    <w:p w:rsidR="0081512E" w:rsidRDefault="0081512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for the second respondent. I believe the workstations varied for the rest of the respondents. According to the respondents they were called end of day on the 2</w:t>
      </w:r>
      <w:r w:rsidRPr="0081512E">
        <w:rPr>
          <w:rFonts w:ascii="Times New Roman" w:hAnsi="Times New Roman" w:cs="Times New Roman"/>
          <w:sz w:val="24"/>
          <w:szCs w:val="24"/>
          <w:vertAlign w:val="superscript"/>
        </w:rPr>
        <w:t>nd</w:t>
      </w:r>
      <w:r>
        <w:rPr>
          <w:rFonts w:ascii="Times New Roman" w:hAnsi="Times New Roman" w:cs="Times New Roman"/>
          <w:sz w:val="24"/>
          <w:szCs w:val="24"/>
        </w:rPr>
        <w:t xml:space="preserve"> of December and given the letters to report for duty on the 3</w:t>
      </w:r>
      <w:r w:rsidRPr="0081512E">
        <w:rPr>
          <w:rFonts w:ascii="Times New Roman" w:hAnsi="Times New Roman" w:cs="Times New Roman"/>
          <w:sz w:val="24"/>
          <w:szCs w:val="24"/>
          <w:vertAlign w:val="superscript"/>
        </w:rPr>
        <w:t>rd</w:t>
      </w:r>
      <w:r w:rsidR="001120BB">
        <w:rPr>
          <w:rFonts w:ascii="Times New Roman" w:hAnsi="Times New Roman" w:cs="Times New Roman"/>
          <w:sz w:val="24"/>
          <w:szCs w:val="24"/>
          <w:vertAlign w:val="superscript"/>
        </w:rPr>
        <w:t xml:space="preserve"> </w:t>
      </w:r>
      <w:r w:rsidR="001120BB">
        <w:rPr>
          <w:rFonts w:ascii="Times New Roman" w:hAnsi="Times New Roman" w:cs="Times New Roman"/>
          <w:sz w:val="24"/>
          <w:szCs w:val="24"/>
        </w:rPr>
        <w:t>of December</w:t>
      </w:r>
      <w:r w:rsidR="001120BB">
        <w:rPr>
          <w:rFonts w:ascii="Times New Roman" w:hAnsi="Times New Roman" w:cs="Times New Roman"/>
          <w:sz w:val="24"/>
          <w:szCs w:val="24"/>
          <w:vertAlign w:val="superscript"/>
        </w:rPr>
        <w:t xml:space="preserve"> </w:t>
      </w:r>
      <w:r>
        <w:rPr>
          <w:rFonts w:ascii="Times New Roman" w:hAnsi="Times New Roman" w:cs="Times New Roman"/>
          <w:sz w:val="24"/>
          <w:szCs w:val="24"/>
        </w:rPr>
        <w:t>at the new workstations.</w:t>
      </w:r>
      <w:r w:rsidR="00127BA0">
        <w:rPr>
          <w:rFonts w:ascii="Times New Roman" w:hAnsi="Times New Roman" w:cs="Times New Roman"/>
          <w:sz w:val="24"/>
          <w:szCs w:val="24"/>
        </w:rPr>
        <w:t xml:space="preserve"> </w:t>
      </w:r>
    </w:p>
    <w:p w:rsidR="0081512E" w:rsidRDefault="0081512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could not clearly set out the order of events.</w:t>
      </w:r>
    </w:p>
    <w:p w:rsidR="0081512E" w:rsidRDefault="0081512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cannot fault the arbitrator’s findings. There is a high likelihood that the transfers were not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in terms of the Collective Bargaining Agreement. It seems the respondents were not timeously notified of the pending transfers and they were not afforded a chance to make presentations.</w:t>
      </w:r>
    </w:p>
    <w:p w:rsidR="0081512E" w:rsidRDefault="0081512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believe there are no prospects of success on appeal. If the applicant failed to comply with the provisions of Statutory Instrument 135/12 the orders were unlawful.</w:t>
      </w:r>
    </w:p>
    <w:p w:rsidR="0081512E" w:rsidRDefault="0081512E" w:rsidP="007B660C">
      <w:pPr>
        <w:spacing w:after="0" w:line="360" w:lineRule="auto"/>
        <w:jc w:val="both"/>
        <w:rPr>
          <w:rFonts w:ascii="Times New Roman" w:hAnsi="Times New Roman" w:cs="Times New Roman"/>
          <w:sz w:val="24"/>
          <w:szCs w:val="24"/>
        </w:rPr>
      </w:pPr>
    </w:p>
    <w:p w:rsidR="0081512E" w:rsidRPr="007B660C" w:rsidRDefault="0081512E" w:rsidP="007B660C">
      <w:pPr>
        <w:spacing w:after="0" w:line="360" w:lineRule="auto"/>
        <w:jc w:val="both"/>
        <w:rPr>
          <w:rFonts w:ascii="Times New Roman" w:hAnsi="Times New Roman" w:cs="Times New Roman"/>
          <w:b/>
          <w:sz w:val="24"/>
          <w:szCs w:val="24"/>
        </w:rPr>
      </w:pPr>
      <w:r w:rsidRPr="007B660C">
        <w:rPr>
          <w:rFonts w:ascii="Times New Roman" w:hAnsi="Times New Roman" w:cs="Times New Roman"/>
          <w:b/>
          <w:sz w:val="24"/>
          <w:szCs w:val="24"/>
        </w:rPr>
        <w:t>Irreparable Harm</w:t>
      </w:r>
    </w:p>
    <w:p w:rsidR="0081512E" w:rsidRDefault="0081512E" w:rsidP="007B660C">
      <w:pPr>
        <w:spacing w:after="0" w:line="240" w:lineRule="auto"/>
        <w:jc w:val="both"/>
        <w:rPr>
          <w:rFonts w:ascii="Times New Roman" w:hAnsi="Times New Roman" w:cs="Times New Roman"/>
          <w:sz w:val="24"/>
          <w:szCs w:val="24"/>
        </w:rPr>
      </w:pPr>
    </w:p>
    <w:p w:rsidR="0081512E" w:rsidRDefault="0081512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for the applicant that the respondents had already had the award quantified and an application for registration of the award was pending before the High Court. In the event of its registration and execution if the appeal succeeds the respondents would be unable to pay the money back to the applicant since they would be unemployed. The applicant would therefore suffer irreparable harm.</w:t>
      </w:r>
    </w:p>
    <w:p w:rsidR="0081512E" w:rsidRDefault="0081512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put out a case as if the determination in this case would impact on the quantified award. That is a separate award. The applicant has not requested this court to stay execution of the quantified award. In my view no prejudice would befall the applicant. This award </w:t>
      </w:r>
      <w:r>
        <w:rPr>
          <w:rFonts w:ascii="Times New Roman" w:hAnsi="Times New Roman" w:cs="Times New Roman"/>
          <w:i/>
          <w:sz w:val="24"/>
          <w:szCs w:val="24"/>
        </w:rPr>
        <w:t>per se</w:t>
      </w:r>
      <w:r>
        <w:rPr>
          <w:rFonts w:ascii="Times New Roman" w:hAnsi="Times New Roman" w:cs="Times New Roman"/>
          <w:sz w:val="24"/>
          <w:szCs w:val="24"/>
        </w:rPr>
        <w:t xml:space="preserve"> is incapable of execution in the sense the applicant has put it. It does not sound in money. So the monetary prejudice does not arise.</w:t>
      </w:r>
    </w:p>
    <w:p w:rsidR="0081512E" w:rsidRDefault="0081512E" w:rsidP="007B660C">
      <w:pPr>
        <w:spacing w:after="0" w:line="360" w:lineRule="auto"/>
        <w:jc w:val="both"/>
        <w:rPr>
          <w:rFonts w:ascii="Times New Roman" w:hAnsi="Times New Roman" w:cs="Times New Roman"/>
          <w:sz w:val="24"/>
          <w:szCs w:val="24"/>
        </w:rPr>
      </w:pPr>
    </w:p>
    <w:p w:rsidR="00367DAE" w:rsidRPr="007B660C" w:rsidRDefault="0081512E" w:rsidP="007B660C">
      <w:pPr>
        <w:spacing w:after="0" w:line="360" w:lineRule="auto"/>
        <w:jc w:val="both"/>
        <w:rPr>
          <w:rFonts w:ascii="Times New Roman" w:hAnsi="Times New Roman" w:cs="Times New Roman"/>
          <w:b/>
          <w:sz w:val="24"/>
          <w:szCs w:val="24"/>
        </w:rPr>
      </w:pPr>
      <w:r w:rsidRPr="007B660C">
        <w:rPr>
          <w:rFonts w:ascii="Times New Roman" w:hAnsi="Times New Roman" w:cs="Times New Roman"/>
          <w:b/>
          <w:sz w:val="24"/>
          <w:szCs w:val="24"/>
        </w:rPr>
        <w:t xml:space="preserve">Balance of </w:t>
      </w:r>
      <w:r w:rsidR="00367DAE" w:rsidRPr="007B660C">
        <w:rPr>
          <w:rFonts w:ascii="Times New Roman" w:hAnsi="Times New Roman" w:cs="Times New Roman"/>
          <w:b/>
          <w:sz w:val="24"/>
          <w:szCs w:val="24"/>
        </w:rPr>
        <w:t>Convenience</w:t>
      </w:r>
    </w:p>
    <w:p w:rsidR="00367DAE" w:rsidRDefault="00367DAE" w:rsidP="007B660C">
      <w:pPr>
        <w:spacing w:after="0" w:line="240" w:lineRule="auto"/>
        <w:jc w:val="both"/>
        <w:rPr>
          <w:rFonts w:ascii="Times New Roman" w:hAnsi="Times New Roman" w:cs="Times New Roman"/>
          <w:sz w:val="24"/>
          <w:szCs w:val="24"/>
        </w:rPr>
      </w:pPr>
    </w:p>
    <w:p w:rsidR="00127BA0" w:rsidRDefault="00367D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the balance of convenience favours it in that it is desirable that the matter be argued on the merits.</w:t>
      </w:r>
      <w:r w:rsidR="00127BA0">
        <w:rPr>
          <w:rFonts w:ascii="Times New Roman" w:hAnsi="Times New Roman" w:cs="Times New Roman"/>
          <w:sz w:val="24"/>
          <w:szCs w:val="24"/>
        </w:rPr>
        <w:t xml:space="preserve"> </w:t>
      </w:r>
    </w:p>
    <w:p w:rsidR="00367DAE" w:rsidRDefault="00367D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granting of this order or otherwise does not in </w:t>
      </w:r>
      <w:r w:rsidR="007B660C">
        <w:rPr>
          <w:rFonts w:ascii="Times New Roman" w:hAnsi="Times New Roman" w:cs="Times New Roman"/>
          <w:sz w:val="24"/>
          <w:szCs w:val="24"/>
        </w:rPr>
        <w:t>any way</w:t>
      </w:r>
      <w:r>
        <w:rPr>
          <w:rFonts w:ascii="Times New Roman" w:hAnsi="Times New Roman" w:cs="Times New Roman"/>
          <w:sz w:val="24"/>
          <w:szCs w:val="24"/>
        </w:rPr>
        <w:t xml:space="preserve"> interfere with the matter on the merits. This submission is clearly inappropriate.</w:t>
      </w:r>
    </w:p>
    <w:p w:rsidR="00367DAE" w:rsidRDefault="00367D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inclined to dismiss this application on the one main reason that there are no prospects of success on appeal.</w:t>
      </w:r>
    </w:p>
    <w:p w:rsidR="00367DAE" w:rsidRDefault="00367DAE" w:rsidP="007B660C">
      <w:pPr>
        <w:spacing w:after="0" w:line="360" w:lineRule="auto"/>
        <w:ind w:firstLine="720"/>
        <w:jc w:val="both"/>
        <w:rPr>
          <w:rFonts w:ascii="Times New Roman" w:hAnsi="Times New Roman" w:cs="Times New Roman"/>
          <w:sz w:val="24"/>
          <w:szCs w:val="24"/>
        </w:rPr>
      </w:pPr>
    </w:p>
    <w:p w:rsidR="00367DAE" w:rsidRDefault="00367D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367DAE" w:rsidRDefault="00367DAE" w:rsidP="007B660C">
      <w:pPr>
        <w:spacing w:after="0" w:line="360" w:lineRule="auto"/>
        <w:ind w:firstLine="720"/>
        <w:jc w:val="both"/>
        <w:rPr>
          <w:rFonts w:ascii="Times New Roman" w:hAnsi="Times New Roman" w:cs="Times New Roman"/>
          <w:sz w:val="24"/>
          <w:szCs w:val="24"/>
        </w:rPr>
      </w:pPr>
    </w:p>
    <w:p w:rsidR="00367DAE" w:rsidRDefault="00367DAE" w:rsidP="007B6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stay of execution be and is hereby dismissed.</w:t>
      </w:r>
    </w:p>
    <w:p w:rsidR="00CB349C" w:rsidRDefault="00CB349C" w:rsidP="00CB349C">
      <w:pPr>
        <w:spacing w:after="0" w:line="360" w:lineRule="auto"/>
        <w:rPr>
          <w:rFonts w:ascii="Times New Roman" w:hAnsi="Times New Roman" w:cs="Times New Roman"/>
          <w:sz w:val="24"/>
          <w:szCs w:val="24"/>
        </w:rPr>
      </w:pPr>
    </w:p>
    <w:p w:rsidR="00CB349C" w:rsidRDefault="00CB349C" w:rsidP="00CB349C">
      <w:pPr>
        <w:spacing w:after="0" w:line="360" w:lineRule="auto"/>
        <w:rPr>
          <w:rFonts w:ascii="Times New Roman" w:hAnsi="Times New Roman" w:cs="Times New Roman"/>
          <w:sz w:val="24"/>
          <w:szCs w:val="24"/>
        </w:rPr>
      </w:pPr>
    </w:p>
    <w:p w:rsidR="00CB349C" w:rsidRDefault="00CB349C" w:rsidP="00CB349C">
      <w:pPr>
        <w:spacing w:after="0" w:line="360" w:lineRule="auto"/>
        <w:rPr>
          <w:rFonts w:ascii="Times New Roman" w:hAnsi="Times New Roman" w:cs="Times New Roman"/>
          <w:sz w:val="24"/>
          <w:szCs w:val="24"/>
        </w:rPr>
      </w:pPr>
    </w:p>
    <w:p w:rsidR="00CB349C" w:rsidRPr="007B660C" w:rsidRDefault="007B660C" w:rsidP="00CB349C">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Humunakwadi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Nyandoro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Nyambuya</w:t>
      </w:r>
      <w:proofErr w:type="spellEnd"/>
      <w:r>
        <w:rPr>
          <w:rFonts w:ascii="Times New Roman" w:hAnsi="Times New Roman" w:cs="Times New Roman"/>
          <w:sz w:val="24"/>
          <w:szCs w:val="24"/>
        </w:rPr>
        <w:t>, respondent’s legal practitioners</w:t>
      </w:r>
    </w:p>
    <w:p w:rsidR="00CB349C" w:rsidRPr="00AD36AE" w:rsidRDefault="00CB349C" w:rsidP="00CB349C">
      <w:pPr>
        <w:spacing w:after="0" w:line="360" w:lineRule="auto"/>
        <w:rPr>
          <w:rFonts w:ascii="Times New Roman" w:hAnsi="Times New Roman" w:cs="Times New Roman"/>
          <w:sz w:val="24"/>
          <w:szCs w:val="24"/>
        </w:rPr>
      </w:pPr>
    </w:p>
    <w:sectPr w:rsidR="00CB349C" w:rsidRPr="00AD36AE" w:rsidSect="00B61564">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DF2" w:rsidRDefault="00F56DF2" w:rsidP="00B61564">
      <w:pPr>
        <w:spacing w:after="0" w:line="240" w:lineRule="auto"/>
      </w:pPr>
      <w:r>
        <w:separator/>
      </w:r>
    </w:p>
  </w:endnote>
  <w:endnote w:type="continuationSeparator" w:id="0">
    <w:p w:rsidR="00F56DF2" w:rsidRDefault="00F56DF2" w:rsidP="00B6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DF2" w:rsidRDefault="00F56DF2" w:rsidP="00B61564">
      <w:pPr>
        <w:spacing w:after="0" w:line="240" w:lineRule="auto"/>
      </w:pPr>
      <w:r>
        <w:separator/>
      </w:r>
    </w:p>
  </w:footnote>
  <w:footnote w:type="continuationSeparator" w:id="0">
    <w:p w:rsidR="00F56DF2" w:rsidRDefault="00F56DF2" w:rsidP="00B61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944662"/>
      <w:docPartObj>
        <w:docPartGallery w:val="Page Numbers (Top of Page)"/>
        <w:docPartUnique/>
      </w:docPartObj>
    </w:sdtPr>
    <w:sdtEndPr>
      <w:rPr>
        <w:noProof/>
      </w:rPr>
    </w:sdtEndPr>
    <w:sdtContent>
      <w:p w:rsidR="00B61564" w:rsidRDefault="00B61564">
        <w:pPr>
          <w:pStyle w:val="Header"/>
          <w:jc w:val="right"/>
          <w:rPr>
            <w:noProof/>
          </w:rPr>
        </w:pPr>
        <w:r>
          <w:fldChar w:fldCharType="begin"/>
        </w:r>
        <w:r>
          <w:instrText xml:space="preserve"> PAGE   \* MERGEFORMAT </w:instrText>
        </w:r>
        <w:r>
          <w:fldChar w:fldCharType="separate"/>
        </w:r>
        <w:r w:rsidR="000C75EA">
          <w:rPr>
            <w:noProof/>
          </w:rPr>
          <w:t>2</w:t>
        </w:r>
        <w:r>
          <w:rPr>
            <w:noProof/>
          </w:rPr>
          <w:fldChar w:fldCharType="end"/>
        </w:r>
      </w:p>
      <w:p w:rsidR="00B61564" w:rsidRDefault="00B61564">
        <w:pPr>
          <w:pStyle w:val="Header"/>
          <w:jc w:val="right"/>
          <w:rPr>
            <w:noProof/>
          </w:rPr>
        </w:pPr>
        <w:r>
          <w:rPr>
            <w:noProof/>
          </w:rPr>
          <w:t>JUDGMENT NO LC/H/</w:t>
        </w:r>
        <w:r w:rsidR="00C94F7B">
          <w:rPr>
            <w:noProof/>
          </w:rPr>
          <w:t>55</w:t>
        </w:r>
        <w:r>
          <w:rPr>
            <w:noProof/>
          </w:rPr>
          <w:t>/2016</w:t>
        </w:r>
      </w:p>
      <w:p w:rsidR="00B61564" w:rsidRDefault="00B61564">
        <w:pPr>
          <w:pStyle w:val="Header"/>
          <w:jc w:val="right"/>
        </w:pPr>
        <w:r>
          <w:rPr>
            <w:noProof/>
          </w:rPr>
          <w:t>CASE NO LC/H/APP/939/2015</w:t>
        </w:r>
      </w:p>
    </w:sdtContent>
  </w:sdt>
  <w:p w:rsidR="00B61564" w:rsidRDefault="00B61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D2"/>
    <w:rsid w:val="000740D2"/>
    <w:rsid w:val="000C75EA"/>
    <w:rsid w:val="001120BB"/>
    <w:rsid w:val="00127BA0"/>
    <w:rsid w:val="00367DAE"/>
    <w:rsid w:val="00395307"/>
    <w:rsid w:val="005B7083"/>
    <w:rsid w:val="007B660C"/>
    <w:rsid w:val="0081512E"/>
    <w:rsid w:val="00AD36AE"/>
    <w:rsid w:val="00B61564"/>
    <w:rsid w:val="00C94F7B"/>
    <w:rsid w:val="00CB349C"/>
    <w:rsid w:val="00F56D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564"/>
  </w:style>
  <w:style w:type="paragraph" w:styleId="Footer">
    <w:name w:val="footer"/>
    <w:basedOn w:val="Normal"/>
    <w:link w:val="FooterChar"/>
    <w:uiPriority w:val="99"/>
    <w:unhideWhenUsed/>
    <w:rsid w:val="00B61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564"/>
  </w:style>
  <w:style w:type="paragraph" w:styleId="Footer">
    <w:name w:val="footer"/>
    <w:basedOn w:val="Normal"/>
    <w:link w:val="FooterChar"/>
    <w:uiPriority w:val="99"/>
    <w:unhideWhenUsed/>
    <w:rsid w:val="00B61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2016-02-02T07:13:00Z</cp:lastPrinted>
  <dcterms:created xsi:type="dcterms:W3CDTF">2016-02-01T07:40:00Z</dcterms:created>
  <dcterms:modified xsi:type="dcterms:W3CDTF">2016-02-03T08:41:00Z</dcterms:modified>
</cp:coreProperties>
</file>