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BB9" w:rsidRDefault="00DB17CC">
      <w:pPr>
        <w:pStyle w:val="Heading1"/>
        <w:spacing w:before="60" w:line="412" w:lineRule="auto"/>
      </w:pPr>
      <w:r>
        <w:t>IN</w:t>
      </w:r>
      <w:r>
        <w:rPr>
          <w:spacing w:val="-9"/>
        </w:rPr>
        <w:t xml:space="preserve"> </w:t>
      </w:r>
      <w:r>
        <w:t>THE</w:t>
      </w:r>
      <w:r>
        <w:rPr>
          <w:spacing w:val="-9"/>
        </w:rPr>
        <w:t xml:space="preserve"> </w:t>
      </w:r>
      <w:r>
        <w:t>LABOUR</w:t>
      </w:r>
      <w:r>
        <w:rPr>
          <w:spacing w:val="-9"/>
        </w:rPr>
        <w:t xml:space="preserve"> </w:t>
      </w:r>
      <w:r>
        <w:t>COURT</w:t>
      </w:r>
      <w:r>
        <w:rPr>
          <w:spacing w:val="-9"/>
        </w:rPr>
        <w:t xml:space="preserve"> </w:t>
      </w:r>
      <w:r>
        <w:t>OF</w:t>
      </w:r>
      <w:r>
        <w:rPr>
          <w:spacing w:val="-9"/>
        </w:rPr>
        <w:t xml:space="preserve"> </w:t>
      </w:r>
      <w:r>
        <w:t>ZIMBABWE HARARE, 26 FEBRUARY, 2024</w:t>
      </w:r>
    </w:p>
    <w:p w:rsidR="003A7BB9" w:rsidRDefault="00DB17CC">
      <w:pPr>
        <w:spacing w:line="280" w:lineRule="exact"/>
        <w:ind w:left="590"/>
        <w:rPr>
          <w:b/>
          <w:sz w:val="24"/>
        </w:rPr>
      </w:pPr>
      <w:r>
        <w:rPr>
          <w:b/>
          <w:sz w:val="24"/>
        </w:rPr>
        <w:t>AND</w:t>
      </w:r>
      <w:r>
        <w:rPr>
          <w:b/>
          <w:spacing w:val="-2"/>
          <w:sz w:val="24"/>
        </w:rPr>
        <w:t xml:space="preserve"> </w:t>
      </w:r>
      <w:r>
        <w:rPr>
          <w:b/>
          <w:sz w:val="24"/>
        </w:rPr>
        <w:t>5</w:t>
      </w:r>
      <w:proofErr w:type="spellStart"/>
      <w:r>
        <w:rPr>
          <w:b/>
          <w:position w:val="8"/>
          <w:sz w:val="16"/>
        </w:rPr>
        <w:t>th</w:t>
      </w:r>
      <w:proofErr w:type="spellEnd"/>
      <w:r>
        <w:rPr>
          <w:b/>
          <w:spacing w:val="18"/>
          <w:position w:val="8"/>
          <w:sz w:val="16"/>
        </w:rPr>
        <w:t xml:space="preserve"> </w:t>
      </w:r>
      <w:r>
        <w:rPr>
          <w:b/>
          <w:sz w:val="24"/>
        </w:rPr>
        <w:t>MARCH,</w:t>
      </w:r>
      <w:r>
        <w:rPr>
          <w:b/>
          <w:spacing w:val="-1"/>
          <w:sz w:val="24"/>
        </w:rPr>
        <w:t xml:space="preserve"> </w:t>
      </w:r>
      <w:r>
        <w:rPr>
          <w:b/>
          <w:spacing w:val="-4"/>
          <w:sz w:val="24"/>
        </w:rPr>
        <w:t>2025</w:t>
      </w:r>
    </w:p>
    <w:p w:rsidR="003A7BB9" w:rsidRDefault="00DB17CC">
      <w:pPr>
        <w:pStyle w:val="Heading1"/>
        <w:spacing w:before="61"/>
      </w:pPr>
      <w:r>
        <w:rPr>
          <w:b w:val="0"/>
        </w:rPr>
        <w:br w:type="column"/>
      </w:r>
      <w:r>
        <w:t xml:space="preserve">JUDGMENT NO. </w:t>
      </w:r>
      <w:r>
        <w:rPr>
          <w:spacing w:val="-2"/>
        </w:rPr>
        <w:t>LC/H/93/25</w:t>
      </w:r>
    </w:p>
    <w:p w:rsidR="003A7BB9" w:rsidRDefault="00DB17CC">
      <w:pPr>
        <w:spacing w:before="200"/>
        <w:ind w:left="590"/>
        <w:rPr>
          <w:b/>
          <w:sz w:val="24"/>
        </w:rPr>
      </w:pPr>
      <w:r>
        <w:rPr>
          <w:b/>
          <w:sz w:val="24"/>
        </w:rPr>
        <w:t>CASE NO. LC/H/458/23 AND</w:t>
      </w:r>
      <w:r>
        <w:rPr>
          <w:b/>
          <w:spacing w:val="59"/>
          <w:sz w:val="24"/>
        </w:rPr>
        <w:t xml:space="preserve"> </w:t>
      </w:r>
      <w:r>
        <w:rPr>
          <w:b/>
          <w:spacing w:val="-2"/>
          <w:sz w:val="24"/>
        </w:rPr>
        <w:t>LC/H/104/23</w:t>
      </w:r>
    </w:p>
    <w:p w:rsidR="003A7BB9" w:rsidRDefault="003A7BB9">
      <w:pPr>
        <w:rPr>
          <w:b/>
          <w:sz w:val="24"/>
        </w:rPr>
        <w:sectPr w:rsidR="003A7BB9">
          <w:type w:val="continuous"/>
          <w:pgSz w:w="11910" w:h="16840"/>
          <w:pgMar w:top="1360" w:right="425" w:bottom="280" w:left="850" w:header="720" w:footer="720" w:gutter="0"/>
          <w:cols w:num="2" w:space="720" w:equalWidth="0">
            <w:col w:w="5301" w:space="78"/>
            <w:col w:w="5256"/>
          </w:cols>
        </w:sectPr>
      </w:pPr>
    </w:p>
    <w:p w:rsidR="003A7BB9" w:rsidRDefault="003A7BB9">
      <w:pPr>
        <w:pStyle w:val="BodyText"/>
        <w:ind w:left="0"/>
        <w:rPr>
          <w:b/>
        </w:rPr>
      </w:pPr>
    </w:p>
    <w:p w:rsidR="003A7BB9" w:rsidRDefault="003A7BB9">
      <w:pPr>
        <w:pStyle w:val="BodyText"/>
        <w:spacing w:before="118"/>
        <w:ind w:left="0"/>
        <w:rPr>
          <w:b/>
        </w:rPr>
      </w:pPr>
    </w:p>
    <w:p w:rsidR="003A7BB9" w:rsidRDefault="00DB17CC">
      <w:pPr>
        <w:pStyle w:val="BodyText"/>
      </w:pPr>
      <w:r>
        <w:t>In</w:t>
      </w:r>
      <w:r>
        <w:rPr>
          <w:spacing w:val="-2"/>
        </w:rPr>
        <w:t xml:space="preserve"> </w:t>
      </w:r>
      <w:r>
        <w:t>the</w:t>
      </w:r>
      <w:r>
        <w:rPr>
          <w:spacing w:val="-1"/>
        </w:rPr>
        <w:t xml:space="preserve"> </w:t>
      </w:r>
      <w:r>
        <w:t>matter</w:t>
      </w:r>
      <w:r>
        <w:rPr>
          <w:spacing w:val="-1"/>
        </w:rPr>
        <w:t xml:space="preserve"> </w:t>
      </w:r>
      <w:r>
        <w:rPr>
          <w:spacing w:val="-2"/>
        </w:rPr>
        <w:t>between-</w:t>
      </w:r>
    </w:p>
    <w:p w:rsidR="003A7BB9" w:rsidRDefault="003A7BB9">
      <w:pPr>
        <w:pStyle w:val="BodyText"/>
        <w:spacing w:before="67"/>
        <w:ind w:left="0"/>
      </w:pPr>
    </w:p>
    <w:p w:rsidR="003A7BB9" w:rsidRDefault="00DB17CC">
      <w:pPr>
        <w:pStyle w:val="Heading1"/>
        <w:tabs>
          <w:tab w:val="left" w:pos="7364"/>
        </w:tabs>
      </w:pPr>
      <w:r>
        <w:t>CITY OF</w:t>
      </w:r>
      <w:r>
        <w:rPr>
          <w:spacing w:val="-3"/>
        </w:rPr>
        <w:t xml:space="preserve"> </w:t>
      </w:r>
      <w:r>
        <w:rPr>
          <w:spacing w:val="-2"/>
        </w:rPr>
        <w:t>HARARE</w:t>
      </w:r>
      <w:r>
        <w:tab/>
      </w:r>
      <w:r>
        <w:rPr>
          <w:spacing w:val="-2"/>
        </w:rPr>
        <w:t>APPELLANT</w:t>
      </w:r>
    </w:p>
    <w:p w:rsidR="003A7BB9" w:rsidRDefault="003A7BB9">
      <w:pPr>
        <w:pStyle w:val="BodyText"/>
        <w:spacing w:before="58"/>
        <w:ind w:left="0"/>
        <w:rPr>
          <w:b/>
        </w:rPr>
      </w:pPr>
    </w:p>
    <w:p w:rsidR="003A7BB9" w:rsidRDefault="00DB17CC">
      <w:pPr>
        <w:pStyle w:val="BodyText"/>
      </w:pPr>
      <w:r>
        <w:rPr>
          <w:spacing w:val="-5"/>
        </w:rPr>
        <w:t>And</w:t>
      </w:r>
    </w:p>
    <w:p w:rsidR="003A7BB9" w:rsidRDefault="003A7BB9">
      <w:pPr>
        <w:pStyle w:val="BodyText"/>
        <w:spacing w:before="67"/>
        <w:ind w:left="0"/>
      </w:pPr>
    </w:p>
    <w:p w:rsidR="003A7BB9" w:rsidRDefault="00DB17CC">
      <w:pPr>
        <w:pStyle w:val="Heading1"/>
        <w:tabs>
          <w:tab w:val="left" w:pos="7251"/>
        </w:tabs>
      </w:pPr>
      <w:r>
        <w:t>CHIPO</w:t>
      </w:r>
      <w:r>
        <w:rPr>
          <w:spacing w:val="-3"/>
        </w:rPr>
        <w:t xml:space="preserve"> </w:t>
      </w:r>
      <w:r>
        <w:rPr>
          <w:spacing w:val="-2"/>
        </w:rPr>
        <w:t>RUSERE</w:t>
      </w:r>
      <w:r>
        <w:tab/>
      </w:r>
      <w:r>
        <w:rPr>
          <w:spacing w:val="-2"/>
        </w:rPr>
        <w:t>RESPONDENT</w:t>
      </w:r>
    </w:p>
    <w:p w:rsidR="003A7BB9" w:rsidRDefault="003A7BB9">
      <w:pPr>
        <w:pStyle w:val="BodyText"/>
        <w:spacing w:before="63"/>
        <w:ind w:left="0"/>
        <w:rPr>
          <w:b/>
        </w:rPr>
      </w:pPr>
    </w:p>
    <w:p w:rsidR="003A7BB9" w:rsidRDefault="00DB17CC">
      <w:pPr>
        <w:ind w:left="590"/>
        <w:rPr>
          <w:b/>
          <w:sz w:val="24"/>
        </w:rPr>
      </w:pPr>
      <w:r>
        <w:rPr>
          <w:b/>
          <w:spacing w:val="-5"/>
          <w:sz w:val="24"/>
        </w:rPr>
        <w:t>AND</w:t>
      </w:r>
    </w:p>
    <w:p w:rsidR="003A7BB9" w:rsidRDefault="003A7BB9">
      <w:pPr>
        <w:pStyle w:val="BodyText"/>
        <w:spacing w:before="55"/>
        <w:ind w:left="0"/>
        <w:rPr>
          <w:b/>
        </w:rPr>
      </w:pPr>
    </w:p>
    <w:p w:rsidR="003A7BB9" w:rsidRDefault="00DB17CC">
      <w:pPr>
        <w:pStyle w:val="BodyText"/>
        <w:spacing w:before="1"/>
      </w:pPr>
      <w:r>
        <w:t>In</w:t>
      </w:r>
      <w:r>
        <w:rPr>
          <w:spacing w:val="-2"/>
        </w:rPr>
        <w:t xml:space="preserve"> </w:t>
      </w:r>
      <w:r>
        <w:t>the</w:t>
      </w:r>
      <w:r>
        <w:rPr>
          <w:spacing w:val="-1"/>
        </w:rPr>
        <w:t xml:space="preserve"> </w:t>
      </w:r>
      <w:r>
        <w:t>matter</w:t>
      </w:r>
      <w:r>
        <w:rPr>
          <w:spacing w:val="-1"/>
        </w:rPr>
        <w:t xml:space="preserve"> </w:t>
      </w:r>
      <w:r>
        <w:rPr>
          <w:spacing w:val="-2"/>
        </w:rPr>
        <w:t>between-</w:t>
      </w:r>
    </w:p>
    <w:p w:rsidR="003A7BB9" w:rsidRDefault="003A7BB9">
      <w:pPr>
        <w:pStyle w:val="BodyText"/>
        <w:spacing w:before="67"/>
        <w:ind w:left="0"/>
      </w:pPr>
    </w:p>
    <w:p w:rsidR="003A7BB9" w:rsidRDefault="00DB17CC">
      <w:pPr>
        <w:pStyle w:val="Heading1"/>
        <w:tabs>
          <w:tab w:val="left" w:pos="7364"/>
        </w:tabs>
      </w:pPr>
      <w:r>
        <w:t>CITY OF</w:t>
      </w:r>
      <w:r>
        <w:rPr>
          <w:spacing w:val="-3"/>
        </w:rPr>
        <w:t xml:space="preserve"> </w:t>
      </w:r>
      <w:r>
        <w:rPr>
          <w:spacing w:val="-2"/>
        </w:rPr>
        <w:t>HARARE</w:t>
      </w:r>
      <w:r>
        <w:tab/>
      </w:r>
      <w:r>
        <w:rPr>
          <w:spacing w:val="-2"/>
        </w:rPr>
        <w:t>APPELLANT</w:t>
      </w:r>
    </w:p>
    <w:p w:rsidR="003A7BB9" w:rsidRDefault="003A7BB9">
      <w:pPr>
        <w:pStyle w:val="BodyText"/>
        <w:spacing w:before="57"/>
        <w:ind w:left="0"/>
        <w:rPr>
          <w:b/>
        </w:rPr>
      </w:pPr>
    </w:p>
    <w:p w:rsidR="003A7BB9" w:rsidRDefault="00DB17CC">
      <w:pPr>
        <w:pStyle w:val="BodyText"/>
      </w:pPr>
      <w:r>
        <w:rPr>
          <w:spacing w:val="-5"/>
        </w:rPr>
        <w:t>And</w:t>
      </w:r>
    </w:p>
    <w:p w:rsidR="003A7BB9" w:rsidRDefault="003A7BB9">
      <w:pPr>
        <w:pStyle w:val="BodyText"/>
        <w:spacing w:before="67"/>
        <w:ind w:left="0"/>
      </w:pPr>
    </w:p>
    <w:p w:rsidR="003A7BB9" w:rsidRDefault="00DB17CC">
      <w:pPr>
        <w:pStyle w:val="Heading1"/>
        <w:tabs>
          <w:tab w:val="left" w:pos="7251"/>
        </w:tabs>
        <w:spacing w:before="1"/>
      </w:pPr>
      <w:r>
        <w:t>SMART</w:t>
      </w:r>
      <w:r>
        <w:rPr>
          <w:spacing w:val="-2"/>
        </w:rPr>
        <w:t xml:space="preserve"> SAFURI</w:t>
      </w:r>
      <w:r>
        <w:tab/>
      </w:r>
      <w:r>
        <w:rPr>
          <w:spacing w:val="-2"/>
        </w:rPr>
        <w:t>RESPONDENT</w:t>
      </w:r>
    </w:p>
    <w:p w:rsidR="003A7BB9" w:rsidRDefault="003A7BB9">
      <w:pPr>
        <w:pStyle w:val="BodyText"/>
        <w:spacing w:before="62"/>
        <w:ind w:left="0"/>
        <w:rPr>
          <w:b/>
        </w:rPr>
      </w:pPr>
    </w:p>
    <w:p w:rsidR="003A7BB9" w:rsidRDefault="00DB17CC">
      <w:pPr>
        <w:ind w:left="590"/>
        <w:rPr>
          <w:b/>
          <w:sz w:val="24"/>
        </w:rPr>
      </w:pPr>
      <w:r>
        <w:rPr>
          <w:b/>
          <w:sz w:val="24"/>
        </w:rPr>
        <w:t>Before</w:t>
      </w:r>
      <w:r>
        <w:rPr>
          <w:b/>
          <w:spacing w:val="-3"/>
          <w:sz w:val="24"/>
        </w:rPr>
        <w:t xml:space="preserve"> </w:t>
      </w:r>
      <w:r>
        <w:rPr>
          <w:b/>
          <w:sz w:val="24"/>
        </w:rPr>
        <w:t>Honourable</w:t>
      </w:r>
      <w:r>
        <w:rPr>
          <w:b/>
          <w:spacing w:val="-1"/>
          <w:sz w:val="24"/>
        </w:rPr>
        <w:t xml:space="preserve"> </w:t>
      </w:r>
      <w:proofErr w:type="spellStart"/>
      <w:r>
        <w:rPr>
          <w:b/>
          <w:sz w:val="24"/>
        </w:rPr>
        <w:t>Chivizhe</w:t>
      </w:r>
      <w:proofErr w:type="spellEnd"/>
      <w:r>
        <w:rPr>
          <w:b/>
          <w:sz w:val="24"/>
        </w:rPr>
        <w:t>,</w:t>
      </w:r>
      <w:r>
        <w:rPr>
          <w:b/>
          <w:spacing w:val="-1"/>
          <w:sz w:val="24"/>
        </w:rPr>
        <w:t xml:space="preserve"> </w:t>
      </w:r>
      <w:r>
        <w:rPr>
          <w:b/>
          <w:spacing w:val="-5"/>
          <w:sz w:val="24"/>
        </w:rPr>
        <w:t>J:</w:t>
      </w:r>
    </w:p>
    <w:p w:rsidR="003A7BB9" w:rsidRDefault="003A7BB9">
      <w:pPr>
        <w:pStyle w:val="BodyText"/>
        <w:spacing w:before="60"/>
        <w:ind w:left="0"/>
        <w:rPr>
          <w:b/>
        </w:rPr>
      </w:pPr>
    </w:p>
    <w:p w:rsidR="003A7BB9" w:rsidRDefault="00DB17CC">
      <w:pPr>
        <w:tabs>
          <w:tab w:val="left" w:pos="5631"/>
        </w:tabs>
        <w:spacing w:before="1" w:line="535" w:lineRule="auto"/>
        <w:ind w:left="590" w:right="1356"/>
        <w:rPr>
          <w:b/>
          <w:sz w:val="24"/>
        </w:rPr>
      </w:pPr>
      <w:r>
        <w:rPr>
          <w:b/>
          <w:sz w:val="24"/>
        </w:rPr>
        <w:t>For Appellant:</w:t>
      </w:r>
      <w:r>
        <w:rPr>
          <w:b/>
          <w:sz w:val="24"/>
        </w:rPr>
        <w:tab/>
      </w:r>
      <w:proofErr w:type="spellStart"/>
      <w:r>
        <w:rPr>
          <w:b/>
          <w:sz w:val="24"/>
        </w:rPr>
        <w:t>Mr</w:t>
      </w:r>
      <w:proofErr w:type="spellEnd"/>
      <w:r>
        <w:rPr>
          <w:b/>
          <w:sz w:val="24"/>
        </w:rPr>
        <w:t xml:space="preserve"> A. </w:t>
      </w:r>
      <w:proofErr w:type="spellStart"/>
      <w:r>
        <w:rPr>
          <w:b/>
          <w:sz w:val="24"/>
        </w:rPr>
        <w:t>Moyo</w:t>
      </w:r>
      <w:proofErr w:type="spellEnd"/>
      <w:r>
        <w:rPr>
          <w:b/>
          <w:sz w:val="24"/>
        </w:rPr>
        <w:t xml:space="preserve"> (Legal </w:t>
      </w:r>
      <w:proofErr w:type="spellStart"/>
      <w:r>
        <w:rPr>
          <w:b/>
          <w:sz w:val="24"/>
        </w:rPr>
        <w:t>Practioner</w:t>
      </w:r>
      <w:proofErr w:type="spellEnd"/>
      <w:r>
        <w:rPr>
          <w:b/>
          <w:sz w:val="24"/>
        </w:rPr>
        <w:t>)</w:t>
      </w:r>
      <w:r>
        <w:rPr>
          <w:b/>
          <w:spacing w:val="40"/>
          <w:sz w:val="24"/>
        </w:rPr>
        <w:t xml:space="preserve"> </w:t>
      </w:r>
      <w:r>
        <w:rPr>
          <w:b/>
          <w:sz w:val="24"/>
        </w:rPr>
        <w:t>For Respondent (</w:t>
      </w:r>
      <w:proofErr w:type="spellStart"/>
      <w:r>
        <w:rPr>
          <w:b/>
          <w:sz w:val="24"/>
        </w:rPr>
        <w:t>Chipo</w:t>
      </w:r>
      <w:proofErr w:type="spellEnd"/>
      <w:r>
        <w:rPr>
          <w:b/>
          <w:sz w:val="24"/>
        </w:rPr>
        <w:t xml:space="preserve"> </w:t>
      </w:r>
      <w:proofErr w:type="spellStart"/>
      <w:r>
        <w:rPr>
          <w:b/>
          <w:sz w:val="24"/>
        </w:rPr>
        <w:t>Rusere</w:t>
      </w:r>
      <w:proofErr w:type="spellEnd"/>
      <w:r>
        <w:rPr>
          <w:b/>
          <w:sz w:val="24"/>
        </w:rPr>
        <w:t>):</w:t>
      </w:r>
      <w:r>
        <w:rPr>
          <w:b/>
          <w:sz w:val="24"/>
        </w:rPr>
        <w:tab/>
      </w:r>
      <w:proofErr w:type="spellStart"/>
      <w:r>
        <w:rPr>
          <w:b/>
          <w:sz w:val="24"/>
        </w:rPr>
        <w:t>Mr</w:t>
      </w:r>
      <w:proofErr w:type="spellEnd"/>
      <w:r>
        <w:rPr>
          <w:b/>
          <w:spacing w:val="-11"/>
          <w:sz w:val="24"/>
        </w:rPr>
        <w:t xml:space="preserve"> </w:t>
      </w:r>
      <w:r>
        <w:rPr>
          <w:b/>
          <w:sz w:val="24"/>
        </w:rPr>
        <w:t>E.</w:t>
      </w:r>
      <w:r>
        <w:rPr>
          <w:b/>
          <w:spacing w:val="-10"/>
          <w:sz w:val="24"/>
        </w:rPr>
        <w:t xml:space="preserve"> </w:t>
      </w:r>
      <w:proofErr w:type="spellStart"/>
      <w:r>
        <w:rPr>
          <w:b/>
          <w:sz w:val="24"/>
        </w:rPr>
        <w:t>Mangezi</w:t>
      </w:r>
      <w:proofErr w:type="spellEnd"/>
      <w:r>
        <w:rPr>
          <w:b/>
          <w:spacing w:val="-10"/>
          <w:sz w:val="24"/>
        </w:rPr>
        <w:t xml:space="preserve"> </w:t>
      </w:r>
      <w:r>
        <w:rPr>
          <w:b/>
          <w:sz w:val="24"/>
        </w:rPr>
        <w:t>(Legal</w:t>
      </w:r>
      <w:r>
        <w:rPr>
          <w:b/>
          <w:spacing w:val="-8"/>
          <w:sz w:val="24"/>
        </w:rPr>
        <w:t xml:space="preserve"> </w:t>
      </w:r>
      <w:r>
        <w:rPr>
          <w:b/>
          <w:sz w:val="24"/>
        </w:rPr>
        <w:t xml:space="preserve">Practitioner) For Respondent (Smart </w:t>
      </w:r>
      <w:proofErr w:type="spellStart"/>
      <w:r>
        <w:rPr>
          <w:b/>
          <w:sz w:val="24"/>
        </w:rPr>
        <w:t>Safuri</w:t>
      </w:r>
      <w:proofErr w:type="spellEnd"/>
      <w:r>
        <w:rPr>
          <w:b/>
          <w:sz w:val="24"/>
        </w:rPr>
        <w:t>)</w:t>
      </w:r>
      <w:r>
        <w:rPr>
          <w:b/>
          <w:sz w:val="24"/>
        </w:rPr>
        <w:tab/>
      </w:r>
      <w:proofErr w:type="spellStart"/>
      <w:r>
        <w:rPr>
          <w:b/>
          <w:sz w:val="24"/>
        </w:rPr>
        <w:t>Mr</w:t>
      </w:r>
      <w:proofErr w:type="spellEnd"/>
      <w:r>
        <w:rPr>
          <w:b/>
          <w:sz w:val="24"/>
        </w:rPr>
        <w:t xml:space="preserve"> E. </w:t>
      </w:r>
      <w:proofErr w:type="spellStart"/>
      <w:r>
        <w:rPr>
          <w:b/>
          <w:sz w:val="24"/>
        </w:rPr>
        <w:t>Mangezi</w:t>
      </w:r>
      <w:proofErr w:type="spellEnd"/>
      <w:r>
        <w:rPr>
          <w:b/>
          <w:sz w:val="24"/>
        </w:rPr>
        <w:t xml:space="preserve"> (Legal Practitioner CHIVIZHE, J:</w:t>
      </w:r>
    </w:p>
    <w:p w:rsidR="003A7BB9" w:rsidRDefault="00DB17CC">
      <w:pPr>
        <w:pStyle w:val="BodyText"/>
        <w:spacing w:line="360" w:lineRule="auto"/>
        <w:ind w:right="1013" w:firstLine="719"/>
        <w:jc w:val="both"/>
      </w:pPr>
      <w:r>
        <w:t>The two appeals were filed separately under different case numbers. On the date of hearing,</w:t>
      </w:r>
      <w:r>
        <w:rPr>
          <w:spacing w:val="-7"/>
        </w:rPr>
        <w:t xml:space="preserve"> </w:t>
      </w:r>
      <w:r>
        <w:t>the</w:t>
      </w:r>
      <w:r>
        <w:rPr>
          <w:spacing w:val="-3"/>
        </w:rPr>
        <w:t xml:space="preserve"> </w:t>
      </w:r>
      <w:r>
        <w:t>Legal</w:t>
      </w:r>
      <w:r>
        <w:rPr>
          <w:spacing w:val="-7"/>
        </w:rPr>
        <w:t xml:space="preserve"> </w:t>
      </w:r>
      <w:r>
        <w:t>Practitioners</w:t>
      </w:r>
      <w:r>
        <w:rPr>
          <w:spacing w:val="-7"/>
        </w:rPr>
        <w:t xml:space="preserve"> </w:t>
      </w:r>
      <w:r>
        <w:t>for</w:t>
      </w:r>
      <w:r>
        <w:rPr>
          <w:spacing w:val="-7"/>
        </w:rPr>
        <w:t xml:space="preserve"> </w:t>
      </w:r>
      <w:r>
        <w:t>the</w:t>
      </w:r>
      <w:r>
        <w:rPr>
          <w:spacing w:val="-8"/>
        </w:rPr>
        <w:t xml:space="preserve"> </w:t>
      </w:r>
      <w:r>
        <w:t>parties</w:t>
      </w:r>
      <w:r>
        <w:rPr>
          <w:spacing w:val="-7"/>
        </w:rPr>
        <w:t xml:space="preserve"> </w:t>
      </w:r>
      <w:r>
        <w:t>requested</w:t>
      </w:r>
      <w:r>
        <w:rPr>
          <w:spacing w:val="-8"/>
        </w:rPr>
        <w:t xml:space="preserve"> </w:t>
      </w:r>
      <w:r>
        <w:t>for</w:t>
      </w:r>
      <w:r>
        <w:rPr>
          <w:spacing w:val="-7"/>
        </w:rPr>
        <w:t xml:space="preserve"> </w:t>
      </w:r>
      <w:r>
        <w:t>the</w:t>
      </w:r>
      <w:r>
        <w:rPr>
          <w:spacing w:val="-5"/>
        </w:rPr>
        <w:t xml:space="preserve"> </w:t>
      </w:r>
      <w:r>
        <w:t>consolidation</w:t>
      </w:r>
      <w:r>
        <w:rPr>
          <w:spacing w:val="-7"/>
        </w:rPr>
        <w:t xml:space="preserve"> </w:t>
      </w:r>
      <w:r>
        <w:t>of</w:t>
      </w:r>
      <w:r>
        <w:rPr>
          <w:spacing w:val="-8"/>
        </w:rPr>
        <w:t xml:space="preserve"> </w:t>
      </w:r>
      <w:r>
        <w:t>the</w:t>
      </w:r>
      <w:r>
        <w:rPr>
          <w:spacing w:val="-8"/>
        </w:rPr>
        <w:t xml:space="preserve"> </w:t>
      </w:r>
      <w:r>
        <w:t>hearing</w:t>
      </w:r>
      <w:r>
        <w:rPr>
          <w:spacing w:val="-7"/>
        </w:rPr>
        <w:t xml:space="preserve"> </w:t>
      </w:r>
      <w:r>
        <w:t xml:space="preserve">of the matters in view of the </w:t>
      </w:r>
      <w:r>
        <w:t>facts/issues raised in both appeals being similar. The court having granted</w:t>
      </w:r>
      <w:r>
        <w:rPr>
          <w:spacing w:val="-6"/>
        </w:rPr>
        <w:t xml:space="preserve"> </w:t>
      </w:r>
      <w:r>
        <w:t>the</w:t>
      </w:r>
      <w:r>
        <w:rPr>
          <w:spacing w:val="-6"/>
        </w:rPr>
        <w:t xml:space="preserve"> </w:t>
      </w:r>
      <w:r>
        <w:t>request</w:t>
      </w:r>
      <w:r>
        <w:rPr>
          <w:spacing w:val="-5"/>
        </w:rPr>
        <w:t xml:space="preserve"> </w:t>
      </w:r>
      <w:r>
        <w:t>both</w:t>
      </w:r>
      <w:r>
        <w:rPr>
          <w:spacing w:val="-5"/>
        </w:rPr>
        <w:t xml:space="preserve"> </w:t>
      </w:r>
      <w:r>
        <w:t>matters</w:t>
      </w:r>
      <w:r>
        <w:rPr>
          <w:spacing w:val="-6"/>
        </w:rPr>
        <w:t xml:space="preserve"> </w:t>
      </w:r>
      <w:r>
        <w:t>were</w:t>
      </w:r>
      <w:r>
        <w:rPr>
          <w:spacing w:val="-8"/>
        </w:rPr>
        <w:t xml:space="preserve"> </w:t>
      </w:r>
      <w:r>
        <w:t>then</w:t>
      </w:r>
      <w:r>
        <w:rPr>
          <w:spacing w:val="-6"/>
        </w:rPr>
        <w:t xml:space="preserve"> </w:t>
      </w:r>
      <w:r>
        <w:t>heard</w:t>
      </w:r>
      <w:r>
        <w:rPr>
          <w:spacing w:val="-5"/>
        </w:rPr>
        <w:t xml:space="preserve"> </w:t>
      </w:r>
      <w:r>
        <w:t>at</w:t>
      </w:r>
      <w:r>
        <w:rPr>
          <w:spacing w:val="-5"/>
        </w:rPr>
        <w:t xml:space="preserve"> </w:t>
      </w:r>
      <w:r>
        <w:t>the</w:t>
      </w:r>
      <w:r>
        <w:rPr>
          <w:spacing w:val="-6"/>
        </w:rPr>
        <w:t xml:space="preserve"> </w:t>
      </w:r>
      <w:r>
        <w:t>same</w:t>
      </w:r>
      <w:r>
        <w:rPr>
          <w:spacing w:val="-6"/>
        </w:rPr>
        <w:t xml:space="preserve"> </w:t>
      </w:r>
      <w:r>
        <w:t>time.</w:t>
      </w:r>
      <w:r>
        <w:rPr>
          <w:spacing w:val="-6"/>
        </w:rPr>
        <w:t xml:space="preserve"> </w:t>
      </w:r>
      <w:r>
        <w:t>The</w:t>
      </w:r>
      <w:r>
        <w:rPr>
          <w:spacing w:val="-7"/>
        </w:rPr>
        <w:t xml:space="preserve"> </w:t>
      </w:r>
      <w:r>
        <w:t>two</w:t>
      </w:r>
      <w:r>
        <w:rPr>
          <w:spacing w:val="-8"/>
        </w:rPr>
        <w:t xml:space="preserve"> </w:t>
      </w:r>
      <w:r>
        <w:t>appeals</w:t>
      </w:r>
      <w:r>
        <w:rPr>
          <w:spacing w:val="-5"/>
        </w:rPr>
        <w:t xml:space="preserve"> </w:t>
      </w:r>
      <w:r>
        <w:t>are</w:t>
      </w:r>
      <w:r>
        <w:rPr>
          <w:spacing w:val="-8"/>
        </w:rPr>
        <w:t xml:space="preserve"> </w:t>
      </w:r>
      <w:r>
        <w:t xml:space="preserve">against the two awards by the Designated Agent Alex, </w:t>
      </w:r>
      <w:proofErr w:type="spellStart"/>
      <w:r>
        <w:t>Masiya</w:t>
      </w:r>
      <w:proofErr w:type="spellEnd"/>
      <w:r>
        <w:t xml:space="preserve"> which awards were handed down on the 25</w:t>
      </w:r>
      <w:r>
        <w:rPr>
          <w:vertAlign w:val="superscript"/>
        </w:rPr>
        <w:t>th</w:t>
      </w:r>
      <w:r>
        <w:t xml:space="preserve"> of April 2018 (in the case of Smart </w:t>
      </w:r>
      <w:proofErr w:type="spellStart"/>
      <w:r>
        <w:t>Safuri</w:t>
      </w:r>
      <w:proofErr w:type="spellEnd"/>
      <w:r>
        <w:t>) and on the 12</w:t>
      </w:r>
      <w:r>
        <w:rPr>
          <w:vertAlign w:val="superscript"/>
        </w:rPr>
        <w:t>th</w:t>
      </w:r>
      <w:r>
        <w:t xml:space="preserve"> of April 2019 ( in the case of </w:t>
      </w:r>
      <w:proofErr w:type="spellStart"/>
      <w:r>
        <w:t>Chipo</w:t>
      </w:r>
      <w:proofErr w:type="spellEnd"/>
      <w:r>
        <w:t xml:space="preserve"> </w:t>
      </w:r>
      <w:proofErr w:type="spellStart"/>
      <w:r>
        <w:t>Rusere</w:t>
      </w:r>
      <w:proofErr w:type="spellEnd"/>
      <w:r>
        <w:t>).</w:t>
      </w:r>
    </w:p>
    <w:p w:rsidR="003A7BB9" w:rsidRDefault="00DB17CC">
      <w:pPr>
        <w:pStyle w:val="Heading1"/>
        <w:spacing w:before="194"/>
      </w:pPr>
      <w:r>
        <w:t>BACKGROUND</w:t>
      </w:r>
      <w:r>
        <w:rPr>
          <w:spacing w:val="-3"/>
        </w:rPr>
        <w:t xml:space="preserve"> </w:t>
      </w:r>
      <w:r>
        <w:rPr>
          <w:spacing w:val="-4"/>
        </w:rPr>
        <w:t>FACTS</w:t>
      </w:r>
    </w:p>
    <w:p w:rsidR="003A7BB9" w:rsidRDefault="003A7BB9">
      <w:pPr>
        <w:pStyle w:val="Heading1"/>
        <w:sectPr w:rsidR="003A7BB9">
          <w:type w:val="continuous"/>
          <w:pgSz w:w="11910" w:h="16840"/>
          <w:pgMar w:top="1360" w:right="425" w:bottom="280" w:left="850" w:header="720" w:footer="720" w:gutter="0"/>
          <w:cols w:space="720"/>
        </w:sectPr>
      </w:pPr>
    </w:p>
    <w:p w:rsidR="003A7BB9" w:rsidRDefault="00DB17CC">
      <w:pPr>
        <w:pStyle w:val="BodyText"/>
        <w:spacing w:before="76"/>
        <w:ind w:left="1310"/>
      </w:pPr>
      <w:r>
        <w:lastRenderedPageBreak/>
        <w:t>The</w:t>
      </w:r>
      <w:r>
        <w:rPr>
          <w:spacing w:val="-5"/>
        </w:rPr>
        <w:t xml:space="preserve"> </w:t>
      </w:r>
      <w:r>
        <w:t>material</w:t>
      </w:r>
      <w:r>
        <w:rPr>
          <w:spacing w:val="-1"/>
        </w:rPr>
        <w:t xml:space="preserve"> </w:t>
      </w:r>
      <w:r>
        <w:t>background facts</w:t>
      </w:r>
      <w:r>
        <w:rPr>
          <w:spacing w:val="-1"/>
        </w:rPr>
        <w:t xml:space="preserve"> </w:t>
      </w:r>
      <w:r>
        <w:t>for each</w:t>
      </w:r>
      <w:r>
        <w:rPr>
          <w:spacing w:val="-1"/>
        </w:rPr>
        <w:t xml:space="preserve"> </w:t>
      </w:r>
      <w:r>
        <w:t>matter</w:t>
      </w:r>
      <w:r>
        <w:rPr>
          <w:spacing w:val="-3"/>
        </w:rPr>
        <w:t xml:space="preserve"> </w:t>
      </w:r>
      <w:r>
        <w:t>are</w:t>
      </w:r>
      <w:r>
        <w:rPr>
          <w:spacing w:val="-1"/>
        </w:rPr>
        <w:t xml:space="preserve"> </w:t>
      </w:r>
      <w:r>
        <w:t xml:space="preserve">as </w:t>
      </w:r>
      <w:r>
        <w:rPr>
          <w:spacing w:val="-2"/>
        </w:rPr>
        <w:t>follows;</w:t>
      </w:r>
    </w:p>
    <w:p w:rsidR="003A7BB9" w:rsidRDefault="003A7BB9">
      <w:pPr>
        <w:pStyle w:val="BodyText"/>
        <w:spacing w:before="62"/>
        <w:ind w:left="0"/>
      </w:pPr>
    </w:p>
    <w:p w:rsidR="003A7BB9" w:rsidRDefault="00DB17CC">
      <w:pPr>
        <w:pStyle w:val="BodyText"/>
        <w:spacing w:line="360" w:lineRule="auto"/>
        <w:ind w:right="1009" w:firstLine="719"/>
        <w:jc w:val="both"/>
      </w:pPr>
      <w:r>
        <w:t xml:space="preserve">In the case of </w:t>
      </w:r>
      <w:proofErr w:type="spellStart"/>
      <w:r>
        <w:t>Chipo</w:t>
      </w:r>
      <w:proofErr w:type="spellEnd"/>
      <w:r>
        <w:t xml:space="preserve"> </w:t>
      </w:r>
      <w:proofErr w:type="spellStart"/>
      <w:r>
        <w:t>Rusere</w:t>
      </w:r>
      <w:proofErr w:type="spellEnd"/>
      <w:r>
        <w:t>, she was employed as a Patrolwoman (Grade 11) by the Appellant</w:t>
      </w:r>
      <w:r>
        <w:rPr>
          <w:spacing w:val="-12"/>
        </w:rPr>
        <w:t xml:space="preserve"> </w:t>
      </w:r>
      <w:r>
        <w:t>in</w:t>
      </w:r>
      <w:r>
        <w:rPr>
          <w:spacing w:val="-12"/>
        </w:rPr>
        <w:t xml:space="preserve"> </w:t>
      </w:r>
      <w:r>
        <w:t>its</w:t>
      </w:r>
      <w:r>
        <w:rPr>
          <w:spacing w:val="-12"/>
        </w:rPr>
        <w:t xml:space="preserve"> </w:t>
      </w:r>
      <w:r>
        <w:t>Public</w:t>
      </w:r>
      <w:r>
        <w:rPr>
          <w:spacing w:val="-13"/>
        </w:rPr>
        <w:t xml:space="preserve"> </w:t>
      </w:r>
      <w:r>
        <w:t>Safety</w:t>
      </w:r>
      <w:r>
        <w:rPr>
          <w:spacing w:val="-14"/>
        </w:rPr>
        <w:t xml:space="preserve"> </w:t>
      </w:r>
      <w:r>
        <w:t>Department.</w:t>
      </w:r>
      <w:r>
        <w:rPr>
          <w:spacing w:val="-12"/>
        </w:rPr>
        <w:t xml:space="preserve"> </w:t>
      </w:r>
      <w:r>
        <w:t>She</w:t>
      </w:r>
      <w:r>
        <w:rPr>
          <w:spacing w:val="-11"/>
        </w:rPr>
        <w:t xml:space="preserve"> </w:t>
      </w:r>
      <w:r>
        <w:t>was</w:t>
      </w:r>
      <w:r>
        <w:rPr>
          <w:spacing w:val="-10"/>
        </w:rPr>
        <w:t xml:space="preserve"> </w:t>
      </w:r>
      <w:r>
        <w:t>charged</w:t>
      </w:r>
      <w:r>
        <w:rPr>
          <w:spacing w:val="-10"/>
        </w:rPr>
        <w:t xml:space="preserve"> </w:t>
      </w:r>
      <w:r>
        <w:t>with</w:t>
      </w:r>
      <w:r>
        <w:rPr>
          <w:spacing w:val="-12"/>
        </w:rPr>
        <w:t xml:space="preserve"> </w:t>
      </w:r>
      <w:r>
        <w:t>contravening</w:t>
      </w:r>
      <w:r>
        <w:rPr>
          <w:spacing w:val="-9"/>
        </w:rPr>
        <w:t xml:space="preserve"> </w:t>
      </w:r>
      <w:r>
        <w:rPr>
          <w:b/>
        </w:rPr>
        <w:t>clause</w:t>
      </w:r>
      <w:r>
        <w:rPr>
          <w:b/>
          <w:spacing w:val="-13"/>
        </w:rPr>
        <w:t xml:space="preserve"> </w:t>
      </w:r>
      <w:r>
        <w:rPr>
          <w:b/>
        </w:rPr>
        <w:t>10.5</w:t>
      </w:r>
      <w:r>
        <w:rPr>
          <w:b/>
          <w:spacing w:val="-10"/>
        </w:rPr>
        <w:t xml:space="preserve"> </w:t>
      </w:r>
      <w:r>
        <w:rPr>
          <w:b/>
        </w:rPr>
        <w:t>(v</w:t>
      </w:r>
      <w:proofErr w:type="gramStart"/>
      <w:r>
        <w:rPr>
          <w:b/>
        </w:rPr>
        <w:t>)-</w:t>
      </w:r>
      <w:proofErr w:type="gramEnd"/>
      <w:r>
        <w:rPr>
          <w:b/>
        </w:rPr>
        <w:t xml:space="preserve"> willful</w:t>
      </w:r>
      <w:r>
        <w:rPr>
          <w:b/>
          <w:spacing w:val="-9"/>
        </w:rPr>
        <w:t xml:space="preserve"> </w:t>
      </w:r>
      <w:r>
        <w:rPr>
          <w:b/>
        </w:rPr>
        <w:t>disobedience</w:t>
      </w:r>
      <w:r>
        <w:rPr>
          <w:b/>
          <w:spacing w:val="-11"/>
        </w:rPr>
        <w:t xml:space="preserve"> </w:t>
      </w:r>
      <w:r>
        <w:rPr>
          <w:b/>
        </w:rPr>
        <w:t>to</w:t>
      </w:r>
      <w:r>
        <w:rPr>
          <w:b/>
          <w:spacing w:val="-10"/>
        </w:rPr>
        <w:t xml:space="preserve"> </w:t>
      </w:r>
      <w:r>
        <w:rPr>
          <w:b/>
        </w:rPr>
        <w:t>a</w:t>
      </w:r>
      <w:r>
        <w:rPr>
          <w:b/>
          <w:spacing w:val="-8"/>
        </w:rPr>
        <w:t xml:space="preserve"> </w:t>
      </w:r>
      <w:r>
        <w:rPr>
          <w:b/>
        </w:rPr>
        <w:t>lawful</w:t>
      </w:r>
      <w:r>
        <w:rPr>
          <w:b/>
          <w:spacing w:val="-9"/>
        </w:rPr>
        <w:t xml:space="preserve"> </w:t>
      </w:r>
      <w:r>
        <w:rPr>
          <w:b/>
        </w:rPr>
        <w:t>order;</w:t>
      </w:r>
      <w:r>
        <w:rPr>
          <w:b/>
          <w:spacing w:val="-10"/>
        </w:rPr>
        <w:t xml:space="preserve"> </w:t>
      </w:r>
      <w:r>
        <w:rPr>
          <w:b/>
        </w:rPr>
        <w:t>it</w:t>
      </w:r>
      <w:r>
        <w:rPr>
          <w:b/>
          <w:spacing w:val="-8"/>
        </w:rPr>
        <w:t xml:space="preserve"> </w:t>
      </w:r>
      <w:r>
        <w:rPr>
          <w:b/>
        </w:rPr>
        <w:t>means</w:t>
      </w:r>
      <w:r>
        <w:rPr>
          <w:b/>
          <w:spacing w:val="-7"/>
        </w:rPr>
        <w:t xml:space="preserve"> </w:t>
      </w:r>
      <w:r>
        <w:rPr>
          <w:b/>
        </w:rPr>
        <w:t>a</w:t>
      </w:r>
      <w:r>
        <w:rPr>
          <w:b/>
          <w:spacing w:val="-10"/>
        </w:rPr>
        <w:t xml:space="preserve"> </w:t>
      </w:r>
      <w:r>
        <w:rPr>
          <w:b/>
        </w:rPr>
        <w:t>deliberate</w:t>
      </w:r>
      <w:r>
        <w:rPr>
          <w:b/>
          <w:spacing w:val="-9"/>
        </w:rPr>
        <w:t xml:space="preserve"> </w:t>
      </w:r>
      <w:r>
        <w:rPr>
          <w:b/>
        </w:rPr>
        <w:t>refusal</w:t>
      </w:r>
      <w:r>
        <w:rPr>
          <w:b/>
          <w:spacing w:val="-9"/>
        </w:rPr>
        <w:t xml:space="preserve"> </w:t>
      </w:r>
      <w:r>
        <w:rPr>
          <w:b/>
        </w:rPr>
        <w:t>to</w:t>
      </w:r>
      <w:r>
        <w:rPr>
          <w:b/>
          <w:spacing w:val="-10"/>
        </w:rPr>
        <w:t xml:space="preserve"> </w:t>
      </w:r>
      <w:r>
        <w:rPr>
          <w:b/>
        </w:rPr>
        <w:t>obey</w:t>
      </w:r>
      <w:r>
        <w:rPr>
          <w:b/>
          <w:spacing w:val="-10"/>
        </w:rPr>
        <w:t xml:space="preserve"> </w:t>
      </w:r>
      <w:r>
        <w:rPr>
          <w:b/>
        </w:rPr>
        <w:t>an</w:t>
      </w:r>
      <w:r>
        <w:rPr>
          <w:b/>
          <w:spacing w:val="-9"/>
        </w:rPr>
        <w:t xml:space="preserve"> </w:t>
      </w:r>
      <w:r>
        <w:rPr>
          <w:b/>
        </w:rPr>
        <w:t>instruction or</w:t>
      </w:r>
      <w:r>
        <w:rPr>
          <w:b/>
          <w:spacing w:val="-13"/>
        </w:rPr>
        <w:t xml:space="preserve"> </w:t>
      </w:r>
      <w:r>
        <w:rPr>
          <w:b/>
        </w:rPr>
        <w:t>an</w:t>
      </w:r>
      <w:r>
        <w:rPr>
          <w:b/>
          <w:spacing w:val="-11"/>
        </w:rPr>
        <w:t xml:space="preserve"> </w:t>
      </w:r>
      <w:r>
        <w:rPr>
          <w:b/>
        </w:rPr>
        <w:t>intentional</w:t>
      </w:r>
      <w:r>
        <w:rPr>
          <w:b/>
          <w:spacing w:val="-12"/>
        </w:rPr>
        <w:t xml:space="preserve"> </w:t>
      </w:r>
      <w:r>
        <w:rPr>
          <w:b/>
        </w:rPr>
        <w:t>defiance</w:t>
      </w:r>
      <w:r>
        <w:rPr>
          <w:b/>
          <w:spacing w:val="-13"/>
        </w:rPr>
        <w:t xml:space="preserve"> </w:t>
      </w:r>
      <w:r>
        <w:rPr>
          <w:b/>
        </w:rPr>
        <w:t>of</w:t>
      </w:r>
      <w:r>
        <w:rPr>
          <w:b/>
          <w:spacing w:val="-11"/>
        </w:rPr>
        <w:t xml:space="preserve"> </w:t>
      </w:r>
      <w:r>
        <w:rPr>
          <w:b/>
        </w:rPr>
        <w:t>an</w:t>
      </w:r>
      <w:r>
        <w:rPr>
          <w:b/>
          <w:spacing w:val="-11"/>
        </w:rPr>
        <w:t xml:space="preserve"> </w:t>
      </w:r>
      <w:r>
        <w:rPr>
          <w:b/>
        </w:rPr>
        <w:t>order</w:t>
      </w:r>
      <w:r>
        <w:rPr>
          <w:b/>
          <w:spacing w:val="-13"/>
        </w:rPr>
        <w:t xml:space="preserve"> </w:t>
      </w:r>
      <w:r>
        <w:rPr>
          <w:b/>
        </w:rPr>
        <w:t>given</w:t>
      </w:r>
      <w:r>
        <w:rPr>
          <w:b/>
          <w:spacing w:val="-12"/>
        </w:rPr>
        <w:t xml:space="preserve"> </w:t>
      </w:r>
      <w:r>
        <w:rPr>
          <w:b/>
        </w:rPr>
        <w:t>by</w:t>
      </w:r>
      <w:r>
        <w:rPr>
          <w:b/>
          <w:spacing w:val="-12"/>
        </w:rPr>
        <w:t xml:space="preserve"> </w:t>
      </w:r>
      <w:r>
        <w:rPr>
          <w:b/>
        </w:rPr>
        <w:t>the</w:t>
      </w:r>
      <w:r>
        <w:rPr>
          <w:b/>
          <w:spacing w:val="-13"/>
        </w:rPr>
        <w:t xml:space="preserve"> </w:t>
      </w:r>
      <w:r>
        <w:rPr>
          <w:b/>
        </w:rPr>
        <w:t>employer</w:t>
      </w:r>
      <w:r>
        <w:t>.</w:t>
      </w:r>
      <w:r>
        <w:rPr>
          <w:spacing w:val="-12"/>
        </w:rPr>
        <w:t xml:space="preserve"> </w:t>
      </w:r>
      <w:r>
        <w:t>On</w:t>
      </w:r>
      <w:r>
        <w:rPr>
          <w:spacing w:val="-13"/>
        </w:rPr>
        <w:t xml:space="preserve"> </w:t>
      </w:r>
      <w:r>
        <w:t>the</w:t>
      </w:r>
      <w:r>
        <w:rPr>
          <w:spacing w:val="-13"/>
        </w:rPr>
        <w:t xml:space="preserve"> </w:t>
      </w:r>
      <w:r>
        <w:t>15</w:t>
      </w:r>
      <w:r>
        <w:rPr>
          <w:vertAlign w:val="superscript"/>
        </w:rPr>
        <w:t>th</w:t>
      </w:r>
      <w:r>
        <w:rPr>
          <w:spacing w:val="-11"/>
        </w:rPr>
        <w:t xml:space="preserve"> </w:t>
      </w:r>
      <w:r>
        <w:t>of</w:t>
      </w:r>
      <w:r>
        <w:rPr>
          <w:spacing w:val="-13"/>
        </w:rPr>
        <w:t xml:space="preserve"> </w:t>
      </w:r>
      <w:r>
        <w:t>December</w:t>
      </w:r>
      <w:r>
        <w:rPr>
          <w:spacing w:val="-13"/>
        </w:rPr>
        <w:t xml:space="preserve"> </w:t>
      </w:r>
      <w:r>
        <w:t xml:space="preserve">2016 at 10:30 hours, she was summoned to the Investigations section of the Harare Metropolitan Police for an investigative interview. She was alleged to have </w:t>
      </w:r>
      <w:r>
        <w:t>deliberately refused to give a statement. She was arraigned for a disciplinary hearing, found guilty and subsequently dismissed on the 22</w:t>
      </w:r>
      <w:r>
        <w:rPr>
          <w:vertAlign w:val="superscript"/>
        </w:rPr>
        <w:t>nd</w:t>
      </w:r>
      <w:r>
        <w:t xml:space="preserve"> of</w:t>
      </w:r>
      <w:r>
        <w:rPr>
          <w:spacing w:val="-1"/>
        </w:rPr>
        <w:t xml:space="preserve"> </w:t>
      </w:r>
      <w:r>
        <w:t xml:space="preserve">September, 2017. She appealed the decision to the Harare Municipal Undertaking for conciliation. At conciliation </w:t>
      </w:r>
      <w:r>
        <w:t>the parties failed to reach a settlement and a Certificate of No Settlement was issued. The matter was thereafter referred to the Designated Agent</w:t>
      </w:r>
      <w:r>
        <w:rPr>
          <w:spacing w:val="-7"/>
        </w:rPr>
        <w:t xml:space="preserve"> </w:t>
      </w:r>
      <w:r>
        <w:t>for</w:t>
      </w:r>
      <w:r>
        <w:rPr>
          <w:spacing w:val="-9"/>
        </w:rPr>
        <w:t xml:space="preserve"> </w:t>
      </w:r>
      <w:r>
        <w:t>determination.</w:t>
      </w:r>
      <w:r>
        <w:rPr>
          <w:spacing w:val="-5"/>
        </w:rPr>
        <w:t xml:space="preserve"> </w:t>
      </w:r>
      <w:r>
        <w:t>The</w:t>
      </w:r>
      <w:r>
        <w:rPr>
          <w:spacing w:val="-8"/>
        </w:rPr>
        <w:t xml:space="preserve"> </w:t>
      </w:r>
      <w:r>
        <w:t>Designated</w:t>
      </w:r>
      <w:r>
        <w:rPr>
          <w:spacing w:val="-7"/>
        </w:rPr>
        <w:t xml:space="preserve"> </w:t>
      </w:r>
      <w:r>
        <w:t>Agent’s</w:t>
      </w:r>
      <w:r>
        <w:rPr>
          <w:spacing w:val="-4"/>
        </w:rPr>
        <w:t xml:space="preserve"> </w:t>
      </w:r>
      <w:r>
        <w:t>finding</w:t>
      </w:r>
      <w:r>
        <w:rPr>
          <w:spacing w:val="-9"/>
        </w:rPr>
        <w:t xml:space="preserve"> </w:t>
      </w:r>
      <w:r>
        <w:t>was</w:t>
      </w:r>
      <w:r>
        <w:rPr>
          <w:spacing w:val="-7"/>
        </w:rPr>
        <w:t xml:space="preserve"> </w:t>
      </w:r>
      <w:r>
        <w:t>that</w:t>
      </w:r>
      <w:r>
        <w:rPr>
          <w:spacing w:val="-7"/>
        </w:rPr>
        <w:t xml:space="preserve"> </w:t>
      </w:r>
      <w:r>
        <w:t>she</w:t>
      </w:r>
      <w:r>
        <w:rPr>
          <w:spacing w:val="-5"/>
        </w:rPr>
        <w:t xml:space="preserve"> </w:t>
      </w:r>
      <w:r>
        <w:t>was</w:t>
      </w:r>
      <w:r>
        <w:rPr>
          <w:spacing w:val="-5"/>
        </w:rPr>
        <w:t xml:space="preserve"> </w:t>
      </w:r>
      <w:r>
        <w:t>unfairly</w:t>
      </w:r>
      <w:r>
        <w:rPr>
          <w:spacing w:val="-12"/>
        </w:rPr>
        <w:t xml:space="preserve"> </w:t>
      </w:r>
      <w:r>
        <w:t>dismissed. He</w:t>
      </w:r>
      <w:r>
        <w:rPr>
          <w:spacing w:val="-10"/>
        </w:rPr>
        <w:t xml:space="preserve"> </w:t>
      </w:r>
      <w:r>
        <w:t>directed</w:t>
      </w:r>
      <w:r>
        <w:rPr>
          <w:spacing w:val="-9"/>
        </w:rPr>
        <w:t xml:space="preserve"> </w:t>
      </w:r>
      <w:r>
        <w:t>her</w:t>
      </w:r>
      <w:r>
        <w:rPr>
          <w:spacing w:val="-9"/>
        </w:rPr>
        <w:t xml:space="preserve"> </w:t>
      </w:r>
      <w:r>
        <w:t>to</w:t>
      </w:r>
      <w:r>
        <w:rPr>
          <w:spacing w:val="-8"/>
        </w:rPr>
        <w:t xml:space="preserve"> </w:t>
      </w:r>
      <w:r>
        <w:t>be</w:t>
      </w:r>
      <w:r>
        <w:rPr>
          <w:spacing w:val="-10"/>
        </w:rPr>
        <w:t xml:space="preserve"> </w:t>
      </w:r>
      <w:r>
        <w:t>reinstated</w:t>
      </w:r>
      <w:r>
        <w:rPr>
          <w:spacing w:val="-9"/>
        </w:rPr>
        <w:t xml:space="preserve"> </w:t>
      </w:r>
      <w:r>
        <w:t>to</w:t>
      </w:r>
      <w:r>
        <w:rPr>
          <w:spacing w:val="-8"/>
        </w:rPr>
        <w:t xml:space="preserve"> </w:t>
      </w:r>
      <w:r>
        <w:t>her</w:t>
      </w:r>
      <w:r>
        <w:rPr>
          <w:spacing w:val="-6"/>
        </w:rPr>
        <w:t xml:space="preserve"> </w:t>
      </w:r>
      <w:r>
        <w:t>original</w:t>
      </w:r>
      <w:r>
        <w:rPr>
          <w:spacing w:val="-8"/>
        </w:rPr>
        <w:t xml:space="preserve"> </w:t>
      </w:r>
      <w:r>
        <w:t>position</w:t>
      </w:r>
      <w:r>
        <w:rPr>
          <w:spacing w:val="-9"/>
        </w:rPr>
        <w:t xml:space="preserve"> </w:t>
      </w:r>
      <w:r>
        <w:t>without</w:t>
      </w:r>
      <w:r>
        <w:rPr>
          <w:spacing w:val="-8"/>
        </w:rPr>
        <w:t xml:space="preserve"> </w:t>
      </w:r>
      <w:r>
        <w:t>loss</w:t>
      </w:r>
      <w:r>
        <w:rPr>
          <w:spacing w:val="-8"/>
        </w:rPr>
        <w:t xml:space="preserve"> </w:t>
      </w:r>
      <w:r>
        <w:t>of</w:t>
      </w:r>
      <w:r>
        <w:rPr>
          <w:spacing w:val="-9"/>
        </w:rPr>
        <w:t xml:space="preserve"> </w:t>
      </w:r>
      <w:r>
        <w:t>salary</w:t>
      </w:r>
      <w:r>
        <w:rPr>
          <w:spacing w:val="-11"/>
        </w:rPr>
        <w:t xml:space="preserve"> </w:t>
      </w:r>
      <w:r>
        <w:t>and</w:t>
      </w:r>
      <w:r>
        <w:rPr>
          <w:spacing w:val="-9"/>
        </w:rPr>
        <w:t xml:space="preserve"> </w:t>
      </w:r>
      <w:r>
        <w:t>benefits</w:t>
      </w:r>
      <w:r>
        <w:rPr>
          <w:spacing w:val="-8"/>
        </w:rPr>
        <w:t xml:space="preserve"> </w:t>
      </w:r>
      <w:r>
        <w:t>from 22</w:t>
      </w:r>
      <w:r>
        <w:rPr>
          <w:vertAlign w:val="superscript"/>
        </w:rPr>
        <w:t>nd</w:t>
      </w:r>
      <w:r>
        <w:t xml:space="preserve"> September, 2017 the effective date of dismissal. The Designated Agent went further to determine the quantum of sums to be paid out to her in damages. The Appellant was direct</w:t>
      </w:r>
      <w:r>
        <w:t xml:space="preserve">ed to pay the total amount to arrear salary, bonus and leave pay of </w:t>
      </w:r>
      <w:r>
        <w:rPr>
          <w:b/>
        </w:rPr>
        <w:t xml:space="preserve">$6092.21. </w:t>
      </w:r>
      <w:r>
        <w:t>In the event that reinstatement</w:t>
      </w:r>
      <w:r>
        <w:rPr>
          <w:spacing w:val="-7"/>
        </w:rPr>
        <w:t xml:space="preserve"> </w:t>
      </w:r>
      <w:r>
        <w:t>was</w:t>
      </w:r>
      <w:r>
        <w:rPr>
          <w:spacing w:val="-7"/>
        </w:rPr>
        <w:t xml:space="preserve"> </w:t>
      </w:r>
      <w:r>
        <w:t>no</w:t>
      </w:r>
      <w:r>
        <w:rPr>
          <w:spacing w:val="-7"/>
        </w:rPr>
        <w:t xml:space="preserve"> </w:t>
      </w:r>
      <w:r>
        <w:t>longer</w:t>
      </w:r>
      <w:r>
        <w:rPr>
          <w:spacing w:val="-8"/>
        </w:rPr>
        <w:t xml:space="preserve"> </w:t>
      </w:r>
      <w:r>
        <w:t>tenable,</w:t>
      </w:r>
      <w:r>
        <w:rPr>
          <w:spacing w:val="-8"/>
        </w:rPr>
        <w:t xml:space="preserve"> </w:t>
      </w:r>
      <w:r>
        <w:t>the</w:t>
      </w:r>
      <w:r>
        <w:rPr>
          <w:spacing w:val="-8"/>
        </w:rPr>
        <w:t xml:space="preserve"> </w:t>
      </w:r>
      <w:r>
        <w:t>Appellant</w:t>
      </w:r>
      <w:r>
        <w:rPr>
          <w:spacing w:val="-7"/>
        </w:rPr>
        <w:t xml:space="preserve"> </w:t>
      </w:r>
      <w:r>
        <w:t>was</w:t>
      </w:r>
      <w:r>
        <w:rPr>
          <w:spacing w:val="-5"/>
        </w:rPr>
        <w:t xml:space="preserve"> </w:t>
      </w:r>
      <w:r>
        <w:t>also</w:t>
      </w:r>
      <w:r>
        <w:rPr>
          <w:spacing w:val="-7"/>
        </w:rPr>
        <w:t xml:space="preserve"> </w:t>
      </w:r>
      <w:r>
        <w:t>to</w:t>
      </w:r>
      <w:r>
        <w:rPr>
          <w:spacing w:val="-7"/>
        </w:rPr>
        <w:t xml:space="preserve"> </w:t>
      </w:r>
      <w:r>
        <w:t>pay</w:t>
      </w:r>
      <w:r>
        <w:rPr>
          <w:spacing w:val="-12"/>
        </w:rPr>
        <w:t xml:space="preserve"> </w:t>
      </w:r>
      <w:r>
        <w:t>the</w:t>
      </w:r>
      <w:r>
        <w:rPr>
          <w:spacing w:val="-8"/>
        </w:rPr>
        <w:t xml:space="preserve"> </w:t>
      </w:r>
      <w:r>
        <w:t>Respondent</w:t>
      </w:r>
      <w:r>
        <w:rPr>
          <w:spacing w:val="-7"/>
        </w:rPr>
        <w:t xml:space="preserve"> </w:t>
      </w:r>
      <w:r>
        <w:t>damages</w:t>
      </w:r>
      <w:r>
        <w:rPr>
          <w:spacing w:val="-7"/>
        </w:rPr>
        <w:t xml:space="preserve"> </w:t>
      </w:r>
      <w:r>
        <w:t>in lieu of reinstatement amounting</w:t>
      </w:r>
      <w:r>
        <w:rPr>
          <w:spacing w:val="-1"/>
        </w:rPr>
        <w:t xml:space="preserve"> </w:t>
      </w:r>
      <w:r>
        <w:t xml:space="preserve">to </w:t>
      </w:r>
      <w:r>
        <w:rPr>
          <w:b/>
        </w:rPr>
        <w:t>$15805.05</w:t>
      </w:r>
      <w:r>
        <w:t>.</w:t>
      </w:r>
      <w:r>
        <w:rPr>
          <w:spacing w:val="40"/>
        </w:rPr>
        <w:t xml:space="preserve"> </w:t>
      </w:r>
      <w:r>
        <w:t>The Appellant was thus directed to pay</w:t>
      </w:r>
      <w:r>
        <w:rPr>
          <w:spacing w:val="-6"/>
        </w:rPr>
        <w:t xml:space="preserve"> </w:t>
      </w:r>
      <w:proofErr w:type="spellStart"/>
      <w:r>
        <w:t>Chipo</w:t>
      </w:r>
      <w:proofErr w:type="spellEnd"/>
      <w:r>
        <w:t xml:space="preserve"> </w:t>
      </w:r>
      <w:proofErr w:type="spellStart"/>
      <w:r>
        <w:t>Rusere</w:t>
      </w:r>
      <w:proofErr w:type="spellEnd"/>
      <w:r>
        <w:t xml:space="preserve"> a grand total of </w:t>
      </w:r>
      <w:r>
        <w:rPr>
          <w:b/>
        </w:rPr>
        <w:t xml:space="preserve">$21897.26 </w:t>
      </w:r>
      <w:r>
        <w:t xml:space="preserve">to cover arrear salary, bonus, leave pay, </w:t>
      </w:r>
      <w:proofErr w:type="spellStart"/>
      <w:r>
        <w:t>backpay</w:t>
      </w:r>
      <w:proofErr w:type="spellEnd"/>
      <w:r>
        <w:t xml:space="preserve"> and damages.</w:t>
      </w:r>
      <w:r>
        <w:rPr>
          <w:spacing w:val="40"/>
        </w:rPr>
        <w:t xml:space="preserve"> </w:t>
      </w:r>
      <w:r>
        <w:t>The</w:t>
      </w:r>
      <w:r>
        <w:rPr>
          <w:spacing w:val="-11"/>
        </w:rPr>
        <w:t xml:space="preserve"> </w:t>
      </w:r>
      <w:r>
        <w:t>Appellant was disgruntled with the decision of the Designated Agent and filed the present appeal against the D</w:t>
      </w:r>
      <w:r>
        <w:t>esignated Agent’s ruling.</w:t>
      </w:r>
    </w:p>
    <w:p w:rsidR="003A7BB9" w:rsidRDefault="00DB17CC">
      <w:pPr>
        <w:pStyle w:val="BodyText"/>
        <w:spacing w:before="201" w:line="360" w:lineRule="auto"/>
        <w:ind w:right="1011" w:firstLine="719"/>
        <w:jc w:val="both"/>
      </w:pPr>
      <w:r>
        <w:t xml:space="preserve">In the case of, Smart </w:t>
      </w:r>
      <w:proofErr w:type="spellStart"/>
      <w:r>
        <w:t>Safuri</w:t>
      </w:r>
      <w:proofErr w:type="spellEnd"/>
      <w:r>
        <w:t>, he was also employed as a Patrolman (Grade 11), responsible for enforcing council by-laws and guarding council property. He was summoned to the Harare Metropolitan Police Headquarters to make a statem</w:t>
      </w:r>
      <w:r>
        <w:t>ent in an investigative interview following allegations of misconduct levelled against him. He recorded a statement and</w:t>
      </w:r>
      <w:r>
        <w:rPr>
          <w:spacing w:val="-12"/>
        </w:rPr>
        <w:t xml:space="preserve"> </w:t>
      </w:r>
      <w:r>
        <w:t>then</w:t>
      </w:r>
      <w:r>
        <w:rPr>
          <w:spacing w:val="-10"/>
        </w:rPr>
        <w:t xml:space="preserve"> </w:t>
      </w:r>
      <w:r>
        <w:t>allegedly</w:t>
      </w:r>
      <w:r>
        <w:rPr>
          <w:spacing w:val="-13"/>
        </w:rPr>
        <w:t xml:space="preserve"> </w:t>
      </w:r>
      <w:r>
        <w:t>refused</w:t>
      </w:r>
      <w:r>
        <w:rPr>
          <w:spacing w:val="-10"/>
        </w:rPr>
        <w:t xml:space="preserve"> </w:t>
      </w:r>
      <w:r>
        <w:t>to</w:t>
      </w:r>
      <w:r>
        <w:rPr>
          <w:spacing w:val="-9"/>
        </w:rPr>
        <w:t xml:space="preserve"> </w:t>
      </w:r>
      <w:r>
        <w:t>sign.</w:t>
      </w:r>
      <w:r>
        <w:rPr>
          <w:spacing w:val="-9"/>
        </w:rPr>
        <w:t xml:space="preserve"> </w:t>
      </w:r>
      <w:r>
        <w:t>A</w:t>
      </w:r>
      <w:r>
        <w:rPr>
          <w:spacing w:val="-10"/>
        </w:rPr>
        <w:t xml:space="preserve"> </w:t>
      </w:r>
      <w:r>
        <w:t>disciplinary</w:t>
      </w:r>
      <w:r>
        <w:rPr>
          <w:spacing w:val="-15"/>
        </w:rPr>
        <w:t xml:space="preserve"> </w:t>
      </w:r>
      <w:r>
        <w:t>hearing</w:t>
      </w:r>
      <w:r>
        <w:rPr>
          <w:spacing w:val="-12"/>
        </w:rPr>
        <w:t xml:space="preserve"> </w:t>
      </w:r>
      <w:r>
        <w:t>was</w:t>
      </w:r>
      <w:r>
        <w:rPr>
          <w:spacing w:val="-8"/>
        </w:rPr>
        <w:t xml:space="preserve"> </w:t>
      </w:r>
      <w:r>
        <w:t>convened</w:t>
      </w:r>
      <w:r>
        <w:rPr>
          <w:spacing w:val="-10"/>
        </w:rPr>
        <w:t xml:space="preserve"> </w:t>
      </w:r>
      <w:r>
        <w:t>on</w:t>
      </w:r>
      <w:r>
        <w:rPr>
          <w:spacing w:val="-10"/>
        </w:rPr>
        <w:t xml:space="preserve"> </w:t>
      </w:r>
      <w:r>
        <w:t>9</w:t>
      </w:r>
      <w:r>
        <w:rPr>
          <w:spacing w:val="-10"/>
        </w:rPr>
        <w:t xml:space="preserve"> </w:t>
      </w:r>
      <w:r>
        <w:t>August,</w:t>
      </w:r>
      <w:r>
        <w:rPr>
          <w:spacing w:val="-9"/>
        </w:rPr>
        <w:t xml:space="preserve"> </w:t>
      </w:r>
      <w:r>
        <w:t>2017.</w:t>
      </w:r>
      <w:r>
        <w:rPr>
          <w:spacing w:val="-8"/>
        </w:rPr>
        <w:t xml:space="preserve"> </w:t>
      </w:r>
      <w:r>
        <w:t>He was consequently dismissed from employment. He</w:t>
      </w:r>
      <w:r>
        <w:t xml:space="preserve"> then requested to be allowed to seek legal representation which request was granted.</w:t>
      </w:r>
      <w:r>
        <w:rPr>
          <w:spacing w:val="40"/>
        </w:rPr>
        <w:t xml:space="preserve"> </w:t>
      </w:r>
      <w:r>
        <w:t>His legal practitioner then wrote a letter advising that</w:t>
      </w:r>
      <w:r>
        <w:rPr>
          <w:spacing w:val="-1"/>
        </w:rPr>
        <w:t xml:space="preserve"> </w:t>
      </w:r>
      <w:r>
        <w:t>the</w:t>
      </w:r>
      <w:r>
        <w:rPr>
          <w:spacing w:val="-2"/>
        </w:rPr>
        <w:t xml:space="preserve"> </w:t>
      </w:r>
      <w:r>
        <w:t>procedure</w:t>
      </w:r>
      <w:r>
        <w:rPr>
          <w:spacing w:val="-2"/>
        </w:rPr>
        <w:t xml:space="preserve"> </w:t>
      </w:r>
      <w:r>
        <w:t>taken by</w:t>
      </w:r>
      <w:r>
        <w:rPr>
          <w:spacing w:val="-5"/>
        </w:rPr>
        <w:t xml:space="preserve"> </w:t>
      </w:r>
      <w:r>
        <w:t>the</w:t>
      </w:r>
      <w:r>
        <w:rPr>
          <w:spacing w:val="-2"/>
        </w:rPr>
        <w:t xml:space="preserve"> </w:t>
      </w:r>
      <w:r>
        <w:t>Appellant</w:t>
      </w:r>
      <w:r>
        <w:rPr>
          <w:spacing w:val="-1"/>
        </w:rPr>
        <w:t xml:space="preserve"> </w:t>
      </w:r>
      <w:r>
        <w:t>was</w:t>
      </w:r>
      <w:r>
        <w:rPr>
          <w:spacing w:val="-1"/>
        </w:rPr>
        <w:t xml:space="preserve"> </w:t>
      </w:r>
      <w:r>
        <w:t>unlawful.</w:t>
      </w:r>
      <w:r>
        <w:rPr>
          <w:spacing w:val="40"/>
        </w:rPr>
        <w:t xml:space="preserve"> </w:t>
      </w:r>
      <w:r>
        <w:t>A</w:t>
      </w:r>
      <w:r>
        <w:rPr>
          <w:spacing w:val="-2"/>
        </w:rPr>
        <w:t xml:space="preserve"> </w:t>
      </w:r>
      <w:r>
        <w:t>charge</w:t>
      </w:r>
      <w:r>
        <w:rPr>
          <w:spacing w:val="-2"/>
        </w:rPr>
        <w:t xml:space="preserve"> </w:t>
      </w:r>
      <w:r>
        <w:t>was</w:t>
      </w:r>
      <w:r>
        <w:rPr>
          <w:spacing w:val="-1"/>
        </w:rPr>
        <w:t xml:space="preserve"> </w:t>
      </w:r>
      <w:r>
        <w:t>then</w:t>
      </w:r>
      <w:r>
        <w:rPr>
          <w:spacing w:val="-1"/>
        </w:rPr>
        <w:t xml:space="preserve"> </w:t>
      </w:r>
      <w:r>
        <w:t>levelled</w:t>
      </w:r>
      <w:r>
        <w:rPr>
          <w:spacing w:val="-1"/>
        </w:rPr>
        <w:t xml:space="preserve"> </w:t>
      </w:r>
      <w:r>
        <w:t>based</w:t>
      </w:r>
      <w:r>
        <w:rPr>
          <w:spacing w:val="-1"/>
        </w:rPr>
        <w:t xml:space="preserve"> </w:t>
      </w:r>
      <w:r>
        <w:t>on his failure to comply with</w:t>
      </w:r>
      <w:r>
        <w:t>in Appellant order to come back and sign the matter was initially referred for conciliation and thereafter to the Designated Agent. The issue for determination was whether or not he had been unfairly dismissed and the remedy thereof. The Designated Agent</w:t>
      </w:r>
      <w:r>
        <w:rPr>
          <w:spacing w:val="-1"/>
        </w:rPr>
        <w:t xml:space="preserve"> </w:t>
      </w:r>
      <w:r>
        <w:t>c</w:t>
      </w:r>
      <w:r>
        <w:t>ame</w:t>
      </w:r>
      <w:r>
        <w:rPr>
          <w:spacing w:val="-1"/>
        </w:rPr>
        <w:t xml:space="preserve"> </w:t>
      </w:r>
      <w:r>
        <w:t>to</w:t>
      </w:r>
      <w:r>
        <w:rPr>
          <w:spacing w:val="-1"/>
        </w:rPr>
        <w:t xml:space="preserve"> </w:t>
      </w:r>
      <w:r>
        <w:t>the</w:t>
      </w:r>
      <w:r>
        <w:rPr>
          <w:spacing w:val="-1"/>
        </w:rPr>
        <w:t xml:space="preserve"> </w:t>
      </w:r>
      <w:r>
        <w:t>conclusion</w:t>
      </w:r>
      <w:r>
        <w:rPr>
          <w:spacing w:val="-1"/>
        </w:rPr>
        <w:t xml:space="preserve"> </w:t>
      </w:r>
      <w:r>
        <w:t>that</w:t>
      </w:r>
      <w:r>
        <w:rPr>
          <w:spacing w:val="-1"/>
        </w:rPr>
        <w:t xml:space="preserve"> </w:t>
      </w:r>
      <w:r>
        <w:t>the</w:t>
      </w:r>
      <w:r>
        <w:rPr>
          <w:spacing w:val="-1"/>
        </w:rPr>
        <w:t xml:space="preserve"> </w:t>
      </w:r>
      <w:r>
        <w:t>Appellant</w:t>
      </w:r>
      <w:r>
        <w:rPr>
          <w:spacing w:val="-1"/>
        </w:rPr>
        <w:t xml:space="preserve"> </w:t>
      </w:r>
      <w:r>
        <w:t>had</w:t>
      </w:r>
      <w:r>
        <w:rPr>
          <w:spacing w:val="-1"/>
        </w:rPr>
        <w:t xml:space="preserve"> </w:t>
      </w:r>
      <w:r>
        <w:t>failed</w:t>
      </w:r>
      <w:r>
        <w:rPr>
          <w:spacing w:val="-1"/>
        </w:rPr>
        <w:t xml:space="preserve"> </w:t>
      </w:r>
      <w:r>
        <w:t>to</w:t>
      </w:r>
      <w:r>
        <w:rPr>
          <w:spacing w:val="-1"/>
        </w:rPr>
        <w:t xml:space="preserve"> </w:t>
      </w:r>
      <w:r>
        <w:t>provide</w:t>
      </w:r>
      <w:r>
        <w:rPr>
          <w:spacing w:val="-2"/>
        </w:rPr>
        <w:t xml:space="preserve"> </w:t>
      </w:r>
      <w:r>
        <w:t>sufficient</w:t>
      </w:r>
      <w:r>
        <w:rPr>
          <w:spacing w:val="-1"/>
        </w:rPr>
        <w:t xml:space="preserve"> </w:t>
      </w:r>
      <w:r>
        <w:t>evidence</w:t>
      </w:r>
      <w:r>
        <w:rPr>
          <w:spacing w:val="-2"/>
        </w:rPr>
        <w:t xml:space="preserve"> </w:t>
      </w:r>
      <w:r>
        <w:t xml:space="preserve">on </w:t>
      </w:r>
      <w:r>
        <w:rPr>
          <w:spacing w:val="-10"/>
        </w:rPr>
        <w:t>a</w:t>
      </w:r>
    </w:p>
    <w:p w:rsidR="003A7BB9" w:rsidRDefault="003A7BB9">
      <w:pPr>
        <w:pStyle w:val="BodyText"/>
        <w:spacing w:line="360" w:lineRule="auto"/>
        <w:jc w:val="both"/>
        <w:sectPr w:rsidR="003A7BB9">
          <w:footerReference w:type="default" r:id="rId7"/>
          <w:pgSz w:w="11910" w:h="16840"/>
          <w:pgMar w:top="1340" w:right="425" w:bottom="1200" w:left="850" w:header="0" w:footer="1015" w:gutter="0"/>
          <w:pgNumType w:start="2"/>
          <w:cols w:space="720"/>
        </w:sectPr>
      </w:pPr>
    </w:p>
    <w:p w:rsidR="003A7BB9" w:rsidRDefault="00DB17CC">
      <w:pPr>
        <w:pStyle w:val="BodyText"/>
        <w:spacing w:before="61" w:line="360" w:lineRule="auto"/>
        <w:ind w:left="34" w:right="1568"/>
        <w:jc w:val="both"/>
      </w:pPr>
      <w:proofErr w:type="gramStart"/>
      <w:r>
        <w:t>balance</w:t>
      </w:r>
      <w:proofErr w:type="gramEnd"/>
      <w:r>
        <w:t xml:space="preserve"> of probabilities to prove that the claimant had disobeyed a lawful order, hence the Respondent Smart </w:t>
      </w:r>
      <w:proofErr w:type="spellStart"/>
      <w:r>
        <w:t>Safuri</w:t>
      </w:r>
      <w:proofErr w:type="spellEnd"/>
      <w:r>
        <w:t xml:space="preserve"> had been unfairly dismissed. The Designated Agent directed Appellant to reinstate him to his position without loss of salary and benefits fr</w:t>
      </w:r>
      <w:r>
        <w:t xml:space="preserve">om 6 October, 2017 the effective date of dismissal or in the alternative pay </w:t>
      </w:r>
      <w:proofErr w:type="gramStart"/>
      <w:r>
        <w:t>him</w:t>
      </w:r>
      <w:proofErr w:type="gramEnd"/>
      <w:r>
        <w:t xml:space="preserve"> damages in lieu of reinstatement.</w:t>
      </w:r>
      <w:r>
        <w:rPr>
          <w:spacing w:val="40"/>
        </w:rPr>
        <w:t xml:space="preserve"> </w:t>
      </w:r>
      <w:r>
        <w:t>The</w:t>
      </w:r>
      <w:r>
        <w:rPr>
          <w:spacing w:val="-7"/>
        </w:rPr>
        <w:t xml:space="preserve"> </w:t>
      </w:r>
      <w:r>
        <w:t>Appellant</w:t>
      </w:r>
      <w:r>
        <w:rPr>
          <w:spacing w:val="-8"/>
        </w:rPr>
        <w:t xml:space="preserve"> </w:t>
      </w:r>
      <w:r>
        <w:t>was</w:t>
      </w:r>
      <w:r>
        <w:rPr>
          <w:spacing w:val="-6"/>
        </w:rPr>
        <w:t xml:space="preserve"> </w:t>
      </w:r>
      <w:r>
        <w:t>also</w:t>
      </w:r>
      <w:r>
        <w:rPr>
          <w:spacing w:val="-6"/>
        </w:rPr>
        <w:t xml:space="preserve"> </w:t>
      </w:r>
      <w:r>
        <w:t>disgruntled</w:t>
      </w:r>
      <w:r>
        <w:rPr>
          <w:spacing w:val="-6"/>
        </w:rPr>
        <w:t xml:space="preserve"> </w:t>
      </w:r>
      <w:r>
        <w:t>with</w:t>
      </w:r>
      <w:r>
        <w:rPr>
          <w:spacing w:val="-8"/>
        </w:rPr>
        <w:t xml:space="preserve"> </w:t>
      </w:r>
      <w:r>
        <w:t>the</w:t>
      </w:r>
      <w:r>
        <w:rPr>
          <w:spacing w:val="-6"/>
        </w:rPr>
        <w:t xml:space="preserve"> </w:t>
      </w:r>
      <w:proofErr w:type="gramStart"/>
      <w:r>
        <w:t>Designated</w:t>
      </w:r>
      <w:proofErr w:type="gramEnd"/>
      <w:r>
        <w:rPr>
          <w:spacing w:val="-7"/>
        </w:rPr>
        <w:t xml:space="preserve"> </w:t>
      </w:r>
      <w:r>
        <w:t>agent</w:t>
      </w:r>
      <w:r>
        <w:rPr>
          <w:spacing w:val="-8"/>
        </w:rPr>
        <w:t xml:space="preserve"> </w:t>
      </w:r>
      <w:r>
        <w:t>determination</w:t>
      </w:r>
      <w:r>
        <w:rPr>
          <w:spacing w:val="-5"/>
        </w:rPr>
        <w:t xml:space="preserve"> </w:t>
      </w:r>
      <w:r>
        <w:t>in this case.</w:t>
      </w:r>
      <w:r>
        <w:rPr>
          <w:spacing w:val="40"/>
        </w:rPr>
        <w:t xml:space="preserve"> </w:t>
      </w:r>
      <w:r>
        <w:t>It filed an appeal on the basis of the following gro</w:t>
      </w:r>
      <w:r>
        <w:t>unds.</w:t>
      </w:r>
    </w:p>
    <w:p w:rsidR="003A7BB9" w:rsidRDefault="00DB17CC">
      <w:pPr>
        <w:pStyle w:val="Heading1"/>
        <w:spacing w:before="204"/>
        <w:ind w:left="34"/>
        <w:jc w:val="both"/>
      </w:pPr>
      <w:r>
        <w:t>GROUNDS OF</w:t>
      </w:r>
      <w:r>
        <w:rPr>
          <w:spacing w:val="-3"/>
        </w:rPr>
        <w:t xml:space="preserve"> </w:t>
      </w:r>
      <w:r>
        <w:rPr>
          <w:spacing w:val="-2"/>
        </w:rPr>
        <w:t>APPEAL</w:t>
      </w:r>
    </w:p>
    <w:p w:rsidR="003A7BB9" w:rsidRDefault="003A7BB9">
      <w:pPr>
        <w:pStyle w:val="BodyText"/>
        <w:spacing w:before="58"/>
        <w:ind w:left="0"/>
        <w:rPr>
          <w:b/>
        </w:rPr>
      </w:pPr>
    </w:p>
    <w:p w:rsidR="003A7BB9" w:rsidRDefault="00DB17CC">
      <w:pPr>
        <w:pStyle w:val="BodyText"/>
        <w:ind w:left="34"/>
        <w:jc w:val="both"/>
      </w:pPr>
      <w:r>
        <w:t>The</w:t>
      </w:r>
      <w:r>
        <w:rPr>
          <w:spacing w:val="-3"/>
        </w:rPr>
        <w:t xml:space="preserve"> </w:t>
      </w:r>
      <w:r>
        <w:t>grounds of appeal in</w:t>
      </w:r>
      <w:r>
        <w:rPr>
          <w:spacing w:val="2"/>
        </w:rPr>
        <w:t xml:space="preserve"> </w:t>
      </w:r>
      <w:r>
        <w:t>respect</w:t>
      </w:r>
      <w:r>
        <w:rPr>
          <w:spacing w:val="-1"/>
        </w:rPr>
        <w:t xml:space="preserve"> </w:t>
      </w:r>
      <w:r>
        <w:t>of both matters are</w:t>
      </w:r>
      <w:r>
        <w:rPr>
          <w:spacing w:val="-2"/>
        </w:rPr>
        <w:t xml:space="preserve"> </w:t>
      </w:r>
      <w:r>
        <w:t>the</w:t>
      </w:r>
      <w:r>
        <w:rPr>
          <w:spacing w:val="-1"/>
        </w:rPr>
        <w:t xml:space="preserve"> </w:t>
      </w:r>
      <w:r>
        <w:t>same</w:t>
      </w:r>
      <w:r>
        <w:rPr>
          <w:spacing w:val="1"/>
        </w:rPr>
        <w:t xml:space="preserve"> </w:t>
      </w:r>
      <w:r>
        <w:t>and they</w:t>
      </w:r>
      <w:r>
        <w:rPr>
          <w:spacing w:val="-5"/>
        </w:rPr>
        <w:t xml:space="preserve"> </w:t>
      </w:r>
      <w:r>
        <w:t xml:space="preserve">are as </w:t>
      </w:r>
      <w:r>
        <w:rPr>
          <w:spacing w:val="-2"/>
        </w:rPr>
        <w:t>follows;</w:t>
      </w:r>
    </w:p>
    <w:p w:rsidR="003A7BB9" w:rsidRDefault="003A7BB9">
      <w:pPr>
        <w:pStyle w:val="BodyText"/>
        <w:spacing w:before="197"/>
        <w:ind w:left="0"/>
      </w:pPr>
    </w:p>
    <w:p w:rsidR="003A7BB9" w:rsidRDefault="00DB17CC">
      <w:pPr>
        <w:pStyle w:val="ListParagraph"/>
        <w:numPr>
          <w:ilvl w:val="0"/>
          <w:numId w:val="2"/>
        </w:numPr>
        <w:tabs>
          <w:tab w:val="left" w:pos="1524"/>
        </w:tabs>
        <w:spacing w:line="360" w:lineRule="auto"/>
        <w:ind w:firstLine="0"/>
        <w:jc w:val="both"/>
        <w:rPr>
          <w:sz w:val="20"/>
        </w:rPr>
      </w:pPr>
      <w:r>
        <w:rPr>
          <w:sz w:val="20"/>
        </w:rPr>
        <w:t>The Designated Agent erred in law and grossly in fact in finding that on a balance of probabilities there</w:t>
      </w:r>
      <w:r>
        <w:rPr>
          <w:spacing w:val="-12"/>
          <w:sz w:val="20"/>
        </w:rPr>
        <w:t xml:space="preserve"> </w:t>
      </w:r>
      <w:r>
        <w:rPr>
          <w:sz w:val="20"/>
        </w:rPr>
        <w:t>was</w:t>
      </w:r>
      <w:r>
        <w:rPr>
          <w:spacing w:val="-10"/>
          <w:sz w:val="20"/>
        </w:rPr>
        <w:t xml:space="preserve"> </w:t>
      </w:r>
      <w:r>
        <w:rPr>
          <w:sz w:val="20"/>
        </w:rPr>
        <w:t>no</w:t>
      </w:r>
      <w:r>
        <w:rPr>
          <w:spacing w:val="-9"/>
          <w:sz w:val="20"/>
        </w:rPr>
        <w:t xml:space="preserve"> </w:t>
      </w:r>
      <w:proofErr w:type="spellStart"/>
      <w:r>
        <w:rPr>
          <w:sz w:val="20"/>
        </w:rPr>
        <w:t>wilful</w:t>
      </w:r>
      <w:proofErr w:type="spellEnd"/>
      <w:r>
        <w:rPr>
          <w:spacing w:val="-11"/>
          <w:sz w:val="20"/>
        </w:rPr>
        <w:t xml:space="preserve"> </w:t>
      </w:r>
      <w:r>
        <w:rPr>
          <w:sz w:val="20"/>
        </w:rPr>
        <w:t>disobedience</w:t>
      </w:r>
      <w:r>
        <w:rPr>
          <w:spacing w:val="-12"/>
          <w:sz w:val="20"/>
        </w:rPr>
        <w:t xml:space="preserve"> </w:t>
      </w:r>
      <w:r>
        <w:rPr>
          <w:sz w:val="20"/>
        </w:rPr>
        <w:t>by</w:t>
      </w:r>
      <w:r>
        <w:rPr>
          <w:spacing w:val="-13"/>
          <w:sz w:val="20"/>
        </w:rPr>
        <w:t xml:space="preserve"> </w:t>
      </w:r>
      <w:r>
        <w:rPr>
          <w:sz w:val="20"/>
        </w:rPr>
        <w:t>the</w:t>
      </w:r>
      <w:r>
        <w:rPr>
          <w:spacing w:val="-9"/>
          <w:sz w:val="20"/>
        </w:rPr>
        <w:t xml:space="preserve"> </w:t>
      </w:r>
      <w:r>
        <w:rPr>
          <w:sz w:val="20"/>
        </w:rPr>
        <w:t>Respondent</w:t>
      </w:r>
      <w:r>
        <w:rPr>
          <w:spacing w:val="-11"/>
          <w:sz w:val="20"/>
        </w:rPr>
        <w:t xml:space="preserve"> </w:t>
      </w:r>
      <w:r>
        <w:rPr>
          <w:sz w:val="20"/>
        </w:rPr>
        <w:t>to</w:t>
      </w:r>
      <w:r>
        <w:rPr>
          <w:spacing w:val="-12"/>
          <w:sz w:val="20"/>
        </w:rPr>
        <w:t xml:space="preserve"> </w:t>
      </w:r>
      <w:r>
        <w:rPr>
          <w:sz w:val="20"/>
        </w:rPr>
        <w:t>a</w:t>
      </w:r>
      <w:r>
        <w:rPr>
          <w:spacing w:val="-12"/>
          <w:sz w:val="20"/>
        </w:rPr>
        <w:t xml:space="preserve"> </w:t>
      </w:r>
      <w:r>
        <w:rPr>
          <w:sz w:val="20"/>
        </w:rPr>
        <w:t>lawful</w:t>
      </w:r>
      <w:r>
        <w:rPr>
          <w:spacing w:val="-12"/>
          <w:sz w:val="20"/>
        </w:rPr>
        <w:t xml:space="preserve"> </w:t>
      </w:r>
      <w:r>
        <w:rPr>
          <w:sz w:val="20"/>
        </w:rPr>
        <w:t>order,</w:t>
      </w:r>
      <w:r>
        <w:rPr>
          <w:spacing w:val="-10"/>
          <w:sz w:val="20"/>
        </w:rPr>
        <w:t xml:space="preserve"> </w:t>
      </w:r>
      <w:r>
        <w:rPr>
          <w:sz w:val="20"/>
        </w:rPr>
        <w:t>when</w:t>
      </w:r>
      <w:r>
        <w:rPr>
          <w:spacing w:val="-11"/>
          <w:sz w:val="20"/>
        </w:rPr>
        <w:t xml:space="preserve"> </w:t>
      </w:r>
      <w:r>
        <w:rPr>
          <w:sz w:val="20"/>
        </w:rPr>
        <w:t>in</w:t>
      </w:r>
      <w:r>
        <w:rPr>
          <w:spacing w:val="-13"/>
          <w:sz w:val="20"/>
        </w:rPr>
        <w:t xml:space="preserve"> </w:t>
      </w:r>
      <w:r>
        <w:rPr>
          <w:sz w:val="20"/>
        </w:rPr>
        <w:t>actual</w:t>
      </w:r>
      <w:r>
        <w:rPr>
          <w:spacing w:val="-9"/>
          <w:sz w:val="20"/>
        </w:rPr>
        <w:t xml:space="preserve"> </w:t>
      </w:r>
      <w:r>
        <w:rPr>
          <w:sz w:val="20"/>
        </w:rPr>
        <w:t>fact</w:t>
      </w:r>
      <w:r>
        <w:rPr>
          <w:spacing w:val="-12"/>
          <w:sz w:val="20"/>
        </w:rPr>
        <w:t xml:space="preserve"> </w:t>
      </w:r>
      <w:r>
        <w:rPr>
          <w:sz w:val="20"/>
        </w:rPr>
        <w:t>the</w:t>
      </w:r>
      <w:r>
        <w:rPr>
          <w:spacing w:val="-12"/>
          <w:sz w:val="20"/>
        </w:rPr>
        <w:t xml:space="preserve"> </w:t>
      </w:r>
      <w:r>
        <w:rPr>
          <w:sz w:val="20"/>
        </w:rPr>
        <w:t>Respondent refused to submit the statement upon being requested to do so.</w:t>
      </w:r>
    </w:p>
    <w:p w:rsidR="003A7BB9" w:rsidRDefault="00DB17CC">
      <w:pPr>
        <w:pStyle w:val="ListParagraph"/>
        <w:numPr>
          <w:ilvl w:val="0"/>
          <w:numId w:val="2"/>
        </w:numPr>
        <w:tabs>
          <w:tab w:val="left" w:pos="1508"/>
        </w:tabs>
        <w:spacing w:before="199" w:line="362" w:lineRule="auto"/>
        <w:ind w:right="1014" w:firstLine="0"/>
        <w:jc w:val="both"/>
        <w:rPr>
          <w:sz w:val="20"/>
        </w:rPr>
      </w:pPr>
      <w:r>
        <w:rPr>
          <w:sz w:val="20"/>
        </w:rPr>
        <w:t>The</w:t>
      </w:r>
      <w:r>
        <w:rPr>
          <w:spacing w:val="-3"/>
          <w:sz w:val="20"/>
        </w:rPr>
        <w:t xml:space="preserve"> </w:t>
      </w:r>
      <w:r>
        <w:rPr>
          <w:sz w:val="20"/>
        </w:rPr>
        <w:t>Designated Agent</w:t>
      </w:r>
      <w:r>
        <w:rPr>
          <w:spacing w:val="-4"/>
          <w:sz w:val="20"/>
        </w:rPr>
        <w:t xml:space="preserve"> </w:t>
      </w:r>
      <w:r>
        <w:rPr>
          <w:sz w:val="20"/>
        </w:rPr>
        <w:t>erred</w:t>
      </w:r>
      <w:r>
        <w:rPr>
          <w:spacing w:val="-2"/>
          <w:sz w:val="20"/>
        </w:rPr>
        <w:t xml:space="preserve"> </w:t>
      </w:r>
      <w:r>
        <w:rPr>
          <w:sz w:val="20"/>
        </w:rPr>
        <w:t>in</w:t>
      </w:r>
      <w:r>
        <w:rPr>
          <w:spacing w:val="-5"/>
          <w:sz w:val="20"/>
        </w:rPr>
        <w:t xml:space="preserve"> </w:t>
      </w:r>
      <w:r>
        <w:rPr>
          <w:sz w:val="20"/>
        </w:rPr>
        <w:t>holding</w:t>
      </w:r>
      <w:r>
        <w:rPr>
          <w:spacing w:val="-4"/>
          <w:sz w:val="20"/>
        </w:rPr>
        <w:t xml:space="preserve"> </w:t>
      </w:r>
      <w:r>
        <w:rPr>
          <w:sz w:val="20"/>
        </w:rPr>
        <w:t>that</w:t>
      </w:r>
      <w:r>
        <w:rPr>
          <w:spacing w:val="-3"/>
          <w:sz w:val="20"/>
        </w:rPr>
        <w:t xml:space="preserve"> </w:t>
      </w:r>
      <w:r>
        <w:rPr>
          <w:sz w:val="20"/>
        </w:rPr>
        <w:t>the</w:t>
      </w:r>
      <w:r>
        <w:rPr>
          <w:spacing w:val="-1"/>
          <w:sz w:val="20"/>
        </w:rPr>
        <w:t xml:space="preserve"> </w:t>
      </w:r>
      <w:r>
        <w:rPr>
          <w:sz w:val="20"/>
        </w:rPr>
        <w:t>Appellant</w:t>
      </w:r>
      <w:r>
        <w:rPr>
          <w:spacing w:val="-1"/>
          <w:sz w:val="20"/>
        </w:rPr>
        <w:t xml:space="preserve"> </w:t>
      </w:r>
      <w:r>
        <w:rPr>
          <w:sz w:val="20"/>
        </w:rPr>
        <w:t>breached</w:t>
      </w:r>
      <w:r>
        <w:rPr>
          <w:spacing w:val="-2"/>
          <w:sz w:val="20"/>
        </w:rPr>
        <w:t xml:space="preserve"> </w:t>
      </w:r>
      <w:r>
        <w:rPr>
          <w:sz w:val="20"/>
        </w:rPr>
        <w:t>the 1</w:t>
      </w:r>
      <w:r>
        <w:rPr>
          <w:sz w:val="20"/>
          <w:vertAlign w:val="superscript"/>
        </w:rPr>
        <w:t>st</w:t>
      </w:r>
      <w:r>
        <w:rPr>
          <w:spacing w:val="-3"/>
          <w:sz w:val="20"/>
        </w:rPr>
        <w:t xml:space="preserve"> </w:t>
      </w:r>
      <w:r>
        <w:rPr>
          <w:sz w:val="20"/>
        </w:rPr>
        <w:t>and</w:t>
      </w:r>
      <w:r>
        <w:rPr>
          <w:spacing w:val="-2"/>
          <w:sz w:val="20"/>
        </w:rPr>
        <w:t xml:space="preserve"> </w:t>
      </w:r>
      <w:r>
        <w:rPr>
          <w:sz w:val="20"/>
        </w:rPr>
        <w:t>2</w:t>
      </w:r>
      <w:r>
        <w:rPr>
          <w:sz w:val="20"/>
          <w:vertAlign w:val="superscript"/>
        </w:rPr>
        <w:t>nd</w:t>
      </w:r>
      <w:r>
        <w:rPr>
          <w:spacing w:val="-3"/>
          <w:sz w:val="20"/>
        </w:rPr>
        <w:t xml:space="preserve"> </w:t>
      </w:r>
      <w:r>
        <w:rPr>
          <w:sz w:val="20"/>
        </w:rPr>
        <w:t>Respondent’s</w:t>
      </w:r>
      <w:r>
        <w:rPr>
          <w:spacing w:val="-4"/>
          <w:sz w:val="20"/>
        </w:rPr>
        <w:t xml:space="preserve"> </w:t>
      </w:r>
      <w:r>
        <w:rPr>
          <w:sz w:val="20"/>
        </w:rPr>
        <w:t>right to legal representation in circumstances where the Respondent was given time to look for the same.</w:t>
      </w:r>
    </w:p>
    <w:p w:rsidR="003A7BB9" w:rsidRDefault="00DB17CC">
      <w:pPr>
        <w:pStyle w:val="Heading1"/>
        <w:spacing w:before="201"/>
      </w:pPr>
      <w:r>
        <w:t>APPELLANT’S</w:t>
      </w:r>
      <w:r>
        <w:rPr>
          <w:spacing w:val="-8"/>
        </w:rPr>
        <w:t xml:space="preserve"> </w:t>
      </w:r>
      <w:r>
        <w:rPr>
          <w:spacing w:val="-2"/>
        </w:rPr>
        <w:t>SUBMISSIONS</w:t>
      </w:r>
    </w:p>
    <w:p w:rsidR="003A7BB9" w:rsidRDefault="003A7BB9">
      <w:pPr>
        <w:pStyle w:val="BodyText"/>
        <w:spacing w:before="58"/>
        <w:ind w:left="0"/>
        <w:rPr>
          <w:b/>
        </w:rPr>
      </w:pPr>
    </w:p>
    <w:p w:rsidR="003A7BB9" w:rsidRDefault="00DB17CC">
      <w:pPr>
        <w:pStyle w:val="BodyText"/>
        <w:spacing w:line="360" w:lineRule="auto"/>
        <w:ind w:right="1010" w:firstLine="719"/>
        <w:jc w:val="both"/>
      </w:pPr>
      <w:r>
        <w:t>The</w:t>
      </w:r>
      <w:r>
        <w:rPr>
          <w:spacing w:val="-7"/>
        </w:rPr>
        <w:t xml:space="preserve"> </w:t>
      </w:r>
      <w:r>
        <w:t>Appellant</w:t>
      </w:r>
      <w:r>
        <w:rPr>
          <w:spacing w:val="-5"/>
        </w:rPr>
        <w:t xml:space="preserve"> </w:t>
      </w:r>
      <w:r>
        <w:t>submits</w:t>
      </w:r>
      <w:r>
        <w:rPr>
          <w:spacing w:val="-6"/>
        </w:rPr>
        <w:t xml:space="preserve"> </w:t>
      </w:r>
      <w:r>
        <w:t>that,</w:t>
      </w:r>
      <w:r>
        <w:rPr>
          <w:spacing w:val="-5"/>
        </w:rPr>
        <w:t xml:space="preserve"> </w:t>
      </w:r>
      <w:r>
        <w:t>in</w:t>
      </w:r>
      <w:r>
        <w:rPr>
          <w:spacing w:val="-5"/>
        </w:rPr>
        <w:t xml:space="preserve"> </w:t>
      </w:r>
      <w:r>
        <w:t>the</w:t>
      </w:r>
      <w:r>
        <w:rPr>
          <w:spacing w:val="-6"/>
        </w:rPr>
        <w:t xml:space="preserve"> </w:t>
      </w:r>
      <w:r>
        <w:t>case</w:t>
      </w:r>
      <w:r>
        <w:rPr>
          <w:spacing w:val="-7"/>
        </w:rPr>
        <w:t xml:space="preserve"> </w:t>
      </w:r>
      <w:r>
        <w:t>of</w:t>
      </w:r>
      <w:r>
        <w:rPr>
          <w:spacing w:val="-7"/>
        </w:rPr>
        <w:t xml:space="preserve"> </w:t>
      </w:r>
      <w:proofErr w:type="spellStart"/>
      <w:r>
        <w:t>Chipo</w:t>
      </w:r>
      <w:proofErr w:type="spellEnd"/>
      <w:r>
        <w:rPr>
          <w:spacing w:val="-5"/>
        </w:rPr>
        <w:t xml:space="preserve"> </w:t>
      </w:r>
      <w:proofErr w:type="spellStart"/>
      <w:r>
        <w:t>Rusere</w:t>
      </w:r>
      <w:proofErr w:type="spellEnd"/>
      <w:r>
        <w:t>,</w:t>
      </w:r>
      <w:r>
        <w:rPr>
          <w:spacing w:val="-3"/>
        </w:rPr>
        <w:t xml:space="preserve"> </w:t>
      </w:r>
      <w:r>
        <w:t>her</w:t>
      </w:r>
      <w:r>
        <w:rPr>
          <w:spacing w:val="-4"/>
        </w:rPr>
        <w:t xml:space="preserve"> </w:t>
      </w:r>
      <w:r>
        <w:t>failure</w:t>
      </w:r>
      <w:r>
        <w:rPr>
          <w:spacing w:val="-8"/>
        </w:rPr>
        <w:t xml:space="preserve"> </w:t>
      </w:r>
      <w:r>
        <w:t>to</w:t>
      </w:r>
      <w:r>
        <w:rPr>
          <w:spacing w:val="-5"/>
        </w:rPr>
        <w:t xml:space="preserve"> </w:t>
      </w:r>
      <w:r>
        <w:t>give</w:t>
      </w:r>
      <w:r>
        <w:rPr>
          <w:spacing w:val="-7"/>
        </w:rPr>
        <w:t xml:space="preserve"> </w:t>
      </w:r>
      <w:r>
        <w:t>a</w:t>
      </w:r>
      <w:r>
        <w:rPr>
          <w:spacing w:val="-7"/>
        </w:rPr>
        <w:t xml:space="preserve"> </w:t>
      </w:r>
      <w:r>
        <w:t>statement when</w:t>
      </w:r>
      <w:r>
        <w:rPr>
          <w:spacing w:val="-3"/>
        </w:rPr>
        <w:t xml:space="preserve"> </w:t>
      </w:r>
      <w:r>
        <w:t>she</w:t>
      </w:r>
      <w:r>
        <w:rPr>
          <w:spacing w:val="-4"/>
        </w:rPr>
        <w:t xml:space="preserve"> </w:t>
      </w:r>
      <w:r>
        <w:t>was</w:t>
      </w:r>
      <w:r>
        <w:rPr>
          <w:spacing w:val="-3"/>
        </w:rPr>
        <w:t xml:space="preserve"> </w:t>
      </w:r>
      <w:r>
        <w:t>called</w:t>
      </w:r>
      <w:r>
        <w:rPr>
          <w:spacing w:val="-3"/>
        </w:rPr>
        <w:t xml:space="preserve"> </w:t>
      </w:r>
      <w:r>
        <w:t>upon</w:t>
      </w:r>
      <w:r>
        <w:rPr>
          <w:spacing w:val="-3"/>
        </w:rPr>
        <w:t xml:space="preserve"> </w:t>
      </w:r>
      <w:r>
        <w:t>to</w:t>
      </w:r>
      <w:r>
        <w:rPr>
          <w:spacing w:val="-3"/>
        </w:rPr>
        <w:t xml:space="preserve"> </w:t>
      </w:r>
      <w:r>
        <w:t>do</w:t>
      </w:r>
      <w:r>
        <w:rPr>
          <w:spacing w:val="-3"/>
        </w:rPr>
        <w:t xml:space="preserve"> </w:t>
      </w:r>
      <w:r>
        <w:t>so</w:t>
      </w:r>
      <w:r>
        <w:rPr>
          <w:spacing w:val="-3"/>
        </w:rPr>
        <w:t xml:space="preserve"> </w:t>
      </w:r>
      <w:r>
        <w:t>was</w:t>
      </w:r>
      <w:r>
        <w:rPr>
          <w:spacing w:val="-3"/>
        </w:rPr>
        <w:t xml:space="preserve"> </w:t>
      </w:r>
      <w:r>
        <w:t>indeed</w:t>
      </w:r>
      <w:r>
        <w:rPr>
          <w:spacing w:val="-3"/>
        </w:rPr>
        <w:t xml:space="preserve"> </w:t>
      </w:r>
      <w:r>
        <w:t>deliberate</w:t>
      </w:r>
      <w:r>
        <w:rPr>
          <w:spacing w:val="-3"/>
        </w:rPr>
        <w:t xml:space="preserve"> </w:t>
      </w:r>
      <w:r>
        <w:t>and</w:t>
      </w:r>
      <w:r>
        <w:rPr>
          <w:spacing w:val="-1"/>
        </w:rPr>
        <w:t xml:space="preserve"> </w:t>
      </w:r>
      <w:r>
        <w:t>serious</w:t>
      </w:r>
      <w:r>
        <w:rPr>
          <w:spacing w:val="-3"/>
        </w:rPr>
        <w:t xml:space="preserve"> </w:t>
      </w:r>
      <w:r>
        <w:t>and therefore</w:t>
      </w:r>
      <w:r>
        <w:rPr>
          <w:spacing w:val="-4"/>
        </w:rPr>
        <w:t xml:space="preserve"> </w:t>
      </w:r>
      <w:r>
        <w:t>she</w:t>
      </w:r>
      <w:r>
        <w:rPr>
          <w:spacing w:val="-1"/>
        </w:rPr>
        <w:t xml:space="preserve"> </w:t>
      </w:r>
      <w:r>
        <w:t xml:space="preserve">cannot hide upon the </w:t>
      </w:r>
      <w:proofErr w:type="spellStart"/>
      <w:r>
        <w:t>defence</w:t>
      </w:r>
      <w:proofErr w:type="spellEnd"/>
      <w:r>
        <w:t xml:space="preserve"> of mistake and inadvertence as her failure to comply with a lawful instruction and order. It is apparent that there was a deliberate and </w:t>
      </w:r>
      <w:proofErr w:type="spellStart"/>
      <w:r>
        <w:t>wilful</w:t>
      </w:r>
      <w:proofErr w:type="spellEnd"/>
      <w:r>
        <w:t xml:space="preserve"> disregard of the employer’s lawful</w:t>
      </w:r>
      <w:r>
        <w:t xml:space="preserve"> order. Appellant further submits that the whole concept of </w:t>
      </w:r>
      <w:proofErr w:type="spellStart"/>
      <w:r>
        <w:t>wilful</w:t>
      </w:r>
      <w:proofErr w:type="spellEnd"/>
      <w:r>
        <w:t xml:space="preserve"> disobedience was aptly outlined in the case of </w:t>
      </w:r>
      <w:proofErr w:type="spellStart"/>
      <w:r>
        <w:rPr>
          <w:b/>
        </w:rPr>
        <w:t>Matereke</w:t>
      </w:r>
      <w:proofErr w:type="spellEnd"/>
      <w:r>
        <w:rPr>
          <w:b/>
        </w:rPr>
        <w:t xml:space="preserve"> v Bowring &amp; Associates (Private) Limited)</w:t>
      </w:r>
      <w:proofErr w:type="gramStart"/>
      <w:r>
        <w:t>,1</w:t>
      </w:r>
      <w:proofErr w:type="gramEnd"/>
      <w:r>
        <w:rPr>
          <w:spacing w:val="-15"/>
        </w:rPr>
        <w:t xml:space="preserve"> </w:t>
      </w:r>
      <w:r>
        <w:t>wherein</w:t>
      </w:r>
      <w:r>
        <w:rPr>
          <w:spacing w:val="-14"/>
        </w:rPr>
        <w:t xml:space="preserve"> </w:t>
      </w:r>
      <w:r>
        <w:t>GUBBAY</w:t>
      </w:r>
      <w:r>
        <w:rPr>
          <w:spacing w:val="-15"/>
        </w:rPr>
        <w:t xml:space="preserve"> </w:t>
      </w:r>
      <w:r>
        <w:t>JA</w:t>
      </w:r>
      <w:r>
        <w:rPr>
          <w:spacing w:val="-15"/>
        </w:rPr>
        <w:t xml:space="preserve"> </w:t>
      </w:r>
      <w:r>
        <w:t>(as</w:t>
      </w:r>
      <w:r>
        <w:rPr>
          <w:spacing w:val="-14"/>
        </w:rPr>
        <w:t xml:space="preserve"> </w:t>
      </w:r>
      <w:r>
        <w:t>he</w:t>
      </w:r>
      <w:r>
        <w:rPr>
          <w:spacing w:val="-15"/>
        </w:rPr>
        <w:t xml:space="preserve"> </w:t>
      </w:r>
      <w:r>
        <w:t>then</w:t>
      </w:r>
      <w:r>
        <w:rPr>
          <w:spacing w:val="-14"/>
        </w:rPr>
        <w:t xml:space="preserve"> </w:t>
      </w:r>
      <w:r>
        <w:t>was),</w:t>
      </w:r>
      <w:r>
        <w:rPr>
          <w:spacing w:val="-13"/>
        </w:rPr>
        <w:t xml:space="preserve"> </w:t>
      </w:r>
      <w:r>
        <w:t>dealt</w:t>
      </w:r>
      <w:r>
        <w:rPr>
          <w:spacing w:val="-14"/>
        </w:rPr>
        <w:t xml:space="preserve"> </w:t>
      </w:r>
      <w:r>
        <w:t>with</w:t>
      </w:r>
      <w:r>
        <w:rPr>
          <w:spacing w:val="-14"/>
        </w:rPr>
        <w:t xml:space="preserve"> </w:t>
      </w:r>
      <w:r>
        <w:t>the</w:t>
      </w:r>
      <w:r>
        <w:rPr>
          <w:spacing w:val="-15"/>
        </w:rPr>
        <w:t xml:space="preserve"> </w:t>
      </w:r>
      <w:r>
        <w:t>meaning</w:t>
      </w:r>
      <w:r>
        <w:rPr>
          <w:spacing w:val="-15"/>
        </w:rPr>
        <w:t xml:space="preserve"> </w:t>
      </w:r>
      <w:r>
        <w:t>of</w:t>
      </w:r>
      <w:r>
        <w:rPr>
          <w:spacing w:val="-13"/>
        </w:rPr>
        <w:t xml:space="preserve"> </w:t>
      </w:r>
      <w:r>
        <w:t>the</w:t>
      </w:r>
      <w:r>
        <w:rPr>
          <w:spacing w:val="-15"/>
        </w:rPr>
        <w:t xml:space="preserve"> </w:t>
      </w:r>
      <w:r>
        <w:t>words</w:t>
      </w:r>
      <w:r>
        <w:rPr>
          <w:spacing w:val="-14"/>
        </w:rPr>
        <w:t xml:space="preserve"> </w:t>
      </w:r>
      <w:r>
        <w:t>‘</w:t>
      </w:r>
      <w:proofErr w:type="spellStart"/>
      <w:r>
        <w:t>wilful</w:t>
      </w:r>
      <w:proofErr w:type="spellEnd"/>
      <w:r>
        <w:t xml:space="preserve"> disobedience</w:t>
      </w:r>
      <w:r>
        <w:rPr>
          <w:spacing w:val="-4"/>
        </w:rPr>
        <w:t xml:space="preserve"> </w:t>
      </w:r>
      <w:r>
        <w:t>to</w:t>
      </w:r>
      <w:r>
        <w:rPr>
          <w:spacing w:val="-3"/>
        </w:rPr>
        <w:t xml:space="preserve"> </w:t>
      </w:r>
      <w:r>
        <w:t>a</w:t>
      </w:r>
      <w:r>
        <w:rPr>
          <w:spacing w:val="-3"/>
        </w:rPr>
        <w:t xml:space="preserve"> </w:t>
      </w:r>
      <w:r>
        <w:t>lawful</w:t>
      </w:r>
      <w:r>
        <w:rPr>
          <w:spacing w:val="-1"/>
        </w:rPr>
        <w:t xml:space="preserve"> </w:t>
      </w:r>
      <w:r>
        <w:t>order’</w:t>
      </w:r>
      <w:r>
        <w:rPr>
          <w:spacing w:val="-5"/>
        </w:rPr>
        <w:t xml:space="preserve"> </w:t>
      </w:r>
      <w:r>
        <w:t>in</w:t>
      </w:r>
      <w:r>
        <w:rPr>
          <w:spacing w:val="-3"/>
        </w:rPr>
        <w:t xml:space="preserve"> </w:t>
      </w:r>
      <w:r>
        <w:t>terms</w:t>
      </w:r>
      <w:r>
        <w:rPr>
          <w:spacing w:val="-4"/>
        </w:rPr>
        <w:t xml:space="preserve"> </w:t>
      </w:r>
      <w:r>
        <w:t>of</w:t>
      </w:r>
      <w:r>
        <w:rPr>
          <w:spacing w:val="-3"/>
        </w:rPr>
        <w:t xml:space="preserve"> </w:t>
      </w:r>
      <w:r>
        <w:rPr>
          <w:b/>
        </w:rPr>
        <w:t>s</w:t>
      </w:r>
      <w:r>
        <w:rPr>
          <w:b/>
          <w:spacing w:val="-3"/>
        </w:rPr>
        <w:t xml:space="preserve"> </w:t>
      </w:r>
      <w:r>
        <w:rPr>
          <w:b/>
        </w:rPr>
        <w:t>3</w:t>
      </w:r>
      <w:r>
        <w:rPr>
          <w:b/>
          <w:spacing w:val="-3"/>
        </w:rPr>
        <w:t xml:space="preserve"> </w:t>
      </w:r>
      <w:r>
        <w:t>of</w:t>
      </w:r>
      <w:r>
        <w:rPr>
          <w:spacing w:val="-3"/>
        </w:rPr>
        <w:t xml:space="preserve"> </w:t>
      </w:r>
      <w:r>
        <w:t>the</w:t>
      </w:r>
      <w:r>
        <w:rPr>
          <w:spacing w:val="-5"/>
        </w:rPr>
        <w:t xml:space="preserve"> </w:t>
      </w:r>
      <w:r>
        <w:rPr>
          <w:b/>
        </w:rPr>
        <w:t>Labour</w:t>
      </w:r>
      <w:r>
        <w:rPr>
          <w:b/>
          <w:spacing w:val="-4"/>
        </w:rPr>
        <w:t xml:space="preserve"> </w:t>
      </w:r>
      <w:r>
        <w:rPr>
          <w:b/>
        </w:rPr>
        <w:t>Relations</w:t>
      </w:r>
      <w:r>
        <w:rPr>
          <w:b/>
          <w:spacing w:val="-3"/>
        </w:rPr>
        <w:t xml:space="preserve"> </w:t>
      </w:r>
      <w:r>
        <w:rPr>
          <w:b/>
        </w:rPr>
        <w:t>(General</w:t>
      </w:r>
      <w:r>
        <w:rPr>
          <w:b/>
          <w:spacing w:val="-3"/>
        </w:rPr>
        <w:t xml:space="preserve"> </w:t>
      </w:r>
      <w:r>
        <w:rPr>
          <w:b/>
        </w:rPr>
        <w:t>Conditions of Employment) (Termination of Employment) Regulations, SI 371 of 1985</w:t>
      </w:r>
      <w:r>
        <w:t>. To buttress this</w:t>
      </w:r>
      <w:r>
        <w:rPr>
          <w:spacing w:val="-5"/>
        </w:rPr>
        <w:t xml:space="preserve"> </w:t>
      </w:r>
      <w:r>
        <w:t>argument,</w:t>
      </w:r>
      <w:r>
        <w:rPr>
          <w:spacing w:val="-4"/>
        </w:rPr>
        <w:t xml:space="preserve"> </w:t>
      </w:r>
      <w:r>
        <w:t>Appellant</w:t>
      </w:r>
      <w:r>
        <w:rPr>
          <w:spacing w:val="-2"/>
        </w:rPr>
        <w:t xml:space="preserve"> </w:t>
      </w:r>
      <w:r>
        <w:t>also</w:t>
      </w:r>
      <w:r>
        <w:rPr>
          <w:spacing w:val="-5"/>
        </w:rPr>
        <w:t xml:space="preserve"> </w:t>
      </w:r>
      <w:r>
        <w:t>places</w:t>
      </w:r>
      <w:r>
        <w:rPr>
          <w:spacing w:val="-2"/>
        </w:rPr>
        <w:t xml:space="preserve"> </w:t>
      </w:r>
      <w:r>
        <w:t>reliance</w:t>
      </w:r>
      <w:r>
        <w:rPr>
          <w:spacing w:val="-4"/>
        </w:rPr>
        <w:t xml:space="preserve"> </w:t>
      </w:r>
      <w:r>
        <w:t>on</w:t>
      </w:r>
      <w:r>
        <w:rPr>
          <w:spacing w:val="-5"/>
        </w:rPr>
        <w:t xml:space="preserve"> </w:t>
      </w:r>
      <w:r>
        <w:t>the</w:t>
      </w:r>
      <w:r>
        <w:rPr>
          <w:spacing w:val="-6"/>
        </w:rPr>
        <w:t xml:space="preserve"> </w:t>
      </w:r>
      <w:r>
        <w:t>authority</w:t>
      </w:r>
      <w:r>
        <w:rPr>
          <w:spacing w:val="-10"/>
        </w:rPr>
        <w:t xml:space="preserve"> </w:t>
      </w:r>
      <w:r>
        <w:t>of</w:t>
      </w:r>
      <w:r>
        <w:rPr>
          <w:spacing w:val="-5"/>
        </w:rPr>
        <w:t xml:space="preserve"> </w:t>
      </w:r>
      <w:r>
        <w:rPr>
          <w:b/>
        </w:rPr>
        <w:t>R</w:t>
      </w:r>
      <w:r>
        <w:rPr>
          <w:b/>
          <w:spacing w:val="-3"/>
        </w:rPr>
        <w:t xml:space="preserve"> </w:t>
      </w:r>
      <w:r>
        <w:rPr>
          <w:b/>
        </w:rPr>
        <w:t>v</w:t>
      </w:r>
      <w:r>
        <w:rPr>
          <w:b/>
          <w:spacing w:val="-5"/>
        </w:rPr>
        <w:t xml:space="preserve"> </w:t>
      </w:r>
      <w:proofErr w:type="spellStart"/>
      <w:r>
        <w:rPr>
          <w:b/>
        </w:rPr>
        <w:t>Tosela</w:t>
      </w:r>
      <w:proofErr w:type="spellEnd"/>
      <w:r>
        <w:rPr>
          <w:b/>
          <w:spacing w:val="-2"/>
        </w:rPr>
        <w:t xml:space="preserve"> </w:t>
      </w:r>
      <w:r>
        <w:rPr>
          <w:b/>
        </w:rPr>
        <w:t>1942</w:t>
      </w:r>
      <w:r>
        <w:rPr>
          <w:b/>
          <w:spacing w:val="-5"/>
        </w:rPr>
        <w:t xml:space="preserve"> </w:t>
      </w:r>
      <w:r>
        <w:rPr>
          <w:b/>
        </w:rPr>
        <w:t>EDL</w:t>
      </w:r>
      <w:r>
        <w:rPr>
          <w:b/>
          <w:spacing w:val="-5"/>
        </w:rPr>
        <w:t xml:space="preserve"> </w:t>
      </w:r>
      <w:r>
        <w:rPr>
          <w:b/>
        </w:rPr>
        <w:t>175</w:t>
      </w:r>
      <w:r>
        <w:rPr>
          <w:b/>
          <w:spacing w:val="-5"/>
        </w:rPr>
        <w:t xml:space="preserve"> </w:t>
      </w:r>
      <w:r>
        <w:rPr>
          <w:b/>
        </w:rPr>
        <w:t>at 176,</w:t>
      </w:r>
      <w:r>
        <w:rPr>
          <w:b/>
          <w:spacing w:val="-8"/>
        </w:rPr>
        <w:t xml:space="preserve"> </w:t>
      </w:r>
      <w:r>
        <w:rPr>
          <w:b/>
        </w:rPr>
        <w:t>2</w:t>
      </w:r>
      <w:r>
        <w:rPr>
          <w:b/>
          <w:spacing w:val="-8"/>
        </w:rPr>
        <w:t xml:space="preserve"> </w:t>
      </w:r>
      <w:r>
        <w:t>wherein</w:t>
      </w:r>
      <w:r>
        <w:rPr>
          <w:spacing w:val="-5"/>
        </w:rPr>
        <w:t xml:space="preserve"> </w:t>
      </w:r>
      <w:r>
        <w:t>Lansdown</w:t>
      </w:r>
      <w:r>
        <w:rPr>
          <w:spacing w:val="-8"/>
        </w:rPr>
        <w:t xml:space="preserve"> </w:t>
      </w:r>
      <w:r>
        <w:t>JP</w:t>
      </w:r>
      <w:r>
        <w:rPr>
          <w:spacing w:val="40"/>
        </w:rPr>
        <w:t xml:space="preserve"> </w:t>
      </w:r>
      <w:r>
        <w:t>observed</w:t>
      </w:r>
      <w:r>
        <w:rPr>
          <w:spacing w:val="-8"/>
        </w:rPr>
        <w:t xml:space="preserve"> </w:t>
      </w:r>
      <w:r>
        <w:t>that</w:t>
      </w:r>
      <w:r>
        <w:rPr>
          <w:spacing w:val="-8"/>
        </w:rPr>
        <w:t xml:space="preserve"> </w:t>
      </w:r>
      <w:r>
        <w:t>in</w:t>
      </w:r>
      <w:r>
        <w:rPr>
          <w:spacing w:val="-8"/>
        </w:rPr>
        <w:t xml:space="preserve"> </w:t>
      </w:r>
      <w:r>
        <w:t>general,</w:t>
      </w:r>
      <w:r>
        <w:rPr>
          <w:spacing w:val="-8"/>
        </w:rPr>
        <w:t xml:space="preserve"> </w:t>
      </w:r>
      <w:r>
        <w:t>apart</w:t>
      </w:r>
      <w:r>
        <w:rPr>
          <w:spacing w:val="-9"/>
        </w:rPr>
        <w:t xml:space="preserve"> </w:t>
      </w:r>
      <w:r>
        <w:t>from</w:t>
      </w:r>
      <w:r>
        <w:rPr>
          <w:spacing w:val="-8"/>
        </w:rPr>
        <w:t xml:space="preserve"> </w:t>
      </w:r>
      <w:r>
        <w:t>the</w:t>
      </w:r>
      <w:r>
        <w:rPr>
          <w:spacing w:val="-9"/>
        </w:rPr>
        <w:t xml:space="preserve"> </w:t>
      </w:r>
      <w:r>
        <w:t>particular</w:t>
      </w:r>
      <w:r>
        <w:rPr>
          <w:spacing w:val="-9"/>
        </w:rPr>
        <w:t xml:space="preserve"> </w:t>
      </w:r>
      <w:r>
        <w:t>context,</w:t>
      </w:r>
      <w:r>
        <w:rPr>
          <w:spacing w:val="-8"/>
        </w:rPr>
        <w:t xml:space="preserve"> </w:t>
      </w:r>
      <w:r>
        <w:t>an</w:t>
      </w:r>
      <w:r>
        <w:rPr>
          <w:spacing w:val="-8"/>
        </w:rPr>
        <w:t xml:space="preserve"> </w:t>
      </w:r>
      <w:r>
        <w:t xml:space="preserve">act is </w:t>
      </w:r>
      <w:proofErr w:type="spellStart"/>
      <w:r>
        <w:t>wilful</w:t>
      </w:r>
      <w:proofErr w:type="spellEnd"/>
      <w:r>
        <w:t xml:space="preserve"> which is deliberate or intentional, and not occasioned by ignorance, inadvertence, accident,</w:t>
      </w:r>
      <w:r>
        <w:rPr>
          <w:spacing w:val="-1"/>
        </w:rPr>
        <w:t xml:space="preserve"> </w:t>
      </w:r>
      <w:r>
        <w:t>physical</w:t>
      </w:r>
      <w:r>
        <w:rPr>
          <w:spacing w:val="-1"/>
        </w:rPr>
        <w:t xml:space="preserve"> </w:t>
      </w:r>
      <w:r>
        <w:t>disability</w:t>
      </w:r>
      <w:r>
        <w:rPr>
          <w:spacing w:val="-6"/>
        </w:rPr>
        <w:t xml:space="preserve"> </w:t>
      </w:r>
      <w:r>
        <w:t>or</w:t>
      </w:r>
      <w:r>
        <w:rPr>
          <w:spacing w:val="-1"/>
        </w:rPr>
        <w:t xml:space="preserve"> </w:t>
      </w:r>
      <w:r>
        <w:t>like causes</w:t>
      </w:r>
      <w:r>
        <w:rPr>
          <w:spacing w:val="-1"/>
        </w:rPr>
        <w:t xml:space="preserve"> </w:t>
      </w:r>
      <w:r>
        <w:t>where</w:t>
      </w:r>
      <w:r>
        <w:rPr>
          <w:spacing w:val="-3"/>
        </w:rPr>
        <w:t xml:space="preserve"> </w:t>
      </w:r>
      <w:r>
        <w:t>not</w:t>
      </w:r>
      <w:r>
        <w:rPr>
          <w:spacing w:val="-1"/>
        </w:rPr>
        <w:t xml:space="preserve"> </w:t>
      </w:r>
      <w:r>
        <w:t>only</w:t>
      </w:r>
      <w:r>
        <w:rPr>
          <w:spacing w:val="-6"/>
        </w:rPr>
        <w:t xml:space="preserve"> </w:t>
      </w:r>
      <w:r>
        <w:t>is</w:t>
      </w:r>
      <w:r>
        <w:rPr>
          <w:spacing w:val="-1"/>
        </w:rPr>
        <w:t xml:space="preserve"> </w:t>
      </w:r>
      <w:r>
        <w:t>knowledge</w:t>
      </w:r>
      <w:r>
        <w:rPr>
          <w:spacing w:val="-2"/>
        </w:rPr>
        <w:t xml:space="preserve"> </w:t>
      </w:r>
      <w:r>
        <w:t>present</w:t>
      </w:r>
      <w:r>
        <w:rPr>
          <w:spacing w:val="-1"/>
        </w:rPr>
        <w:t xml:space="preserve"> </w:t>
      </w:r>
      <w:r>
        <w:t>but</w:t>
      </w:r>
      <w:r>
        <w:rPr>
          <w:spacing w:val="-1"/>
        </w:rPr>
        <w:t xml:space="preserve"> </w:t>
      </w:r>
      <w:r>
        <w:t>volition</w:t>
      </w:r>
      <w:r>
        <w:rPr>
          <w:spacing w:val="-1"/>
        </w:rPr>
        <w:t xml:space="preserve"> </w:t>
      </w:r>
      <w:r>
        <w:t>is brought into activity.</w:t>
      </w:r>
    </w:p>
    <w:p w:rsidR="003A7BB9" w:rsidRDefault="00DB17CC">
      <w:pPr>
        <w:pStyle w:val="BodyText"/>
        <w:spacing w:before="201" w:line="360" w:lineRule="auto"/>
        <w:ind w:right="1009" w:firstLine="719"/>
        <w:jc w:val="both"/>
      </w:pPr>
      <w:r>
        <w:t xml:space="preserve">In the case of Smart </w:t>
      </w:r>
      <w:proofErr w:type="spellStart"/>
      <w:r>
        <w:t>Safuri</w:t>
      </w:r>
      <w:proofErr w:type="spellEnd"/>
      <w:r>
        <w:t>, the Appellant submits that the Designated Agent failed to appreciate</w:t>
      </w:r>
      <w:r>
        <w:rPr>
          <w:spacing w:val="-6"/>
        </w:rPr>
        <w:t xml:space="preserve"> </w:t>
      </w:r>
      <w:r>
        <w:t>that</w:t>
      </w:r>
      <w:r>
        <w:rPr>
          <w:spacing w:val="-6"/>
        </w:rPr>
        <w:t xml:space="preserve"> </w:t>
      </w:r>
      <w:r>
        <w:t>there</w:t>
      </w:r>
      <w:r>
        <w:rPr>
          <w:spacing w:val="-8"/>
        </w:rPr>
        <w:t xml:space="preserve"> </w:t>
      </w:r>
      <w:r>
        <w:t>was</w:t>
      </w:r>
      <w:r>
        <w:rPr>
          <w:spacing w:val="-6"/>
        </w:rPr>
        <w:t xml:space="preserve"> </w:t>
      </w:r>
      <w:r>
        <w:t>a</w:t>
      </w:r>
      <w:r>
        <w:rPr>
          <w:spacing w:val="-7"/>
        </w:rPr>
        <w:t xml:space="preserve"> </w:t>
      </w:r>
      <w:r>
        <w:t>lawful</w:t>
      </w:r>
      <w:r>
        <w:rPr>
          <w:spacing w:val="-6"/>
        </w:rPr>
        <w:t xml:space="preserve"> </w:t>
      </w:r>
      <w:r>
        <w:t>order</w:t>
      </w:r>
      <w:r>
        <w:rPr>
          <w:spacing w:val="-7"/>
        </w:rPr>
        <w:t xml:space="preserve"> </w:t>
      </w:r>
      <w:r>
        <w:t>which</w:t>
      </w:r>
      <w:r>
        <w:rPr>
          <w:spacing w:val="-6"/>
        </w:rPr>
        <w:t xml:space="preserve"> </w:t>
      </w:r>
      <w:r>
        <w:t>was</w:t>
      </w:r>
      <w:r>
        <w:rPr>
          <w:spacing w:val="-3"/>
        </w:rPr>
        <w:t xml:space="preserve"> </w:t>
      </w:r>
      <w:r>
        <w:t>very</w:t>
      </w:r>
      <w:r>
        <w:rPr>
          <w:spacing w:val="-11"/>
        </w:rPr>
        <w:t xml:space="preserve"> </w:t>
      </w:r>
      <w:r>
        <w:t>clear.</w:t>
      </w:r>
      <w:r>
        <w:rPr>
          <w:spacing w:val="40"/>
        </w:rPr>
        <w:t xml:space="preserve"> </w:t>
      </w:r>
      <w:r>
        <w:t>There</w:t>
      </w:r>
      <w:r>
        <w:rPr>
          <w:spacing w:val="-7"/>
        </w:rPr>
        <w:t xml:space="preserve"> </w:t>
      </w:r>
      <w:r>
        <w:t>was</w:t>
      </w:r>
      <w:r>
        <w:rPr>
          <w:spacing w:val="-6"/>
        </w:rPr>
        <w:t xml:space="preserve"> </w:t>
      </w:r>
      <w:r>
        <w:t>an</w:t>
      </w:r>
      <w:r>
        <w:rPr>
          <w:spacing w:val="-4"/>
        </w:rPr>
        <w:t xml:space="preserve"> </w:t>
      </w:r>
      <w:r>
        <w:t>instruction</w:t>
      </w:r>
      <w:r>
        <w:rPr>
          <w:spacing w:val="-5"/>
        </w:rPr>
        <w:t xml:space="preserve"> </w:t>
      </w:r>
      <w:r>
        <w:t>issued to</w:t>
      </w:r>
      <w:r>
        <w:rPr>
          <w:spacing w:val="13"/>
        </w:rPr>
        <w:t xml:space="preserve"> </w:t>
      </w:r>
      <w:r>
        <w:t>Smart</w:t>
      </w:r>
      <w:r>
        <w:rPr>
          <w:spacing w:val="16"/>
        </w:rPr>
        <w:t xml:space="preserve"> </w:t>
      </w:r>
      <w:proofErr w:type="spellStart"/>
      <w:r>
        <w:t>Safuri</w:t>
      </w:r>
      <w:proofErr w:type="spellEnd"/>
      <w:r>
        <w:t>,</w:t>
      </w:r>
      <w:r>
        <w:rPr>
          <w:spacing w:val="16"/>
        </w:rPr>
        <w:t xml:space="preserve"> </w:t>
      </w:r>
      <w:r>
        <w:t>for</w:t>
      </w:r>
      <w:r>
        <w:rPr>
          <w:spacing w:val="15"/>
        </w:rPr>
        <w:t xml:space="preserve"> </w:t>
      </w:r>
      <w:r>
        <w:t>him</w:t>
      </w:r>
      <w:r>
        <w:rPr>
          <w:spacing w:val="16"/>
        </w:rPr>
        <w:t xml:space="preserve"> </w:t>
      </w:r>
      <w:r>
        <w:t>to</w:t>
      </w:r>
      <w:r>
        <w:rPr>
          <w:spacing w:val="16"/>
        </w:rPr>
        <w:t xml:space="preserve"> </w:t>
      </w:r>
      <w:r>
        <w:t>come</w:t>
      </w:r>
      <w:r>
        <w:rPr>
          <w:spacing w:val="15"/>
        </w:rPr>
        <w:t xml:space="preserve"> </w:t>
      </w:r>
      <w:r>
        <w:t>back</w:t>
      </w:r>
      <w:r>
        <w:rPr>
          <w:spacing w:val="16"/>
        </w:rPr>
        <w:t xml:space="preserve"> </w:t>
      </w:r>
      <w:r>
        <w:t>and</w:t>
      </w:r>
      <w:r>
        <w:rPr>
          <w:spacing w:val="15"/>
        </w:rPr>
        <w:t xml:space="preserve"> </w:t>
      </w:r>
      <w:r>
        <w:t>sign</w:t>
      </w:r>
      <w:r>
        <w:rPr>
          <w:spacing w:val="15"/>
        </w:rPr>
        <w:t xml:space="preserve"> </w:t>
      </w:r>
      <w:r>
        <w:t>the</w:t>
      </w:r>
      <w:r>
        <w:rPr>
          <w:spacing w:val="17"/>
        </w:rPr>
        <w:t xml:space="preserve"> </w:t>
      </w:r>
      <w:r>
        <w:t>statements</w:t>
      </w:r>
      <w:r>
        <w:rPr>
          <w:spacing w:val="16"/>
        </w:rPr>
        <w:t xml:space="preserve"> </w:t>
      </w:r>
      <w:r>
        <w:t>recorded</w:t>
      </w:r>
      <w:r>
        <w:rPr>
          <w:spacing w:val="15"/>
        </w:rPr>
        <w:t xml:space="preserve"> </w:t>
      </w:r>
      <w:r>
        <w:t>from</w:t>
      </w:r>
      <w:r>
        <w:rPr>
          <w:spacing w:val="17"/>
        </w:rPr>
        <w:t xml:space="preserve"> </w:t>
      </w:r>
      <w:r>
        <w:t>him</w:t>
      </w:r>
      <w:r>
        <w:rPr>
          <w:spacing w:val="16"/>
        </w:rPr>
        <w:t xml:space="preserve"> </w:t>
      </w:r>
      <w:r>
        <w:t>upon</w:t>
      </w:r>
      <w:r>
        <w:rPr>
          <w:spacing w:val="16"/>
        </w:rPr>
        <w:t xml:space="preserve"> </w:t>
      </w:r>
      <w:r>
        <w:rPr>
          <w:spacing w:val="-5"/>
        </w:rPr>
        <w:t>him</w:t>
      </w:r>
    </w:p>
    <w:p w:rsidR="003A7BB9" w:rsidRDefault="003A7BB9">
      <w:pPr>
        <w:pStyle w:val="BodyText"/>
        <w:spacing w:line="360" w:lineRule="auto"/>
        <w:jc w:val="both"/>
        <w:sectPr w:rsidR="003A7BB9">
          <w:pgSz w:w="11910" w:h="16840"/>
          <w:pgMar w:top="1220" w:right="425" w:bottom="1200" w:left="850" w:header="0" w:footer="1015" w:gutter="0"/>
          <w:cols w:space="720"/>
        </w:sectPr>
      </w:pPr>
    </w:p>
    <w:p w:rsidR="003A7BB9" w:rsidRDefault="00DB17CC">
      <w:pPr>
        <w:pStyle w:val="BodyText"/>
        <w:spacing w:before="76" w:line="360" w:lineRule="auto"/>
        <w:ind w:right="1010"/>
        <w:jc w:val="both"/>
      </w:pPr>
      <w:proofErr w:type="gramStart"/>
      <w:r>
        <w:t>obtaining</w:t>
      </w:r>
      <w:proofErr w:type="gramEnd"/>
      <w:r>
        <w:rPr>
          <w:spacing w:val="-5"/>
        </w:rPr>
        <w:t xml:space="preserve"> </w:t>
      </w:r>
      <w:r>
        <w:t>legal advice</w:t>
      </w:r>
      <w:r>
        <w:rPr>
          <w:spacing w:val="-3"/>
        </w:rPr>
        <w:t xml:space="preserve"> </w:t>
      </w:r>
      <w:r>
        <w:t>from</w:t>
      </w:r>
      <w:r>
        <w:rPr>
          <w:spacing w:val="-2"/>
        </w:rPr>
        <w:t xml:space="preserve"> </w:t>
      </w:r>
      <w:r>
        <w:t>his</w:t>
      </w:r>
      <w:r>
        <w:rPr>
          <w:spacing w:val="-3"/>
        </w:rPr>
        <w:t xml:space="preserve"> </w:t>
      </w:r>
      <w:r>
        <w:t>counsel</w:t>
      </w:r>
      <w:r>
        <w:rPr>
          <w:spacing w:val="-3"/>
        </w:rPr>
        <w:t xml:space="preserve"> </w:t>
      </w:r>
      <w:r>
        <w:t>as</w:t>
      </w:r>
      <w:r>
        <w:rPr>
          <w:spacing w:val="-3"/>
        </w:rPr>
        <w:t xml:space="preserve"> </w:t>
      </w:r>
      <w:r>
        <w:t>requested.</w:t>
      </w:r>
      <w:r>
        <w:rPr>
          <w:spacing w:val="-1"/>
        </w:rPr>
        <w:t xml:space="preserve"> </w:t>
      </w:r>
      <w:r>
        <w:t>It</w:t>
      </w:r>
      <w:r>
        <w:rPr>
          <w:spacing w:val="-3"/>
        </w:rPr>
        <w:t xml:space="preserve"> </w:t>
      </w:r>
      <w:r>
        <w:t>was</w:t>
      </w:r>
      <w:r>
        <w:rPr>
          <w:spacing w:val="-1"/>
        </w:rPr>
        <w:t xml:space="preserve"> </w:t>
      </w:r>
      <w:r>
        <w:t>an</w:t>
      </w:r>
      <w:r>
        <w:rPr>
          <w:spacing w:val="-3"/>
        </w:rPr>
        <w:t xml:space="preserve"> </w:t>
      </w:r>
      <w:r>
        <w:t>instruction</w:t>
      </w:r>
      <w:r>
        <w:rPr>
          <w:spacing w:val="-3"/>
        </w:rPr>
        <w:t xml:space="preserve"> </w:t>
      </w:r>
      <w:r>
        <w:t>that</w:t>
      </w:r>
      <w:r>
        <w:rPr>
          <w:spacing w:val="-2"/>
        </w:rPr>
        <w:t xml:space="preserve"> </w:t>
      </w:r>
      <w:r>
        <w:t>he</w:t>
      </w:r>
      <w:r>
        <w:rPr>
          <w:spacing w:val="-4"/>
        </w:rPr>
        <w:t xml:space="preserve"> </w:t>
      </w:r>
      <w:r>
        <w:t>was</w:t>
      </w:r>
      <w:r>
        <w:rPr>
          <w:spacing w:val="-1"/>
        </w:rPr>
        <w:t xml:space="preserve"> </w:t>
      </w:r>
      <w:r>
        <w:t>capable of executing.</w:t>
      </w:r>
      <w:r>
        <w:rPr>
          <w:spacing w:val="40"/>
        </w:rPr>
        <w:t xml:space="preserve"> </w:t>
      </w:r>
      <w:r>
        <w:t>His conduct therefore amounted t</w:t>
      </w:r>
      <w:r>
        <w:t xml:space="preserve">o a deliberate refusal to follow a lawful instruction. The Appellant further submits that the Designated Agent ought to have realized that Smart </w:t>
      </w:r>
      <w:proofErr w:type="spellStart"/>
      <w:r>
        <w:t>Safuri’s</w:t>
      </w:r>
      <w:proofErr w:type="spellEnd"/>
      <w:r>
        <w:t xml:space="preserve"> action of delaying to sign his statement by requesting multiple extensions of</w:t>
      </w:r>
      <w:r>
        <w:rPr>
          <w:spacing w:val="-10"/>
        </w:rPr>
        <w:t xml:space="preserve"> </w:t>
      </w:r>
      <w:r>
        <w:t>time,</w:t>
      </w:r>
      <w:r>
        <w:rPr>
          <w:spacing w:val="-10"/>
        </w:rPr>
        <w:t xml:space="preserve"> </w:t>
      </w:r>
      <w:r>
        <w:t>coupled</w:t>
      </w:r>
      <w:r>
        <w:rPr>
          <w:spacing w:val="-10"/>
        </w:rPr>
        <w:t xml:space="preserve"> </w:t>
      </w:r>
      <w:r>
        <w:t>with</w:t>
      </w:r>
      <w:r>
        <w:rPr>
          <w:spacing w:val="-9"/>
        </w:rPr>
        <w:t xml:space="preserve"> </w:t>
      </w:r>
      <w:r>
        <w:t>his</w:t>
      </w:r>
      <w:r>
        <w:rPr>
          <w:spacing w:val="-11"/>
        </w:rPr>
        <w:t xml:space="preserve"> </w:t>
      </w:r>
      <w:r>
        <w:t>promise</w:t>
      </w:r>
      <w:r>
        <w:rPr>
          <w:spacing w:val="-10"/>
        </w:rPr>
        <w:t xml:space="preserve"> </w:t>
      </w:r>
      <w:r>
        <w:t>but</w:t>
      </w:r>
      <w:r>
        <w:rPr>
          <w:spacing w:val="-8"/>
        </w:rPr>
        <w:t xml:space="preserve"> </w:t>
      </w:r>
      <w:r>
        <w:t>to</w:t>
      </w:r>
      <w:r>
        <w:rPr>
          <w:spacing w:val="-9"/>
        </w:rPr>
        <w:t xml:space="preserve"> </w:t>
      </w:r>
      <w:r>
        <w:t>come</w:t>
      </w:r>
      <w:r>
        <w:rPr>
          <w:spacing w:val="-10"/>
        </w:rPr>
        <w:t xml:space="preserve"> </w:t>
      </w:r>
      <w:r>
        <w:t>back,</w:t>
      </w:r>
      <w:r>
        <w:rPr>
          <w:spacing w:val="-10"/>
        </w:rPr>
        <w:t xml:space="preserve"> </w:t>
      </w:r>
      <w:r>
        <w:t>and</w:t>
      </w:r>
      <w:r>
        <w:rPr>
          <w:spacing w:val="-9"/>
        </w:rPr>
        <w:t xml:space="preserve"> </w:t>
      </w:r>
      <w:r>
        <w:t>later</w:t>
      </w:r>
      <w:r>
        <w:rPr>
          <w:spacing w:val="40"/>
        </w:rPr>
        <w:t xml:space="preserve"> </w:t>
      </w:r>
      <w:r>
        <w:t>stating</w:t>
      </w:r>
      <w:r>
        <w:rPr>
          <w:spacing w:val="-11"/>
        </w:rPr>
        <w:t xml:space="preserve"> </w:t>
      </w:r>
      <w:r>
        <w:t>in</w:t>
      </w:r>
      <w:r>
        <w:rPr>
          <w:spacing w:val="-9"/>
        </w:rPr>
        <w:t xml:space="preserve"> </w:t>
      </w:r>
      <w:r>
        <w:t>a</w:t>
      </w:r>
      <w:r>
        <w:rPr>
          <w:spacing w:val="-11"/>
        </w:rPr>
        <w:t xml:space="preserve"> </w:t>
      </w:r>
      <w:r>
        <w:t>letter</w:t>
      </w:r>
      <w:r>
        <w:rPr>
          <w:spacing w:val="-10"/>
        </w:rPr>
        <w:t xml:space="preserve"> </w:t>
      </w:r>
      <w:r>
        <w:t>that</w:t>
      </w:r>
      <w:r>
        <w:rPr>
          <w:spacing w:val="-10"/>
        </w:rPr>
        <w:t xml:space="preserve"> </w:t>
      </w:r>
      <w:r>
        <w:t>he</w:t>
      </w:r>
      <w:r>
        <w:rPr>
          <w:spacing w:val="-11"/>
        </w:rPr>
        <w:t xml:space="preserve"> </w:t>
      </w:r>
      <w:r>
        <w:t>“…shall not</w:t>
      </w:r>
      <w:r>
        <w:rPr>
          <w:spacing w:val="-10"/>
        </w:rPr>
        <w:t xml:space="preserve"> </w:t>
      </w:r>
      <w:r>
        <w:t>sanitize</w:t>
      </w:r>
      <w:r>
        <w:rPr>
          <w:spacing w:val="-12"/>
        </w:rPr>
        <w:t xml:space="preserve"> </w:t>
      </w:r>
      <w:r>
        <w:t>an</w:t>
      </w:r>
      <w:r>
        <w:rPr>
          <w:spacing w:val="-11"/>
        </w:rPr>
        <w:t xml:space="preserve"> </w:t>
      </w:r>
      <w:r>
        <w:t>illegal</w:t>
      </w:r>
      <w:r>
        <w:rPr>
          <w:spacing w:val="-10"/>
        </w:rPr>
        <w:t xml:space="preserve"> </w:t>
      </w:r>
      <w:r>
        <w:t>process”,</w:t>
      </w:r>
      <w:r>
        <w:rPr>
          <w:spacing w:val="-11"/>
        </w:rPr>
        <w:t xml:space="preserve"> </w:t>
      </w:r>
      <w:r>
        <w:t>was</w:t>
      </w:r>
      <w:r>
        <w:rPr>
          <w:spacing w:val="-10"/>
        </w:rPr>
        <w:t xml:space="preserve"> </w:t>
      </w:r>
      <w:r>
        <w:t>a</w:t>
      </w:r>
      <w:r>
        <w:rPr>
          <w:spacing w:val="-12"/>
        </w:rPr>
        <w:t xml:space="preserve"> </w:t>
      </w:r>
      <w:r>
        <w:t>deliberate</w:t>
      </w:r>
      <w:r>
        <w:rPr>
          <w:spacing w:val="-11"/>
        </w:rPr>
        <w:t xml:space="preserve"> </w:t>
      </w:r>
      <w:r>
        <w:t>refusal</w:t>
      </w:r>
      <w:r>
        <w:rPr>
          <w:spacing w:val="-10"/>
        </w:rPr>
        <w:t xml:space="preserve"> </w:t>
      </w:r>
      <w:r>
        <w:t>to</w:t>
      </w:r>
      <w:r>
        <w:rPr>
          <w:spacing w:val="-10"/>
        </w:rPr>
        <w:t xml:space="preserve"> </w:t>
      </w:r>
      <w:r>
        <w:t>obey</w:t>
      </w:r>
      <w:r>
        <w:rPr>
          <w:spacing w:val="-14"/>
        </w:rPr>
        <w:t xml:space="preserve"> </w:t>
      </w:r>
      <w:r>
        <w:t>a</w:t>
      </w:r>
      <w:r>
        <w:rPr>
          <w:spacing w:val="-12"/>
        </w:rPr>
        <w:t xml:space="preserve"> </w:t>
      </w:r>
      <w:r>
        <w:t>lawful</w:t>
      </w:r>
      <w:r>
        <w:rPr>
          <w:spacing w:val="-11"/>
        </w:rPr>
        <w:t xml:space="preserve"> </w:t>
      </w:r>
      <w:r>
        <w:t>instruction.</w:t>
      </w:r>
      <w:r>
        <w:rPr>
          <w:spacing w:val="-11"/>
        </w:rPr>
        <w:t xml:space="preserve"> </w:t>
      </w:r>
      <w:r>
        <w:t>The</w:t>
      </w:r>
      <w:r>
        <w:rPr>
          <w:spacing w:val="-12"/>
        </w:rPr>
        <w:t xml:space="preserve"> </w:t>
      </w:r>
      <w:r>
        <w:t>words “our client shall not sanitize an illegal process” when read by any ordinary and reas</w:t>
      </w:r>
      <w:r>
        <w:t>onable person show that this was a deliberate refusal.</w:t>
      </w:r>
    </w:p>
    <w:p w:rsidR="003A7BB9" w:rsidRDefault="00DB17CC">
      <w:pPr>
        <w:pStyle w:val="BodyText"/>
        <w:spacing w:before="200" w:line="360" w:lineRule="auto"/>
        <w:ind w:right="1007" w:firstLine="719"/>
        <w:jc w:val="both"/>
        <w:rPr>
          <w:b/>
        </w:rPr>
      </w:pPr>
      <w:r>
        <w:t>The</w:t>
      </w:r>
      <w:r>
        <w:rPr>
          <w:spacing w:val="-11"/>
        </w:rPr>
        <w:t xml:space="preserve"> </w:t>
      </w:r>
      <w:r>
        <w:t>Appellant</w:t>
      </w:r>
      <w:r>
        <w:rPr>
          <w:spacing w:val="-9"/>
        </w:rPr>
        <w:t xml:space="preserve"> </w:t>
      </w:r>
      <w:r>
        <w:t>submits</w:t>
      </w:r>
      <w:r>
        <w:rPr>
          <w:spacing w:val="-9"/>
        </w:rPr>
        <w:t xml:space="preserve"> </w:t>
      </w:r>
      <w:r>
        <w:t>that</w:t>
      </w:r>
      <w:r>
        <w:rPr>
          <w:spacing w:val="-9"/>
        </w:rPr>
        <w:t xml:space="preserve"> </w:t>
      </w:r>
      <w:r>
        <w:t>the</w:t>
      </w:r>
      <w:r>
        <w:rPr>
          <w:spacing w:val="-10"/>
        </w:rPr>
        <w:t xml:space="preserve"> </w:t>
      </w:r>
      <w:r>
        <w:t>failure</w:t>
      </w:r>
      <w:r>
        <w:rPr>
          <w:spacing w:val="-11"/>
        </w:rPr>
        <w:t xml:space="preserve"> </w:t>
      </w:r>
      <w:r>
        <w:t>of</w:t>
      </w:r>
      <w:r>
        <w:rPr>
          <w:spacing w:val="-9"/>
        </w:rPr>
        <w:t xml:space="preserve"> </w:t>
      </w:r>
      <w:r>
        <w:t>Smart</w:t>
      </w:r>
      <w:r>
        <w:rPr>
          <w:spacing w:val="-9"/>
        </w:rPr>
        <w:t xml:space="preserve"> </w:t>
      </w:r>
      <w:proofErr w:type="spellStart"/>
      <w:r>
        <w:t>Safuri</w:t>
      </w:r>
      <w:proofErr w:type="spellEnd"/>
      <w:r>
        <w:rPr>
          <w:spacing w:val="-9"/>
        </w:rPr>
        <w:t xml:space="preserve"> </w:t>
      </w:r>
      <w:r>
        <w:t>to</w:t>
      </w:r>
      <w:r>
        <w:rPr>
          <w:spacing w:val="-9"/>
        </w:rPr>
        <w:t xml:space="preserve"> </w:t>
      </w:r>
      <w:r>
        <w:t>follow</w:t>
      </w:r>
      <w:r>
        <w:rPr>
          <w:spacing w:val="-10"/>
        </w:rPr>
        <w:t xml:space="preserve"> </w:t>
      </w:r>
      <w:r>
        <w:t>the</w:t>
      </w:r>
      <w:r>
        <w:rPr>
          <w:spacing w:val="-10"/>
        </w:rPr>
        <w:t xml:space="preserve"> </w:t>
      </w:r>
      <w:r>
        <w:t>instruction</w:t>
      </w:r>
      <w:r>
        <w:rPr>
          <w:spacing w:val="-10"/>
        </w:rPr>
        <w:t xml:space="preserve"> </w:t>
      </w:r>
      <w:r>
        <w:t>not</w:t>
      </w:r>
      <w:r>
        <w:rPr>
          <w:spacing w:val="-9"/>
        </w:rPr>
        <w:t xml:space="preserve"> </w:t>
      </w:r>
      <w:r>
        <w:t>only amounted to a refusal to follow a lawful instruction but a deliberate refusal because he knew that</w:t>
      </w:r>
      <w:r>
        <w:rPr>
          <w:spacing w:val="-10"/>
        </w:rPr>
        <w:t xml:space="preserve"> </w:t>
      </w:r>
      <w:r>
        <w:t>he</w:t>
      </w:r>
      <w:r>
        <w:rPr>
          <w:spacing w:val="-11"/>
        </w:rPr>
        <w:t xml:space="preserve"> </w:t>
      </w:r>
      <w:r>
        <w:t>had</w:t>
      </w:r>
      <w:r>
        <w:rPr>
          <w:spacing w:val="-10"/>
        </w:rPr>
        <w:t xml:space="preserve"> </w:t>
      </w:r>
      <w:r>
        <w:t>to</w:t>
      </w:r>
      <w:r>
        <w:rPr>
          <w:spacing w:val="-9"/>
        </w:rPr>
        <w:t xml:space="preserve"> </w:t>
      </w:r>
      <w:r>
        <w:t>come</w:t>
      </w:r>
      <w:r>
        <w:rPr>
          <w:spacing w:val="-10"/>
        </w:rPr>
        <w:t xml:space="preserve"> </w:t>
      </w:r>
      <w:r>
        <w:t>back</w:t>
      </w:r>
      <w:r>
        <w:rPr>
          <w:spacing w:val="-7"/>
        </w:rPr>
        <w:t xml:space="preserve"> </w:t>
      </w:r>
      <w:r>
        <w:t>to</w:t>
      </w:r>
      <w:r>
        <w:rPr>
          <w:spacing w:val="-9"/>
        </w:rPr>
        <w:t xml:space="preserve"> </w:t>
      </w:r>
      <w:r>
        <w:t>sign</w:t>
      </w:r>
      <w:r>
        <w:rPr>
          <w:spacing w:val="-10"/>
        </w:rPr>
        <w:t xml:space="preserve"> </w:t>
      </w:r>
      <w:r>
        <w:t>the</w:t>
      </w:r>
      <w:r>
        <w:rPr>
          <w:spacing w:val="-10"/>
        </w:rPr>
        <w:t xml:space="preserve"> </w:t>
      </w:r>
      <w:r>
        <w:t>statement</w:t>
      </w:r>
      <w:r>
        <w:rPr>
          <w:spacing w:val="-8"/>
        </w:rPr>
        <w:t xml:space="preserve"> </w:t>
      </w:r>
      <w:r>
        <w:t>but</w:t>
      </w:r>
      <w:r>
        <w:rPr>
          <w:spacing w:val="-9"/>
        </w:rPr>
        <w:t xml:space="preserve"> </w:t>
      </w:r>
      <w:r>
        <w:t>decided</w:t>
      </w:r>
      <w:r>
        <w:rPr>
          <w:spacing w:val="-10"/>
        </w:rPr>
        <w:t xml:space="preserve"> </w:t>
      </w:r>
      <w:r>
        <w:t>not</w:t>
      </w:r>
      <w:r>
        <w:rPr>
          <w:spacing w:val="-9"/>
        </w:rPr>
        <w:t xml:space="preserve"> </w:t>
      </w:r>
      <w:r>
        <w:t>to.</w:t>
      </w:r>
      <w:r>
        <w:rPr>
          <w:spacing w:val="40"/>
        </w:rPr>
        <w:t xml:space="preserve"> </w:t>
      </w:r>
      <w:r>
        <w:t>He</w:t>
      </w:r>
      <w:r>
        <w:rPr>
          <w:spacing w:val="-11"/>
        </w:rPr>
        <w:t xml:space="preserve"> </w:t>
      </w:r>
      <w:r>
        <w:t>even</w:t>
      </w:r>
      <w:r>
        <w:rPr>
          <w:spacing w:val="-9"/>
        </w:rPr>
        <w:t xml:space="preserve"> </w:t>
      </w:r>
      <w:r>
        <w:t>communicated</w:t>
      </w:r>
      <w:r>
        <w:rPr>
          <w:spacing w:val="-10"/>
        </w:rPr>
        <w:t xml:space="preserve"> </w:t>
      </w:r>
      <w:r>
        <w:t>such intent in a letter drafted by his legal practitioner. It is Appellant’s further submission that although Opposing Counsel argues that the procedure used was wrong this however hi</w:t>
      </w:r>
      <w:r>
        <w:t xml:space="preserve">s is a separate issue on its own. Smart </w:t>
      </w:r>
      <w:proofErr w:type="spellStart"/>
      <w:r>
        <w:t>Safuri</w:t>
      </w:r>
      <w:proofErr w:type="spellEnd"/>
      <w:r>
        <w:t xml:space="preserve"> could at any time have raised the alleged procedural irregularities. The error is that his legal counsel erroneously acted as a competent court and declared that the procedure adopted was wrong thereby advisin</w:t>
      </w:r>
      <w:r>
        <w:t>g his client not to come back and</w:t>
      </w:r>
      <w:r>
        <w:rPr>
          <w:spacing w:val="-1"/>
        </w:rPr>
        <w:t xml:space="preserve"> </w:t>
      </w:r>
      <w:r>
        <w:t>sanitize</w:t>
      </w:r>
      <w:r>
        <w:rPr>
          <w:spacing w:val="-2"/>
        </w:rPr>
        <w:t xml:space="preserve"> </w:t>
      </w:r>
      <w:r>
        <w:t>an illegal</w:t>
      </w:r>
      <w:r>
        <w:rPr>
          <w:spacing w:val="-1"/>
        </w:rPr>
        <w:t xml:space="preserve"> </w:t>
      </w:r>
      <w:r>
        <w:t>process</w:t>
      </w:r>
      <w:r>
        <w:rPr>
          <w:spacing w:val="-1"/>
        </w:rPr>
        <w:t xml:space="preserve"> </w:t>
      </w:r>
      <w:r>
        <w:t>when he</w:t>
      </w:r>
      <w:r>
        <w:rPr>
          <w:spacing w:val="-2"/>
        </w:rPr>
        <w:t xml:space="preserve"> </w:t>
      </w:r>
      <w:r>
        <w:t>was</w:t>
      </w:r>
      <w:r>
        <w:rPr>
          <w:spacing w:val="-1"/>
        </w:rPr>
        <w:t xml:space="preserve"> </w:t>
      </w:r>
      <w:r>
        <w:t>in</w:t>
      </w:r>
      <w:r>
        <w:rPr>
          <w:spacing w:val="-1"/>
        </w:rPr>
        <w:t xml:space="preserve"> </w:t>
      </w:r>
      <w:r>
        <w:t>no position</w:t>
      </w:r>
      <w:r>
        <w:rPr>
          <w:spacing w:val="-1"/>
        </w:rPr>
        <w:t xml:space="preserve"> </w:t>
      </w:r>
      <w:r>
        <w:t>to make</w:t>
      </w:r>
      <w:r>
        <w:rPr>
          <w:spacing w:val="-3"/>
        </w:rPr>
        <w:t xml:space="preserve"> </w:t>
      </w:r>
      <w:r>
        <w:t>a</w:t>
      </w:r>
      <w:r>
        <w:rPr>
          <w:spacing w:val="-2"/>
        </w:rPr>
        <w:t xml:space="preserve"> </w:t>
      </w:r>
      <w:r>
        <w:t>conclusion</w:t>
      </w:r>
      <w:r>
        <w:rPr>
          <w:spacing w:val="-1"/>
        </w:rPr>
        <w:t xml:space="preserve"> </w:t>
      </w:r>
      <w:r>
        <w:t>of</w:t>
      </w:r>
      <w:r>
        <w:rPr>
          <w:spacing w:val="-1"/>
        </w:rPr>
        <w:t xml:space="preserve"> </w:t>
      </w:r>
      <w:r>
        <w:t>that</w:t>
      </w:r>
      <w:r>
        <w:rPr>
          <w:spacing w:val="-1"/>
        </w:rPr>
        <w:t xml:space="preserve"> </w:t>
      </w:r>
      <w:r>
        <w:t>sort. It is Appellant’s further contention that on the other hand, in the unlikely event that the court finds</w:t>
      </w:r>
      <w:r>
        <w:rPr>
          <w:spacing w:val="-15"/>
        </w:rPr>
        <w:t xml:space="preserve"> </w:t>
      </w:r>
      <w:r>
        <w:t>the</w:t>
      </w:r>
      <w:r>
        <w:rPr>
          <w:spacing w:val="-15"/>
        </w:rPr>
        <w:t xml:space="preserve"> </w:t>
      </w:r>
      <w:r>
        <w:t>employer</w:t>
      </w:r>
      <w:r>
        <w:rPr>
          <w:spacing w:val="-15"/>
        </w:rPr>
        <w:t xml:space="preserve"> </w:t>
      </w:r>
      <w:r>
        <w:t>did</w:t>
      </w:r>
      <w:r>
        <w:rPr>
          <w:spacing w:val="-14"/>
        </w:rPr>
        <w:t xml:space="preserve"> </w:t>
      </w:r>
      <w:r>
        <w:t>indeed</w:t>
      </w:r>
      <w:r>
        <w:rPr>
          <w:spacing w:val="-12"/>
        </w:rPr>
        <w:t xml:space="preserve"> </w:t>
      </w:r>
      <w:r>
        <w:t>adop</w:t>
      </w:r>
      <w:r>
        <w:t>t</w:t>
      </w:r>
      <w:r>
        <w:rPr>
          <w:spacing w:val="-12"/>
        </w:rPr>
        <w:t xml:space="preserve"> </w:t>
      </w:r>
      <w:r>
        <w:t>a</w:t>
      </w:r>
      <w:r>
        <w:rPr>
          <w:spacing w:val="-13"/>
        </w:rPr>
        <w:t xml:space="preserve"> </w:t>
      </w:r>
      <w:r>
        <w:t>wrong</w:t>
      </w:r>
      <w:r>
        <w:rPr>
          <w:spacing w:val="-15"/>
        </w:rPr>
        <w:t xml:space="preserve"> </w:t>
      </w:r>
      <w:r>
        <w:t>procedure,</w:t>
      </w:r>
      <w:r>
        <w:rPr>
          <w:spacing w:val="-14"/>
        </w:rPr>
        <w:t xml:space="preserve"> </w:t>
      </w:r>
      <w:r>
        <w:t>the</w:t>
      </w:r>
      <w:r>
        <w:rPr>
          <w:spacing w:val="-13"/>
        </w:rPr>
        <w:t xml:space="preserve"> </w:t>
      </w:r>
      <w:r>
        <w:t>procedure</w:t>
      </w:r>
      <w:r>
        <w:rPr>
          <w:spacing w:val="-14"/>
        </w:rPr>
        <w:t xml:space="preserve"> </w:t>
      </w:r>
      <w:r>
        <w:t>was</w:t>
      </w:r>
      <w:r>
        <w:rPr>
          <w:spacing w:val="-12"/>
        </w:rPr>
        <w:t xml:space="preserve"> </w:t>
      </w:r>
      <w:r>
        <w:t>not</w:t>
      </w:r>
      <w:r>
        <w:rPr>
          <w:spacing w:val="-14"/>
        </w:rPr>
        <w:t xml:space="preserve"> </w:t>
      </w:r>
      <w:r>
        <w:t>fatal</w:t>
      </w:r>
      <w:r>
        <w:rPr>
          <w:spacing w:val="-12"/>
        </w:rPr>
        <w:t xml:space="preserve"> </w:t>
      </w:r>
      <w:r>
        <w:t>as</w:t>
      </w:r>
      <w:r>
        <w:rPr>
          <w:spacing w:val="-14"/>
        </w:rPr>
        <w:t xml:space="preserve"> </w:t>
      </w:r>
      <w:r>
        <w:t>to</w:t>
      </w:r>
      <w:r>
        <w:rPr>
          <w:spacing w:val="-14"/>
        </w:rPr>
        <w:t xml:space="preserve"> </w:t>
      </w:r>
      <w:r>
        <w:t>vitiate the proceedings. The position of the law is clear that in order for an irregularity to vitiate the proceedings it must be shown that the concerned party was</w:t>
      </w:r>
      <w:r>
        <w:rPr>
          <w:spacing w:val="40"/>
        </w:rPr>
        <w:t xml:space="preserve"> </w:t>
      </w:r>
      <w:r>
        <w:t xml:space="preserve">prejudiced was as held in </w:t>
      </w:r>
      <w:proofErr w:type="spellStart"/>
      <w:r>
        <w:rPr>
          <w:b/>
        </w:rPr>
        <w:t>Tichawana</w:t>
      </w:r>
      <w:proofErr w:type="spellEnd"/>
      <w:r>
        <w:rPr>
          <w:b/>
        </w:rPr>
        <w:t xml:space="preserve"> </w:t>
      </w:r>
      <w:proofErr w:type="spellStart"/>
      <w:r>
        <w:rPr>
          <w:b/>
        </w:rPr>
        <w:t>Nyahuma</w:t>
      </w:r>
      <w:proofErr w:type="spellEnd"/>
      <w:r>
        <w:rPr>
          <w:b/>
        </w:rPr>
        <w:t xml:space="preserve"> v Barclays Bank. </w:t>
      </w:r>
      <w:r>
        <w:t>Therefore, it is Appellant’s contention that the consequential effect of this is that both Respondents took the advice of their legal practitioner and deliberately refused to submit the statement thus amounting to</w:t>
      </w:r>
      <w:r>
        <w:rPr>
          <w:spacing w:val="40"/>
        </w:rPr>
        <w:t xml:space="preserve"> </w:t>
      </w:r>
      <w:r>
        <w:t>deliber</w:t>
      </w:r>
      <w:r>
        <w:t>ate refusal by</w:t>
      </w:r>
      <w:r>
        <w:rPr>
          <w:spacing w:val="-3"/>
        </w:rPr>
        <w:t xml:space="preserve"> </w:t>
      </w:r>
      <w:r>
        <w:t>both to sign the statements. The Appellant letters sent to were just excuses not to submit sign. It is submitted</w:t>
      </w:r>
      <w:r>
        <w:rPr>
          <w:spacing w:val="-5"/>
        </w:rPr>
        <w:t xml:space="preserve"> </w:t>
      </w:r>
      <w:r>
        <w:t>that</w:t>
      </w:r>
      <w:r>
        <w:rPr>
          <w:spacing w:val="-5"/>
        </w:rPr>
        <w:t xml:space="preserve"> </w:t>
      </w:r>
      <w:r>
        <w:t>at</w:t>
      </w:r>
      <w:r>
        <w:rPr>
          <w:spacing w:val="-4"/>
        </w:rPr>
        <w:t xml:space="preserve"> </w:t>
      </w:r>
      <w:r>
        <w:t>law,</w:t>
      </w:r>
      <w:r>
        <w:rPr>
          <w:spacing w:val="-5"/>
        </w:rPr>
        <w:t xml:space="preserve"> </w:t>
      </w:r>
      <w:r>
        <w:t>an</w:t>
      </w:r>
      <w:r>
        <w:rPr>
          <w:spacing w:val="-7"/>
        </w:rPr>
        <w:t xml:space="preserve"> </w:t>
      </w:r>
      <w:r>
        <w:t>excuse</w:t>
      </w:r>
      <w:r>
        <w:rPr>
          <w:spacing w:val="-6"/>
        </w:rPr>
        <w:t xml:space="preserve"> </w:t>
      </w:r>
      <w:r>
        <w:t>no</w:t>
      </w:r>
      <w:r>
        <w:rPr>
          <w:spacing w:val="-5"/>
        </w:rPr>
        <w:t xml:space="preserve"> </w:t>
      </w:r>
      <w:r>
        <w:t>matter</w:t>
      </w:r>
      <w:r>
        <w:rPr>
          <w:spacing w:val="-6"/>
        </w:rPr>
        <w:t xml:space="preserve"> </w:t>
      </w:r>
      <w:r>
        <w:t>how</w:t>
      </w:r>
      <w:r>
        <w:rPr>
          <w:spacing w:val="-5"/>
        </w:rPr>
        <w:t xml:space="preserve"> </w:t>
      </w:r>
      <w:r>
        <w:t>qualified,</w:t>
      </w:r>
      <w:r>
        <w:rPr>
          <w:spacing w:val="-5"/>
        </w:rPr>
        <w:t xml:space="preserve"> </w:t>
      </w:r>
      <w:r>
        <w:t>does</w:t>
      </w:r>
      <w:r>
        <w:rPr>
          <w:spacing w:val="-5"/>
        </w:rPr>
        <w:t xml:space="preserve"> </w:t>
      </w:r>
      <w:r>
        <w:t>not</w:t>
      </w:r>
      <w:r>
        <w:rPr>
          <w:spacing w:val="-4"/>
        </w:rPr>
        <w:t xml:space="preserve"> </w:t>
      </w:r>
      <w:r>
        <w:t>make</w:t>
      </w:r>
      <w:r>
        <w:rPr>
          <w:spacing w:val="-6"/>
        </w:rPr>
        <w:t xml:space="preserve"> </w:t>
      </w:r>
      <w:r>
        <w:t>disobedience</w:t>
      </w:r>
      <w:r>
        <w:rPr>
          <w:spacing w:val="-3"/>
        </w:rPr>
        <w:t xml:space="preserve"> </w:t>
      </w:r>
      <w:r>
        <w:t>any</w:t>
      </w:r>
      <w:r>
        <w:rPr>
          <w:spacing w:val="-8"/>
        </w:rPr>
        <w:t xml:space="preserve"> </w:t>
      </w:r>
      <w:r>
        <w:t xml:space="preserve">less </w:t>
      </w:r>
      <w:proofErr w:type="spellStart"/>
      <w:r>
        <w:t>wilful</w:t>
      </w:r>
      <w:proofErr w:type="spellEnd"/>
      <w:r>
        <w:t xml:space="preserve"> as is the position in </w:t>
      </w:r>
      <w:r>
        <w:rPr>
          <w:b/>
        </w:rPr>
        <w:t xml:space="preserve">Turner v Mason </w:t>
      </w:r>
      <w:r>
        <w:rPr>
          <w:b/>
        </w:rPr>
        <w:t>(1845) 14 M &amp; W 112; 153 ER 41.</w:t>
      </w:r>
    </w:p>
    <w:p w:rsidR="003A7BB9" w:rsidRDefault="00DB17CC">
      <w:pPr>
        <w:pStyle w:val="BodyText"/>
        <w:spacing w:before="202" w:line="360" w:lineRule="auto"/>
        <w:ind w:right="1011" w:firstLine="719"/>
        <w:jc w:val="both"/>
      </w:pPr>
      <w:r>
        <w:t>The</w:t>
      </w:r>
      <w:r>
        <w:rPr>
          <w:spacing w:val="-5"/>
        </w:rPr>
        <w:t xml:space="preserve"> </w:t>
      </w:r>
      <w:r>
        <w:t>Appellant</w:t>
      </w:r>
      <w:r>
        <w:rPr>
          <w:spacing w:val="-4"/>
        </w:rPr>
        <w:t xml:space="preserve"> </w:t>
      </w:r>
      <w:r>
        <w:t>further</w:t>
      </w:r>
      <w:r>
        <w:rPr>
          <w:spacing w:val="-6"/>
        </w:rPr>
        <w:t xml:space="preserve"> </w:t>
      </w:r>
      <w:r>
        <w:t>contends</w:t>
      </w:r>
      <w:r>
        <w:rPr>
          <w:spacing w:val="-4"/>
        </w:rPr>
        <w:t xml:space="preserve"> </w:t>
      </w:r>
      <w:r>
        <w:t>that</w:t>
      </w:r>
      <w:r>
        <w:rPr>
          <w:spacing w:val="-4"/>
        </w:rPr>
        <w:t xml:space="preserve"> </w:t>
      </w:r>
      <w:r>
        <w:t>the</w:t>
      </w:r>
      <w:r>
        <w:rPr>
          <w:spacing w:val="-4"/>
        </w:rPr>
        <w:t xml:space="preserve"> </w:t>
      </w:r>
      <w:r>
        <w:t>tribunal</w:t>
      </w:r>
      <w:r>
        <w:rPr>
          <w:spacing w:val="-4"/>
        </w:rPr>
        <w:t xml:space="preserve"> </w:t>
      </w:r>
      <w:proofErr w:type="spellStart"/>
      <w:r>
        <w:t>aquo</w:t>
      </w:r>
      <w:proofErr w:type="spellEnd"/>
      <w:r>
        <w:rPr>
          <w:spacing w:val="-4"/>
        </w:rPr>
        <w:t xml:space="preserve"> </w:t>
      </w:r>
      <w:r>
        <w:t>further</w:t>
      </w:r>
      <w:r>
        <w:rPr>
          <w:spacing w:val="-4"/>
        </w:rPr>
        <w:t xml:space="preserve"> </w:t>
      </w:r>
      <w:r>
        <w:t>misdirected</w:t>
      </w:r>
      <w:r>
        <w:rPr>
          <w:spacing w:val="-4"/>
        </w:rPr>
        <w:t xml:space="preserve"> </w:t>
      </w:r>
      <w:r>
        <w:t>itself</w:t>
      </w:r>
      <w:r>
        <w:rPr>
          <w:spacing w:val="-4"/>
        </w:rPr>
        <w:t xml:space="preserve"> </w:t>
      </w:r>
      <w:r>
        <w:t>when</w:t>
      </w:r>
      <w:r>
        <w:rPr>
          <w:spacing w:val="-4"/>
        </w:rPr>
        <w:t xml:space="preserve"> </w:t>
      </w:r>
      <w:r>
        <w:t>it dealt with the aspect of the Respondents' right to representation. This was respectfully a misdirection</w:t>
      </w:r>
      <w:r>
        <w:rPr>
          <w:spacing w:val="-1"/>
        </w:rPr>
        <w:t xml:space="preserve"> </w:t>
      </w:r>
      <w:r>
        <w:t>as</w:t>
      </w:r>
      <w:r>
        <w:rPr>
          <w:spacing w:val="-1"/>
        </w:rPr>
        <w:t xml:space="preserve"> </w:t>
      </w:r>
      <w:r>
        <w:t>the</w:t>
      </w:r>
      <w:r>
        <w:rPr>
          <w:spacing w:val="-2"/>
        </w:rPr>
        <w:t xml:space="preserve"> </w:t>
      </w:r>
      <w:r>
        <w:t>Appellant</w:t>
      </w:r>
      <w:r>
        <w:rPr>
          <w:spacing w:val="-1"/>
        </w:rPr>
        <w:t xml:space="preserve"> </w:t>
      </w:r>
      <w:r>
        <w:t>never</w:t>
      </w:r>
      <w:r>
        <w:rPr>
          <w:spacing w:val="-2"/>
        </w:rPr>
        <w:t xml:space="preserve"> </w:t>
      </w:r>
      <w:r>
        <w:t>denied,</w:t>
      </w:r>
      <w:r>
        <w:rPr>
          <w:spacing w:val="-2"/>
        </w:rPr>
        <w:t xml:space="preserve"> </w:t>
      </w:r>
      <w:r>
        <w:t>blocked,</w:t>
      </w:r>
      <w:r>
        <w:rPr>
          <w:spacing w:val="-1"/>
        </w:rPr>
        <w:t xml:space="preserve"> </w:t>
      </w:r>
      <w:r>
        <w:t>or</w:t>
      </w:r>
      <w:r>
        <w:rPr>
          <w:spacing w:val="-2"/>
        </w:rPr>
        <w:t xml:space="preserve"> </w:t>
      </w:r>
      <w:r>
        <w:t>punished</w:t>
      </w:r>
      <w:r>
        <w:rPr>
          <w:spacing w:val="-1"/>
        </w:rPr>
        <w:t xml:space="preserve"> </w:t>
      </w:r>
      <w:r>
        <w:t>the</w:t>
      </w:r>
      <w:r>
        <w:rPr>
          <w:spacing w:val="-2"/>
        </w:rPr>
        <w:t xml:space="preserve"> </w:t>
      </w:r>
      <w:r>
        <w:t>Respondents</w:t>
      </w:r>
      <w:r>
        <w:rPr>
          <w:spacing w:val="-1"/>
        </w:rPr>
        <w:t xml:space="preserve"> </w:t>
      </w:r>
      <w:r>
        <w:t>for</w:t>
      </w:r>
      <w:r>
        <w:rPr>
          <w:spacing w:val="-3"/>
        </w:rPr>
        <w:t xml:space="preserve"> </w:t>
      </w:r>
      <w:r>
        <w:t xml:space="preserve">seeking legal advice. In fact, the Appellant was more than generous as it gave the Respondent, Smart </w:t>
      </w:r>
      <w:proofErr w:type="spellStart"/>
      <w:r>
        <w:t>Safuri</w:t>
      </w:r>
      <w:proofErr w:type="spellEnd"/>
      <w:r>
        <w:t>, another chance to seek legal assistance right after he had allegedly waived such right. Further,</w:t>
      </w:r>
      <w:r>
        <w:rPr>
          <w:spacing w:val="7"/>
        </w:rPr>
        <w:t xml:space="preserve"> </w:t>
      </w:r>
      <w:r>
        <w:t>even</w:t>
      </w:r>
      <w:r>
        <w:rPr>
          <w:spacing w:val="10"/>
        </w:rPr>
        <w:t xml:space="preserve"> </w:t>
      </w:r>
      <w:r>
        <w:t>when</w:t>
      </w:r>
      <w:r>
        <w:rPr>
          <w:spacing w:val="8"/>
        </w:rPr>
        <w:t xml:space="preserve"> </w:t>
      </w:r>
      <w:r>
        <w:t>his</w:t>
      </w:r>
      <w:r>
        <w:rPr>
          <w:spacing w:val="9"/>
        </w:rPr>
        <w:t xml:space="preserve"> </w:t>
      </w:r>
      <w:r>
        <w:t>counsel</w:t>
      </w:r>
      <w:r>
        <w:rPr>
          <w:spacing w:val="8"/>
        </w:rPr>
        <w:t xml:space="preserve"> </w:t>
      </w:r>
      <w:r>
        <w:t>pleaded</w:t>
      </w:r>
      <w:r>
        <w:rPr>
          <w:spacing w:val="10"/>
        </w:rPr>
        <w:t xml:space="preserve"> </w:t>
      </w:r>
      <w:r>
        <w:t>for</w:t>
      </w:r>
      <w:r>
        <w:rPr>
          <w:spacing w:val="6"/>
        </w:rPr>
        <w:t xml:space="preserve"> </w:t>
      </w:r>
      <w:r>
        <w:t>an</w:t>
      </w:r>
      <w:r>
        <w:rPr>
          <w:spacing w:val="11"/>
        </w:rPr>
        <w:t xml:space="preserve"> </w:t>
      </w:r>
      <w:r>
        <w:t>extension</w:t>
      </w:r>
      <w:r>
        <w:rPr>
          <w:spacing w:val="8"/>
        </w:rPr>
        <w:t xml:space="preserve"> </w:t>
      </w:r>
      <w:r>
        <w:t>of</w:t>
      </w:r>
      <w:r>
        <w:rPr>
          <w:spacing w:val="7"/>
        </w:rPr>
        <w:t xml:space="preserve"> </w:t>
      </w:r>
      <w:r>
        <w:t>time</w:t>
      </w:r>
      <w:r>
        <w:rPr>
          <w:spacing w:val="7"/>
        </w:rPr>
        <w:t xml:space="preserve"> </w:t>
      </w:r>
      <w:r>
        <w:t>the</w:t>
      </w:r>
      <w:r>
        <w:rPr>
          <w:spacing w:val="7"/>
        </w:rPr>
        <w:t xml:space="preserve"> </w:t>
      </w:r>
      <w:r>
        <w:t>Appellant</w:t>
      </w:r>
      <w:r>
        <w:rPr>
          <w:spacing w:val="8"/>
        </w:rPr>
        <w:t xml:space="preserve"> </w:t>
      </w:r>
      <w:r>
        <w:t>again</w:t>
      </w:r>
      <w:r>
        <w:rPr>
          <w:spacing w:val="8"/>
        </w:rPr>
        <w:t xml:space="preserve"> </w:t>
      </w:r>
      <w:r>
        <w:t>in</w:t>
      </w:r>
      <w:r>
        <w:rPr>
          <w:spacing w:val="12"/>
        </w:rPr>
        <w:t xml:space="preserve"> </w:t>
      </w:r>
      <w:r>
        <w:rPr>
          <w:spacing w:val="-4"/>
        </w:rPr>
        <w:t>good</w:t>
      </w:r>
    </w:p>
    <w:p w:rsidR="003A7BB9" w:rsidRDefault="003A7BB9">
      <w:pPr>
        <w:pStyle w:val="BodyText"/>
        <w:spacing w:line="360" w:lineRule="auto"/>
        <w:jc w:val="both"/>
        <w:sectPr w:rsidR="003A7BB9">
          <w:pgSz w:w="11910" w:h="16840"/>
          <w:pgMar w:top="1340" w:right="425" w:bottom="1200" w:left="850" w:header="0" w:footer="1015" w:gutter="0"/>
          <w:cols w:space="720"/>
        </w:sectPr>
      </w:pPr>
    </w:p>
    <w:p w:rsidR="003A7BB9" w:rsidRDefault="00DB17CC">
      <w:pPr>
        <w:pStyle w:val="BodyText"/>
        <w:spacing w:before="76" w:line="360" w:lineRule="auto"/>
        <w:ind w:right="903"/>
      </w:pPr>
      <w:proofErr w:type="gramStart"/>
      <w:r>
        <w:t>faith</w:t>
      </w:r>
      <w:proofErr w:type="gramEnd"/>
      <w:r>
        <w:rPr>
          <w:spacing w:val="-6"/>
        </w:rPr>
        <w:t xml:space="preserve"> </w:t>
      </w:r>
      <w:r>
        <w:t>granted</w:t>
      </w:r>
      <w:r>
        <w:rPr>
          <w:spacing w:val="-6"/>
        </w:rPr>
        <w:t xml:space="preserve"> </w:t>
      </w:r>
      <w:r>
        <w:t>the</w:t>
      </w:r>
      <w:r>
        <w:rPr>
          <w:spacing w:val="-6"/>
        </w:rPr>
        <w:t xml:space="preserve"> </w:t>
      </w:r>
      <w:r>
        <w:t>Respondent</w:t>
      </w:r>
      <w:r>
        <w:rPr>
          <w:spacing w:val="-5"/>
        </w:rPr>
        <w:t xml:space="preserve"> </w:t>
      </w:r>
      <w:r>
        <w:t>the</w:t>
      </w:r>
      <w:r>
        <w:rPr>
          <w:spacing w:val="-6"/>
        </w:rPr>
        <w:t xml:space="preserve"> </w:t>
      </w:r>
      <w:r>
        <w:t>extension.</w:t>
      </w:r>
      <w:r>
        <w:rPr>
          <w:spacing w:val="-6"/>
        </w:rPr>
        <w:t xml:space="preserve"> </w:t>
      </w:r>
      <w:r>
        <w:t>Therefore,</w:t>
      </w:r>
      <w:r>
        <w:rPr>
          <w:spacing w:val="-6"/>
        </w:rPr>
        <w:t xml:space="preserve"> </w:t>
      </w:r>
      <w:r>
        <w:t>it</w:t>
      </w:r>
      <w:r>
        <w:rPr>
          <w:spacing w:val="-5"/>
        </w:rPr>
        <w:t xml:space="preserve"> </w:t>
      </w:r>
      <w:r>
        <w:t>cannot</w:t>
      </w:r>
      <w:r>
        <w:rPr>
          <w:spacing w:val="-5"/>
        </w:rPr>
        <w:t xml:space="preserve"> </w:t>
      </w:r>
      <w:r>
        <w:t>be</w:t>
      </w:r>
      <w:r>
        <w:rPr>
          <w:spacing w:val="-7"/>
        </w:rPr>
        <w:t xml:space="preserve"> </w:t>
      </w:r>
      <w:r>
        <w:t>said</w:t>
      </w:r>
      <w:r>
        <w:rPr>
          <w:spacing w:val="-5"/>
        </w:rPr>
        <w:t xml:space="preserve"> </w:t>
      </w:r>
      <w:r>
        <w:t>that</w:t>
      </w:r>
      <w:r>
        <w:rPr>
          <w:spacing w:val="-5"/>
        </w:rPr>
        <w:t xml:space="preserve"> </w:t>
      </w:r>
      <w:r>
        <w:t>the</w:t>
      </w:r>
      <w:r>
        <w:rPr>
          <w:spacing w:val="-6"/>
        </w:rPr>
        <w:t xml:space="preserve"> </w:t>
      </w:r>
      <w:r>
        <w:t>Appellant</w:t>
      </w:r>
      <w:r>
        <w:rPr>
          <w:spacing w:val="-5"/>
        </w:rPr>
        <w:t xml:space="preserve"> </w:t>
      </w:r>
      <w:r>
        <w:t>was ever at any point impeding the Respondent’s right to legal represent</w:t>
      </w:r>
      <w:r>
        <w:t>ation.</w:t>
      </w:r>
    </w:p>
    <w:p w:rsidR="003A7BB9" w:rsidRDefault="00DB17CC">
      <w:pPr>
        <w:pStyle w:val="Heading1"/>
        <w:spacing w:before="204"/>
      </w:pPr>
      <w:r>
        <w:t>RESPONDENT’S</w:t>
      </w:r>
      <w:r>
        <w:rPr>
          <w:spacing w:val="-12"/>
        </w:rPr>
        <w:t xml:space="preserve"> </w:t>
      </w:r>
      <w:r>
        <w:rPr>
          <w:spacing w:val="-2"/>
        </w:rPr>
        <w:t>SUBMISSIONS</w:t>
      </w:r>
    </w:p>
    <w:p w:rsidR="003A7BB9" w:rsidRDefault="003A7BB9">
      <w:pPr>
        <w:pStyle w:val="BodyText"/>
        <w:spacing w:before="58"/>
        <w:ind w:left="0"/>
        <w:rPr>
          <w:b/>
        </w:rPr>
      </w:pPr>
    </w:p>
    <w:p w:rsidR="003A7BB9" w:rsidRDefault="00DB17CC">
      <w:pPr>
        <w:spacing w:line="360" w:lineRule="auto"/>
        <w:ind w:left="590" w:right="1013" w:firstLine="719"/>
        <w:jc w:val="both"/>
        <w:rPr>
          <w:b/>
          <w:sz w:val="24"/>
        </w:rPr>
      </w:pPr>
      <w:r>
        <w:rPr>
          <w:sz w:val="24"/>
        </w:rPr>
        <w:t>Both Respondents submit that it is settled law that an appellate court cannot interfere with the findings of a lower court unless such findings are so outrageous in their defiance of logic that no sensible person applying h</w:t>
      </w:r>
      <w:r>
        <w:rPr>
          <w:sz w:val="24"/>
        </w:rPr>
        <w:t xml:space="preserve">is mind to the question to be decided would arrive at such a decision. The Respondents have placed reliance on the cases of </w:t>
      </w:r>
      <w:r>
        <w:rPr>
          <w:b/>
          <w:sz w:val="24"/>
        </w:rPr>
        <w:t>Hama vs National Railways</w:t>
      </w:r>
      <w:r>
        <w:rPr>
          <w:b/>
          <w:spacing w:val="-11"/>
          <w:sz w:val="24"/>
        </w:rPr>
        <w:t xml:space="preserve"> </w:t>
      </w:r>
      <w:r>
        <w:rPr>
          <w:b/>
          <w:sz w:val="24"/>
        </w:rPr>
        <w:t>of</w:t>
      </w:r>
      <w:r>
        <w:rPr>
          <w:b/>
          <w:spacing w:val="-10"/>
          <w:sz w:val="24"/>
        </w:rPr>
        <w:t xml:space="preserve"> </w:t>
      </w:r>
      <w:r>
        <w:rPr>
          <w:b/>
          <w:sz w:val="24"/>
        </w:rPr>
        <w:t>Zimbabwe</w:t>
      </w:r>
      <w:r>
        <w:rPr>
          <w:b/>
          <w:spacing w:val="-12"/>
          <w:sz w:val="24"/>
        </w:rPr>
        <w:t xml:space="preserve"> </w:t>
      </w:r>
      <w:r>
        <w:rPr>
          <w:b/>
          <w:sz w:val="24"/>
        </w:rPr>
        <w:t>1996</w:t>
      </w:r>
      <w:r>
        <w:rPr>
          <w:b/>
          <w:spacing w:val="-11"/>
          <w:sz w:val="24"/>
        </w:rPr>
        <w:t xml:space="preserve"> </w:t>
      </w:r>
      <w:r>
        <w:rPr>
          <w:b/>
          <w:sz w:val="24"/>
        </w:rPr>
        <w:t>(1)</w:t>
      </w:r>
      <w:r>
        <w:rPr>
          <w:b/>
          <w:spacing w:val="-10"/>
          <w:sz w:val="24"/>
        </w:rPr>
        <w:t xml:space="preserve"> </w:t>
      </w:r>
      <w:r>
        <w:rPr>
          <w:b/>
          <w:sz w:val="24"/>
        </w:rPr>
        <w:t>ZLR</w:t>
      </w:r>
      <w:r>
        <w:rPr>
          <w:b/>
          <w:spacing w:val="-12"/>
          <w:sz w:val="24"/>
        </w:rPr>
        <w:t xml:space="preserve"> </w:t>
      </w:r>
      <w:r>
        <w:rPr>
          <w:b/>
          <w:sz w:val="24"/>
        </w:rPr>
        <w:t>664,</w:t>
      </w:r>
      <w:r>
        <w:rPr>
          <w:b/>
          <w:spacing w:val="-11"/>
          <w:sz w:val="24"/>
        </w:rPr>
        <w:t xml:space="preserve"> </w:t>
      </w:r>
      <w:r>
        <w:rPr>
          <w:b/>
          <w:sz w:val="24"/>
        </w:rPr>
        <w:t>670d</w:t>
      </w:r>
      <w:r>
        <w:rPr>
          <w:b/>
          <w:spacing w:val="-6"/>
          <w:sz w:val="24"/>
        </w:rPr>
        <w:t xml:space="preserve"> </w:t>
      </w:r>
      <w:r>
        <w:rPr>
          <w:sz w:val="24"/>
        </w:rPr>
        <w:t>and</w:t>
      </w:r>
      <w:r>
        <w:rPr>
          <w:spacing w:val="-11"/>
          <w:sz w:val="24"/>
        </w:rPr>
        <w:t xml:space="preserve"> </w:t>
      </w:r>
      <w:r>
        <w:rPr>
          <w:b/>
          <w:sz w:val="24"/>
        </w:rPr>
        <w:t>Barros</w:t>
      </w:r>
      <w:r>
        <w:rPr>
          <w:b/>
          <w:spacing w:val="-11"/>
          <w:sz w:val="24"/>
        </w:rPr>
        <w:t xml:space="preserve"> </w:t>
      </w:r>
      <w:r>
        <w:rPr>
          <w:b/>
          <w:sz w:val="24"/>
        </w:rPr>
        <w:t>and</w:t>
      </w:r>
      <w:r>
        <w:rPr>
          <w:b/>
          <w:spacing w:val="-10"/>
          <w:sz w:val="24"/>
        </w:rPr>
        <w:t xml:space="preserve"> </w:t>
      </w:r>
      <w:r>
        <w:rPr>
          <w:b/>
          <w:sz w:val="24"/>
        </w:rPr>
        <w:t>Anor</w:t>
      </w:r>
      <w:r>
        <w:rPr>
          <w:b/>
          <w:spacing w:val="-12"/>
          <w:sz w:val="24"/>
        </w:rPr>
        <w:t xml:space="preserve"> </w:t>
      </w:r>
      <w:r>
        <w:rPr>
          <w:b/>
          <w:sz w:val="24"/>
        </w:rPr>
        <w:t>v</w:t>
      </w:r>
      <w:r>
        <w:rPr>
          <w:b/>
          <w:spacing w:val="-9"/>
          <w:sz w:val="24"/>
        </w:rPr>
        <w:t xml:space="preserve"> </w:t>
      </w:r>
      <w:proofErr w:type="spellStart"/>
      <w:r>
        <w:rPr>
          <w:b/>
          <w:sz w:val="24"/>
        </w:rPr>
        <w:t>Chimpondah</w:t>
      </w:r>
      <w:proofErr w:type="spellEnd"/>
      <w:r>
        <w:rPr>
          <w:b/>
          <w:spacing w:val="-10"/>
          <w:sz w:val="24"/>
        </w:rPr>
        <w:t xml:space="preserve"> </w:t>
      </w:r>
      <w:r>
        <w:rPr>
          <w:b/>
          <w:spacing w:val="-4"/>
          <w:sz w:val="24"/>
        </w:rPr>
        <w:t>1999</w:t>
      </w:r>
    </w:p>
    <w:p w:rsidR="003A7BB9" w:rsidRDefault="00DB17CC">
      <w:pPr>
        <w:pStyle w:val="BodyText"/>
        <w:spacing w:before="1" w:line="360" w:lineRule="auto"/>
        <w:ind w:right="1014"/>
        <w:jc w:val="both"/>
      </w:pPr>
      <w:r>
        <w:rPr>
          <w:b/>
        </w:rPr>
        <w:t xml:space="preserve">(1) ZLR 58 SC. </w:t>
      </w:r>
      <w:r>
        <w:t xml:space="preserve">The Respondents submit that the Designated Agents findings in this matter are therefore beyond reproach as there is no misdirection which warrants interference by this </w:t>
      </w:r>
      <w:r>
        <w:rPr>
          <w:spacing w:val="-2"/>
        </w:rPr>
        <w:t>court.</w:t>
      </w:r>
    </w:p>
    <w:p w:rsidR="003A7BB9" w:rsidRDefault="00DB17CC">
      <w:pPr>
        <w:pStyle w:val="BodyText"/>
        <w:spacing w:before="199" w:line="360" w:lineRule="auto"/>
        <w:ind w:right="1007" w:firstLine="719"/>
        <w:jc w:val="both"/>
      </w:pPr>
      <w:r>
        <w:t xml:space="preserve">It is both Respondents submission that, the resolution of this matter rests upon </w:t>
      </w:r>
      <w:r>
        <w:t>a discourse</w:t>
      </w:r>
      <w:r>
        <w:rPr>
          <w:spacing w:val="-15"/>
        </w:rPr>
        <w:t xml:space="preserve"> </w:t>
      </w:r>
      <w:r>
        <w:t>of</w:t>
      </w:r>
      <w:r>
        <w:rPr>
          <w:spacing w:val="-14"/>
        </w:rPr>
        <w:t xml:space="preserve"> </w:t>
      </w:r>
      <w:r>
        <w:t>whether</w:t>
      </w:r>
      <w:r>
        <w:rPr>
          <w:spacing w:val="-14"/>
        </w:rPr>
        <w:t xml:space="preserve"> </w:t>
      </w:r>
      <w:r>
        <w:t>both</w:t>
      </w:r>
      <w:r>
        <w:rPr>
          <w:spacing w:val="-11"/>
        </w:rPr>
        <w:t xml:space="preserve"> </w:t>
      </w:r>
      <w:r>
        <w:t>Respondents</w:t>
      </w:r>
      <w:r>
        <w:rPr>
          <w:spacing w:val="-13"/>
        </w:rPr>
        <w:t xml:space="preserve"> </w:t>
      </w:r>
      <w:r>
        <w:t>deliberately</w:t>
      </w:r>
      <w:r>
        <w:rPr>
          <w:spacing w:val="-15"/>
        </w:rPr>
        <w:t xml:space="preserve"> </w:t>
      </w:r>
      <w:r>
        <w:t>or</w:t>
      </w:r>
      <w:r>
        <w:rPr>
          <w:spacing w:val="-14"/>
        </w:rPr>
        <w:t xml:space="preserve"> </w:t>
      </w:r>
      <w:proofErr w:type="spellStart"/>
      <w:r>
        <w:t>wilfully</w:t>
      </w:r>
      <w:proofErr w:type="spellEnd"/>
      <w:r>
        <w:rPr>
          <w:spacing w:val="-15"/>
        </w:rPr>
        <w:t xml:space="preserve"> </w:t>
      </w:r>
      <w:r>
        <w:t>disobeyed</w:t>
      </w:r>
      <w:r>
        <w:rPr>
          <w:spacing w:val="-13"/>
        </w:rPr>
        <w:t xml:space="preserve"> </w:t>
      </w:r>
      <w:r>
        <w:t>a</w:t>
      </w:r>
      <w:r>
        <w:rPr>
          <w:spacing w:val="-10"/>
        </w:rPr>
        <w:t xml:space="preserve"> </w:t>
      </w:r>
      <w:r>
        <w:t>lawful</w:t>
      </w:r>
      <w:r>
        <w:rPr>
          <w:spacing w:val="-14"/>
        </w:rPr>
        <w:t xml:space="preserve"> </w:t>
      </w:r>
      <w:r>
        <w:t>order</w:t>
      </w:r>
      <w:r>
        <w:rPr>
          <w:spacing w:val="-14"/>
        </w:rPr>
        <w:t xml:space="preserve"> </w:t>
      </w:r>
      <w:r>
        <w:t>or</w:t>
      </w:r>
      <w:r>
        <w:rPr>
          <w:spacing w:val="-14"/>
        </w:rPr>
        <w:t xml:space="preserve"> </w:t>
      </w:r>
      <w:r>
        <w:t xml:space="preserve">not. </w:t>
      </w:r>
      <w:proofErr w:type="spellStart"/>
      <w:r>
        <w:t>Wilful</w:t>
      </w:r>
      <w:proofErr w:type="spellEnd"/>
      <w:r>
        <w:rPr>
          <w:spacing w:val="-4"/>
        </w:rPr>
        <w:t xml:space="preserve"> </w:t>
      </w:r>
      <w:r>
        <w:t>disobedience</w:t>
      </w:r>
      <w:r>
        <w:rPr>
          <w:spacing w:val="-5"/>
        </w:rPr>
        <w:t xml:space="preserve"> </w:t>
      </w:r>
      <w:r>
        <w:t>being</w:t>
      </w:r>
      <w:r>
        <w:rPr>
          <w:spacing w:val="-4"/>
        </w:rPr>
        <w:t xml:space="preserve"> </w:t>
      </w:r>
      <w:r>
        <w:t>aptly</w:t>
      </w:r>
      <w:r>
        <w:rPr>
          <w:spacing w:val="-9"/>
        </w:rPr>
        <w:t xml:space="preserve"> </w:t>
      </w:r>
      <w:r>
        <w:t>stated</w:t>
      </w:r>
      <w:r>
        <w:rPr>
          <w:spacing w:val="-4"/>
        </w:rPr>
        <w:t xml:space="preserve"> </w:t>
      </w:r>
      <w:r>
        <w:t>in</w:t>
      </w:r>
      <w:r>
        <w:rPr>
          <w:spacing w:val="-3"/>
        </w:rPr>
        <w:t xml:space="preserve"> </w:t>
      </w:r>
      <w:r>
        <w:t>the</w:t>
      </w:r>
      <w:r>
        <w:rPr>
          <w:spacing w:val="-2"/>
        </w:rPr>
        <w:t xml:space="preserve"> </w:t>
      </w:r>
      <w:r>
        <w:t>case</w:t>
      </w:r>
      <w:r>
        <w:rPr>
          <w:spacing w:val="-2"/>
        </w:rPr>
        <w:t xml:space="preserve"> </w:t>
      </w:r>
      <w:r>
        <w:t>of</w:t>
      </w:r>
      <w:r>
        <w:rPr>
          <w:spacing w:val="-1"/>
        </w:rPr>
        <w:t xml:space="preserve"> </w:t>
      </w:r>
      <w:proofErr w:type="spellStart"/>
      <w:r>
        <w:rPr>
          <w:b/>
        </w:rPr>
        <w:t>Matereke</w:t>
      </w:r>
      <w:proofErr w:type="spellEnd"/>
      <w:r>
        <w:rPr>
          <w:b/>
          <w:spacing w:val="-3"/>
        </w:rPr>
        <w:t xml:space="preserve"> </w:t>
      </w:r>
      <w:r>
        <w:rPr>
          <w:b/>
        </w:rPr>
        <w:t>vs</w:t>
      </w:r>
      <w:r>
        <w:rPr>
          <w:b/>
          <w:spacing w:val="-4"/>
        </w:rPr>
        <w:t xml:space="preserve"> </w:t>
      </w:r>
      <w:r>
        <w:rPr>
          <w:b/>
        </w:rPr>
        <w:t>CT</w:t>
      </w:r>
      <w:r>
        <w:rPr>
          <w:b/>
          <w:spacing w:val="-4"/>
        </w:rPr>
        <w:t xml:space="preserve"> </w:t>
      </w:r>
      <w:r>
        <w:rPr>
          <w:b/>
        </w:rPr>
        <w:t>Bowring</w:t>
      </w:r>
      <w:r>
        <w:rPr>
          <w:b/>
          <w:spacing w:val="-4"/>
        </w:rPr>
        <w:t xml:space="preserve"> </w:t>
      </w:r>
      <w:r>
        <w:rPr>
          <w:b/>
        </w:rPr>
        <w:t>&amp;</w:t>
      </w:r>
      <w:r>
        <w:rPr>
          <w:b/>
          <w:spacing w:val="-5"/>
        </w:rPr>
        <w:t xml:space="preserve"> </w:t>
      </w:r>
      <w:r>
        <w:rPr>
          <w:b/>
        </w:rPr>
        <w:t>Associates Private</w:t>
      </w:r>
      <w:r>
        <w:rPr>
          <w:b/>
          <w:spacing w:val="-9"/>
        </w:rPr>
        <w:t xml:space="preserve"> </w:t>
      </w:r>
      <w:r>
        <w:rPr>
          <w:b/>
        </w:rPr>
        <w:t>Limited</w:t>
      </w:r>
      <w:r>
        <w:rPr>
          <w:b/>
          <w:spacing w:val="-7"/>
        </w:rPr>
        <w:t xml:space="preserve"> </w:t>
      </w:r>
      <w:r>
        <w:rPr>
          <w:b/>
        </w:rPr>
        <w:t>1987(1)</w:t>
      </w:r>
      <w:r>
        <w:rPr>
          <w:b/>
          <w:spacing w:val="-6"/>
        </w:rPr>
        <w:t xml:space="preserve"> </w:t>
      </w:r>
      <w:r>
        <w:rPr>
          <w:b/>
        </w:rPr>
        <w:t>ZLR</w:t>
      </w:r>
      <w:r>
        <w:rPr>
          <w:b/>
          <w:spacing w:val="-6"/>
        </w:rPr>
        <w:t xml:space="preserve"> </w:t>
      </w:r>
      <w:r>
        <w:rPr>
          <w:b/>
        </w:rPr>
        <w:t>206</w:t>
      </w:r>
      <w:r>
        <w:rPr>
          <w:b/>
          <w:spacing w:val="-7"/>
        </w:rPr>
        <w:t xml:space="preserve"> </w:t>
      </w:r>
      <w:r>
        <w:rPr>
          <w:b/>
        </w:rPr>
        <w:t>(SC)</w:t>
      </w:r>
      <w:r>
        <w:rPr>
          <w:b/>
          <w:spacing w:val="-7"/>
        </w:rPr>
        <w:t xml:space="preserve"> </w:t>
      </w:r>
      <w:r>
        <w:t>as</w:t>
      </w:r>
      <w:r>
        <w:rPr>
          <w:spacing w:val="-5"/>
        </w:rPr>
        <w:t xml:space="preserve"> </w:t>
      </w:r>
      <w:r>
        <w:t>being</w:t>
      </w:r>
      <w:r>
        <w:rPr>
          <w:spacing w:val="-7"/>
        </w:rPr>
        <w:t xml:space="preserve"> </w:t>
      </w:r>
      <w:r>
        <w:t>a</w:t>
      </w:r>
      <w:r>
        <w:rPr>
          <w:spacing w:val="-8"/>
        </w:rPr>
        <w:t xml:space="preserve"> </w:t>
      </w:r>
      <w:r>
        <w:t>deliberate</w:t>
      </w:r>
      <w:r>
        <w:rPr>
          <w:spacing w:val="-6"/>
        </w:rPr>
        <w:t xml:space="preserve"> </w:t>
      </w:r>
      <w:r>
        <w:t>and</w:t>
      </w:r>
      <w:r>
        <w:rPr>
          <w:spacing w:val="-7"/>
        </w:rPr>
        <w:t xml:space="preserve"> </w:t>
      </w:r>
      <w:r>
        <w:t>serious</w:t>
      </w:r>
      <w:r>
        <w:rPr>
          <w:spacing w:val="-5"/>
        </w:rPr>
        <w:t xml:space="preserve"> </w:t>
      </w:r>
      <w:r>
        <w:t>refusal</w:t>
      </w:r>
      <w:r>
        <w:rPr>
          <w:spacing w:val="-7"/>
        </w:rPr>
        <w:t xml:space="preserve"> </w:t>
      </w:r>
      <w:r>
        <w:t>to</w:t>
      </w:r>
      <w:r>
        <w:rPr>
          <w:spacing w:val="-5"/>
        </w:rPr>
        <w:t xml:space="preserve"> </w:t>
      </w:r>
      <w:r>
        <w:t>obey.</w:t>
      </w:r>
      <w:r>
        <w:rPr>
          <w:spacing w:val="-2"/>
        </w:rPr>
        <w:t xml:space="preserve"> </w:t>
      </w:r>
      <w:r>
        <w:t>It</w:t>
      </w:r>
      <w:r>
        <w:rPr>
          <w:spacing w:val="-7"/>
        </w:rPr>
        <w:t xml:space="preserve"> </w:t>
      </w:r>
      <w:r>
        <w:t xml:space="preserve">is both Respondents submission that the court has to exercise its mind as to whether both Respondents failure to give or sign in the case of Smart </w:t>
      </w:r>
      <w:proofErr w:type="spellStart"/>
      <w:r>
        <w:t>Sauri</w:t>
      </w:r>
      <w:proofErr w:type="spellEnd"/>
      <w:r>
        <w:t xml:space="preserve"> a statement was deliberate and serious. The Respondents both requested and </w:t>
      </w:r>
      <w:r>
        <w:t>were granted permission to seek legal representation. Counsel for both Respondents then raised a query in relation to how the proceedings were being conducted and no response was given by the Appellant.</w:t>
      </w:r>
      <w:r>
        <w:rPr>
          <w:spacing w:val="40"/>
        </w:rPr>
        <w:t xml:space="preserve"> </w:t>
      </w:r>
      <w:r>
        <w:t xml:space="preserve">They thereafter took the </w:t>
      </w:r>
      <w:proofErr w:type="spellStart"/>
      <w:proofErr w:type="gramStart"/>
      <w:r>
        <w:t>advise</w:t>
      </w:r>
      <w:proofErr w:type="spellEnd"/>
      <w:proofErr w:type="gramEnd"/>
      <w:r>
        <w:t xml:space="preserve"> of the counsel that p</w:t>
      </w:r>
      <w:r>
        <w:t>roceedings were irregular.</w:t>
      </w:r>
      <w:r>
        <w:rPr>
          <w:spacing w:val="40"/>
        </w:rPr>
        <w:t xml:space="preserve"> </w:t>
      </w:r>
      <w:r>
        <w:t>It is both Respondents’ further submission that this does not amount to a deliberate refusal of a lawful order</w:t>
      </w:r>
      <w:r>
        <w:rPr>
          <w:spacing w:val="-15"/>
        </w:rPr>
        <w:t xml:space="preserve"> </w:t>
      </w:r>
      <w:r>
        <w:t>as</w:t>
      </w:r>
      <w:r>
        <w:rPr>
          <w:spacing w:val="-15"/>
        </w:rPr>
        <w:t xml:space="preserve"> </w:t>
      </w:r>
      <w:r>
        <w:t>they</w:t>
      </w:r>
      <w:r>
        <w:rPr>
          <w:spacing w:val="-15"/>
        </w:rPr>
        <w:t xml:space="preserve"> </w:t>
      </w:r>
      <w:r>
        <w:t>cannot</w:t>
      </w:r>
      <w:r>
        <w:rPr>
          <w:spacing w:val="-15"/>
        </w:rPr>
        <w:t xml:space="preserve"> </w:t>
      </w:r>
      <w:r>
        <w:t>be</w:t>
      </w:r>
      <w:r>
        <w:rPr>
          <w:spacing w:val="-15"/>
        </w:rPr>
        <w:t xml:space="preserve"> </w:t>
      </w:r>
      <w:r>
        <w:t>faulted</w:t>
      </w:r>
      <w:r>
        <w:rPr>
          <w:spacing w:val="-14"/>
        </w:rPr>
        <w:t xml:space="preserve"> </w:t>
      </w:r>
      <w:r>
        <w:t>for</w:t>
      </w:r>
      <w:r>
        <w:rPr>
          <w:spacing w:val="-15"/>
        </w:rPr>
        <w:t xml:space="preserve"> </w:t>
      </w:r>
      <w:r>
        <w:t>seeking</w:t>
      </w:r>
      <w:r>
        <w:rPr>
          <w:spacing w:val="-14"/>
        </w:rPr>
        <w:t xml:space="preserve"> </w:t>
      </w:r>
      <w:r>
        <w:t>and</w:t>
      </w:r>
      <w:r>
        <w:rPr>
          <w:spacing w:val="-14"/>
        </w:rPr>
        <w:t xml:space="preserve"> </w:t>
      </w:r>
      <w:r>
        <w:t>obtaining</w:t>
      </w:r>
      <w:r>
        <w:rPr>
          <w:spacing w:val="-15"/>
        </w:rPr>
        <w:t xml:space="preserve"> </w:t>
      </w:r>
      <w:r>
        <w:t>legal</w:t>
      </w:r>
      <w:r>
        <w:rPr>
          <w:spacing w:val="-14"/>
        </w:rPr>
        <w:t xml:space="preserve"> </w:t>
      </w:r>
      <w:r>
        <w:t>assistance.</w:t>
      </w:r>
      <w:r>
        <w:rPr>
          <w:spacing w:val="-12"/>
        </w:rPr>
        <w:t xml:space="preserve"> </w:t>
      </w:r>
      <w:r>
        <w:t>It</w:t>
      </w:r>
      <w:r>
        <w:rPr>
          <w:spacing w:val="-14"/>
        </w:rPr>
        <w:t xml:space="preserve"> </w:t>
      </w:r>
      <w:r>
        <w:t>is</w:t>
      </w:r>
      <w:r>
        <w:rPr>
          <w:spacing w:val="-14"/>
        </w:rPr>
        <w:t xml:space="preserve"> </w:t>
      </w:r>
      <w:r>
        <w:t>a</w:t>
      </w:r>
      <w:r>
        <w:rPr>
          <w:spacing w:val="-15"/>
        </w:rPr>
        <w:t xml:space="preserve"> </w:t>
      </w:r>
      <w:r>
        <w:t xml:space="preserve">constitutionally enshrined right under </w:t>
      </w:r>
      <w:r>
        <w:rPr>
          <w:b/>
        </w:rPr>
        <w:t xml:space="preserve">section 69 </w:t>
      </w:r>
      <w:r>
        <w:t xml:space="preserve">of the </w:t>
      </w:r>
      <w:r>
        <w:rPr>
          <w:b/>
        </w:rPr>
        <w:t xml:space="preserve">Constitution of Zimbabwe, 2013 </w:t>
      </w:r>
      <w:r>
        <w:t xml:space="preserve">for someone to get legal representation. </w:t>
      </w:r>
      <w:r>
        <w:rPr>
          <w:b/>
        </w:rPr>
        <w:t xml:space="preserve">Section 6 </w:t>
      </w:r>
      <w:r>
        <w:t xml:space="preserve">of the </w:t>
      </w:r>
      <w:r>
        <w:rPr>
          <w:b/>
        </w:rPr>
        <w:t xml:space="preserve">Labour Act [Cap 28:01] </w:t>
      </w:r>
      <w:r>
        <w:t>protects the right of an employee</w:t>
      </w:r>
      <w:r>
        <w:rPr>
          <w:spacing w:val="-15"/>
        </w:rPr>
        <w:t xml:space="preserve"> </w:t>
      </w:r>
      <w:r>
        <w:t>to</w:t>
      </w:r>
      <w:r>
        <w:rPr>
          <w:spacing w:val="-15"/>
        </w:rPr>
        <w:t xml:space="preserve"> </w:t>
      </w:r>
      <w:r>
        <w:t>seek</w:t>
      </w:r>
      <w:r>
        <w:rPr>
          <w:spacing w:val="-14"/>
        </w:rPr>
        <w:t xml:space="preserve"> </w:t>
      </w:r>
      <w:r>
        <w:t>legal</w:t>
      </w:r>
      <w:r>
        <w:rPr>
          <w:spacing w:val="-14"/>
        </w:rPr>
        <w:t xml:space="preserve"> </w:t>
      </w:r>
      <w:r>
        <w:t>remedies.</w:t>
      </w:r>
      <w:r>
        <w:rPr>
          <w:spacing w:val="-14"/>
        </w:rPr>
        <w:t xml:space="preserve"> </w:t>
      </w:r>
      <w:r>
        <w:t>Therefore,</w:t>
      </w:r>
      <w:r>
        <w:rPr>
          <w:spacing w:val="-14"/>
        </w:rPr>
        <w:t xml:space="preserve"> </w:t>
      </w:r>
      <w:r>
        <w:t>the</w:t>
      </w:r>
      <w:r>
        <w:rPr>
          <w:spacing w:val="-13"/>
        </w:rPr>
        <w:t xml:space="preserve"> </w:t>
      </w:r>
      <w:r>
        <w:t>failure</w:t>
      </w:r>
      <w:r>
        <w:rPr>
          <w:spacing w:val="-15"/>
        </w:rPr>
        <w:t xml:space="preserve"> </w:t>
      </w:r>
      <w:r>
        <w:t>by</w:t>
      </w:r>
      <w:r>
        <w:rPr>
          <w:spacing w:val="-15"/>
        </w:rPr>
        <w:t xml:space="preserve"> </w:t>
      </w:r>
      <w:r>
        <w:t>the</w:t>
      </w:r>
      <w:r>
        <w:rPr>
          <w:spacing w:val="-15"/>
        </w:rPr>
        <w:t xml:space="preserve"> </w:t>
      </w:r>
      <w:r>
        <w:t>Respondents</w:t>
      </w:r>
      <w:r>
        <w:rPr>
          <w:spacing w:val="-14"/>
        </w:rPr>
        <w:t xml:space="preserve"> </w:t>
      </w:r>
      <w:r>
        <w:t>to</w:t>
      </w:r>
      <w:r>
        <w:rPr>
          <w:spacing w:val="-14"/>
        </w:rPr>
        <w:t xml:space="preserve"> </w:t>
      </w:r>
      <w:r>
        <w:t>make</w:t>
      </w:r>
      <w:r>
        <w:rPr>
          <w:spacing w:val="-15"/>
        </w:rPr>
        <w:t xml:space="preserve"> </w:t>
      </w:r>
      <w:r>
        <w:t>a</w:t>
      </w:r>
      <w:r>
        <w:rPr>
          <w:spacing w:val="-15"/>
        </w:rPr>
        <w:t xml:space="preserve"> </w:t>
      </w:r>
      <w:r>
        <w:t>statement in</w:t>
      </w:r>
      <w:r>
        <w:rPr>
          <w:spacing w:val="-3"/>
        </w:rPr>
        <w:t xml:space="preserve"> </w:t>
      </w:r>
      <w:proofErr w:type="spellStart"/>
      <w:r>
        <w:t>Chi</w:t>
      </w:r>
      <w:r>
        <w:t>po</w:t>
      </w:r>
      <w:proofErr w:type="spellEnd"/>
      <w:r>
        <w:rPr>
          <w:spacing w:val="-5"/>
        </w:rPr>
        <w:t xml:space="preserve"> </w:t>
      </w:r>
      <w:proofErr w:type="spellStart"/>
      <w:r>
        <w:t>Rusero’s</w:t>
      </w:r>
      <w:proofErr w:type="spellEnd"/>
      <w:r>
        <w:rPr>
          <w:spacing w:val="-4"/>
        </w:rPr>
        <w:t xml:space="preserve"> </w:t>
      </w:r>
      <w:r>
        <w:t>case</w:t>
      </w:r>
      <w:r>
        <w:rPr>
          <w:spacing w:val="-4"/>
        </w:rPr>
        <w:t xml:space="preserve"> </w:t>
      </w:r>
      <w:r>
        <w:t>and</w:t>
      </w:r>
      <w:r>
        <w:rPr>
          <w:spacing w:val="-3"/>
        </w:rPr>
        <w:t xml:space="preserve"> </w:t>
      </w:r>
      <w:r>
        <w:t>to</w:t>
      </w:r>
      <w:r>
        <w:rPr>
          <w:spacing w:val="-3"/>
        </w:rPr>
        <w:t xml:space="preserve"> </w:t>
      </w:r>
      <w:r>
        <w:t>sign</w:t>
      </w:r>
      <w:r>
        <w:rPr>
          <w:spacing w:val="-3"/>
        </w:rPr>
        <w:t xml:space="preserve"> </w:t>
      </w:r>
      <w:r>
        <w:t>a</w:t>
      </w:r>
      <w:r>
        <w:rPr>
          <w:spacing w:val="-4"/>
        </w:rPr>
        <w:t xml:space="preserve"> </w:t>
      </w:r>
      <w:r>
        <w:t>statement</w:t>
      </w:r>
      <w:r>
        <w:rPr>
          <w:spacing w:val="-6"/>
        </w:rPr>
        <w:t xml:space="preserve"> </w:t>
      </w:r>
      <w:r>
        <w:t>in</w:t>
      </w:r>
      <w:r>
        <w:rPr>
          <w:spacing w:val="-5"/>
        </w:rPr>
        <w:t xml:space="preserve"> </w:t>
      </w:r>
      <w:r>
        <w:t>Smart</w:t>
      </w:r>
      <w:r>
        <w:rPr>
          <w:spacing w:val="-3"/>
        </w:rPr>
        <w:t xml:space="preserve"> </w:t>
      </w:r>
      <w:proofErr w:type="spellStart"/>
      <w:r>
        <w:t>Safuri’s</w:t>
      </w:r>
      <w:proofErr w:type="spellEnd"/>
      <w:r>
        <w:rPr>
          <w:spacing w:val="-4"/>
        </w:rPr>
        <w:t xml:space="preserve"> </w:t>
      </w:r>
      <w:r>
        <w:t>case</w:t>
      </w:r>
      <w:r>
        <w:rPr>
          <w:spacing w:val="-4"/>
        </w:rPr>
        <w:t xml:space="preserve"> </w:t>
      </w:r>
      <w:r>
        <w:t>was</w:t>
      </w:r>
      <w:r>
        <w:rPr>
          <w:spacing w:val="-4"/>
        </w:rPr>
        <w:t xml:space="preserve"> </w:t>
      </w:r>
      <w:r>
        <w:t>not</w:t>
      </w:r>
      <w:r>
        <w:rPr>
          <w:spacing w:val="-3"/>
        </w:rPr>
        <w:t xml:space="preserve"> </w:t>
      </w:r>
      <w:r>
        <w:t>deliberate.</w:t>
      </w:r>
      <w:r>
        <w:rPr>
          <w:spacing w:val="-3"/>
        </w:rPr>
        <w:t xml:space="preserve"> </w:t>
      </w:r>
      <w:r>
        <w:t>Both Respondents</w:t>
      </w:r>
      <w:r>
        <w:rPr>
          <w:spacing w:val="-11"/>
        </w:rPr>
        <w:t xml:space="preserve"> </w:t>
      </w:r>
      <w:r>
        <w:t>were</w:t>
      </w:r>
      <w:r>
        <w:rPr>
          <w:spacing w:val="-13"/>
        </w:rPr>
        <w:t xml:space="preserve"> </w:t>
      </w:r>
      <w:r>
        <w:t>simply</w:t>
      </w:r>
      <w:r>
        <w:rPr>
          <w:spacing w:val="-14"/>
        </w:rPr>
        <w:t xml:space="preserve"> </w:t>
      </w:r>
      <w:r>
        <w:t>protecting</w:t>
      </w:r>
      <w:r>
        <w:rPr>
          <w:spacing w:val="-14"/>
        </w:rPr>
        <w:t xml:space="preserve"> </w:t>
      </w:r>
      <w:r>
        <w:t>their</w:t>
      </w:r>
      <w:r>
        <w:rPr>
          <w:spacing w:val="-13"/>
        </w:rPr>
        <w:t xml:space="preserve"> </w:t>
      </w:r>
      <w:r>
        <w:t>legal</w:t>
      </w:r>
      <w:r>
        <w:rPr>
          <w:spacing w:val="-12"/>
        </w:rPr>
        <w:t xml:space="preserve"> </w:t>
      </w:r>
      <w:r>
        <w:t>interests.</w:t>
      </w:r>
      <w:r>
        <w:rPr>
          <w:spacing w:val="-10"/>
        </w:rPr>
        <w:t xml:space="preserve"> </w:t>
      </w:r>
      <w:r>
        <w:t>It</w:t>
      </w:r>
      <w:r>
        <w:rPr>
          <w:spacing w:val="-12"/>
        </w:rPr>
        <w:t xml:space="preserve"> </w:t>
      </w:r>
      <w:r>
        <w:t>is</w:t>
      </w:r>
      <w:r>
        <w:rPr>
          <w:spacing w:val="-11"/>
        </w:rPr>
        <w:t xml:space="preserve"> </w:t>
      </w:r>
      <w:r>
        <w:t>both</w:t>
      </w:r>
      <w:r>
        <w:rPr>
          <w:spacing w:val="-12"/>
        </w:rPr>
        <w:t xml:space="preserve"> </w:t>
      </w:r>
      <w:r>
        <w:t>Respondents</w:t>
      </w:r>
      <w:r>
        <w:rPr>
          <w:spacing w:val="-11"/>
        </w:rPr>
        <w:t xml:space="preserve"> </w:t>
      </w:r>
      <w:r>
        <w:t>contention</w:t>
      </w:r>
      <w:r>
        <w:rPr>
          <w:spacing w:val="-12"/>
        </w:rPr>
        <w:t xml:space="preserve"> </w:t>
      </w:r>
      <w:r>
        <w:t>that having served Appellant with letters seeking clarification on the procedure adopted, the latter should</w:t>
      </w:r>
      <w:r>
        <w:rPr>
          <w:spacing w:val="-11"/>
        </w:rPr>
        <w:t xml:space="preserve"> </w:t>
      </w:r>
      <w:r>
        <w:t>have</w:t>
      </w:r>
      <w:r>
        <w:rPr>
          <w:spacing w:val="-12"/>
        </w:rPr>
        <w:t xml:space="preserve"> </w:t>
      </w:r>
      <w:r>
        <w:t>responded</w:t>
      </w:r>
      <w:r>
        <w:rPr>
          <w:spacing w:val="-11"/>
        </w:rPr>
        <w:t xml:space="preserve"> </w:t>
      </w:r>
      <w:r>
        <w:t>clarifying</w:t>
      </w:r>
      <w:r>
        <w:rPr>
          <w:spacing w:val="-13"/>
        </w:rPr>
        <w:t xml:space="preserve"> </w:t>
      </w:r>
      <w:r>
        <w:t>the</w:t>
      </w:r>
      <w:r>
        <w:rPr>
          <w:spacing w:val="-12"/>
        </w:rPr>
        <w:t xml:space="preserve"> </w:t>
      </w:r>
      <w:r>
        <w:t>issue.</w:t>
      </w:r>
      <w:r>
        <w:rPr>
          <w:spacing w:val="-11"/>
        </w:rPr>
        <w:t xml:space="preserve"> </w:t>
      </w:r>
      <w:r>
        <w:t>This,</w:t>
      </w:r>
      <w:r>
        <w:rPr>
          <w:spacing w:val="-11"/>
        </w:rPr>
        <w:t xml:space="preserve"> </w:t>
      </w:r>
      <w:r>
        <w:t>the</w:t>
      </w:r>
      <w:r>
        <w:rPr>
          <w:spacing w:val="-12"/>
        </w:rPr>
        <w:t xml:space="preserve"> </w:t>
      </w:r>
      <w:r>
        <w:t>Appellant</w:t>
      </w:r>
      <w:r>
        <w:rPr>
          <w:spacing w:val="-11"/>
        </w:rPr>
        <w:t xml:space="preserve"> </w:t>
      </w:r>
      <w:r>
        <w:t>did</w:t>
      </w:r>
      <w:r>
        <w:rPr>
          <w:spacing w:val="-11"/>
        </w:rPr>
        <w:t xml:space="preserve"> </w:t>
      </w:r>
      <w:r>
        <w:t>not</w:t>
      </w:r>
      <w:r>
        <w:rPr>
          <w:spacing w:val="-11"/>
        </w:rPr>
        <w:t xml:space="preserve"> </w:t>
      </w:r>
      <w:r>
        <w:t>do</w:t>
      </w:r>
      <w:r>
        <w:rPr>
          <w:spacing w:val="-11"/>
        </w:rPr>
        <w:t xml:space="preserve"> </w:t>
      </w:r>
      <w:r>
        <w:t>so</w:t>
      </w:r>
      <w:r>
        <w:rPr>
          <w:spacing w:val="-11"/>
        </w:rPr>
        <w:t xml:space="preserve"> </w:t>
      </w:r>
      <w:r>
        <w:t>leading</w:t>
      </w:r>
      <w:r>
        <w:rPr>
          <w:spacing w:val="-13"/>
        </w:rPr>
        <w:t xml:space="preserve"> </w:t>
      </w:r>
      <w:r>
        <w:t>for</w:t>
      </w:r>
      <w:r>
        <w:rPr>
          <w:spacing w:val="-10"/>
        </w:rPr>
        <w:t xml:space="preserve"> </w:t>
      </w:r>
      <w:r>
        <w:t>almost seven months in one of the cases leading to these unfortun</w:t>
      </w:r>
      <w:r>
        <w:t>ate circumstances.</w:t>
      </w:r>
    </w:p>
    <w:p w:rsidR="003A7BB9" w:rsidRDefault="003A7BB9">
      <w:pPr>
        <w:pStyle w:val="BodyText"/>
        <w:spacing w:line="360" w:lineRule="auto"/>
        <w:jc w:val="both"/>
        <w:sectPr w:rsidR="003A7BB9">
          <w:pgSz w:w="11910" w:h="16840"/>
          <w:pgMar w:top="1340" w:right="425" w:bottom="1200" w:left="850" w:header="0" w:footer="1015" w:gutter="0"/>
          <w:cols w:space="720"/>
        </w:sectPr>
      </w:pPr>
    </w:p>
    <w:p w:rsidR="003A7BB9" w:rsidRDefault="00DB17CC">
      <w:pPr>
        <w:pStyle w:val="BodyText"/>
        <w:spacing w:before="76" w:line="360" w:lineRule="auto"/>
        <w:ind w:right="1009" w:firstLine="719"/>
        <w:jc w:val="both"/>
      </w:pPr>
      <w:r>
        <w:t>Both</w:t>
      </w:r>
      <w:r>
        <w:rPr>
          <w:spacing w:val="-15"/>
        </w:rPr>
        <w:t xml:space="preserve"> </w:t>
      </w:r>
      <w:r>
        <w:t>Respondents</w:t>
      </w:r>
      <w:r>
        <w:rPr>
          <w:spacing w:val="-15"/>
        </w:rPr>
        <w:t xml:space="preserve"> </w:t>
      </w:r>
      <w:r>
        <w:t>submit</w:t>
      </w:r>
      <w:r>
        <w:rPr>
          <w:spacing w:val="-15"/>
        </w:rPr>
        <w:t xml:space="preserve"> </w:t>
      </w:r>
      <w:r>
        <w:t>that</w:t>
      </w:r>
      <w:r>
        <w:rPr>
          <w:spacing w:val="-15"/>
        </w:rPr>
        <w:t xml:space="preserve"> </w:t>
      </w:r>
      <w:r>
        <w:t>the</w:t>
      </w:r>
      <w:r>
        <w:rPr>
          <w:spacing w:val="-15"/>
        </w:rPr>
        <w:t xml:space="preserve"> </w:t>
      </w:r>
      <w:r>
        <w:t>situation</w:t>
      </w:r>
      <w:r>
        <w:rPr>
          <w:spacing w:val="-15"/>
        </w:rPr>
        <w:t xml:space="preserve"> </w:t>
      </w:r>
      <w:r>
        <w:t>would</w:t>
      </w:r>
      <w:r>
        <w:rPr>
          <w:spacing w:val="-15"/>
        </w:rPr>
        <w:t xml:space="preserve"> </w:t>
      </w:r>
      <w:r>
        <w:t>have</w:t>
      </w:r>
      <w:r>
        <w:rPr>
          <w:spacing w:val="-15"/>
        </w:rPr>
        <w:t xml:space="preserve"> </w:t>
      </w:r>
      <w:r>
        <w:t>been</w:t>
      </w:r>
      <w:r>
        <w:rPr>
          <w:spacing w:val="-15"/>
        </w:rPr>
        <w:t xml:space="preserve"> </w:t>
      </w:r>
      <w:r>
        <w:t>different</w:t>
      </w:r>
      <w:r>
        <w:rPr>
          <w:spacing w:val="-15"/>
        </w:rPr>
        <w:t xml:space="preserve"> </w:t>
      </w:r>
      <w:r>
        <w:t>had</w:t>
      </w:r>
      <w:r>
        <w:rPr>
          <w:spacing w:val="-15"/>
        </w:rPr>
        <w:t xml:space="preserve"> </w:t>
      </w:r>
      <w:r>
        <w:t>the</w:t>
      </w:r>
      <w:r>
        <w:rPr>
          <w:spacing w:val="-15"/>
        </w:rPr>
        <w:t xml:space="preserve"> </w:t>
      </w:r>
      <w:r>
        <w:t>Appellant responded insisting that it was acting within the parameters of the code of conduct. The Respondents</w:t>
      </w:r>
      <w:r>
        <w:rPr>
          <w:spacing w:val="-9"/>
        </w:rPr>
        <w:t xml:space="preserve"> </w:t>
      </w:r>
      <w:r>
        <w:t>also</w:t>
      </w:r>
      <w:r>
        <w:rPr>
          <w:spacing w:val="-9"/>
        </w:rPr>
        <w:t xml:space="preserve"> </w:t>
      </w:r>
      <w:r>
        <w:t>cited</w:t>
      </w:r>
      <w:r>
        <w:rPr>
          <w:spacing w:val="-10"/>
        </w:rPr>
        <w:t xml:space="preserve"> </w:t>
      </w:r>
      <w:r>
        <w:t>the</w:t>
      </w:r>
      <w:r>
        <w:rPr>
          <w:spacing w:val="-10"/>
        </w:rPr>
        <w:t xml:space="preserve"> </w:t>
      </w:r>
      <w:r>
        <w:t>case</w:t>
      </w:r>
      <w:r>
        <w:rPr>
          <w:spacing w:val="-10"/>
        </w:rPr>
        <w:t xml:space="preserve"> </w:t>
      </w:r>
      <w:r>
        <w:t>of</w:t>
      </w:r>
      <w:r>
        <w:rPr>
          <w:spacing w:val="-9"/>
        </w:rPr>
        <w:t xml:space="preserve"> </w:t>
      </w:r>
      <w:proofErr w:type="spellStart"/>
      <w:r>
        <w:rPr>
          <w:b/>
        </w:rPr>
        <w:t>Chirinda</w:t>
      </w:r>
      <w:proofErr w:type="spellEnd"/>
      <w:r>
        <w:rPr>
          <w:b/>
          <w:spacing w:val="-10"/>
        </w:rPr>
        <w:t xml:space="preserve"> </w:t>
      </w:r>
      <w:r>
        <w:rPr>
          <w:b/>
        </w:rPr>
        <w:t>vs</w:t>
      </w:r>
      <w:r>
        <w:rPr>
          <w:b/>
          <w:spacing w:val="-9"/>
        </w:rPr>
        <w:t xml:space="preserve"> </w:t>
      </w:r>
      <w:r>
        <w:rPr>
          <w:b/>
        </w:rPr>
        <w:t>Swift</w:t>
      </w:r>
      <w:r>
        <w:rPr>
          <w:b/>
          <w:spacing w:val="-10"/>
        </w:rPr>
        <w:t xml:space="preserve"> </w:t>
      </w:r>
      <w:r>
        <w:rPr>
          <w:b/>
        </w:rPr>
        <w:t>Transport</w:t>
      </w:r>
      <w:r>
        <w:rPr>
          <w:b/>
          <w:spacing w:val="-10"/>
        </w:rPr>
        <w:t xml:space="preserve"> </w:t>
      </w:r>
      <w:r>
        <w:rPr>
          <w:b/>
        </w:rPr>
        <w:t>1996</w:t>
      </w:r>
      <w:r>
        <w:rPr>
          <w:b/>
          <w:spacing w:val="-10"/>
        </w:rPr>
        <w:t xml:space="preserve"> </w:t>
      </w:r>
      <w:r>
        <w:rPr>
          <w:b/>
        </w:rPr>
        <w:t>(1)</w:t>
      </w:r>
      <w:r>
        <w:rPr>
          <w:b/>
          <w:spacing w:val="-11"/>
        </w:rPr>
        <w:t xml:space="preserve"> </w:t>
      </w:r>
      <w:r>
        <w:rPr>
          <w:b/>
        </w:rPr>
        <w:t>ZLR</w:t>
      </w:r>
      <w:r>
        <w:rPr>
          <w:b/>
          <w:spacing w:val="-10"/>
        </w:rPr>
        <w:t xml:space="preserve"> </w:t>
      </w:r>
      <w:r>
        <w:rPr>
          <w:b/>
        </w:rPr>
        <w:t>142</w:t>
      </w:r>
      <w:r>
        <w:rPr>
          <w:b/>
          <w:spacing w:val="-7"/>
        </w:rPr>
        <w:t xml:space="preserve"> </w:t>
      </w:r>
      <w:r>
        <w:rPr>
          <w:b/>
        </w:rPr>
        <w:t>(S)</w:t>
      </w:r>
      <w:r>
        <w:rPr>
          <w:b/>
          <w:spacing w:val="-10"/>
        </w:rPr>
        <w:t xml:space="preserve"> </w:t>
      </w:r>
      <w:r>
        <w:rPr>
          <w:b/>
        </w:rPr>
        <w:t>at</w:t>
      </w:r>
      <w:r>
        <w:rPr>
          <w:b/>
          <w:spacing w:val="-10"/>
        </w:rPr>
        <w:t xml:space="preserve"> </w:t>
      </w:r>
      <w:r>
        <w:rPr>
          <w:b/>
        </w:rPr>
        <w:t>146 F</w:t>
      </w:r>
      <w:r>
        <w:t>; wherein the court held that the omission to comply with a lawful order is not necessarily borne out of a defiance of authority</w:t>
      </w:r>
      <w:r>
        <w:rPr>
          <w:spacing w:val="40"/>
        </w:rPr>
        <w:t xml:space="preserve"> </w:t>
      </w:r>
      <w:r>
        <w:t>unless the proved facts lead irresistibly to an intention to hold authority</w:t>
      </w:r>
      <w:r>
        <w:rPr>
          <w:spacing w:val="-3"/>
        </w:rPr>
        <w:t xml:space="preserve"> </w:t>
      </w:r>
      <w:r>
        <w:t>in defiance. It is therefore a serious misdirection to hold that both Respondents omission</w:t>
      </w:r>
      <w:r>
        <w:rPr>
          <w:spacing w:val="-1"/>
        </w:rPr>
        <w:t xml:space="preserve"> </w:t>
      </w:r>
      <w:r>
        <w:t>to</w:t>
      </w:r>
      <w:r>
        <w:rPr>
          <w:spacing w:val="-3"/>
        </w:rPr>
        <w:t xml:space="preserve"> </w:t>
      </w:r>
      <w:r>
        <w:t>comply</w:t>
      </w:r>
      <w:r>
        <w:rPr>
          <w:spacing w:val="-8"/>
        </w:rPr>
        <w:t xml:space="preserve"> </w:t>
      </w:r>
      <w:r>
        <w:t>with the</w:t>
      </w:r>
      <w:r>
        <w:rPr>
          <w:spacing w:val="-2"/>
        </w:rPr>
        <w:t xml:space="preserve"> </w:t>
      </w:r>
      <w:r>
        <w:t>employer’s order</w:t>
      </w:r>
      <w:r>
        <w:rPr>
          <w:spacing w:val="-2"/>
        </w:rPr>
        <w:t xml:space="preserve"> </w:t>
      </w:r>
      <w:r>
        <w:t xml:space="preserve">was </w:t>
      </w:r>
      <w:proofErr w:type="spellStart"/>
      <w:r>
        <w:t>wilful</w:t>
      </w:r>
      <w:proofErr w:type="spellEnd"/>
      <w:r>
        <w:t>.</w:t>
      </w:r>
      <w:r>
        <w:rPr>
          <w:spacing w:val="-1"/>
        </w:rPr>
        <w:t xml:space="preserve"> </w:t>
      </w:r>
      <w:r>
        <w:t>The</w:t>
      </w:r>
      <w:r>
        <w:rPr>
          <w:spacing w:val="-3"/>
        </w:rPr>
        <w:t xml:space="preserve"> </w:t>
      </w:r>
      <w:r>
        <w:t>Respondents</w:t>
      </w:r>
      <w:r>
        <w:rPr>
          <w:spacing w:val="-1"/>
        </w:rPr>
        <w:t xml:space="preserve"> </w:t>
      </w:r>
      <w:r>
        <w:t>further</w:t>
      </w:r>
      <w:r>
        <w:rPr>
          <w:spacing w:val="-3"/>
        </w:rPr>
        <w:t xml:space="preserve"> </w:t>
      </w:r>
      <w:r>
        <w:t>submitted that</w:t>
      </w:r>
      <w:r>
        <w:rPr>
          <w:spacing w:val="-15"/>
        </w:rPr>
        <w:t xml:space="preserve"> </w:t>
      </w:r>
      <w:r>
        <w:t>in</w:t>
      </w:r>
      <w:r>
        <w:rPr>
          <w:spacing w:val="-9"/>
        </w:rPr>
        <w:t xml:space="preserve"> </w:t>
      </w:r>
      <w:proofErr w:type="spellStart"/>
      <w:r>
        <w:rPr>
          <w:b/>
        </w:rPr>
        <w:t>Harabon</w:t>
      </w:r>
      <w:proofErr w:type="spellEnd"/>
      <w:r>
        <w:rPr>
          <w:b/>
          <w:spacing w:val="-6"/>
        </w:rPr>
        <w:t xml:space="preserve"> </w:t>
      </w:r>
      <w:r>
        <w:rPr>
          <w:b/>
        </w:rPr>
        <w:t>vs</w:t>
      </w:r>
      <w:r>
        <w:rPr>
          <w:b/>
          <w:spacing w:val="-7"/>
        </w:rPr>
        <w:t xml:space="preserve"> </w:t>
      </w:r>
      <w:r>
        <w:rPr>
          <w:b/>
        </w:rPr>
        <w:t>British</w:t>
      </w:r>
      <w:r>
        <w:rPr>
          <w:b/>
          <w:spacing w:val="-6"/>
        </w:rPr>
        <w:t xml:space="preserve"> </w:t>
      </w:r>
      <w:r>
        <w:rPr>
          <w:b/>
        </w:rPr>
        <w:t>Overseas</w:t>
      </w:r>
      <w:r>
        <w:rPr>
          <w:b/>
          <w:spacing w:val="-7"/>
        </w:rPr>
        <w:t xml:space="preserve"> </w:t>
      </w:r>
      <w:r>
        <w:rPr>
          <w:b/>
        </w:rPr>
        <w:t>Airways</w:t>
      </w:r>
      <w:r>
        <w:rPr>
          <w:b/>
          <w:spacing w:val="-7"/>
        </w:rPr>
        <w:t xml:space="preserve"> </w:t>
      </w:r>
      <w:r>
        <w:rPr>
          <w:b/>
        </w:rPr>
        <w:t>Corporation</w:t>
      </w:r>
      <w:r>
        <w:rPr>
          <w:b/>
          <w:spacing w:val="-7"/>
        </w:rPr>
        <w:t xml:space="preserve"> </w:t>
      </w:r>
      <w:r>
        <w:rPr>
          <w:b/>
        </w:rPr>
        <w:t>[1952]</w:t>
      </w:r>
      <w:r>
        <w:rPr>
          <w:b/>
          <w:spacing w:val="-8"/>
        </w:rPr>
        <w:t xml:space="preserve"> </w:t>
      </w:r>
      <w:r>
        <w:rPr>
          <w:b/>
        </w:rPr>
        <w:t>2</w:t>
      </w:r>
      <w:r>
        <w:rPr>
          <w:b/>
          <w:spacing w:val="-7"/>
        </w:rPr>
        <w:t xml:space="preserve"> </w:t>
      </w:r>
      <w:r>
        <w:rPr>
          <w:b/>
        </w:rPr>
        <w:t>ALL</w:t>
      </w:r>
      <w:r>
        <w:rPr>
          <w:b/>
          <w:spacing w:val="-7"/>
        </w:rPr>
        <w:t xml:space="preserve"> </w:t>
      </w:r>
      <w:r>
        <w:rPr>
          <w:b/>
        </w:rPr>
        <w:t>ER</w:t>
      </w:r>
      <w:r>
        <w:rPr>
          <w:b/>
          <w:spacing w:val="-8"/>
        </w:rPr>
        <w:t xml:space="preserve"> </w:t>
      </w:r>
      <w:r>
        <w:rPr>
          <w:b/>
        </w:rPr>
        <w:t>1016</w:t>
      </w:r>
      <w:r>
        <w:rPr>
          <w:b/>
          <w:spacing w:val="-7"/>
        </w:rPr>
        <w:t xml:space="preserve"> </w:t>
      </w:r>
      <w:r>
        <w:rPr>
          <w:b/>
        </w:rPr>
        <w:t>at</w:t>
      </w:r>
      <w:r>
        <w:rPr>
          <w:b/>
          <w:spacing w:val="-8"/>
        </w:rPr>
        <w:t xml:space="preserve"> </w:t>
      </w:r>
      <w:r>
        <w:rPr>
          <w:b/>
        </w:rPr>
        <w:t>102</w:t>
      </w:r>
      <w:r>
        <w:rPr>
          <w:b/>
        </w:rPr>
        <w:t>2</w:t>
      </w:r>
      <w:r>
        <w:t xml:space="preserve">, E Barry remarked, that for one to be guilty of misconduct the person must have been able to appreciate that he is acting wrongfully, or is wrongfully omitting to act and yet persist in so acting or omitting to act, with reckless indifference as to what </w:t>
      </w:r>
      <w:r>
        <w:t>the results may be.</w:t>
      </w:r>
      <w:r>
        <w:rPr>
          <w:spacing w:val="40"/>
        </w:rPr>
        <w:t xml:space="preserve"> </w:t>
      </w:r>
      <w:r>
        <w:t xml:space="preserve">It is both Respondents final submission that from the foregoing there was no </w:t>
      </w:r>
      <w:proofErr w:type="spellStart"/>
      <w:r>
        <w:t>wilful</w:t>
      </w:r>
      <w:proofErr w:type="spellEnd"/>
      <w:r>
        <w:t xml:space="preserve"> or deliberate disobedience to a lawful order by the Appellant. The failure to provide a statement was not borne out of the Respondents defiance. It was </w:t>
      </w:r>
      <w:r>
        <w:t>not intentional and had the Appellant clarified its position in respect of both Respondents queries, the current situation would have been prevented.</w:t>
      </w:r>
      <w:r>
        <w:rPr>
          <w:spacing w:val="-12"/>
        </w:rPr>
        <w:t xml:space="preserve"> </w:t>
      </w:r>
      <w:r>
        <w:t>Both</w:t>
      </w:r>
      <w:r>
        <w:rPr>
          <w:spacing w:val="-11"/>
        </w:rPr>
        <w:t xml:space="preserve"> </w:t>
      </w:r>
      <w:r>
        <w:t>Respondent</w:t>
      </w:r>
      <w:r>
        <w:rPr>
          <w:spacing w:val="-11"/>
        </w:rPr>
        <w:t xml:space="preserve"> </w:t>
      </w:r>
      <w:r>
        <w:t>contend</w:t>
      </w:r>
      <w:r>
        <w:rPr>
          <w:spacing w:val="-13"/>
        </w:rPr>
        <w:t xml:space="preserve"> </w:t>
      </w:r>
      <w:r>
        <w:t>that</w:t>
      </w:r>
      <w:r>
        <w:rPr>
          <w:spacing w:val="-11"/>
        </w:rPr>
        <w:t xml:space="preserve"> </w:t>
      </w:r>
      <w:r>
        <w:t>the</w:t>
      </w:r>
      <w:r>
        <w:rPr>
          <w:spacing w:val="-12"/>
        </w:rPr>
        <w:t xml:space="preserve"> </w:t>
      </w:r>
      <w:r>
        <w:t>appeal</w:t>
      </w:r>
      <w:r>
        <w:rPr>
          <w:spacing w:val="-12"/>
        </w:rPr>
        <w:t xml:space="preserve"> </w:t>
      </w:r>
      <w:r>
        <w:t>ought</w:t>
      </w:r>
      <w:r>
        <w:rPr>
          <w:spacing w:val="-9"/>
        </w:rPr>
        <w:t xml:space="preserve"> </w:t>
      </w:r>
      <w:r>
        <w:t>therefore</w:t>
      </w:r>
      <w:r>
        <w:rPr>
          <w:spacing w:val="-12"/>
        </w:rPr>
        <w:t xml:space="preserve"> </w:t>
      </w:r>
      <w:r>
        <w:t>to</w:t>
      </w:r>
      <w:r>
        <w:rPr>
          <w:spacing w:val="-12"/>
        </w:rPr>
        <w:t xml:space="preserve"> </w:t>
      </w:r>
      <w:r>
        <w:t>be</w:t>
      </w:r>
      <w:r>
        <w:rPr>
          <w:spacing w:val="-12"/>
        </w:rPr>
        <w:t xml:space="preserve"> </w:t>
      </w:r>
      <w:r>
        <w:t>dismissed</w:t>
      </w:r>
      <w:r>
        <w:rPr>
          <w:spacing w:val="-11"/>
        </w:rPr>
        <w:t xml:space="preserve"> </w:t>
      </w:r>
      <w:r>
        <w:t>with</w:t>
      </w:r>
      <w:r>
        <w:rPr>
          <w:spacing w:val="-11"/>
        </w:rPr>
        <w:t xml:space="preserve"> </w:t>
      </w:r>
      <w:r>
        <w:rPr>
          <w:spacing w:val="-2"/>
        </w:rPr>
        <w:t>costs.</w:t>
      </w:r>
    </w:p>
    <w:p w:rsidR="003A7BB9" w:rsidRDefault="00DB17CC">
      <w:pPr>
        <w:pStyle w:val="Heading1"/>
        <w:spacing w:before="205"/>
      </w:pPr>
      <w:r>
        <w:rPr>
          <w:spacing w:val="-2"/>
        </w:rPr>
        <w:t>EVALUATION</w:t>
      </w:r>
    </w:p>
    <w:p w:rsidR="003A7BB9" w:rsidRDefault="003A7BB9">
      <w:pPr>
        <w:pStyle w:val="BodyText"/>
        <w:spacing w:before="58"/>
        <w:ind w:left="0"/>
        <w:rPr>
          <w:b/>
        </w:rPr>
      </w:pPr>
    </w:p>
    <w:p w:rsidR="003A7BB9" w:rsidRDefault="00DB17CC">
      <w:pPr>
        <w:spacing w:line="360" w:lineRule="auto"/>
        <w:ind w:left="590" w:right="1014" w:firstLine="719"/>
        <w:jc w:val="both"/>
        <w:rPr>
          <w:sz w:val="24"/>
        </w:rPr>
      </w:pPr>
      <w:r>
        <w:rPr>
          <w:sz w:val="24"/>
        </w:rPr>
        <w:t>The</w:t>
      </w:r>
      <w:r>
        <w:rPr>
          <w:spacing w:val="-4"/>
          <w:sz w:val="24"/>
        </w:rPr>
        <w:t xml:space="preserve"> </w:t>
      </w:r>
      <w:r>
        <w:rPr>
          <w:sz w:val="24"/>
        </w:rPr>
        <w:t>court</w:t>
      </w:r>
      <w:r>
        <w:rPr>
          <w:spacing w:val="-3"/>
          <w:sz w:val="24"/>
        </w:rPr>
        <w:t xml:space="preserve"> </w:t>
      </w:r>
      <w:r>
        <w:rPr>
          <w:sz w:val="24"/>
        </w:rPr>
        <w:t>is</w:t>
      </w:r>
      <w:r>
        <w:rPr>
          <w:spacing w:val="-3"/>
          <w:sz w:val="24"/>
        </w:rPr>
        <w:t xml:space="preserve"> </w:t>
      </w:r>
      <w:r>
        <w:rPr>
          <w:sz w:val="24"/>
        </w:rPr>
        <w:t>faced</w:t>
      </w:r>
      <w:r>
        <w:rPr>
          <w:spacing w:val="-1"/>
          <w:sz w:val="24"/>
        </w:rPr>
        <w:t xml:space="preserve"> </w:t>
      </w:r>
      <w:r>
        <w:rPr>
          <w:sz w:val="24"/>
        </w:rPr>
        <w:t>with</w:t>
      </w:r>
      <w:r>
        <w:rPr>
          <w:spacing w:val="-3"/>
          <w:sz w:val="24"/>
        </w:rPr>
        <w:t xml:space="preserve"> </w:t>
      </w:r>
      <w:r>
        <w:rPr>
          <w:sz w:val="24"/>
        </w:rPr>
        <w:t>the</w:t>
      </w:r>
      <w:r>
        <w:rPr>
          <w:spacing w:val="-3"/>
          <w:sz w:val="24"/>
        </w:rPr>
        <w:t xml:space="preserve"> </w:t>
      </w:r>
      <w:r>
        <w:rPr>
          <w:sz w:val="24"/>
        </w:rPr>
        <w:t>question</w:t>
      </w:r>
      <w:r>
        <w:rPr>
          <w:spacing w:val="-3"/>
          <w:sz w:val="24"/>
        </w:rPr>
        <w:t xml:space="preserve"> </w:t>
      </w:r>
      <w:r>
        <w:rPr>
          <w:sz w:val="24"/>
        </w:rPr>
        <w:t>of</w:t>
      </w:r>
      <w:r>
        <w:rPr>
          <w:spacing w:val="-3"/>
          <w:sz w:val="24"/>
        </w:rPr>
        <w:t xml:space="preserve"> </w:t>
      </w:r>
      <w:r>
        <w:rPr>
          <w:sz w:val="24"/>
        </w:rPr>
        <w:t>whether</w:t>
      </w:r>
      <w:r>
        <w:rPr>
          <w:spacing w:val="-2"/>
          <w:sz w:val="24"/>
        </w:rPr>
        <w:t xml:space="preserve"> </w:t>
      </w:r>
      <w:r>
        <w:rPr>
          <w:sz w:val="24"/>
        </w:rPr>
        <w:t>or</w:t>
      </w:r>
      <w:r>
        <w:rPr>
          <w:spacing w:val="-2"/>
          <w:sz w:val="24"/>
        </w:rPr>
        <w:t xml:space="preserve"> </w:t>
      </w:r>
      <w:r>
        <w:rPr>
          <w:sz w:val="24"/>
        </w:rPr>
        <w:t>not</w:t>
      </w:r>
      <w:r>
        <w:rPr>
          <w:spacing w:val="-3"/>
          <w:sz w:val="24"/>
        </w:rPr>
        <w:t xml:space="preserve"> </w:t>
      </w:r>
      <w:r>
        <w:rPr>
          <w:sz w:val="24"/>
        </w:rPr>
        <w:t>an</w:t>
      </w:r>
      <w:r>
        <w:rPr>
          <w:spacing w:val="-3"/>
          <w:sz w:val="24"/>
        </w:rPr>
        <w:t xml:space="preserve"> </w:t>
      </w:r>
      <w:r>
        <w:rPr>
          <w:sz w:val="24"/>
        </w:rPr>
        <w:t>act</w:t>
      </w:r>
      <w:r>
        <w:rPr>
          <w:spacing w:val="-3"/>
          <w:sz w:val="24"/>
        </w:rPr>
        <w:t xml:space="preserve"> </w:t>
      </w:r>
      <w:r>
        <w:rPr>
          <w:sz w:val="24"/>
        </w:rPr>
        <w:t>of</w:t>
      </w:r>
      <w:r>
        <w:rPr>
          <w:spacing w:val="-2"/>
          <w:sz w:val="24"/>
        </w:rPr>
        <w:t xml:space="preserve"> </w:t>
      </w:r>
      <w:r>
        <w:rPr>
          <w:sz w:val="24"/>
        </w:rPr>
        <w:t>willful</w:t>
      </w:r>
      <w:r>
        <w:rPr>
          <w:spacing w:val="-3"/>
          <w:sz w:val="24"/>
        </w:rPr>
        <w:t xml:space="preserve"> </w:t>
      </w:r>
      <w:r>
        <w:rPr>
          <w:sz w:val="24"/>
        </w:rPr>
        <w:t>disobedience</w:t>
      </w:r>
      <w:r>
        <w:rPr>
          <w:spacing w:val="-3"/>
          <w:sz w:val="24"/>
        </w:rPr>
        <w:t xml:space="preserve"> </w:t>
      </w:r>
      <w:r>
        <w:rPr>
          <w:sz w:val="24"/>
        </w:rPr>
        <w:t>to a</w:t>
      </w:r>
      <w:r>
        <w:rPr>
          <w:spacing w:val="-15"/>
          <w:sz w:val="24"/>
        </w:rPr>
        <w:t xml:space="preserve"> </w:t>
      </w:r>
      <w:r>
        <w:rPr>
          <w:sz w:val="24"/>
        </w:rPr>
        <w:t>lawful</w:t>
      </w:r>
      <w:r>
        <w:rPr>
          <w:spacing w:val="-15"/>
          <w:sz w:val="24"/>
        </w:rPr>
        <w:t xml:space="preserve"> </w:t>
      </w:r>
      <w:r>
        <w:rPr>
          <w:sz w:val="24"/>
        </w:rPr>
        <w:t>order</w:t>
      </w:r>
      <w:r>
        <w:rPr>
          <w:spacing w:val="-15"/>
          <w:sz w:val="24"/>
        </w:rPr>
        <w:t xml:space="preserve"> </w:t>
      </w:r>
      <w:r>
        <w:rPr>
          <w:sz w:val="24"/>
        </w:rPr>
        <w:t>was</w:t>
      </w:r>
      <w:r>
        <w:rPr>
          <w:spacing w:val="-15"/>
          <w:sz w:val="24"/>
        </w:rPr>
        <w:t xml:space="preserve"> </w:t>
      </w:r>
      <w:r>
        <w:rPr>
          <w:sz w:val="24"/>
        </w:rPr>
        <w:t>committed</w:t>
      </w:r>
      <w:r>
        <w:rPr>
          <w:spacing w:val="-15"/>
          <w:sz w:val="24"/>
        </w:rPr>
        <w:t xml:space="preserve"> </w:t>
      </w:r>
      <w:r>
        <w:rPr>
          <w:sz w:val="24"/>
        </w:rPr>
        <w:t>by</w:t>
      </w:r>
      <w:r>
        <w:rPr>
          <w:spacing w:val="-15"/>
          <w:sz w:val="24"/>
        </w:rPr>
        <w:t xml:space="preserve"> </w:t>
      </w:r>
      <w:r>
        <w:rPr>
          <w:sz w:val="24"/>
        </w:rPr>
        <w:t>both</w:t>
      </w:r>
      <w:r>
        <w:rPr>
          <w:spacing w:val="-15"/>
          <w:sz w:val="24"/>
        </w:rPr>
        <w:t xml:space="preserve"> </w:t>
      </w:r>
      <w:r>
        <w:rPr>
          <w:sz w:val="24"/>
        </w:rPr>
        <w:t>Respondents.</w:t>
      </w:r>
      <w:r>
        <w:rPr>
          <w:spacing w:val="-15"/>
          <w:sz w:val="24"/>
        </w:rPr>
        <w:t xml:space="preserve"> </w:t>
      </w:r>
      <w:r>
        <w:rPr>
          <w:sz w:val="24"/>
        </w:rPr>
        <w:t>The</w:t>
      </w:r>
      <w:r>
        <w:rPr>
          <w:spacing w:val="-15"/>
          <w:sz w:val="24"/>
        </w:rPr>
        <w:t xml:space="preserve"> </w:t>
      </w:r>
      <w:r>
        <w:rPr>
          <w:sz w:val="24"/>
        </w:rPr>
        <w:t>locus</w:t>
      </w:r>
      <w:r>
        <w:rPr>
          <w:spacing w:val="-15"/>
          <w:sz w:val="24"/>
        </w:rPr>
        <w:t xml:space="preserve"> </w:t>
      </w:r>
      <w:proofErr w:type="spellStart"/>
      <w:r>
        <w:rPr>
          <w:sz w:val="24"/>
        </w:rPr>
        <w:t>classicus</w:t>
      </w:r>
      <w:proofErr w:type="spellEnd"/>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charge</w:t>
      </w:r>
      <w:r>
        <w:rPr>
          <w:spacing w:val="-15"/>
          <w:sz w:val="24"/>
        </w:rPr>
        <w:t xml:space="preserve"> </w:t>
      </w:r>
      <w:r>
        <w:rPr>
          <w:sz w:val="24"/>
        </w:rPr>
        <w:t>of</w:t>
      </w:r>
      <w:r>
        <w:rPr>
          <w:spacing w:val="-15"/>
          <w:sz w:val="24"/>
        </w:rPr>
        <w:t xml:space="preserve"> </w:t>
      </w:r>
      <w:r>
        <w:rPr>
          <w:sz w:val="24"/>
        </w:rPr>
        <w:t xml:space="preserve">willful disobedience to a lawful order is </w:t>
      </w:r>
      <w:r>
        <w:rPr>
          <w:b/>
          <w:sz w:val="24"/>
        </w:rPr>
        <w:t>MATEKERE v CT BOWING &amp; ASSOCIATES (PVT) ITD 1987</w:t>
      </w:r>
      <w:r>
        <w:rPr>
          <w:b/>
          <w:sz w:val="24"/>
        </w:rPr>
        <w:t xml:space="preserve"> (1) ZLR 206 (SC)</w:t>
      </w:r>
      <w:r>
        <w:rPr>
          <w:sz w:val="24"/>
        </w:rPr>
        <w:t>. In that case it was held that;</w:t>
      </w:r>
    </w:p>
    <w:p w:rsidR="003A7BB9" w:rsidRDefault="00DB17CC">
      <w:pPr>
        <w:spacing w:before="200" w:line="360" w:lineRule="auto"/>
        <w:ind w:left="1310" w:right="1011" w:firstLine="60"/>
        <w:jc w:val="both"/>
        <w:rPr>
          <w:i/>
          <w:sz w:val="24"/>
        </w:rPr>
      </w:pPr>
      <w:r>
        <w:rPr>
          <w:i/>
          <w:sz w:val="24"/>
        </w:rPr>
        <w:t>“</w:t>
      </w:r>
      <w:proofErr w:type="spellStart"/>
      <w:proofErr w:type="gramStart"/>
      <w:r>
        <w:rPr>
          <w:i/>
          <w:sz w:val="24"/>
        </w:rPr>
        <w:t>wilful</w:t>
      </w:r>
      <w:proofErr w:type="spellEnd"/>
      <w:proofErr w:type="gramEnd"/>
      <w:r>
        <w:rPr>
          <w:i/>
          <w:spacing w:val="-8"/>
          <w:sz w:val="24"/>
        </w:rPr>
        <w:t xml:space="preserve"> </w:t>
      </w:r>
      <w:r>
        <w:rPr>
          <w:i/>
          <w:sz w:val="24"/>
        </w:rPr>
        <w:t>disobedience</w:t>
      </w:r>
      <w:r>
        <w:rPr>
          <w:i/>
          <w:spacing w:val="-9"/>
          <w:sz w:val="24"/>
        </w:rPr>
        <w:t xml:space="preserve"> </w:t>
      </w:r>
      <w:r>
        <w:rPr>
          <w:i/>
          <w:sz w:val="24"/>
        </w:rPr>
        <w:t>or</w:t>
      </w:r>
      <w:r>
        <w:rPr>
          <w:i/>
          <w:spacing w:val="-6"/>
          <w:sz w:val="24"/>
        </w:rPr>
        <w:t xml:space="preserve"> </w:t>
      </w:r>
      <w:proofErr w:type="spellStart"/>
      <w:r>
        <w:rPr>
          <w:i/>
          <w:sz w:val="24"/>
        </w:rPr>
        <w:t>wilful</w:t>
      </w:r>
      <w:proofErr w:type="spellEnd"/>
      <w:r>
        <w:rPr>
          <w:i/>
          <w:spacing w:val="-8"/>
          <w:sz w:val="24"/>
        </w:rPr>
        <w:t xml:space="preserve"> </w:t>
      </w:r>
      <w:r>
        <w:rPr>
          <w:i/>
          <w:sz w:val="24"/>
        </w:rPr>
        <w:t>misconduct,</w:t>
      </w:r>
      <w:r>
        <w:rPr>
          <w:i/>
          <w:spacing w:val="-8"/>
          <w:sz w:val="24"/>
        </w:rPr>
        <w:t xml:space="preserve"> </w:t>
      </w:r>
      <w:r>
        <w:rPr>
          <w:i/>
          <w:sz w:val="24"/>
        </w:rPr>
        <w:t>the</w:t>
      </w:r>
      <w:r>
        <w:rPr>
          <w:i/>
          <w:spacing w:val="-9"/>
          <w:sz w:val="24"/>
        </w:rPr>
        <w:t xml:space="preserve"> </w:t>
      </w:r>
      <w:r>
        <w:rPr>
          <w:i/>
          <w:sz w:val="24"/>
        </w:rPr>
        <w:t>words</w:t>
      </w:r>
      <w:r>
        <w:rPr>
          <w:i/>
          <w:spacing w:val="-8"/>
          <w:sz w:val="24"/>
        </w:rPr>
        <w:t xml:space="preserve"> </w:t>
      </w:r>
      <w:r>
        <w:rPr>
          <w:i/>
          <w:sz w:val="24"/>
        </w:rPr>
        <w:t>in</w:t>
      </w:r>
      <w:r>
        <w:rPr>
          <w:i/>
          <w:spacing w:val="-8"/>
          <w:sz w:val="24"/>
        </w:rPr>
        <w:t xml:space="preserve"> </w:t>
      </w:r>
      <w:r>
        <w:rPr>
          <w:i/>
          <w:sz w:val="24"/>
        </w:rPr>
        <w:t>my</w:t>
      </w:r>
      <w:r>
        <w:rPr>
          <w:i/>
          <w:spacing w:val="-10"/>
          <w:sz w:val="24"/>
        </w:rPr>
        <w:t xml:space="preserve"> </w:t>
      </w:r>
      <w:r>
        <w:rPr>
          <w:i/>
          <w:sz w:val="24"/>
        </w:rPr>
        <w:t>view</w:t>
      </w:r>
      <w:r>
        <w:rPr>
          <w:i/>
          <w:spacing w:val="-6"/>
          <w:sz w:val="24"/>
        </w:rPr>
        <w:t xml:space="preserve"> </w:t>
      </w:r>
      <w:r>
        <w:rPr>
          <w:i/>
          <w:sz w:val="24"/>
        </w:rPr>
        <w:t>connotes</w:t>
      </w:r>
      <w:r>
        <w:rPr>
          <w:i/>
          <w:spacing w:val="-6"/>
          <w:sz w:val="24"/>
        </w:rPr>
        <w:t xml:space="preserve"> </w:t>
      </w:r>
      <w:r>
        <w:rPr>
          <w:i/>
          <w:sz w:val="24"/>
        </w:rPr>
        <w:t>a</w:t>
      </w:r>
      <w:r>
        <w:rPr>
          <w:i/>
          <w:spacing w:val="-8"/>
          <w:sz w:val="24"/>
        </w:rPr>
        <w:t xml:space="preserve"> </w:t>
      </w:r>
      <w:r>
        <w:rPr>
          <w:i/>
          <w:sz w:val="24"/>
        </w:rPr>
        <w:t>deliberate and serious refusal to obey. Knowledge and deliberateness must be present. Disobedience</w:t>
      </w:r>
      <w:r>
        <w:rPr>
          <w:i/>
          <w:spacing w:val="-7"/>
          <w:sz w:val="24"/>
        </w:rPr>
        <w:t xml:space="preserve"> </w:t>
      </w:r>
      <w:r>
        <w:rPr>
          <w:i/>
          <w:sz w:val="24"/>
        </w:rPr>
        <w:t>must</w:t>
      </w:r>
      <w:r>
        <w:rPr>
          <w:i/>
          <w:spacing w:val="-6"/>
          <w:sz w:val="24"/>
        </w:rPr>
        <w:t xml:space="preserve"> </w:t>
      </w:r>
      <w:r>
        <w:rPr>
          <w:i/>
          <w:sz w:val="24"/>
        </w:rPr>
        <w:t>be</w:t>
      </w:r>
      <w:r>
        <w:rPr>
          <w:i/>
          <w:spacing w:val="-7"/>
          <w:sz w:val="24"/>
        </w:rPr>
        <w:t xml:space="preserve"> </w:t>
      </w:r>
      <w:r>
        <w:rPr>
          <w:i/>
          <w:sz w:val="24"/>
        </w:rPr>
        <w:t>intentional</w:t>
      </w:r>
      <w:r>
        <w:rPr>
          <w:i/>
          <w:spacing w:val="-5"/>
          <w:sz w:val="24"/>
        </w:rPr>
        <w:t xml:space="preserve"> </w:t>
      </w:r>
      <w:r>
        <w:rPr>
          <w:i/>
          <w:sz w:val="24"/>
        </w:rPr>
        <w:t>and</w:t>
      </w:r>
      <w:r>
        <w:rPr>
          <w:i/>
          <w:spacing w:val="-6"/>
          <w:sz w:val="24"/>
        </w:rPr>
        <w:t xml:space="preserve"> </w:t>
      </w:r>
      <w:r>
        <w:rPr>
          <w:i/>
          <w:sz w:val="24"/>
        </w:rPr>
        <w:t>not</w:t>
      </w:r>
      <w:r>
        <w:rPr>
          <w:i/>
          <w:spacing w:val="-5"/>
          <w:sz w:val="24"/>
        </w:rPr>
        <w:t xml:space="preserve"> </w:t>
      </w:r>
      <w:r>
        <w:rPr>
          <w:i/>
          <w:sz w:val="24"/>
        </w:rPr>
        <w:t>the</w:t>
      </w:r>
      <w:r>
        <w:rPr>
          <w:i/>
          <w:spacing w:val="-6"/>
          <w:sz w:val="24"/>
        </w:rPr>
        <w:t xml:space="preserve"> </w:t>
      </w:r>
      <w:r>
        <w:rPr>
          <w:i/>
          <w:sz w:val="24"/>
        </w:rPr>
        <w:t>result</w:t>
      </w:r>
      <w:r>
        <w:rPr>
          <w:i/>
          <w:spacing w:val="-5"/>
          <w:sz w:val="24"/>
        </w:rPr>
        <w:t xml:space="preserve"> </w:t>
      </w:r>
      <w:r>
        <w:rPr>
          <w:i/>
          <w:sz w:val="24"/>
        </w:rPr>
        <w:t>of</w:t>
      </w:r>
      <w:r>
        <w:rPr>
          <w:i/>
          <w:spacing w:val="-5"/>
          <w:sz w:val="24"/>
        </w:rPr>
        <w:t xml:space="preserve"> </w:t>
      </w:r>
      <w:r>
        <w:rPr>
          <w:i/>
          <w:sz w:val="24"/>
        </w:rPr>
        <w:t>mistake</w:t>
      </w:r>
      <w:r>
        <w:rPr>
          <w:i/>
          <w:spacing w:val="-7"/>
          <w:sz w:val="24"/>
        </w:rPr>
        <w:t xml:space="preserve"> </w:t>
      </w:r>
      <w:r>
        <w:rPr>
          <w:i/>
          <w:sz w:val="24"/>
        </w:rPr>
        <w:t>or</w:t>
      </w:r>
      <w:r>
        <w:rPr>
          <w:i/>
          <w:spacing w:val="-6"/>
          <w:sz w:val="24"/>
        </w:rPr>
        <w:t xml:space="preserve"> </w:t>
      </w:r>
      <w:r>
        <w:rPr>
          <w:i/>
          <w:sz w:val="24"/>
        </w:rPr>
        <w:t>inadvertence.</w:t>
      </w:r>
      <w:r>
        <w:rPr>
          <w:i/>
          <w:spacing w:val="-6"/>
          <w:sz w:val="24"/>
        </w:rPr>
        <w:t xml:space="preserve"> </w:t>
      </w:r>
      <w:r>
        <w:rPr>
          <w:i/>
          <w:sz w:val="24"/>
        </w:rPr>
        <w:t>It</w:t>
      </w:r>
      <w:r>
        <w:rPr>
          <w:i/>
          <w:spacing w:val="-3"/>
          <w:sz w:val="24"/>
        </w:rPr>
        <w:t xml:space="preserve"> </w:t>
      </w:r>
      <w:r>
        <w:rPr>
          <w:i/>
          <w:sz w:val="24"/>
        </w:rPr>
        <w:t xml:space="preserve">must be disobedience in a serious degree and not trivial - not simply an unconsidered reaction in a moment of excitement. It must be such disobedience as to be likely to undermine the relationship between the employer </w:t>
      </w:r>
      <w:r>
        <w:rPr>
          <w:i/>
          <w:sz w:val="24"/>
        </w:rPr>
        <w:t>and the employee, going to the very root</w:t>
      </w:r>
      <w:r>
        <w:rPr>
          <w:i/>
          <w:spacing w:val="-8"/>
          <w:sz w:val="24"/>
        </w:rPr>
        <w:t xml:space="preserve"> </w:t>
      </w:r>
      <w:r>
        <w:rPr>
          <w:i/>
          <w:sz w:val="24"/>
        </w:rPr>
        <w:t>of</w:t>
      </w:r>
      <w:r>
        <w:rPr>
          <w:i/>
          <w:spacing w:val="-8"/>
          <w:sz w:val="24"/>
        </w:rPr>
        <w:t xml:space="preserve"> </w:t>
      </w:r>
      <w:r>
        <w:rPr>
          <w:i/>
          <w:sz w:val="24"/>
        </w:rPr>
        <w:t>the</w:t>
      </w:r>
      <w:r>
        <w:rPr>
          <w:i/>
          <w:spacing w:val="-9"/>
          <w:sz w:val="24"/>
        </w:rPr>
        <w:t xml:space="preserve"> </w:t>
      </w:r>
      <w:r>
        <w:rPr>
          <w:i/>
          <w:sz w:val="24"/>
        </w:rPr>
        <w:t>contract</w:t>
      </w:r>
      <w:r>
        <w:rPr>
          <w:i/>
          <w:spacing w:val="-8"/>
          <w:sz w:val="24"/>
        </w:rPr>
        <w:t xml:space="preserve"> </w:t>
      </w:r>
      <w:r>
        <w:rPr>
          <w:i/>
          <w:sz w:val="24"/>
        </w:rPr>
        <w:t>of</w:t>
      </w:r>
      <w:r>
        <w:rPr>
          <w:i/>
          <w:spacing w:val="-8"/>
          <w:sz w:val="24"/>
        </w:rPr>
        <w:t xml:space="preserve"> </w:t>
      </w:r>
      <w:r>
        <w:rPr>
          <w:i/>
          <w:sz w:val="24"/>
        </w:rPr>
        <w:t>employment.</w:t>
      </w:r>
      <w:r>
        <w:rPr>
          <w:i/>
          <w:spacing w:val="-8"/>
          <w:sz w:val="24"/>
        </w:rPr>
        <w:t xml:space="preserve"> </w:t>
      </w:r>
      <w:r>
        <w:rPr>
          <w:i/>
          <w:sz w:val="24"/>
        </w:rPr>
        <w:t>The</w:t>
      </w:r>
      <w:r>
        <w:rPr>
          <w:i/>
          <w:spacing w:val="-9"/>
          <w:sz w:val="24"/>
        </w:rPr>
        <w:t xml:space="preserve"> </w:t>
      </w:r>
      <w:r>
        <w:rPr>
          <w:i/>
          <w:sz w:val="24"/>
        </w:rPr>
        <w:t>second</w:t>
      </w:r>
      <w:r>
        <w:rPr>
          <w:i/>
          <w:spacing w:val="-8"/>
          <w:sz w:val="24"/>
        </w:rPr>
        <w:t xml:space="preserve"> </w:t>
      </w:r>
      <w:r>
        <w:rPr>
          <w:i/>
          <w:sz w:val="24"/>
        </w:rPr>
        <w:t>requirement</w:t>
      </w:r>
      <w:r>
        <w:rPr>
          <w:i/>
          <w:spacing w:val="-8"/>
          <w:sz w:val="24"/>
        </w:rPr>
        <w:t xml:space="preserve"> </w:t>
      </w:r>
      <w:r>
        <w:rPr>
          <w:i/>
          <w:sz w:val="24"/>
        </w:rPr>
        <w:t>is</w:t>
      </w:r>
      <w:r>
        <w:rPr>
          <w:i/>
          <w:spacing w:val="-8"/>
          <w:sz w:val="24"/>
        </w:rPr>
        <w:t xml:space="preserve"> </w:t>
      </w:r>
      <w:r>
        <w:rPr>
          <w:i/>
          <w:sz w:val="24"/>
        </w:rPr>
        <w:t>that</w:t>
      </w:r>
      <w:r>
        <w:rPr>
          <w:i/>
          <w:spacing w:val="-8"/>
          <w:sz w:val="24"/>
        </w:rPr>
        <w:t xml:space="preserve"> </w:t>
      </w:r>
      <w:r>
        <w:rPr>
          <w:i/>
          <w:sz w:val="24"/>
        </w:rPr>
        <w:t>the</w:t>
      </w:r>
      <w:r>
        <w:rPr>
          <w:i/>
          <w:spacing w:val="-9"/>
          <w:sz w:val="24"/>
        </w:rPr>
        <w:t xml:space="preserve"> </w:t>
      </w:r>
      <w:r>
        <w:rPr>
          <w:i/>
          <w:sz w:val="24"/>
        </w:rPr>
        <w:t>disobedience</w:t>
      </w:r>
      <w:r>
        <w:rPr>
          <w:i/>
          <w:spacing w:val="-9"/>
          <w:sz w:val="24"/>
        </w:rPr>
        <w:t xml:space="preserve"> </w:t>
      </w:r>
      <w:r>
        <w:rPr>
          <w:i/>
          <w:sz w:val="24"/>
        </w:rPr>
        <w:t>be directed at ‘a lawful order,’ means simply that the employee is not bound to obey an order to do something not properly appertaining to the character or capacity of his contract of employment.”</w:t>
      </w:r>
    </w:p>
    <w:p w:rsidR="003A7BB9" w:rsidRDefault="00DB17CC">
      <w:pPr>
        <w:spacing w:before="200"/>
        <w:ind w:left="590"/>
        <w:rPr>
          <w:sz w:val="24"/>
        </w:rPr>
      </w:pPr>
      <w:r>
        <w:rPr>
          <w:sz w:val="24"/>
        </w:rPr>
        <w:t>In</w:t>
      </w:r>
      <w:r>
        <w:rPr>
          <w:spacing w:val="1"/>
          <w:sz w:val="24"/>
        </w:rPr>
        <w:t xml:space="preserve"> </w:t>
      </w:r>
      <w:r>
        <w:rPr>
          <w:b/>
          <w:sz w:val="24"/>
        </w:rPr>
        <w:t>PTC</w:t>
      </w:r>
      <w:r>
        <w:rPr>
          <w:b/>
          <w:spacing w:val="-1"/>
          <w:sz w:val="24"/>
        </w:rPr>
        <w:t xml:space="preserve"> </w:t>
      </w:r>
      <w:r>
        <w:rPr>
          <w:b/>
          <w:sz w:val="24"/>
        </w:rPr>
        <w:t>v CHIHORO</w:t>
      </w:r>
      <w:r>
        <w:rPr>
          <w:b/>
          <w:spacing w:val="-1"/>
          <w:sz w:val="24"/>
        </w:rPr>
        <w:t xml:space="preserve"> </w:t>
      </w:r>
      <w:r>
        <w:rPr>
          <w:b/>
          <w:sz w:val="24"/>
        </w:rPr>
        <w:t>1997</w:t>
      </w:r>
      <w:r>
        <w:rPr>
          <w:b/>
          <w:spacing w:val="-1"/>
          <w:sz w:val="24"/>
        </w:rPr>
        <w:t xml:space="preserve"> </w:t>
      </w:r>
      <w:r>
        <w:rPr>
          <w:b/>
          <w:sz w:val="24"/>
        </w:rPr>
        <w:t>(1)</w:t>
      </w:r>
      <w:r>
        <w:rPr>
          <w:b/>
          <w:spacing w:val="-2"/>
          <w:sz w:val="24"/>
        </w:rPr>
        <w:t xml:space="preserve"> </w:t>
      </w:r>
      <w:r>
        <w:rPr>
          <w:b/>
          <w:sz w:val="24"/>
        </w:rPr>
        <w:t>ZLR 148</w:t>
      </w:r>
      <w:r>
        <w:rPr>
          <w:b/>
          <w:spacing w:val="-1"/>
          <w:sz w:val="24"/>
        </w:rPr>
        <w:t xml:space="preserve"> </w:t>
      </w:r>
      <w:r>
        <w:rPr>
          <w:b/>
          <w:sz w:val="24"/>
        </w:rPr>
        <w:t xml:space="preserve">SC </w:t>
      </w:r>
      <w:r>
        <w:rPr>
          <w:sz w:val="24"/>
        </w:rPr>
        <w:t>the Supreme</w:t>
      </w:r>
      <w:r>
        <w:rPr>
          <w:spacing w:val="-1"/>
          <w:sz w:val="24"/>
        </w:rPr>
        <w:t xml:space="preserve"> </w:t>
      </w:r>
      <w:r>
        <w:rPr>
          <w:sz w:val="24"/>
        </w:rPr>
        <w:t>Court</w:t>
      </w:r>
      <w:r>
        <w:rPr>
          <w:spacing w:val="-1"/>
          <w:sz w:val="24"/>
        </w:rPr>
        <w:t xml:space="preserve"> </w:t>
      </w:r>
      <w:r>
        <w:rPr>
          <w:sz w:val="24"/>
        </w:rPr>
        <w:t>also</w:t>
      </w:r>
      <w:r>
        <w:rPr>
          <w:spacing w:val="-1"/>
          <w:sz w:val="24"/>
        </w:rPr>
        <w:t xml:space="preserve"> </w:t>
      </w:r>
      <w:r>
        <w:rPr>
          <w:sz w:val="24"/>
        </w:rPr>
        <w:t>held</w:t>
      </w:r>
      <w:r>
        <w:rPr>
          <w:spacing w:val="2"/>
          <w:sz w:val="24"/>
        </w:rPr>
        <w:t xml:space="preserve"> </w:t>
      </w:r>
      <w:r>
        <w:rPr>
          <w:spacing w:val="-2"/>
          <w:sz w:val="24"/>
        </w:rPr>
        <w:t>that;</w:t>
      </w:r>
    </w:p>
    <w:p w:rsidR="003A7BB9" w:rsidRDefault="003A7BB9">
      <w:pPr>
        <w:rPr>
          <w:sz w:val="24"/>
        </w:rPr>
        <w:sectPr w:rsidR="003A7BB9">
          <w:pgSz w:w="11910" w:h="16840"/>
          <w:pgMar w:top="1340" w:right="425" w:bottom="1200" w:left="850" w:header="0" w:footer="1015" w:gutter="0"/>
          <w:cols w:space="720"/>
        </w:sectPr>
      </w:pPr>
    </w:p>
    <w:p w:rsidR="003A7BB9" w:rsidRDefault="00DB17CC">
      <w:pPr>
        <w:spacing w:before="76" w:line="360" w:lineRule="auto"/>
        <w:ind w:left="1310" w:right="1011"/>
        <w:jc w:val="both"/>
        <w:rPr>
          <w:i/>
          <w:sz w:val="24"/>
        </w:rPr>
      </w:pPr>
      <w:r>
        <w:rPr>
          <w:i/>
          <w:sz w:val="24"/>
        </w:rPr>
        <w:t>“What is a reasonable order must necessarily rest on the circumstances of each case. There</w:t>
      </w:r>
      <w:r>
        <w:rPr>
          <w:i/>
          <w:spacing w:val="-8"/>
          <w:sz w:val="24"/>
        </w:rPr>
        <w:t xml:space="preserve"> </w:t>
      </w:r>
      <w:r>
        <w:rPr>
          <w:i/>
          <w:sz w:val="24"/>
        </w:rPr>
        <w:t>is</w:t>
      </w:r>
      <w:r>
        <w:rPr>
          <w:i/>
          <w:spacing w:val="-7"/>
          <w:sz w:val="24"/>
        </w:rPr>
        <w:t xml:space="preserve"> </w:t>
      </w:r>
      <w:r>
        <w:rPr>
          <w:i/>
          <w:sz w:val="24"/>
        </w:rPr>
        <w:t>no</w:t>
      </w:r>
      <w:r>
        <w:rPr>
          <w:i/>
          <w:spacing w:val="-7"/>
          <w:sz w:val="24"/>
        </w:rPr>
        <w:t xml:space="preserve"> </w:t>
      </w:r>
      <w:r>
        <w:rPr>
          <w:i/>
          <w:sz w:val="24"/>
        </w:rPr>
        <w:t>requirement</w:t>
      </w:r>
      <w:r>
        <w:rPr>
          <w:i/>
          <w:spacing w:val="-7"/>
          <w:sz w:val="24"/>
        </w:rPr>
        <w:t xml:space="preserve"> </w:t>
      </w:r>
      <w:r>
        <w:rPr>
          <w:i/>
          <w:sz w:val="24"/>
        </w:rPr>
        <w:t>that</w:t>
      </w:r>
      <w:r>
        <w:rPr>
          <w:i/>
          <w:spacing w:val="-7"/>
          <w:sz w:val="24"/>
        </w:rPr>
        <w:t xml:space="preserve"> </w:t>
      </w:r>
      <w:r>
        <w:rPr>
          <w:i/>
          <w:sz w:val="24"/>
        </w:rPr>
        <w:t>a</w:t>
      </w:r>
      <w:r>
        <w:rPr>
          <w:i/>
          <w:spacing w:val="-7"/>
          <w:sz w:val="24"/>
        </w:rPr>
        <w:t xml:space="preserve"> </w:t>
      </w:r>
      <w:r>
        <w:rPr>
          <w:i/>
          <w:sz w:val="24"/>
        </w:rPr>
        <w:t>lawful</w:t>
      </w:r>
      <w:r>
        <w:rPr>
          <w:i/>
          <w:spacing w:val="-7"/>
          <w:sz w:val="24"/>
        </w:rPr>
        <w:t xml:space="preserve"> </w:t>
      </w:r>
      <w:r>
        <w:rPr>
          <w:i/>
          <w:sz w:val="24"/>
        </w:rPr>
        <w:t>order</w:t>
      </w:r>
      <w:r>
        <w:rPr>
          <w:i/>
          <w:spacing w:val="-7"/>
          <w:sz w:val="24"/>
        </w:rPr>
        <w:t xml:space="preserve"> </w:t>
      </w:r>
      <w:r>
        <w:rPr>
          <w:i/>
          <w:sz w:val="24"/>
        </w:rPr>
        <w:t>must</w:t>
      </w:r>
      <w:r>
        <w:rPr>
          <w:i/>
          <w:spacing w:val="-7"/>
          <w:sz w:val="24"/>
        </w:rPr>
        <w:t xml:space="preserve"> </w:t>
      </w:r>
      <w:r>
        <w:rPr>
          <w:i/>
          <w:sz w:val="24"/>
        </w:rPr>
        <w:t>in</w:t>
      </w:r>
      <w:r>
        <w:rPr>
          <w:i/>
          <w:spacing w:val="-7"/>
          <w:sz w:val="24"/>
        </w:rPr>
        <w:t xml:space="preserve"> </w:t>
      </w:r>
      <w:r>
        <w:rPr>
          <w:i/>
          <w:sz w:val="24"/>
        </w:rPr>
        <w:t>addition</w:t>
      </w:r>
      <w:r>
        <w:rPr>
          <w:i/>
          <w:spacing w:val="-7"/>
          <w:sz w:val="24"/>
        </w:rPr>
        <w:t xml:space="preserve"> </w:t>
      </w:r>
      <w:r>
        <w:rPr>
          <w:i/>
          <w:sz w:val="24"/>
        </w:rPr>
        <w:t>be</w:t>
      </w:r>
      <w:r>
        <w:rPr>
          <w:i/>
          <w:spacing w:val="-8"/>
          <w:sz w:val="24"/>
        </w:rPr>
        <w:t xml:space="preserve"> </w:t>
      </w:r>
      <w:r>
        <w:rPr>
          <w:i/>
          <w:sz w:val="24"/>
        </w:rPr>
        <w:t>reasonable.</w:t>
      </w:r>
      <w:r>
        <w:rPr>
          <w:i/>
          <w:spacing w:val="-5"/>
          <w:sz w:val="24"/>
        </w:rPr>
        <w:t xml:space="preserve"> </w:t>
      </w:r>
      <w:r>
        <w:rPr>
          <w:i/>
          <w:sz w:val="24"/>
        </w:rPr>
        <w:t>If</w:t>
      </w:r>
      <w:r>
        <w:rPr>
          <w:i/>
          <w:spacing w:val="-7"/>
          <w:sz w:val="24"/>
        </w:rPr>
        <w:t xml:space="preserve"> </w:t>
      </w:r>
      <w:r>
        <w:rPr>
          <w:i/>
          <w:sz w:val="24"/>
        </w:rPr>
        <w:t>an</w:t>
      </w:r>
      <w:r>
        <w:rPr>
          <w:i/>
          <w:spacing w:val="-7"/>
          <w:sz w:val="24"/>
        </w:rPr>
        <w:t xml:space="preserve"> </w:t>
      </w:r>
      <w:r>
        <w:rPr>
          <w:i/>
          <w:sz w:val="24"/>
        </w:rPr>
        <w:t>order be so unreasonable as to defy common sense then it ca</w:t>
      </w:r>
      <w:r>
        <w:rPr>
          <w:i/>
          <w:sz w:val="24"/>
        </w:rPr>
        <w:t>nnot be a lawful order. It is not an offense to refuse to obey an unreasonable order for such an order is not a lawful order.</w:t>
      </w:r>
      <w:r>
        <w:rPr>
          <w:i/>
          <w:spacing w:val="-15"/>
          <w:sz w:val="24"/>
        </w:rPr>
        <w:t xml:space="preserve"> </w:t>
      </w:r>
      <w:r>
        <w:rPr>
          <w:i/>
          <w:sz w:val="24"/>
        </w:rPr>
        <w:t>An</w:t>
      </w:r>
      <w:r>
        <w:rPr>
          <w:i/>
          <w:spacing w:val="-15"/>
          <w:sz w:val="24"/>
        </w:rPr>
        <w:t xml:space="preserve"> </w:t>
      </w:r>
      <w:r>
        <w:rPr>
          <w:i/>
          <w:sz w:val="24"/>
        </w:rPr>
        <w:t>order</w:t>
      </w:r>
      <w:r>
        <w:rPr>
          <w:i/>
          <w:spacing w:val="-15"/>
          <w:sz w:val="24"/>
        </w:rPr>
        <w:t xml:space="preserve"> </w:t>
      </w:r>
      <w:r>
        <w:rPr>
          <w:i/>
          <w:sz w:val="24"/>
        </w:rPr>
        <w:t>so</w:t>
      </w:r>
      <w:r>
        <w:rPr>
          <w:i/>
          <w:spacing w:val="-15"/>
          <w:sz w:val="24"/>
        </w:rPr>
        <w:t xml:space="preserve"> </w:t>
      </w:r>
      <w:r>
        <w:rPr>
          <w:i/>
          <w:sz w:val="24"/>
        </w:rPr>
        <w:t>unreasonable</w:t>
      </w:r>
      <w:r>
        <w:rPr>
          <w:i/>
          <w:spacing w:val="-15"/>
          <w:sz w:val="24"/>
        </w:rPr>
        <w:t xml:space="preserve"> </w:t>
      </w:r>
      <w:r>
        <w:rPr>
          <w:i/>
          <w:sz w:val="24"/>
        </w:rPr>
        <w:t>so</w:t>
      </w:r>
      <w:r>
        <w:rPr>
          <w:i/>
          <w:spacing w:val="-15"/>
          <w:sz w:val="24"/>
        </w:rPr>
        <w:t xml:space="preserve"> </w:t>
      </w:r>
      <w:r>
        <w:rPr>
          <w:i/>
          <w:sz w:val="24"/>
        </w:rPr>
        <w:t>as</w:t>
      </w:r>
      <w:r>
        <w:rPr>
          <w:i/>
          <w:spacing w:val="-15"/>
          <w:sz w:val="24"/>
        </w:rPr>
        <w:t xml:space="preserve"> </w:t>
      </w:r>
      <w:r>
        <w:rPr>
          <w:i/>
          <w:sz w:val="24"/>
        </w:rPr>
        <w:t>to</w:t>
      </w:r>
      <w:r>
        <w:rPr>
          <w:i/>
          <w:spacing w:val="-15"/>
          <w:sz w:val="24"/>
        </w:rPr>
        <w:t xml:space="preserve"> </w:t>
      </w:r>
      <w:r>
        <w:rPr>
          <w:i/>
          <w:sz w:val="24"/>
        </w:rPr>
        <w:t>oppose</w:t>
      </w:r>
      <w:r>
        <w:rPr>
          <w:i/>
          <w:spacing w:val="-15"/>
          <w:sz w:val="24"/>
        </w:rPr>
        <w:t xml:space="preserve"> </w:t>
      </w:r>
      <w:r>
        <w:rPr>
          <w:i/>
          <w:sz w:val="24"/>
        </w:rPr>
        <w:t>the</w:t>
      </w:r>
      <w:r>
        <w:rPr>
          <w:i/>
          <w:spacing w:val="-15"/>
          <w:sz w:val="24"/>
        </w:rPr>
        <w:t xml:space="preserve"> </w:t>
      </w:r>
      <w:r>
        <w:rPr>
          <w:i/>
          <w:sz w:val="24"/>
        </w:rPr>
        <w:t>principle</w:t>
      </w:r>
      <w:r>
        <w:rPr>
          <w:i/>
          <w:spacing w:val="-15"/>
          <w:sz w:val="24"/>
        </w:rPr>
        <w:t xml:space="preserve"> </w:t>
      </w:r>
      <w:r>
        <w:rPr>
          <w:i/>
          <w:sz w:val="24"/>
        </w:rPr>
        <w:t>or</w:t>
      </w:r>
      <w:r>
        <w:rPr>
          <w:i/>
          <w:spacing w:val="-15"/>
          <w:sz w:val="24"/>
        </w:rPr>
        <w:t xml:space="preserve"> </w:t>
      </w:r>
      <w:r>
        <w:rPr>
          <w:i/>
          <w:sz w:val="24"/>
        </w:rPr>
        <w:t>spirit</w:t>
      </w:r>
      <w:r>
        <w:rPr>
          <w:i/>
          <w:spacing w:val="-15"/>
          <w:sz w:val="24"/>
        </w:rPr>
        <w:t xml:space="preserve"> </w:t>
      </w:r>
      <w:r>
        <w:rPr>
          <w:i/>
          <w:sz w:val="24"/>
        </w:rPr>
        <w:t>of</w:t>
      </w:r>
      <w:r>
        <w:rPr>
          <w:i/>
          <w:spacing w:val="-15"/>
          <w:sz w:val="24"/>
        </w:rPr>
        <w:t xml:space="preserve"> </w:t>
      </w:r>
      <w:r>
        <w:rPr>
          <w:i/>
          <w:sz w:val="24"/>
        </w:rPr>
        <w:t>the</w:t>
      </w:r>
      <w:r>
        <w:rPr>
          <w:i/>
          <w:spacing w:val="-15"/>
          <w:sz w:val="24"/>
        </w:rPr>
        <w:t xml:space="preserve"> </w:t>
      </w:r>
      <w:r>
        <w:rPr>
          <w:i/>
          <w:sz w:val="24"/>
        </w:rPr>
        <w:t>law</w:t>
      </w:r>
      <w:r>
        <w:rPr>
          <w:i/>
          <w:spacing w:val="-15"/>
          <w:sz w:val="24"/>
        </w:rPr>
        <w:t xml:space="preserve"> </w:t>
      </w:r>
      <w:r>
        <w:rPr>
          <w:i/>
          <w:sz w:val="24"/>
        </w:rPr>
        <w:t>cannot be lawful”</w:t>
      </w:r>
    </w:p>
    <w:p w:rsidR="003A7BB9" w:rsidRDefault="00DB17CC">
      <w:pPr>
        <w:pStyle w:val="BodyText"/>
        <w:spacing w:before="199" w:line="360" w:lineRule="auto"/>
        <w:ind w:right="1012"/>
        <w:jc w:val="both"/>
      </w:pPr>
      <w:r>
        <w:t>On</w:t>
      </w:r>
      <w:r>
        <w:rPr>
          <w:spacing w:val="-8"/>
        </w:rPr>
        <w:t xml:space="preserve"> </w:t>
      </w:r>
      <w:r>
        <w:t>the</w:t>
      </w:r>
      <w:r>
        <w:rPr>
          <w:spacing w:val="-8"/>
        </w:rPr>
        <w:t xml:space="preserve"> </w:t>
      </w:r>
      <w:r>
        <w:t>1</w:t>
      </w:r>
      <w:r>
        <w:rPr>
          <w:vertAlign w:val="superscript"/>
        </w:rPr>
        <w:t>st</w:t>
      </w:r>
      <w:r>
        <w:rPr>
          <w:spacing w:val="-6"/>
        </w:rPr>
        <w:t xml:space="preserve"> </w:t>
      </w:r>
      <w:r>
        <w:t>ground</w:t>
      </w:r>
      <w:r>
        <w:rPr>
          <w:spacing w:val="-8"/>
        </w:rPr>
        <w:t xml:space="preserve"> </w:t>
      </w:r>
      <w:r>
        <w:t>of</w:t>
      </w:r>
      <w:r>
        <w:rPr>
          <w:spacing w:val="-8"/>
        </w:rPr>
        <w:t xml:space="preserve"> </w:t>
      </w:r>
      <w:r>
        <w:t>appeal</w:t>
      </w:r>
      <w:r>
        <w:rPr>
          <w:spacing w:val="-7"/>
        </w:rPr>
        <w:t xml:space="preserve"> </w:t>
      </w:r>
      <w:r>
        <w:t>as</w:t>
      </w:r>
      <w:r>
        <w:rPr>
          <w:spacing w:val="-7"/>
        </w:rPr>
        <w:t xml:space="preserve"> </w:t>
      </w:r>
      <w:r>
        <w:t>to</w:t>
      </w:r>
      <w:r>
        <w:rPr>
          <w:spacing w:val="-7"/>
        </w:rPr>
        <w:t xml:space="preserve"> </w:t>
      </w:r>
      <w:r>
        <w:t>whether</w:t>
      </w:r>
      <w:r>
        <w:rPr>
          <w:spacing w:val="-8"/>
        </w:rPr>
        <w:t xml:space="preserve"> </w:t>
      </w:r>
      <w:r>
        <w:t>the</w:t>
      </w:r>
      <w:r>
        <w:rPr>
          <w:spacing w:val="-8"/>
        </w:rPr>
        <w:t xml:space="preserve"> </w:t>
      </w:r>
      <w:r>
        <w:t>Designated</w:t>
      </w:r>
      <w:r>
        <w:rPr>
          <w:spacing w:val="-7"/>
        </w:rPr>
        <w:t xml:space="preserve"> </w:t>
      </w:r>
      <w:r>
        <w:t>Agent</w:t>
      </w:r>
      <w:r>
        <w:rPr>
          <w:spacing w:val="-7"/>
        </w:rPr>
        <w:t xml:space="preserve"> </w:t>
      </w:r>
      <w:r>
        <w:t>erred</w:t>
      </w:r>
      <w:r>
        <w:rPr>
          <w:spacing w:val="-7"/>
        </w:rPr>
        <w:t xml:space="preserve"> </w:t>
      </w:r>
      <w:r>
        <w:t>in</w:t>
      </w:r>
      <w:r>
        <w:rPr>
          <w:spacing w:val="-7"/>
        </w:rPr>
        <w:t xml:space="preserve"> </w:t>
      </w:r>
      <w:r>
        <w:t>law</w:t>
      </w:r>
      <w:r>
        <w:rPr>
          <w:spacing w:val="-8"/>
        </w:rPr>
        <w:t xml:space="preserve"> </w:t>
      </w:r>
      <w:r>
        <w:t>and</w:t>
      </w:r>
      <w:r>
        <w:rPr>
          <w:spacing w:val="-7"/>
        </w:rPr>
        <w:t xml:space="preserve"> </w:t>
      </w:r>
      <w:r>
        <w:t>grossly</w:t>
      </w:r>
      <w:r>
        <w:rPr>
          <w:spacing w:val="-14"/>
        </w:rPr>
        <w:t xml:space="preserve"> </w:t>
      </w:r>
      <w:r>
        <w:t>in</w:t>
      </w:r>
      <w:r>
        <w:rPr>
          <w:spacing w:val="-7"/>
        </w:rPr>
        <w:t xml:space="preserve"> </w:t>
      </w:r>
      <w:r>
        <w:t xml:space="preserve">fact in finding that on a balance of probabilities there was no </w:t>
      </w:r>
      <w:proofErr w:type="spellStart"/>
      <w:r>
        <w:t>wilful</w:t>
      </w:r>
      <w:proofErr w:type="spellEnd"/>
      <w:r>
        <w:t xml:space="preserve"> disobedience by both Respondents to a lawful order, it is this court’s finding that the Designated Agent correctly found that th</w:t>
      </w:r>
      <w:r>
        <w:t xml:space="preserve">ere was no </w:t>
      </w:r>
      <w:proofErr w:type="spellStart"/>
      <w:r>
        <w:t>wilful</w:t>
      </w:r>
      <w:proofErr w:type="spellEnd"/>
      <w:r>
        <w:t xml:space="preserve"> disobedience by both Smart </w:t>
      </w:r>
      <w:proofErr w:type="spellStart"/>
      <w:r>
        <w:t>Safuri</w:t>
      </w:r>
      <w:proofErr w:type="spellEnd"/>
      <w:r>
        <w:t xml:space="preserve"> and </w:t>
      </w:r>
      <w:proofErr w:type="spellStart"/>
      <w:r>
        <w:t>Chipo</w:t>
      </w:r>
      <w:proofErr w:type="spellEnd"/>
      <w:r>
        <w:t xml:space="preserve"> </w:t>
      </w:r>
      <w:proofErr w:type="spellStart"/>
      <w:r>
        <w:t>Rusero</w:t>
      </w:r>
      <w:proofErr w:type="spellEnd"/>
      <w:r>
        <w:t>, the Respondents,</w:t>
      </w:r>
      <w:r>
        <w:rPr>
          <w:spacing w:val="-15"/>
        </w:rPr>
        <w:t xml:space="preserve"> </w:t>
      </w:r>
      <w:r>
        <w:t>to</w:t>
      </w:r>
      <w:r>
        <w:rPr>
          <w:spacing w:val="-15"/>
        </w:rPr>
        <w:t xml:space="preserve"> </w:t>
      </w:r>
      <w:r>
        <w:t>a</w:t>
      </w:r>
      <w:r>
        <w:rPr>
          <w:spacing w:val="-15"/>
        </w:rPr>
        <w:t xml:space="preserve"> </w:t>
      </w:r>
      <w:proofErr w:type="spellStart"/>
      <w:r>
        <w:t>wilful</w:t>
      </w:r>
      <w:proofErr w:type="spellEnd"/>
      <w:r>
        <w:rPr>
          <w:spacing w:val="-12"/>
        </w:rPr>
        <w:t xml:space="preserve"> </w:t>
      </w:r>
      <w:r>
        <w:t>order.</w:t>
      </w:r>
      <w:r>
        <w:rPr>
          <w:spacing w:val="37"/>
        </w:rPr>
        <w:t xml:space="preserve"> </w:t>
      </w:r>
      <w:r>
        <w:t>In</w:t>
      </w:r>
      <w:r>
        <w:rPr>
          <w:spacing w:val="-14"/>
        </w:rPr>
        <w:t xml:space="preserve"> </w:t>
      </w:r>
      <w:r>
        <w:t>his</w:t>
      </w:r>
      <w:r>
        <w:rPr>
          <w:spacing w:val="-14"/>
        </w:rPr>
        <w:t xml:space="preserve"> </w:t>
      </w:r>
      <w:r>
        <w:t>ruling</w:t>
      </w:r>
      <w:r>
        <w:rPr>
          <w:spacing w:val="-15"/>
        </w:rPr>
        <w:t xml:space="preserve"> </w:t>
      </w:r>
      <w:r>
        <w:t>in</w:t>
      </w:r>
      <w:r>
        <w:rPr>
          <w:spacing w:val="-14"/>
        </w:rPr>
        <w:t xml:space="preserve"> </w:t>
      </w:r>
      <w:r>
        <w:t>Smart</w:t>
      </w:r>
      <w:r>
        <w:rPr>
          <w:spacing w:val="-14"/>
        </w:rPr>
        <w:t xml:space="preserve"> </w:t>
      </w:r>
      <w:proofErr w:type="spellStart"/>
      <w:r>
        <w:t>Safuri</w:t>
      </w:r>
      <w:proofErr w:type="spellEnd"/>
      <w:r>
        <w:rPr>
          <w:spacing w:val="-14"/>
        </w:rPr>
        <w:t xml:space="preserve"> </w:t>
      </w:r>
      <w:r>
        <w:t>matter</w:t>
      </w:r>
      <w:r>
        <w:rPr>
          <w:spacing w:val="-15"/>
        </w:rPr>
        <w:t xml:space="preserve"> </w:t>
      </w:r>
      <w:r>
        <w:t>the</w:t>
      </w:r>
      <w:r>
        <w:rPr>
          <w:spacing w:val="-15"/>
        </w:rPr>
        <w:t xml:space="preserve"> </w:t>
      </w:r>
      <w:r>
        <w:t>Designated</w:t>
      </w:r>
      <w:r>
        <w:rPr>
          <w:spacing w:val="-14"/>
        </w:rPr>
        <w:t xml:space="preserve"> </w:t>
      </w:r>
      <w:r>
        <w:t>Agent</w:t>
      </w:r>
      <w:r>
        <w:rPr>
          <w:spacing w:val="-14"/>
        </w:rPr>
        <w:t xml:space="preserve"> </w:t>
      </w:r>
      <w:r>
        <w:t>stated as follows.</w:t>
      </w:r>
    </w:p>
    <w:p w:rsidR="003A7BB9" w:rsidRDefault="00DB17CC">
      <w:pPr>
        <w:spacing w:before="200" w:line="360" w:lineRule="auto"/>
        <w:ind w:left="1310" w:right="1010"/>
        <w:jc w:val="both"/>
        <w:rPr>
          <w:i/>
        </w:rPr>
      </w:pPr>
      <w:r>
        <w:rPr>
          <w:i/>
        </w:rPr>
        <w:t>“Clearly the record on file shows that there was no deliberate, no intention and no serious refusal</w:t>
      </w:r>
      <w:r>
        <w:rPr>
          <w:i/>
          <w:spacing w:val="-10"/>
        </w:rPr>
        <w:t xml:space="preserve"> </w:t>
      </w:r>
      <w:r>
        <w:rPr>
          <w:i/>
        </w:rPr>
        <w:t>to</w:t>
      </w:r>
      <w:r>
        <w:rPr>
          <w:i/>
          <w:spacing w:val="-12"/>
        </w:rPr>
        <w:t xml:space="preserve"> </w:t>
      </w:r>
      <w:r>
        <w:rPr>
          <w:i/>
        </w:rPr>
        <w:t>obey.</w:t>
      </w:r>
      <w:r>
        <w:rPr>
          <w:i/>
          <w:spacing w:val="38"/>
        </w:rPr>
        <w:t xml:space="preserve"> </w:t>
      </w:r>
      <w:r>
        <w:rPr>
          <w:i/>
        </w:rPr>
        <w:t>The</w:t>
      </w:r>
      <w:r>
        <w:rPr>
          <w:i/>
          <w:spacing w:val="-9"/>
        </w:rPr>
        <w:t xml:space="preserve"> </w:t>
      </w:r>
      <w:r>
        <w:rPr>
          <w:i/>
        </w:rPr>
        <w:t>claimant</w:t>
      </w:r>
      <w:r>
        <w:rPr>
          <w:i/>
          <w:spacing w:val="-9"/>
        </w:rPr>
        <w:t xml:space="preserve"> </w:t>
      </w:r>
      <w:r>
        <w:rPr>
          <w:i/>
        </w:rPr>
        <w:t>asked</w:t>
      </w:r>
      <w:r>
        <w:rPr>
          <w:i/>
          <w:spacing w:val="-12"/>
        </w:rPr>
        <w:t xml:space="preserve"> </w:t>
      </w:r>
      <w:r>
        <w:rPr>
          <w:i/>
        </w:rPr>
        <w:t>for</w:t>
      </w:r>
      <w:r>
        <w:rPr>
          <w:i/>
          <w:spacing w:val="-9"/>
        </w:rPr>
        <w:t xml:space="preserve"> </w:t>
      </w:r>
      <w:r>
        <w:rPr>
          <w:i/>
        </w:rPr>
        <w:t>permission</w:t>
      </w:r>
      <w:r>
        <w:rPr>
          <w:i/>
          <w:spacing w:val="-10"/>
        </w:rPr>
        <w:t xml:space="preserve"> </w:t>
      </w:r>
      <w:r>
        <w:rPr>
          <w:i/>
        </w:rPr>
        <w:t>to</w:t>
      </w:r>
      <w:r>
        <w:rPr>
          <w:i/>
          <w:spacing w:val="-10"/>
        </w:rPr>
        <w:t xml:space="preserve"> </w:t>
      </w:r>
      <w:r>
        <w:rPr>
          <w:i/>
        </w:rPr>
        <w:t>seek</w:t>
      </w:r>
      <w:r>
        <w:rPr>
          <w:i/>
          <w:spacing w:val="-12"/>
        </w:rPr>
        <w:t xml:space="preserve"> </w:t>
      </w:r>
      <w:r>
        <w:rPr>
          <w:i/>
        </w:rPr>
        <w:t>legal</w:t>
      </w:r>
      <w:r>
        <w:rPr>
          <w:i/>
          <w:spacing w:val="-9"/>
        </w:rPr>
        <w:t xml:space="preserve"> </w:t>
      </w:r>
      <w:r>
        <w:rPr>
          <w:i/>
        </w:rPr>
        <w:t>advice</w:t>
      </w:r>
      <w:r>
        <w:rPr>
          <w:i/>
          <w:spacing w:val="-9"/>
        </w:rPr>
        <w:t xml:space="preserve"> </w:t>
      </w:r>
      <w:r>
        <w:rPr>
          <w:i/>
        </w:rPr>
        <w:t>which</w:t>
      </w:r>
      <w:r>
        <w:rPr>
          <w:i/>
          <w:spacing w:val="-12"/>
        </w:rPr>
        <w:t xml:space="preserve"> </w:t>
      </w:r>
      <w:r>
        <w:rPr>
          <w:i/>
        </w:rPr>
        <w:t>was</w:t>
      </w:r>
      <w:r>
        <w:rPr>
          <w:i/>
          <w:spacing w:val="-11"/>
        </w:rPr>
        <w:t xml:space="preserve"> </w:t>
      </w:r>
      <w:r>
        <w:rPr>
          <w:i/>
        </w:rPr>
        <w:t>granted.</w:t>
      </w:r>
      <w:r>
        <w:rPr>
          <w:i/>
          <w:spacing w:val="35"/>
        </w:rPr>
        <w:t xml:space="preserve"> </w:t>
      </w:r>
      <w:r>
        <w:rPr>
          <w:i/>
        </w:rPr>
        <w:t>He sought</w:t>
      </w:r>
      <w:r>
        <w:rPr>
          <w:i/>
          <w:spacing w:val="-14"/>
        </w:rPr>
        <w:t xml:space="preserve"> </w:t>
      </w:r>
      <w:r>
        <w:rPr>
          <w:i/>
        </w:rPr>
        <w:t>legal</w:t>
      </w:r>
      <w:r>
        <w:rPr>
          <w:i/>
          <w:spacing w:val="-14"/>
        </w:rPr>
        <w:t xml:space="preserve"> </w:t>
      </w:r>
      <w:r>
        <w:rPr>
          <w:i/>
        </w:rPr>
        <w:t>advice</w:t>
      </w:r>
      <w:r>
        <w:rPr>
          <w:i/>
          <w:spacing w:val="-14"/>
        </w:rPr>
        <w:t xml:space="preserve"> </w:t>
      </w:r>
      <w:r>
        <w:rPr>
          <w:i/>
        </w:rPr>
        <w:t>and</w:t>
      </w:r>
      <w:r>
        <w:rPr>
          <w:i/>
          <w:spacing w:val="-13"/>
        </w:rPr>
        <w:t xml:space="preserve"> </w:t>
      </w:r>
      <w:r>
        <w:rPr>
          <w:i/>
        </w:rPr>
        <w:t>was</w:t>
      </w:r>
      <w:r>
        <w:rPr>
          <w:i/>
          <w:spacing w:val="-14"/>
        </w:rPr>
        <w:t xml:space="preserve"> </w:t>
      </w:r>
      <w:r>
        <w:rPr>
          <w:i/>
        </w:rPr>
        <w:t>given</w:t>
      </w:r>
      <w:r>
        <w:rPr>
          <w:i/>
          <w:spacing w:val="-14"/>
        </w:rPr>
        <w:t xml:space="preserve"> </w:t>
      </w:r>
      <w:r>
        <w:rPr>
          <w:i/>
        </w:rPr>
        <w:t>a</w:t>
      </w:r>
      <w:r>
        <w:rPr>
          <w:i/>
          <w:spacing w:val="-14"/>
        </w:rPr>
        <w:t xml:space="preserve"> </w:t>
      </w:r>
      <w:r>
        <w:rPr>
          <w:i/>
        </w:rPr>
        <w:t>letter</w:t>
      </w:r>
      <w:r>
        <w:rPr>
          <w:i/>
          <w:spacing w:val="-13"/>
        </w:rPr>
        <w:t xml:space="preserve"> </w:t>
      </w:r>
      <w:r>
        <w:rPr>
          <w:i/>
        </w:rPr>
        <w:t>which</w:t>
      </w:r>
      <w:r>
        <w:rPr>
          <w:i/>
          <w:spacing w:val="-14"/>
        </w:rPr>
        <w:t xml:space="preserve"> </w:t>
      </w:r>
      <w:r>
        <w:rPr>
          <w:i/>
        </w:rPr>
        <w:t>queried</w:t>
      </w:r>
      <w:r>
        <w:rPr>
          <w:i/>
          <w:spacing w:val="-14"/>
        </w:rPr>
        <w:t xml:space="preserve"> </w:t>
      </w:r>
      <w:r>
        <w:rPr>
          <w:i/>
        </w:rPr>
        <w:t>the</w:t>
      </w:r>
      <w:r>
        <w:rPr>
          <w:i/>
          <w:spacing w:val="-14"/>
        </w:rPr>
        <w:t xml:space="preserve"> </w:t>
      </w:r>
      <w:r>
        <w:rPr>
          <w:i/>
        </w:rPr>
        <w:t>procedure</w:t>
      </w:r>
      <w:r>
        <w:rPr>
          <w:i/>
          <w:spacing w:val="-13"/>
        </w:rPr>
        <w:t xml:space="preserve"> </w:t>
      </w:r>
      <w:r>
        <w:rPr>
          <w:i/>
        </w:rPr>
        <w:t>taken</w:t>
      </w:r>
      <w:r>
        <w:rPr>
          <w:i/>
          <w:spacing w:val="-14"/>
        </w:rPr>
        <w:t xml:space="preserve"> </w:t>
      </w:r>
      <w:r>
        <w:rPr>
          <w:i/>
        </w:rPr>
        <w:t>by</w:t>
      </w:r>
      <w:r>
        <w:rPr>
          <w:i/>
          <w:spacing w:val="-14"/>
        </w:rPr>
        <w:t xml:space="preserve"> </w:t>
      </w:r>
      <w:r>
        <w:rPr>
          <w:i/>
        </w:rPr>
        <w:t>the</w:t>
      </w:r>
      <w:r>
        <w:rPr>
          <w:i/>
          <w:spacing w:val="-14"/>
        </w:rPr>
        <w:t xml:space="preserve"> </w:t>
      </w:r>
      <w:r>
        <w:rPr>
          <w:i/>
        </w:rPr>
        <w:t>Respondent in soliciting for information from him.</w:t>
      </w:r>
      <w:r>
        <w:rPr>
          <w:i/>
          <w:spacing w:val="40"/>
        </w:rPr>
        <w:t xml:space="preserve"> </w:t>
      </w:r>
      <w:proofErr w:type="gramStart"/>
      <w:r>
        <w:rPr>
          <w:i/>
        </w:rPr>
        <w:t>the</w:t>
      </w:r>
      <w:proofErr w:type="gramEnd"/>
      <w:r>
        <w:rPr>
          <w:i/>
        </w:rPr>
        <w:t xml:space="preserve"> letter which the claimant brought from his legal representatives referred the Respondent to the code of conduct but was not respondent to.</w:t>
      </w:r>
      <w:r>
        <w:rPr>
          <w:i/>
          <w:spacing w:val="40"/>
        </w:rPr>
        <w:t xml:space="preserve"> </w:t>
      </w:r>
      <w:r>
        <w:rPr>
          <w:i/>
        </w:rPr>
        <w:t>It boggles the mind why the letter was not responded to notwithstanding that it raised genuine legal issues.”</w:t>
      </w:r>
    </w:p>
    <w:p w:rsidR="003A7BB9" w:rsidRDefault="003A7BB9">
      <w:pPr>
        <w:pStyle w:val="BodyText"/>
        <w:spacing w:before="127"/>
        <w:ind w:left="0"/>
        <w:rPr>
          <w:i/>
          <w:sz w:val="22"/>
        </w:rPr>
      </w:pPr>
    </w:p>
    <w:p w:rsidR="003A7BB9" w:rsidRDefault="00DB17CC">
      <w:pPr>
        <w:pStyle w:val="BodyText"/>
        <w:spacing w:before="1" w:line="360" w:lineRule="auto"/>
        <w:ind w:right="1014" w:firstLine="719"/>
        <w:jc w:val="both"/>
      </w:pPr>
      <w:r>
        <w:t>The</w:t>
      </w:r>
      <w:r>
        <w:rPr>
          <w:spacing w:val="-1"/>
        </w:rPr>
        <w:t xml:space="preserve"> </w:t>
      </w:r>
      <w:r>
        <w:t>court</w:t>
      </w:r>
      <w:r>
        <w:rPr>
          <w:spacing w:val="-1"/>
        </w:rPr>
        <w:t xml:space="preserve"> </w:t>
      </w:r>
      <w:r>
        <w:t>is also of</w:t>
      </w:r>
      <w:r>
        <w:rPr>
          <w:spacing w:val="-1"/>
        </w:rPr>
        <w:t xml:space="preserve"> </w:t>
      </w:r>
      <w:r>
        <w:t>the</w:t>
      </w:r>
      <w:r>
        <w:rPr>
          <w:spacing w:val="-1"/>
        </w:rPr>
        <w:t xml:space="preserve"> </w:t>
      </w:r>
      <w:r>
        <w:t>view</w:t>
      </w:r>
      <w:r>
        <w:rPr>
          <w:spacing w:val="-1"/>
        </w:rPr>
        <w:t xml:space="preserve"> </w:t>
      </w:r>
      <w:r>
        <w:t>that the</w:t>
      </w:r>
      <w:r>
        <w:rPr>
          <w:spacing w:val="-1"/>
        </w:rPr>
        <w:t xml:space="preserve"> </w:t>
      </w:r>
      <w:r>
        <w:t>explanation as tendered by</w:t>
      </w:r>
      <w:r>
        <w:rPr>
          <w:spacing w:val="-5"/>
        </w:rPr>
        <w:t xml:space="preserve"> </w:t>
      </w:r>
      <w:r>
        <w:t>the</w:t>
      </w:r>
      <w:r>
        <w:rPr>
          <w:spacing w:val="-1"/>
        </w:rPr>
        <w:t xml:space="preserve"> </w:t>
      </w:r>
      <w:r>
        <w:t>Designated</w:t>
      </w:r>
      <w:r>
        <w:rPr>
          <w:spacing w:val="-1"/>
        </w:rPr>
        <w:t xml:space="preserve"> </w:t>
      </w:r>
      <w:r>
        <w:t>Agent as</w:t>
      </w:r>
      <w:r>
        <w:rPr>
          <w:spacing w:val="-9"/>
        </w:rPr>
        <w:t xml:space="preserve"> </w:t>
      </w:r>
      <w:r>
        <w:t>to</w:t>
      </w:r>
      <w:r>
        <w:rPr>
          <w:spacing w:val="-9"/>
        </w:rPr>
        <w:t xml:space="preserve"> </w:t>
      </w:r>
      <w:r>
        <w:t>the</w:t>
      </w:r>
      <w:r>
        <w:rPr>
          <w:spacing w:val="-10"/>
        </w:rPr>
        <w:t xml:space="preserve"> </w:t>
      </w:r>
      <w:r>
        <w:t>interpretation</w:t>
      </w:r>
      <w:r>
        <w:rPr>
          <w:spacing w:val="-9"/>
        </w:rPr>
        <w:t xml:space="preserve"> </w:t>
      </w:r>
      <w:r>
        <w:t>of</w:t>
      </w:r>
      <w:r>
        <w:rPr>
          <w:spacing w:val="-7"/>
        </w:rPr>
        <w:t xml:space="preserve"> </w:t>
      </w:r>
      <w:r>
        <w:rPr>
          <w:b/>
        </w:rPr>
        <w:t>clauses</w:t>
      </w:r>
      <w:r>
        <w:rPr>
          <w:b/>
          <w:spacing w:val="-9"/>
        </w:rPr>
        <w:t xml:space="preserve"> </w:t>
      </w:r>
      <w:r>
        <w:rPr>
          <w:b/>
        </w:rPr>
        <w:t>11.2</w:t>
      </w:r>
      <w:r>
        <w:rPr>
          <w:b/>
          <w:spacing w:val="-10"/>
        </w:rPr>
        <w:t xml:space="preserve"> </w:t>
      </w:r>
      <w:r>
        <w:rPr>
          <w:b/>
        </w:rPr>
        <w:t>(a)</w:t>
      </w:r>
      <w:r>
        <w:rPr>
          <w:b/>
          <w:spacing w:val="-11"/>
        </w:rPr>
        <w:t xml:space="preserve"> </w:t>
      </w:r>
      <w:r>
        <w:t>and</w:t>
      </w:r>
      <w:r>
        <w:rPr>
          <w:spacing w:val="-10"/>
        </w:rPr>
        <w:t xml:space="preserve"> </w:t>
      </w:r>
      <w:r>
        <w:rPr>
          <w:b/>
        </w:rPr>
        <w:t>(b)</w:t>
      </w:r>
      <w:r>
        <w:rPr>
          <w:b/>
          <w:spacing w:val="-10"/>
        </w:rPr>
        <w:t xml:space="preserve"> </w:t>
      </w:r>
      <w:r>
        <w:t>in</w:t>
      </w:r>
      <w:r>
        <w:rPr>
          <w:spacing w:val="-10"/>
        </w:rPr>
        <w:t xml:space="preserve"> </w:t>
      </w:r>
      <w:r>
        <w:t>th</w:t>
      </w:r>
      <w:r>
        <w:t>e</w:t>
      </w:r>
      <w:r>
        <w:rPr>
          <w:spacing w:val="-10"/>
        </w:rPr>
        <w:t xml:space="preserve"> </w:t>
      </w:r>
      <w:r>
        <w:t>code</w:t>
      </w:r>
      <w:r>
        <w:rPr>
          <w:spacing w:val="-11"/>
        </w:rPr>
        <w:t xml:space="preserve"> </w:t>
      </w:r>
      <w:r>
        <w:t>of</w:t>
      </w:r>
      <w:r>
        <w:rPr>
          <w:spacing w:val="-8"/>
        </w:rPr>
        <w:t xml:space="preserve"> </w:t>
      </w:r>
      <w:r>
        <w:t>conduct</w:t>
      </w:r>
      <w:r>
        <w:rPr>
          <w:spacing w:val="-8"/>
        </w:rPr>
        <w:t xml:space="preserve"> </w:t>
      </w:r>
      <w:r>
        <w:t>is</w:t>
      </w:r>
      <w:r>
        <w:rPr>
          <w:spacing w:val="-9"/>
        </w:rPr>
        <w:t xml:space="preserve"> </w:t>
      </w:r>
      <w:r>
        <w:t>correct.</w:t>
      </w:r>
      <w:r>
        <w:rPr>
          <w:spacing w:val="-9"/>
        </w:rPr>
        <w:t xml:space="preserve"> </w:t>
      </w:r>
      <w:r>
        <w:t>The</w:t>
      </w:r>
      <w:r>
        <w:rPr>
          <w:spacing w:val="-11"/>
        </w:rPr>
        <w:t xml:space="preserve"> </w:t>
      </w:r>
      <w:r>
        <w:t>clauses are not to be interpreted independently</w:t>
      </w:r>
      <w:r>
        <w:rPr>
          <w:spacing w:val="-3"/>
        </w:rPr>
        <w:t xml:space="preserve"> </w:t>
      </w:r>
      <w:r>
        <w:t xml:space="preserve">of one another. </w:t>
      </w:r>
      <w:r>
        <w:rPr>
          <w:b/>
        </w:rPr>
        <w:t xml:space="preserve">Clause 11.2 (b) </w:t>
      </w:r>
      <w:r>
        <w:t>merely gave the Head of</w:t>
      </w:r>
      <w:r>
        <w:rPr>
          <w:spacing w:val="-3"/>
        </w:rPr>
        <w:t xml:space="preserve"> </w:t>
      </w:r>
      <w:r>
        <w:t>Department</w:t>
      </w:r>
      <w:r>
        <w:rPr>
          <w:spacing w:val="-3"/>
        </w:rPr>
        <w:t xml:space="preserve"> </w:t>
      </w:r>
      <w:r>
        <w:t>the</w:t>
      </w:r>
      <w:r>
        <w:rPr>
          <w:spacing w:val="-4"/>
        </w:rPr>
        <w:t xml:space="preserve"> </w:t>
      </w:r>
      <w:r>
        <w:t>discretion</w:t>
      </w:r>
      <w:r>
        <w:rPr>
          <w:spacing w:val="-3"/>
        </w:rPr>
        <w:t xml:space="preserve"> </w:t>
      </w:r>
      <w:r>
        <w:t>as</w:t>
      </w:r>
      <w:r>
        <w:rPr>
          <w:spacing w:val="-3"/>
        </w:rPr>
        <w:t xml:space="preserve"> </w:t>
      </w:r>
      <w:r>
        <w:t>to</w:t>
      </w:r>
      <w:r>
        <w:rPr>
          <w:spacing w:val="-3"/>
        </w:rPr>
        <w:t xml:space="preserve"> </w:t>
      </w:r>
      <w:r>
        <w:t>enlist</w:t>
      </w:r>
      <w:r>
        <w:rPr>
          <w:spacing w:val="-3"/>
        </w:rPr>
        <w:t xml:space="preserve"> </w:t>
      </w:r>
      <w:r>
        <w:t>the</w:t>
      </w:r>
      <w:r>
        <w:rPr>
          <w:spacing w:val="-4"/>
        </w:rPr>
        <w:t xml:space="preserve"> </w:t>
      </w:r>
      <w:r>
        <w:t>services</w:t>
      </w:r>
      <w:r>
        <w:rPr>
          <w:spacing w:val="-3"/>
        </w:rPr>
        <w:t xml:space="preserve"> </w:t>
      </w:r>
      <w:r>
        <w:t>of</w:t>
      </w:r>
      <w:r>
        <w:rPr>
          <w:spacing w:val="-3"/>
        </w:rPr>
        <w:t xml:space="preserve"> </w:t>
      </w:r>
      <w:r>
        <w:t>other</w:t>
      </w:r>
      <w:r>
        <w:rPr>
          <w:spacing w:val="-3"/>
        </w:rPr>
        <w:t xml:space="preserve"> </w:t>
      </w:r>
      <w:r>
        <w:t>investigative</w:t>
      </w:r>
      <w:r>
        <w:rPr>
          <w:spacing w:val="-2"/>
        </w:rPr>
        <w:t xml:space="preserve"> </w:t>
      </w:r>
      <w:r>
        <w:t>personnel,</w:t>
      </w:r>
      <w:r>
        <w:rPr>
          <w:spacing w:val="-3"/>
        </w:rPr>
        <w:t xml:space="preserve"> </w:t>
      </w:r>
      <w:r>
        <w:t xml:space="preserve">whereas </w:t>
      </w:r>
      <w:r>
        <w:rPr>
          <w:b/>
        </w:rPr>
        <w:t>clause</w:t>
      </w:r>
      <w:r>
        <w:rPr>
          <w:b/>
          <w:spacing w:val="-8"/>
        </w:rPr>
        <w:t xml:space="preserve"> </w:t>
      </w:r>
      <w:r>
        <w:rPr>
          <w:b/>
        </w:rPr>
        <w:t>11.2</w:t>
      </w:r>
      <w:r>
        <w:rPr>
          <w:b/>
          <w:spacing w:val="-7"/>
        </w:rPr>
        <w:t xml:space="preserve"> </w:t>
      </w:r>
      <w:r>
        <w:rPr>
          <w:b/>
        </w:rPr>
        <w:t>(a)</w:t>
      </w:r>
      <w:r>
        <w:rPr>
          <w:b/>
          <w:spacing w:val="-9"/>
        </w:rPr>
        <w:t xml:space="preserve"> </w:t>
      </w:r>
      <w:r>
        <w:t>in</w:t>
      </w:r>
      <w:r>
        <w:rPr>
          <w:spacing w:val="-7"/>
        </w:rPr>
        <w:t xml:space="preserve"> </w:t>
      </w:r>
      <w:r>
        <w:t>clear</w:t>
      </w:r>
      <w:r>
        <w:rPr>
          <w:spacing w:val="-8"/>
        </w:rPr>
        <w:t xml:space="preserve"> </w:t>
      </w:r>
      <w:r>
        <w:t>and</w:t>
      </w:r>
      <w:r>
        <w:rPr>
          <w:spacing w:val="-7"/>
        </w:rPr>
        <w:t xml:space="preserve"> </w:t>
      </w:r>
      <w:r>
        <w:t>peremptory</w:t>
      </w:r>
      <w:r>
        <w:rPr>
          <w:spacing w:val="-14"/>
        </w:rPr>
        <w:t xml:space="preserve"> </w:t>
      </w:r>
      <w:r>
        <w:t>terms,</w:t>
      </w:r>
      <w:r>
        <w:rPr>
          <w:spacing w:val="-7"/>
        </w:rPr>
        <w:t xml:space="preserve"> </w:t>
      </w:r>
      <w:r>
        <w:t>directed</w:t>
      </w:r>
      <w:r>
        <w:rPr>
          <w:spacing w:val="-8"/>
        </w:rPr>
        <w:t xml:space="preserve"> </w:t>
      </w:r>
      <w:r>
        <w:t>the</w:t>
      </w:r>
      <w:r>
        <w:rPr>
          <w:spacing w:val="-8"/>
        </w:rPr>
        <w:t xml:space="preserve"> </w:t>
      </w:r>
      <w:r>
        <w:t>correct</w:t>
      </w:r>
      <w:r>
        <w:rPr>
          <w:spacing w:val="-7"/>
        </w:rPr>
        <w:t xml:space="preserve"> </w:t>
      </w:r>
      <w:r>
        <w:t>and</w:t>
      </w:r>
      <w:r>
        <w:rPr>
          <w:spacing w:val="-7"/>
        </w:rPr>
        <w:t xml:space="preserve"> </w:t>
      </w:r>
      <w:r>
        <w:t>lawful</w:t>
      </w:r>
      <w:r>
        <w:rPr>
          <w:spacing w:val="-8"/>
        </w:rPr>
        <w:t xml:space="preserve"> </w:t>
      </w:r>
      <w:r>
        <w:t>procedure</w:t>
      </w:r>
      <w:r>
        <w:rPr>
          <w:spacing w:val="-8"/>
        </w:rPr>
        <w:t xml:space="preserve"> </w:t>
      </w:r>
      <w:r>
        <w:t>which the investigators were to use in carrying out their investigations. In seeking redress to this discrepancy, both Respondents were correct in their enquiry and therefore could not be con</w:t>
      </w:r>
      <w:r>
        <w:t xml:space="preserve">sidered to have committed an act of </w:t>
      </w:r>
      <w:proofErr w:type="spellStart"/>
      <w:r>
        <w:t>wilful</w:t>
      </w:r>
      <w:proofErr w:type="spellEnd"/>
      <w:r>
        <w:t xml:space="preserve"> disobedience to an order that was made clearly ultra vires the </w:t>
      </w:r>
      <w:r>
        <w:rPr>
          <w:b/>
        </w:rPr>
        <w:t>Collective Bargaining Agreement Harare Municipal Undertaking (Employment Code of Conduct) SI 13/15</w:t>
      </w:r>
      <w:r>
        <w:t>.</w:t>
      </w:r>
    </w:p>
    <w:p w:rsidR="003A7BB9" w:rsidRDefault="00DB17CC">
      <w:pPr>
        <w:pStyle w:val="BodyText"/>
        <w:spacing w:before="202" w:line="360" w:lineRule="auto"/>
        <w:ind w:right="1014" w:firstLine="719"/>
        <w:jc w:val="both"/>
      </w:pPr>
      <w:r>
        <w:t>On the 2</w:t>
      </w:r>
      <w:r>
        <w:rPr>
          <w:vertAlign w:val="superscript"/>
        </w:rPr>
        <w:t>nd</w:t>
      </w:r>
      <w:r>
        <w:t xml:space="preserve"> ground of appeal as to whether the Desi</w:t>
      </w:r>
      <w:r>
        <w:t>gnated Agent erred in holding that the Appellant breached the 1st and 2nd Respondent’s right to legal representation in circumstances</w:t>
      </w:r>
      <w:r>
        <w:rPr>
          <w:spacing w:val="-3"/>
        </w:rPr>
        <w:t xml:space="preserve"> </w:t>
      </w:r>
      <w:r>
        <w:t>where</w:t>
      </w:r>
      <w:r>
        <w:rPr>
          <w:spacing w:val="-5"/>
        </w:rPr>
        <w:t xml:space="preserve"> </w:t>
      </w:r>
      <w:r>
        <w:t>both</w:t>
      </w:r>
      <w:r>
        <w:rPr>
          <w:spacing w:val="-3"/>
        </w:rPr>
        <w:t xml:space="preserve"> </w:t>
      </w:r>
      <w:r>
        <w:t>Respondents</w:t>
      </w:r>
      <w:r>
        <w:rPr>
          <w:spacing w:val="-2"/>
        </w:rPr>
        <w:t xml:space="preserve"> </w:t>
      </w:r>
      <w:r>
        <w:t>were</w:t>
      </w:r>
      <w:r>
        <w:rPr>
          <w:spacing w:val="-1"/>
        </w:rPr>
        <w:t xml:space="preserve"> </w:t>
      </w:r>
      <w:r>
        <w:t>given</w:t>
      </w:r>
      <w:r>
        <w:rPr>
          <w:spacing w:val="-3"/>
        </w:rPr>
        <w:t xml:space="preserve"> </w:t>
      </w:r>
      <w:r>
        <w:t>time</w:t>
      </w:r>
      <w:r>
        <w:rPr>
          <w:spacing w:val="-3"/>
        </w:rPr>
        <w:t xml:space="preserve"> </w:t>
      </w:r>
      <w:r>
        <w:t>to</w:t>
      </w:r>
      <w:r>
        <w:rPr>
          <w:spacing w:val="-2"/>
        </w:rPr>
        <w:t xml:space="preserve"> </w:t>
      </w:r>
      <w:r>
        <w:t>look</w:t>
      </w:r>
      <w:r>
        <w:rPr>
          <w:spacing w:val="-3"/>
        </w:rPr>
        <w:t xml:space="preserve"> </w:t>
      </w:r>
      <w:r>
        <w:t>for</w:t>
      </w:r>
      <w:r>
        <w:rPr>
          <w:spacing w:val="-1"/>
        </w:rPr>
        <w:t xml:space="preserve"> </w:t>
      </w:r>
      <w:r>
        <w:t>the</w:t>
      </w:r>
      <w:r>
        <w:rPr>
          <w:spacing w:val="-3"/>
        </w:rPr>
        <w:t xml:space="preserve"> </w:t>
      </w:r>
      <w:r>
        <w:t>same.</w:t>
      </w:r>
      <w:r>
        <w:rPr>
          <w:spacing w:val="-2"/>
        </w:rPr>
        <w:t xml:space="preserve"> </w:t>
      </w:r>
      <w:r>
        <w:t>A</w:t>
      </w:r>
      <w:r>
        <w:rPr>
          <w:spacing w:val="-3"/>
        </w:rPr>
        <w:t xml:space="preserve"> </w:t>
      </w:r>
      <w:r>
        <w:t>reading</w:t>
      </w:r>
      <w:r>
        <w:rPr>
          <w:spacing w:val="-5"/>
        </w:rPr>
        <w:t xml:space="preserve"> </w:t>
      </w:r>
      <w:r>
        <w:t>of</w:t>
      </w:r>
      <w:r>
        <w:rPr>
          <w:spacing w:val="-3"/>
        </w:rPr>
        <w:t xml:space="preserve"> </w:t>
      </w:r>
      <w:r>
        <w:rPr>
          <w:spacing w:val="-5"/>
        </w:rPr>
        <w:t>the</w:t>
      </w:r>
    </w:p>
    <w:p w:rsidR="003A7BB9" w:rsidRDefault="003A7BB9">
      <w:pPr>
        <w:pStyle w:val="BodyText"/>
        <w:spacing w:line="360" w:lineRule="auto"/>
        <w:jc w:val="both"/>
        <w:sectPr w:rsidR="003A7BB9">
          <w:pgSz w:w="11910" w:h="16840"/>
          <w:pgMar w:top="1340" w:right="425" w:bottom="1200" w:left="850" w:header="0" w:footer="1015" w:gutter="0"/>
          <w:cols w:space="720"/>
        </w:sectPr>
      </w:pPr>
    </w:p>
    <w:p w:rsidR="003A7BB9" w:rsidRDefault="00DB17CC">
      <w:pPr>
        <w:pStyle w:val="BodyText"/>
        <w:spacing w:before="76" w:line="360" w:lineRule="auto"/>
        <w:ind w:right="1013"/>
        <w:jc w:val="both"/>
      </w:pPr>
      <w:proofErr w:type="gramStart"/>
      <w:r>
        <w:t>ruling</w:t>
      </w:r>
      <w:proofErr w:type="gramEnd"/>
      <w:r>
        <w:t xml:space="preserve"> by the Designated Agent clearly show that at no time did the Designated Agent ever state</w:t>
      </w:r>
      <w:r>
        <w:rPr>
          <w:spacing w:val="-12"/>
        </w:rPr>
        <w:t xml:space="preserve"> </w:t>
      </w:r>
      <w:r>
        <w:t>that</w:t>
      </w:r>
      <w:r>
        <w:rPr>
          <w:spacing w:val="-12"/>
        </w:rPr>
        <w:t xml:space="preserve"> </w:t>
      </w:r>
      <w:r>
        <w:t>the</w:t>
      </w:r>
      <w:r>
        <w:rPr>
          <w:spacing w:val="-12"/>
        </w:rPr>
        <w:t xml:space="preserve"> </w:t>
      </w:r>
      <w:r>
        <w:t>Appellant</w:t>
      </w:r>
      <w:r>
        <w:rPr>
          <w:spacing w:val="-11"/>
        </w:rPr>
        <w:t xml:space="preserve"> </w:t>
      </w:r>
      <w:r>
        <w:t>breached</w:t>
      </w:r>
      <w:r>
        <w:rPr>
          <w:spacing w:val="-12"/>
        </w:rPr>
        <w:t xml:space="preserve"> </w:t>
      </w:r>
      <w:r>
        <w:t>the</w:t>
      </w:r>
      <w:r>
        <w:rPr>
          <w:spacing w:val="-12"/>
        </w:rPr>
        <w:t xml:space="preserve"> </w:t>
      </w:r>
      <w:r>
        <w:t>Respondents</w:t>
      </w:r>
      <w:r>
        <w:rPr>
          <w:spacing w:val="-11"/>
        </w:rPr>
        <w:t xml:space="preserve"> </w:t>
      </w:r>
      <w:r>
        <w:t>right</w:t>
      </w:r>
      <w:r>
        <w:rPr>
          <w:spacing w:val="-11"/>
        </w:rPr>
        <w:t xml:space="preserve"> </w:t>
      </w:r>
      <w:r>
        <w:t>to</w:t>
      </w:r>
      <w:r>
        <w:rPr>
          <w:spacing w:val="-12"/>
        </w:rPr>
        <w:t xml:space="preserve"> </w:t>
      </w:r>
      <w:r>
        <w:t>legal</w:t>
      </w:r>
      <w:r>
        <w:rPr>
          <w:spacing w:val="-11"/>
        </w:rPr>
        <w:t xml:space="preserve"> </w:t>
      </w:r>
      <w:r>
        <w:t>representation.</w:t>
      </w:r>
      <w:r>
        <w:rPr>
          <w:spacing w:val="-12"/>
        </w:rPr>
        <w:t xml:space="preserve"> </w:t>
      </w:r>
      <w:r>
        <w:t>The</w:t>
      </w:r>
      <w:r>
        <w:rPr>
          <w:spacing w:val="-13"/>
        </w:rPr>
        <w:t xml:space="preserve"> </w:t>
      </w:r>
      <w:r>
        <w:t>Designated Agent clearly stated that the investigating officer granted the permis</w:t>
      </w:r>
      <w:r>
        <w:t>sion to Respondents to seek legal advice. This a fact that was never in dispute and ought therefore to be dismissed</w:t>
      </w:r>
    </w:p>
    <w:p w:rsidR="003A7BB9" w:rsidRDefault="00DB17CC">
      <w:pPr>
        <w:pStyle w:val="Heading1"/>
        <w:spacing w:before="204"/>
        <w:jc w:val="both"/>
      </w:pPr>
      <w:r>
        <w:t>QUANTIFIED</w:t>
      </w:r>
      <w:r>
        <w:rPr>
          <w:spacing w:val="-4"/>
        </w:rPr>
        <w:t xml:space="preserve"> AWARD</w:t>
      </w:r>
    </w:p>
    <w:p w:rsidR="003A7BB9" w:rsidRDefault="003A7BB9">
      <w:pPr>
        <w:pStyle w:val="BodyText"/>
        <w:spacing w:before="58"/>
        <w:ind w:left="0"/>
        <w:rPr>
          <w:b/>
        </w:rPr>
      </w:pPr>
    </w:p>
    <w:p w:rsidR="003A7BB9" w:rsidRDefault="00DB17CC">
      <w:pPr>
        <w:pStyle w:val="BodyText"/>
        <w:spacing w:line="360" w:lineRule="auto"/>
        <w:ind w:left="710" w:right="1007" w:firstLine="719"/>
        <w:jc w:val="both"/>
      </w:pPr>
      <w:r>
        <w:t>The</w:t>
      </w:r>
      <w:r>
        <w:rPr>
          <w:spacing w:val="-8"/>
        </w:rPr>
        <w:t xml:space="preserve"> </w:t>
      </w:r>
      <w:r>
        <w:t>Court</w:t>
      </w:r>
      <w:r>
        <w:rPr>
          <w:spacing w:val="-7"/>
        </w:rPr>
        <w:t xml:space="preserve"> </w:t>
      </w:r>
      <w:r>
        <w:t>upon</w:t>
      </w:r>
      <w:r>
        <w:rPr>
          <w:spacing w:val="-7"/>
        </w:rPr>
        <w:t xml:space="preserve"> </w:t>
      </w:r>
      <w:r>
        <w:t>reaching</w:t>
      </w:r>
      <w:r>
        <w:rPr>
          <w:spacing w:val="-10"/>
        </w:rPr>
        <w:t xml:space="preserve"> </w:t>
      </w:r>
      <w:r>
        <w:t>a</w:t>
      </w:r>
      <w:r>
        <w:rPr>
          <w:spacing w:val="-8"/>
        </w:rPr>
        <w:t xml:space="preserve"> </w:t>
      </w:r>
      <w:r>
        <w:t>decision</w:t>
      </w:r>
      <w:r>
        <w:rPr>
          <w:spacing w:val="-7"/>
        </w:rPr>
        <w:t xml:space="preserve"> </w:t>
      </w:r>
      <w:r>
        <w:t>of</w:t>
      </w:r>
      <w:r>
        <w:rPr>
          <w:spacing w:val="-8"/>
        </w:rPr>
        <w:t xml:space="preserve"> </w:t>
      </w:r>
      <w:r>
        <w:t>the</w:t>
      </w:r>
      <w:r>
        <w:rPr>
          <w:spacing w:val="-8"/>
        </w:rPr>
        <w:t xml:space="preserve"> </w:t>
      </w:r>
      <w:r>
        <w:t>merits</w:t>
      </w:r>
      <w:r>
        <w:rPr>
          <w:spacing w:val="-7"/>
        </w:rPr>
        <w:t xml:space="preserve"> </w:t>
      </w:r>
      <w:r>
        <w:t>recalled</w:t>
      </w:r>
      <w:r>
        <w:rPr>
          <w:spacing w:val="-7"/>
        </w:rPr>
        <w:t xml:space="preserve"> </w:t>
      </w:r>
      <w:r>
        <w:t>the</w:t>
      </w:r>
      <w:r>
        <w:rPr>
          <w:spacing w:val="-8"/>
        </w:rPr>
        <w:t xml:space="preserve"> </w:t>
      </w:r>
      <w:r>
        <w:t>parties</w:t>
      </w:r>
      <w:r>
        <w:rPr>
          <w:spacing w:val="-7"/>
        </w:rPr>
        <w:t xml:space="preserve"> </w:t>
      </w:r>
      <w:r>
        <w:t>in</w:t>
      </w:r>
      <w:r>
        <w:rPr>
          <w:spacing w:val="-7"/>
        </w:rPr>
        <w:t xml:space="preserve"> </w:t>
      </w:r>
      <w:r>
        <w:t>order</w:t>
      </w:r>
      <w:r>
        <w:rPr>
          <w:spacing w:val="-8"/>
        </w:rPr>
        <w:t xml:space="preserve"> </w:t>
      </w:r>
      <w:r>
        <w:t>for</w:t>
      </w:r>
      <w:r>
        <w:rPr>
          <w:spacing w:val="-9"/>
        </w:rPr>
        <w:t xml:space="preserve"> </w:t>
      </w:r>
      <w:r>
        <w:t>them to clarify as to what ought to hap</w:t>
      </w:r>
      <w:r>
        <w:t xml:space="preserve">pen to the damages awarded by the Designated Agent pursuant to his finding of an unlawful termination. In the </w:t>
      </w:r>
      <w:proofErr w:type="spellStart"/>
      <w:r>
        <w:t>Chipo</w:t>
      </w:r>
      <w:proofErr w:type="spellEnd"/>
      <w:r>
        <w:t xml:space="preserve"> </w:t>
      </w:r>
      <w:proofErr w:type="spellStart"/>
      <w:r>
        <w:t>Rusere</w:t>
      </w:r>
      <w:proofErr w:type="spellEnd"/>
      <w:r>
        <w:t xml:space="preserve"> case the Designated Agent on the 12</w:t>
      </w:r>
      <w:r>
        <w:rPr>
          <w:vertAlign w:val="superscript"/>
        </w:rPr>
        <w:t>th</w:t>
      </w:r>
      <w:r>
        <w:t xml:space="preserve"> of April, 2019 had awarded her </w:t>
      </w:r>
      <w:r>
        <w:rPr>
          <w:b/>
        </w:rPr>
        <w:t xml:space="preserve">ZWL $21, 897.26 </w:t>
      </w:r>
      <w:r>
        <w:t xml:space="preserve">in damages </w:t>
      </w:r>
      <w:r>
        <w:rPr>
          <w:i/>
        </w:rPr>
        <w:t xml:space="preserve">in lieu </w:t>
      </w:r>
      <w:r>
        <w:t>of reinstatement. The parties</w:t>
      </w:r>
      <w:r>
        <w:t xml:space="preserve"> having filed supplementary heads on the issue the following constitutes the court’s finding on the issue.</w:t>
      </w:r>
    </w:p>
    <w:p w:rsidR="003A7BB9" w:rsidRDefault="00DB17CC">
      <w:pPr>
        <w:pStyle w:val="BodyText"/>
        <w:spacing w:before="200" w:line="360" w:lineRule="auto"/>
        <w:ind w:left="710" w:right="1009" w:firstLine="719"/>
        <w:jc w:val="both"/>
      </w:pPr>
      <w:r>
        <w:t>The Appellant’s submission is that the damages ought not to be recalculated.</w:t>
      </w:r>
      <w:r>
        <w:rPr>
          <w:spacing w:val="40"/>
        </w:rPr>
        <w:t xml:space="preserve"> </w:t>
      </w:r>
      <w:r>
        <w:t>The Appellant has based his submission on settled legal principles and r</w:t>
      </w:r>
      <w:r>
        <w:t>elevant statutory provisions.</w:t>
      </w:r>
      <w:r>
        <w:rPr>
          <w:spacing w:val="40"/>
        </w:rPr>
        <w:t xml:space="preserve"> </w:t>
      </w:r>
      <w:r>
        <w:t>The Appellant has placed reliance on the basic legal principle that damages are calculated</w:t>
      </w:r>
      <w:r>
        <w:rPr>
          <w:spacing w:val="-7"/>
        </w:rPr>
        <w:t xml:space="preserve"> </w:t>
      </w:r>
      <w:r>
        <w:t>from</w:t>
      </w:r>
      <w:r>
        <w:rPr>
          <w:spacing w:val="-8"/>
        </w:rPr>
        <w:t xml:space="preserve"> </w:t>
      </w:r>
      <w:r>
        <w:t>the</w:t>
      </w:r>
      <w:r>
        <w:rPr>
          <w:spacing w:val="-7"/>
        </w:rPr>
        <w:t xml:space="preserve"> </w:t>
      </w:r>
      <w:r>
        <w:t>date</w:t>
      </w:r>
      <w:r>
        <w:rPr>
          <w:spacing w:val="-4"/>
        </w:rPr>
        <w:t xml:space="preserve"> </w:t>
      </w:r>
      <w:r>
        <w:t>on</w:t>
      </w:r>
      <w:r>
        <w:rPr>
          <w:spacing w:val="-8"/>
        </w:rPr>
        <w:t xml:space="preserve"> </w:t>
      </w:r>
      <w:r>
        <w:t>which</w:t>
      </w:r>
      <w:r>
        <w:rPr>
          <w:spacing w:val="-8"/>
        </w:rPr>
        <w:t xml:space="preserve"> </w:t>
      </w:r>
      <w:r>
        <w:t>they</w:t>
      </w:r>
      <w:r>
        <w:rPr>
          <w:spacing w:val="-10"/>
        </w:rPr>
        <w:t xml:space="preserve"> </w:t>
      </w:r>
      <w:r>
        <w:t>arise.</w:t>
      </w:r>
      <w:r>
        <w:rPr>
          <w:spacing w:val="-5"/>
        </w:rPr>
        <w:t xml:space="preserve"> </w:t>
      </w:r>
      <w:r>
        <w:t>Appellant</w:t>
      </w:r>
      <w:r>
        <w:rPr>
          <w:spacing w:val="-8"/>
        </w:rPr>
        <w:t xml:space="preserve"> </w:t>
      </w:r>
      <w:r>
        <w:t>has</w:t>
      </w:r>
      <w:r>
        <w:rPr>
          <w:spacing w:val="-8"/>
        </w:rPr>
        <w:t xml:space="preserve"> </w:t>
      </w:r>
      <w:r>
        <w:t>referred</w:t>
      </w:r>
      <w:r>
        <w:rPr>
          <w:spacing w:val="-6"/>
        </w:rPr>
        <w:t xml:space="preserve"> </w:t>
      </w:r>
      <w:r>
        <w:t>to</w:t>
      </w:r>
      <w:r>
        <w:rPr>
          <w:spacing w:val="-5"/>
        </w:rPr>
        <w:t xml:space="preserve"> </w:t>
      </w:r>
      <w:proofErr w:type="spellStart"/>
      <w:r>
        <w:rPr>
          <w:b/>
          <w:i/>
        </w:rPr>
        <w:t>Redstar</w:t>
      </w:r>
      <w:proofErr w:type="spellEnd"/>
      <w:r>
        <w:rPr>
          <w:b/>
          <w:i/>
          <w:spacing w:val="40"/>
        </w:rPr>
        <w:t xml:space="preserve"> </w:t>
      </w:r>
      <w:proofErr w:type="spellStart"/>
      <w:r>
        <w:rPr>
          <w:b/>
          <w:i/>
        </w:rPr>
        <w:t>Wholesellers</w:t>
      </w:r>
      <w:proofErr w:type="spellEnd"/>
      <w:r>
        <w:rPr>
          <w:b/>
          <w:i/>
        </w:rPr>
        <w:t xml:space="preserve"> vs E </w:t>
      </w:r>
      <w:proofErr w:type="spellStart"/>
      <w:r>
        <w:rPr>
          <w:b/>
          <w:i/>
        </w:rPr>
        <w:t>Mabika</w:t>
      </w:r>
      <w:proofErr w:type="spellEnd"/>
      <w:r>
        <w:rPr>
          <w:b/>
          <w:i/>
        </w:rPr>
        <w:t xml:space="preserve"> SC 52-05 and First Mutual Life Limited vs Jackson </w:t>
      </w:r>
      <w:proofErr w:type="spellStart"/>
      <w:r>
        <w:rPr>
          <w:b/>
          <w:i/>
        </w:rPr>
        <w:t>Mazivi</w:t>
      </w:r>
      <w:proofErr w:type="spellEnd"/>
      <w:r>
        <w:rPr>
          <w:b/>
          <w:i/>
        </w:rPr>
        <w:t xml:space="preserve"> 2000 (1) 325 (S</w:t>
      </w:r>
      <w:r>
        <w:t>). The</w:t>
      </w:r>
      <w:r>
        <w:rPr>
          <w:spacing w:val="-11"/>
        </w:rPr>
        <w:t xml:space="preserve"> </w:t>
      </w:r>
      <w:r>
        <w:t>Appellant</w:t>
      </w:r>
      <w:r>
        <w:rPr>
          <w:spacing w:val="-7"/>
        </w:rPr>
        <w:t xml:space="preserve"> </w:t>
      </w:r>
      <w:r>
        <w:t>contends</w:t>
      </w:r>
      <w:r>
        <w:rPr>
          <w:spacing w:val="-9"/>
        </w:rPr>
        <w:t xml:space="preserve"> </w:t>
      </w:r>
      <w:r>
        <w:t>that</w:t>
      </w:r>
      <w:r>
        <w:rPr>
          <w:spacing w:val="-9"/>
        </w:rPr>
        <w:t xml:space="preserve"> </w:t>
      </w:r>
      <w:r>
        <w:t>the</w:t>
      </w:r>
      <w:r>
        <w:rPr>
          <w:spacing w:val="-10"/>
        </w:rPr>
        <w:t xml:space="preserve"> </w:t>
      </w:r>
      <w:r>
        <w:t>Designated</w:t>
      </w:r>
      <w:r>
        <w:rPr>
          <w:spacing w:val="-10"/>
        </w:rPr>
        <w:t xml:space="preserve"> </w:t>
      </w:r>
      <w:r>
        <w:t>Agent</w:t>
      </w:r>
      <w:r>
        <w:rPr>
          <w:spacing w:val="-7"/>
        </w:rPr>
        <w:t xml:space="preserve"> </w:t>
      </w:r>
      <w:r>
        <w:t>therefore</w:t>
      </w:r>
      <w:r>
        <w:rPr>
          <w:spacing w:val="-8"/>
        </w:rPr>
        <w:t xml:space="preserve"> </w:t>
      </w:r>
      <w:r>
        <w:t>correctly</w:t>
      </w:r>
      <w:r>
        <w:rPr>
          <w:spacing w:val="-11"/>
        </w:rPr>
        <w:t xml:space="preserve"> </w:t>
      </w:r>
      <w:r>
        <w:t>quantified</w:t>
      </w:r>
      <w:r>
        <w:rPr>
          <w:spacing w:val="-10"/>
        </w:rPr>
        <w:t xml:space="preserve"> </w:t>
      </w:r>
      <w:r>
        <w:t>the</w:t>
      </w:r>
      <w:r>
        <w:rPr>
          <w:spacing w:val="-10"/>
        </w:rPr>
        <w:t xml:space="preserve"> </w:t>
      </w:r>
      <w:r>
        <w:t xml:space="preserve">damages as </w:t>
      </w:r>
      <w:r>
        <w:rPr>
          <w:b/>
        </w:rPr>
        <w:t>ZWL $21 897</w:t>
      </w:r>
      <w:proofErr w:type="gramStart"/>
      <w:r>
        <w:rPr>
          <w:b/>
        </w:rPr>
        <w:t>,26</w:t>
      </w:r>
      <w:proofErr w:type="gramEnd"/>
      <w:r>
        <w:rPr>
          <w:b/>
        </w:rPr>
        <w:t xml:space="preserve"> </w:t>
      </w:r>
      <w:r>
        <w:t xml:space="preserve">thereby creating a liability arising on April </w:t>
      </w:r>
      <w:r>
        <w:t>12, 2019.</w:t>
      </w:r>
    </w:p>
    <w:p w:rsidR="003A7BB9" w:rsidRDefault="00DB17CC">
      <w:pPr>
        <w:spacing w:before="201" w:line="360" w:lineRule="auto"/>
        <w:ind w:left="710" w:right="1008" w:firstLine="719"/>
        <w:jc w:val="both"/>
        <w:rPr>
          <w:sz w:val="24"/>
        </w:rPr>
      </w:pPr>
      <w:r>
        <w:rPr>
          <w:sz w:val="24"/>
        </w:rPr>
        <w:t>The</w:t>
      </w:r>
      <w:r>
        <w:rPr>
          <w:spacing w:val="-2"/>
          <w:sz w:val="24"/>
        </w:rPr>
        <w:t xml:space="preserve"> </w:t>
      </w:r>
      <w:r>
        <w:rPr>
          <w:sz w:val="24"/>
        </w:rPr>
        <w:t>Appellant has also relied on the</w:t>
      </w:r>
      <w:r>
        <w:rPr>
          <w:spacing w:val="-1"/>
          <w:sz w:val="24"/>
        </w:rPr>
        <w:t xml:space="preserve"> </w:t>
      </w:r>
      <w:r>
        <w:rPr>
          <w:sz w:val="24"/>
        </w:rPr>
        <w:t>principle</w:t>
      </w:r>
      <w:r>
        <w:rPr>
          <w:spacing w:val="-1"/>
          <w:sz w:val="24"/>
        </w:rPr>
        <w:t xml:space="preserve"> </w:t>
      </w:r>
      <w:r>
        <w:rPr>
          <w:sz w:val="24"/>
        </w:rPr>
        <w:t>of</w:t>
      </w:r>
      <w:r>
        <w:rPr>
          <w:spacing w:val="-2"/>
          <w:sz w:val="24"/>
        </w:rPr>
        <w:t xml:space="preserve"> </w:t>
      </w:r>
      <w:r>
        <w:rPr>
          <w:sz w:val="24"/>
        </w:rPr>
        <w:t>currency</w:t>
      </w:r>
      <w:r>
        <w:rPr>
          <w:spacing w:val="-8"/>
          <w:sz w:val="24"/>
        </w:rPr>
        <w:t xml:space="preserve"> </w:t>
      </w:r>
      <w:r>
        <w:rPr>
          <w:sz w:val="24"/>
        </w:rPr>
        <w:t>nominalism which dictates that money debts are not adjusted for fluctuations in currency value. The Appellant referred to</w:t>
      </w:r>
      <w:r>
        <w:rPr>
          <w:spacing w:val="40"/>
          <w:sz w:val="24"/>
        </w:rPr>
        <w:t xml:space="preserve"> </w:t>
      </w:r>
      <w:r>
        <w:rPr>
          <w:b/>
          <w:i/>
          <w:sz w:val="24"/>
        </w:rPr>
        <w:t xml:space="preserve">Falcon Gold Zimbabwe limited 3 vs (1) Taxing Officer N.O (2) Rio </w:t>
      </w:r>
      <w:r>
        <w:rPr>
          <w:b/>
          <w:i/>
          <w:sz w:val="24"/>
        </w:rPr>
        <w:t>Gold (</w:t>
      </w:r>
      <w:proofErr w:type="spellStart"/>
      <w:r>
        <w:rPr>
          <w:b/>
          <w:i/>
          <w:sz w:val="24"/>
        </w:rPr>
        <w:t>Pvt</w:t>
      </w:r>
      <w:proofErr w:type="spellEnd"/>
      <w:r>
        <w:rPr>
          <w:b/>
          <w:i/>
          <w:sz w:val="24"/>
        </w:rPr>
        <w:t>) Ltd SC25/24</w:t>
      </w:r>
      <w:r>
        <w:rPr>
          <w:b/>
          <w:i/>
          <w:spacing w:val="-8"/>
          <w:sz w:val="24"/>
        </w:rPr>
        <w:t xml:space="preserve"> </w:t>
      </w:r>
      <w:r>
        <w:rPr>
          <w:b/>
          <w:i/>
          <w:sz w:val="24"/>
        </w:rPr>
        <w:t>and</w:t>
      </w:r>
      <w:r>
        <w:rPr>
          <w:b/>
          <w:i/>
          <w:spacing w:val="-8"/>
          <w:sz w:val="24"/>
        </w:rPr>
        <w:t xml:space="preserve"> </w:t>
      </w:r>
      <w:proofErr w:type="spellStart"/>
      <w:r>
        <w:rPr>
          <w:b/>
          <w:i/>
          <w:sz w:val="24"/>
        </w:rPr>
        <w:t>Shava</w:t>
      </w:r>
      <w:proofErr w:type="spellEnd"/>
      <w:r>
        <w:rPr>
          <w:b/>
          <w:i/>
          <w:spacing w:val="-8"/>
          <w:sz w:val="24"/>
        </w:rPr>
        <w:t xml:space="preserve"> </w:t>
      </w:r>
      <w:r>
        <w:rPr>
          <w:b/>
          <w:i/>
          <w:sz w:val="24"/>
        </w:rPr>
        <w:t>vs</w:t>
      </w:r>
      <w:r>
        <w:rPr>
          <w:b/>
          <w:i/>
          <w:spacing w:val="-8"/>
          <w:sz w:val="24"/>
        </w:rPr>
        <w:t xml:space="preserve"> </w:t>
      </w:r>
      <w:proofErr w:type="spellStart"/>
      <w:r>
        <w:rPr>
          <w:b/>
          <w:i/>
          <w:sz w:val="24"/>
        </w:rPr>
        <w:t>Bergus</w:t>
      </w:r>
      <w:proofErr w:type="spellEnd"/>
      <w:r>
        <w:rPr>
          <w:b/>
          <w:i/>
          <w:spacing w:val="-8"/>
          <w:sz w:val="24"/>
        </w:rPr>
        <w:t xml:space="preserve"> </w:t>
      </w:r>
      <w:r>
        <w:rPr>
          <w:b/>
          <w:i/>
          <w:sz w:val="24"/>
        </w:rPr>
        <w:t>Investments</w:t>
      </w:r>
      <w:r>
        <w:rPr>
          <w:b/>
          <w:i/>
          <w:spacing w:val="-8"/>
          <w:sz w:val="24"/>
        </w:rPr>
        <w:t xml:space="preserve"> </w:t>
      </w:r>
      <w:r>
        <w:rPr>
          <w:b/>
          <w:i/>
          <w:sz w:val="24"/>
        </w:rPr>
        <w:t>(</w:t>
      </w:r>
      <w:proofErr w:type="spellStart"/>
      <w:r>
        <w:rPr>
          <w:b/>
          <w:i/>
          <w:sz w:val="24"/>
        </w:rPr>
        <w:t>Pvt</w:t>
      </w:r>
      <w:proofErr w:type="spellEnd"/>
      <w:r>
        <w:rPr>
          <w:b/>
          <w:i/>
          <w:sz w:val="24"/>
        </w:rPr>
        <w:t>)</w:t>
      </w:r>
      <w:r>
        <w:rPr>
          <w:b/>
          <w:i/>
          <w:spacing w:val="-11"/>
          <w:sz w:val="24"/>
        </w:rPr>
        <w:t xml:space="preserve"> </w:t>
      </w:r>
      <w:r>
        <w:rPr>
          <w:b/>
          <w:i/>
          <w:sz w:val="24"/>
        </w:rPr>
        <w:t>Ltd</w:t>
      </w:r>
      <w:r>
        <w:rPr>
          <w:b/>
          <w:i/>
          <w:spacing w:val="40"/>
          <w:sz w:val="24"/>
        </w:rPr>
        <w:t xml:space="preserve"> </w:t>
      </w:r>
      <w:r>
        <w:rPr>
          <w:sz w:val="24"/>
        </w:rPr>
        <w:t>where</w:t>
      </w:r>
      <w:r>
        <w:rPr>
          <w:spacing w:val="-10"/>
          <w:sz w:val="24"/>
        </w:rPr>
        <w:t xml:space="preserve"> </w:t>
      </w:r>
      <w:r>
        <w:rPr>
          <w:sz w:val="24"/>
        </w:rPr>
        <w:t>the</w:t>
      </w:r>
      <w:r>
        <w:rPr>
          <w:spacing w:val="-9"/>
          <w:sz w:val="24"/>
        </w:rPr>
        <w:t xml:space="preserve"> </w:t>
      </w:r>
      <w:r>
        <w:rPr>
          <w:sz w:val="24"/>
        </w:rPr>
        <w:t>court</w:t>
      </w:r>
      <w:r>
        <w:rPr>
          <w:spacing w:val="-9"/>
          <w:sz w:val="24"/>
        </w:rPr>
        <w:t xml:space="preserve"> </w:t>
      </w:r>
      <w:r>
        <w:rPr>
          <w:sz w:val="24"/>
        </w:rPr>
        <w:t>held</w:t>
      </w:r>
      <w:r>
        <w:rPr>
          <w:spacing w:val="-8"/>
          <w:sz w:val="24"/>
        </w:rPr>
        <w:t xml:space="preserve"> </w:t>
      </w:r>
      <w:r>
        <w:rPr>
          <w:sz w:val="24"/>
        </w:rPr>
        <w:t>that</w:t>
      </w:r>
      <w:r>
        <w:rPr>
          <w:spacing w:val="-8"/>
          <w:sz w:val="24"/>
        </w:rPr>
        <w:t xml:space="preserve"> </w:t>
      </w:r>
      <w:r>
        <w:rPr>
          <w:sz w:val="24"/>
        </w:rPr>
        <w:t>re-evaluation of</w:t>
      </w:r>
      <w:r>
        <w:rPr>
          <w:spacing w:val="-15"/>
          <w:sz w:val="24"/>
        </w:rPr>
        <w:t xml:space="preserve"> </w:t>
      </w:r>
      <w:r>
        <w:rPr>
          <w:sz w:val="24"/>
        </w:rPr>
        <w:t>a</w:t>
      </w:r>
      <w:r>
        <w:rPr>
          <w:spacing w:val="-15"/>
          <w:sz w:val="24"/>
        </w:rPr>
        <w:t xml:space="preserve"> </w:t>
      </w:r>
      <w:r>
        <w:rPr>
          <w:sz w:val="24"/>
        </w:rPr>
        <w:t>judgment</w:t>
      </w:r>
      <w:r>
        <w:rPr>
          <w:spacing w:val="-15"/>
          <w:sz w:val="24"/>
        </w:rPr>
        <w:t xml:space="preserve"> </w:t>
      </w:r>
      <w:r>
        <w:rPr>
          <w:sz w:val="24"/>
        </w:rPr>
        <w:t>debt</w:t>
      </w:r>
      <w:r>
        <w:rPr>
          <w:spacing w:val="-15"/>
          <w:sz w:val="24"/>
        </w:rPr>
        <w:t xml:space="preserve"> </w:t>
      </w:r>
      <w:r>
        <w:rPr>
          <w:sz w:val="24"/>
        </w:rPr>
        <w:t>is</w:t>
      </w:r>
      <w:r>
        <w:rPr>
          <w:spacing w:val="-14"/>
          <w:sz w:val="24"/>
        </w:rPr>
        <w:t xml:space="preserve"> </w:t>
      </w:r>
      <w:r>
        <w:rPr>
          <w:sz w:val="24"/>
        </w:rPr>
        <w:t>not</w:t>
      </w:r>
      <w:r>
        <w:rPr>
          <w:spacing w:val="-12"/>
          <w:sz w:val="24"/>
        </w:rPr>
        <w:t xml:space="preserve"> </w:t>
      </w:r>
      <w:r>
        <w:rPr>
          <w:sz w:val="24"/>
        </w:rPr>
        <w:t>only</w:t>
      </w:r>
      <w:r>
        <w:rPr>
          <w:spacing w:val="-15"/>
          <w:sz w:val="24"/>
        </w:rPr>
        <w:t xml:space="preserve"> </w:t>
      </w:r>
      <w:r>
        <w:rPr>
          <w:sz w:val="24"/>
        </w:rPr>
        <w:t>legally</w:t>
      </w:r>
      <w:r>
        <w:rPr>
          <w:spacing w:val="-15"/>
          <w:sz w:val="24"/>
        </w:rPr>
        <w:t xml:space="preserve"> </w:t>
      </w:r>
      <w:r>
        <w:rPr>
          <w:sz w:val="24"/>
        </w:rPr>
        <w:t>incompetent</w:t>
      </w:r>
      <w:r>
        <w:rPr>
          <w:spacing w:val="-12"/>
          <w:sz w:val="24"/>
        </w:rPr>
        <w:t xml:space="preserve"> </w:t>
      </w:r>
      <w:r>
        <w:rPr>
          <w:sz w:val="24"/>
        </w:rPr>
        <w:t>but</w:t>
      </w:r>
      <w:r>
        <w:rPr>
          <w:spacing w:val="-14"/>
          <w:sz w:val="24"/>
        </w:rPr>
        <w:t xml:space="preserve"> </w:t>
      </w:r>
      <w:r>
        <w:rPr>
          <w:sz w:val="24"/>
        </w:rPr>
        <w:t>also</w:t>
      </w:r>
      <w:r>
        <w:rPr>
          <w:spacing w:val="-14"/>
          <w:sz w:val="24"/>
        </w:rPr>
        <w:t xml:space="preserve"> </w:t>
      </w:r>
      <w:r>
        <w:rPr>
          <w:sz w:val="24"/>
        </w:rPr>
        <w:t>undermines</w:t>
      </w:r>
      <w:r>
        <w:rPr>
          <w:spacing w:val="-14"/>
          <w:sz w:val="24"/>
        </w:rPr>
        <w:t xml:space="preserve"> </w:t>
      </w:r>
      <w:r>
        <w:rPr>
          <w:sz w:val="24"/>
        </w:rPr>
        <w:t>the</w:t>
      </w:r>
      <w:r>
        <w:rPr>
          <w:spacing w:val="-15"/>
          <w:sz w:val="24"/>
        </w:rPr>
        <w:t xml:space="preserve"> </w:t>
      </w:r>
      <w:r>
        <w:rPr>
          <w:sz w:val="24"/>
        </w:rPr>
        <w:t>fundamental</w:t>
      </w:r>
      <w:r>
        <w:rPr>
          <w:spacing w:val="-10"/>
          <w:sz w:val="24"/>
        </w:rPr>
        <w:t xml:space="preserve"> </w:t>
      </w:r>
      <w:r>
        <w:rPr>
          <w:sz w:val="24"/>
        </w:rPr>
        <w:t xml:space="preserve">tenets of currency </w:t>
      </w:r>
      <w:proofErr w:type="spellStart"/>
      <w:r>
        <w:rPr>
          <w:sz w:val="24"/>
        </w:rPr>
        <w:t>nominalism.The</w:t>
      </w:r>
      <w:proofErr w:type="spellEnd"/>
      <w:r>
        <w:rPr>
          <w:sz w:val="24"/>
        </w:rPr>
        <w:t xml:space="preserve"> Court in </w:t>
      </w:r>
      <w:proofErr w:type="spellStart"/>
      <w:r>
        <w:rPr>
          <w:b/>
          <w:i/>
          <w:sz w:val="24"/>
        </w:rPr>
        <w:t>Mukorera</w:t>
      </w:r>
      <w:proofErr w:type="spellEnd"/>
      <w:r>
        <w:rPr>
          <w:b/>
          <w:i/>
          <w:sz w:val="24"/>
        </w:rPr>
        <w:t xml:space="preserve"> vs Ocean Breeze Engine and Cooling System </w:t>
      </w:r>
      <w:r>
        <w:rPr>
          <w:sz w:val="24"/>
        </w:rPr>
        <w:t>had also stated as follows:</w:t>
      </w:r>
    </w:p>
    <w:p w:rsidR="003A7BB9" w:rsidRDefault="00DB17CC">
      <w:pPr>
        <w:spacing w:before="201" w:line="360" w:lineRule="auto"/>
        <w:ind w:left="1310" w:right="1516"/>
        <w:jc w:val="both"/>
        <w:rPr>
          <w:i/>
        </w:rPr>
      </w:pPr>
      <w:r>
        <w:rPr>
          <w:i/>
        </w:rPr>
        <w:t>“That principle holds that a debt sounding in money has to be paid in terms of its nominal</w:t>
      </w:r>
      <w:r>
        <w:rPr>
          <w:i/>
          <w:spacing w:val="-4"/>
        </w:rPr>
        <w:t xml:space="preserve"> </w:t>
      </w:r>
      <w:r>
        <w:rPr>
          <w:i/>
        </w:rPr>
        <w:t>value</w:t>
      </w:r>
      <w:r>
        <w:rPr>
          <w:i/>
          <w:spacing w:val="-5"/>
        </w:rPr>
        <w:t xml:space="preserve"> </w:t>
      </w:r>
      <w:r>
        <w:rPr>
          <w:i/>
        </w:rPr>
        <w:t>irrespective</w:t>
      </w:r>
      <w:r>
        <w:rPr>
          <w:i/>
          <w:spacing w:val="-7"/>
        </w:rPr>
        <w:t xml:space="preserve"> </w:t>
      </w:r>
      <w:r>
        <w:rPr>
          <w:i/>
        </w:rPr>
        <w:t>of</w:t>
      </w:r>
      <w:r>
        <w:rPr>
          <w:i/>
          <w:spacing w:val="-2"/>
        </w:rPr>
        <w:t xml:space="preserve"> </w:t>
      </w:r>
      <w:r>
        <w:rPr>
          <w:i/>
        </w:rPr>
        <w:t>any</w:t>
      </w:r>
      <w:r>
        <w:rPr>
          <w:i/>
          <w:spacing w:val="-5"/>
        </w:rPr>
        <w:t xml:space="preserve"> </w:t>
      </w:r>
      <w:r>
        <w:rPr>
          <w:i/>
        </w:rPr>
        <w:t>fluctuations</w:t>
      </w:r>
      <w:r>
        <w:rPr>
          <w:i/>
          <w:spacing w:val="-3"/>
        </w:rPr>
        <w:t xml:space="preserve"> </w:t>
      </w:r>
      <w:r>
        <w:rPr>
          <w:i/>
        </w:rPr>
        <w:t>in</w:t>
      </w:r>
      <w:r>
        <w:rPr>
          <w:i/>
          <w:spacing w:val="-2"/>
        </w:rPr>
        <w:t xml:space="preserve"> </w:t>
      </w:r>
      <w:r>
        <w:rPr>
          <w:i/>
        </w:rPr>
        <w:t>the</w:t>
      </w:r>
      <w:r>
        <w:rPr>
          <w:i/>
          <w:spacing w:val="-5"/>
        </w:rPr>
        <w:t xml:space="preserve"> </w:t>
      </w:r>
      <w:r>
        <w:rPr>
          <w:i/>
        </w:rPr>
        <w:t>purchasing</w:t>
      </w:r>
      <w:r>
        <w:rPr>
          <w:i/>
          <w:spacing w:val="-6"/>
        </w:rPr>
        <w:t xml:space="preserve"> </w:t>
      </w:r>
      <w:r>
        <w:rPr>
          <w:i/>
        </w:rPr>
        <w:t>power</w:t>
      </w:r>
      <w:r>
        <w:rPr>
          <w:i/>
          <w:spacing w:val="-3"/>
        </w:rPr>
        <w:t xml:space="preserve"> </w:t>
      </w:r>
      <w:r>
        <w:rPr>
          <w:i/>
        </w:rPr>
        <w:t>of</w:t>
      </w:r>
      <w:r>
        <w:rPr>
          <w:i/>
          <w:spacing w:val="-5"/>
        </w:rPr>
        <w:t xml:space="preserve"> </w:t>
      </w:r>
      <w:r>
        <w:rPr>
          <w:i/>
        </w:rPr>
        <w:t>the</w:t>
      </w:r>
      <w:r>
        <w:rPr>
          <w:i/>
          <w:spacing w:val="-2"/>
        </w:rPr>
        <w:t xml:space="preserve"> currency.”</w:t>
      </w:r>
    </w:p>
    <w:p w:rsidR="003A7BB9" w:rsidRDefault="00DB17CC">
      <w:pPr>
        <w:spacing w:before="199" w:line="360" w:lineRule="auto"/>
        <w:ind w:left="590" w:right="1012" w:firstLine="719"/>
        <w:jc w:val="both"/>
        <w:rPr>
          <w:sz w:val="24"/>
        </w:rPr>
      </w:pPr>
      <w:r>
        <w:rPr>
          <w:sz w:val="24"/>
        </w:rPr>
        <w:t xml:space="preserve">The Appellant contends that the principle also extends to </w:t>
      </w:r>
      <w:proofErr w:type="spellStart"/>
      <w:r>
        <w:rPr>
          <w:sz w:val="24"/>
        </w:rPr>
        <w:t>labour</w:t>
      </w:r>
      <w:proofErr w:type="spellEnd"/>
      <w:r>
        <w:rPr>
          <w:sz w:val="24"/>
        </w:rPr>
        <w:t xml:space="preserve"> matters. In </w:t>
      </w:r>
      <w:r>
        <w:rPr>
          <w:b/>
          <w:i/>
          <w:sz w:val="24"/>
        </w:rPr>
        <w:t xml:space="preserve">Olivine Industries vs Caution </w:t>
      </w:r>
      <w:proofErr w:type="spellStart"/>
      <w:r>
        <w:rPr>
          <w:b/>
          <w:i/>
          <w:sz w:val="24"/>
        </w:rPr>
        <w:t>Nherera</w:t>
      </w:r>
      <w:proofErr w:type="spellEnd"/>
      <w:r>
        <w:rPr>
          <w:b/>
          <w:i/>
          <w:sz w:val="24"/>
        </w:rPr>
        <w:t xml:space="preserve"> 2006 (1) ZLR 203 206 B</w:t>
      </w:r>
      <w:r>
        <w:rPr>
          <w:sz w:val="24"/>
        </w:rPr>
        <w:t>C the court held that:</w:t>
      </w:r>
    </w:p>
    <w:p w:rsidR="003A7BB9" w:rsidRDefault="003A7BB9">
      <w:pPr>
        <w:spacing w:line="360" w:lineRule="auto"/>
        <w:jc w:val="both"/>
        <w:rPr>
          <w:sz w:val="24"/>
        </w:rPr>
        <w:sectPr w:rsidR="003A7BB9">
          <w:pgSz w:w="11910" w:h="16840"/>
          <w:pgMar w:top="1340" w:right="425" w:bottom="1200" w:left="850" w:header="0" w:footer="1015" w:gutter="0"/>
          <w:cols w:space="720"/>
        </w:sectPr>
      </w:pPr>
    </w:p>
    <w:p w:rsidR="003A7BB9" w:rsidRDefault="00DB17CC">
      <w:pPr>
        <w:spacing w:before="75" w:line="360" w:lineRule="auto"/>
        <w:ind w:left="1310" w:right="1011"/>
        <w:jc w:val="both"/>
        <w:rPr>
          <w:i/>
        </w:rPr>
      </w:pPr>
      <w:r>
        <w:rPr>
          <w:i/>
        </w:rPr>
        <w:t>“The Respondent can only be compensated by an amount that should be calculated</w:t>
      </w:r>
      <w:r>
        <w:rPr>
          <w:i/>
        </w:rPr>
        <w:t xml:space="preserve"> at the rates applicable at the time and not at today’s rates or some future unknown rates.”</w:t>
      </w:r>
    </w:p>
    <w:p w:rsidR="003A7BB9" w:rsidRDefault="00DB17CC">
      <w:pPr>
        <w:pStyle w:val="BodyText"/>
        <w:spacing w:before="202" w:line="360" w:lineRule="auto"/>
        <w:ind w:right="1012" w:firstLine="719"/>
        <w:jc w:val="both"/>
      </w:pPr>
      <w:r>
        <w:t>The Appellant argues that these time-honored principles referred to above ensure certainty and fairness in the resolution of monetary disputes.</w:t>
      </w:r>
      <w:r>
        <w:rPr>
          <w:spacing w:val="40"/>
        </w:rPr>
        <w:t xml:space="preserve"> </w:t>
      </w:r>
      <w:r>
        <w:t xml:space="preserve">To allow recalculation in this case based on some futuristic dates would result in arbitrary outcomes undermining the predictability of the law and the </w:t>
      </w:r>
      <w:proofErr w:type="gramStart"/>
      <w:r>
        <w:t>parties</w:t>
      </w:r>
      <w:proofErr w:type="gramEnd"/>
      <w:r>
        <w:t xml:space="preserve"> legitimate expectations.</w:t>
      </w:r>
    </w:p>
    <w:p w:rsidR="003A7BB9" w:rsidRDefault="00DB17CC">
      <w:pPr>
        <w:spacing w:before="199" w:line="360" w:lineRule="auto"/>
        <w:ind w:left="590" w:right="1011" w:firstLine="719"/>
        <w:jc w:val="both"/>
        <w:rPr>
          <w:sz w:val="24"/>
        </w:rPr>
      </w:pPr>
      <w:r>
        <w:rPr>
          <w:sz w:val="24"/>
        </w:rPr>
        <w:t>To the Respondents’ argument that the currency is moribund and that rec</w:t>
      </w:r>
      <w:r>
        <w:rPr>
          <w:sz w:val="24"/>
        </w:rPr>
        <w:t>alculation is therefore</w:t>
      </w:r>
      <w:r>
        <w:rPr>
          <w:spacing w:val="-8"/>
          <w:sz w:val="24"/>
        </w:rPr>
        <w:t xml:space="preserve"> </w:t>
      </w:r>
      <w:r>
        <w:rPr>
          <w:sz w:val="24"/>
        </w:rPr>
        <w:t>necessary,</w:t>
      </w:r>
      <w:r>
        <w:rPr>
          <w:spacing w:val="-7"/>
          <w:sz w:val="24"/>
        </w:rPr>
        <w:t xml:space="preserve"> </w:t>
      </w:r>
      <w:r>
        <w:rPr>
          <w:sz w:val="24"/>
        </w:rPr>
        <w:t>the</w:t>
      </w:r>
      <w:r>
        <w:rPr>
          <w:spacing w:val="-6"/>
          <w:sz w:val="24"/>
        </w:rPr>
        <w:t xml:space="preserve"> </w:t>
      </w:r>
      <w:r>
        <w:rPr>
          <w:sz w:val="24"/>
        </w:rPr>
        <w:t>Appellant</w:t>
      </w:r>
      <w:r>
        <w:rPr>
          <w:spacing w:val="-7"/>
          <w:sz w:val="24"/>
        </w:rPr>
        <w:t xml:space="preserve"> </w:t>
      </w:r>
      <w:r>
        <w:rPr>
          <w:sz w:val="24"/>
        </w:rPr>
        <w:t>contends</w:t>
      </w:r>
      <w:r>
        <w:rPr>
          <w:spacing w:val="-5"/>
          <w:sz w:val="24"/>
        </w:rPr>
        <w:t xml:space="preserve"> </w:t>
      </w:r>
      <w:r>
        <w:rPr>
          <w:sz w:val="24"/>
        </w:rPr>
        <w:t>that</w:t>
      </w:r>
      <w:r>
        <w:rPr>
          <w:spacing w:val="-7"/>
          <w:sz w:val="24"/>
        </w:rPr>
        <w:t xml:space="preserve"> </w:t>
      </w:r>
      <w:r>
        <w:rPr>
          <w:sz w:val="24"/>
        </w:rPr>
        <w:t>the</w:t>
      </w:r>
      <w:r>
        <w:rPr>
          <w:spacing w:val="-8"/>
          <w:sz w:val="24"/>
        </w:rPr>
        <w:t xml:space="preserve"> </w:t>
      </w:r>
      <w:r>
        <w:rPr>
          <w:sz w:val="24"/>
        </w:rPr>
        <w:t>submission</w:t>
      </w:r>
      <w:r>
        <w:rPr>
          <w:spacing w:val="-7"/>
          <w:sz w:val="24"/>
        </w:rPr>
        <w:t xml:space="preserve"> </w:t>
      </w:r>
      <w:r>
        <w:rPr>
          <w:sz w:val="24"/>
        </w:rPr>
        <w:t>is</w:t>
      </w:r>
      <w:r>
        <w:rPr>
          <w:spacing w:val="-7"/>
          <w:sz w:val="24"/>
        </w:rPr>
        <w:t xml:space="preserve"> </w:t>
      </w:r>
      <w:r>
        <w:rPr>
          <w:sz w:val="24"/>
        </w:rPr>
        <w:t>misplaced.</w:t>
      </w:r>
      <w:r>
        <w:rPr>
          <w:spacing w:val="40"/>
          <w:sz w:val="24"/>
        </w:rPr>
        <w:t xml:space="preserve"> </w:t>
      </w:r>
      <w:r>
        <w:rPr>
          <w:b/>
          <w:i/>
          <w:sz w:val="24"/>
        </w:rPr>
        <w:t>Section</w:t>
      </w:r>
      <w:r>
        <w:rPr>
          <w:b/>
          <w:i/>
          <w:spacing w:val="-7"/>
          <w:sz w:val="24"/>
        </w:rPr>
        <w:t xml:space="preserve"> </w:t>
      </w:r>
      <w:r>
        <w:rPr>
          <w:b/>
          <w:i/>
          <w:sz w:val="24"/>
        </w:rPr>
        <w:t>7</w:t>
      </w:r>
      <w:r>
        <w:rPr>
          <w:b/>
          <w:i/>
          <w:spacing w:val="-7"/>
          <w:sz w:val="24"/>
        </w:rPr>
        <w:t xml:space="preserve"> </w:t>
      </w:r>
      <w:r>
        <w:rPr>
          <w:b/>
          <w:i/>
          <w:sz w:val="24"/>
        </w:rPr>
        <w:t>of</w:t>
      </w:r>
      <w:r>
        <w:rPr>
          <w:b/>
          <w:i/>
          <w:spacing w:val="-6"/>
          <w:sz w:val="24"/>
        </w:rPr>
        <w:t xml:space="preserve"> </w:t>
      </w:r>
      <w:r>
        <w:rPr>
          <w:b/>
          <w:i/>
          <w:sz w:val="24"/>
        </w:rPr>
        <w:t xml:space="preserve">the Statutory Instrument 60 </w:t>
      </w:r>
      <w:r>
        <w:rPr>
          <w:sz w:val="24"/>
        </w:rPr>
        <w:t xml:space="preserve">of </w:t>
      </w:r>
      <w:r>
        <w:rPr>
          <w:b/>
          <w:i/>
          <w:sz w:val="24"/>
        </w:rPr>
        <w:t xml:space="preserve">2024 </w:t>
      </w:r>
      <w:r>
        <w:rPr>
          <w:sz w:val="24"/>
        </w:rPr>
        <w:t>provides a clear mechanism for addressing such concerns. This position is said to align with the principles of just</w:t>
      </w:r>
      <w:r>
        <w:rPr>
          <w:sz w:val="24"/>
        </w:rPr>
        <w:t xml:space="preserve">ice and fairness as also articulated in </w:t>
      </w:r>
      <w:r>
        <w:rPr>
          <w:b/>
          <w:i/>
          <w:sz w:val="24"/>
        </w:rPr>
        <w:t xml:space="preserve">Robson </w:t>
      </w:r>
      <w:proofErr w:type="spellStart"/>
      <w:r>
        <w:rPr>
          <w:b/>
          <w:i/>
          <w:sz w:val="24"/>
        </w:rPr>
        <w:t>Makoni</w:t>
      </w:r>
      <w:proofErr w:type="spellEnd"/>
      <w:r>
        <w:rPr>
          <w:b/>
          <w:i/>
          <w:sz w:val="24"/>
        </w:rPr>
        <w:t xml:space="preserve"> vs The Gold Chain Private Limited t/a seen Harare HH-197-15</w:t>
      </w:r>
      <w:r>
        <w:rPr>
          <w:sz w:val="24"/>
        </w:rPr>
        <w:t>.</w:t>
      </w:r>
    </w:p>
    <w:p w:rsidR="003A7BB9" w:rsidRDefault="00DB17CC">
      <w:pPr>
        <w:pStyle w:val="BodyText"/>
        <w:spacing w:before="202" w:line="360" w:lineRule="auto"/>
        <w:ind w:right="1010" w:firstLine="719"/>
        <w:jc w:val="both"/>
      </w:pPr>
      <w:r>
        <w:t xml:space="preserve">The Appellant further contends that the Labour Court in any event is a creature of statute it only has powers as ascribed to by the </w:t>
      </w:r>
      <w:r>
        <w:rPr>
          <w:b/>
        </w:rPr>
        <w:t>Labour Ac</w:t>
      </w:r>
      <w:r>
        <w:rPr>
          <w:b/>
        </w:rPr>
        <w:t>t [Chapter 28:01</w:t>
      </w:r>
      <w:r>
        <w:t xml:space="preserve">]. </w:t>
      </w:r>
      <w:r>
        <w:rPr>
          <w:b/>
        </w:rPr>
        <w:t xml:space="preserve">Section 2A </w:t>
      </w:r>
      <w:r>
        <w:t>which</w:t>
      </w:r>
      <w:r>
        <w:rPr>
          <w:spacing w:val="-7"/>
        </w:rPr>
        <w:t xml:space="preserve"> </w:t>
      </w:r>
      <w:r>
        <w:t>Respondent</w:t>
      </w:r>
      <w:r>
        <w:rPr>
          <w:spacing w:val="-7"/>
        </w:rPr>
        <w:t xml:space="preserve"> </w:t>
      </w:r>
      <w:r>
        <w:t>has</w:t>
      </w:r>
      <w:r>
        <w:rPr>
          <w:spacing w:val="-7"/>
        </w:rPr>
        <w:t xml:space="preserve"> </w:t>
      </w:r>
      <w:r>
        <w:t>sought</w:t>
      </w:r>
      <w:r>
        <w:rPr>
          <w:spacing w:val="-7"/>
        </w:rPr>
        <w:t xml:space="preserve"> </w:t>
      </w:r>
      <w:r>
        <w:t>to</w:t>
      </w:r>
      <w:r>
        <w:rPr>
          <w:spacing w:val="-7"/>
        </w:rPr>
        <w:t xml:space="preserve"> </w:t>
      </w:r>
      <w:r>
        <w:t>rely</w:t>
      </w:r>
      <w:r>
        <w:rPr>
          <w:spacing w:val="-12"/>
        </w:rPr>
        <w:t xml:space="preserve"> </w:t>
      </w:r>
      <w:r>
        <w:t>upon</w:t>
      </w:r>
      <w:r>
        <w:rPr>
          <w:spacing w:val="-7"/>
        </w:rPr>
        <w:t xml:space="preserve"> </w:t>
      </w:r>
      <w:r>
        <w:t>does</w:t>
      </w:r>
      <w:r>
        <w:rPr>
          <w:spacing w:val="-7"/>
        </w:rPr>
        <w:t xml:space="preserve"> </w:t>
      </w:r>
      <w:r>
        <w:t>not</w:t>
      </w:r>
      <w:r>
        <w:rPr>
          <w:spacing w:val="-7"/>
        </w:rPr>
        <w:t xml:space="preserve"> </w:t>
      </w:r>
      <w:r>
        <w:t>grant</w:t>
      </w:r>
      <w:r>
        <w:rPr>
          <w:spacing w:val="-7"/>
        </w:rPr>
        <w:t xml:space="preserve"> </w:t>
      </w:r>
      <w:r>
        <w:t>this</w:t>
      </w:r>
      <w:r>
        <w:rPr>
          <w:spacing w:val="-7"/>
        </w:rPr>
        <w:t xml:space="preserve"> </w:t>
      </w:r>
      <w:r>
        <w:t>court</w:t>
      </w:r>
      <w:r>
        <w:rPr>
          <w:spacing w:val="-8"/>
        </w:rPr>
        <w:t xml:space="preserve"> </w:t>
      </w:r>
      <w:r>
        <w:t>the</w:t>
      </w:r>
      <w:r>
        <w:rPr>
          <w:spacing w:val="-8"/>
        </w:rPr>
        <w:t xml:space="preserve"> </w:t>
      </w:r>
      <w:r>
        <w:t>power</w:t>
      </w:r>
      <w:r>
        <w:rPr>
          <w:spacing w:val="-8"/>
        </w:rPr>
        <w:t xml:space="preserve"> </w:t>
      </w:r>
      <w:r>
        <w:t>to</w:t>
      </w:r>
      <w:r>
        <w:rPr>
          <w:spacing w:val="-7"/>
        </w:rPr>
        <w:t xml:space="preserve"> </w:t>
      </w:r>
      <w:r>
        <w:t>recalculate</w:t>
      </w:r>
      <w:r>
        <w:rPr>
          <w:spacing w:val="-5"/>
        </w:rPr>
        <w:t xml:space="preserve"> </w:t>
      </w:r>
      <w:r>
        <w:t>an award.</w:t>
      </w:r>
      <w:r>
        <w:rPr>
          <w:spacing w:val="40"/>
        </w:rPr>
        <w:t xml:space="preserve"> </w:t>
      </w:r>
      <w:r>
        <w:t>The Appellant further contends that the Respondent has misapplied the cases referred to which were</w:t>
      </w:r>
      <w:r>
        <w:rPr>
          <w:spacing w:val="-2"/>
        </w:rPr>
        <w:t xml:space="preserve"> </w:t>
      </w:r>
      <w:r>
        <w:t>ostensibly</w:t>
      </w:r>
      <w:r>
        <w:rPr>
          <w:spacing w:val="-3"/>
        </w:rPr>
        <w:t xml:space="preserve"> </w:t>
      </w:r>
      <w:r>
        <w:t>in support of</w:t>
      </w:r>
      <w:r>
        <w:rPr>
          <w:spacing w:val="-1"/>
        </w:rPr>
        <w:t xml:space="preserve"> </w:t>
      </w:r>
      <w:r>
        <w:t>recalculating</w:t>
      </w:r>
      <w:r>
        <w:rPr>
          <w:spacing w:val="-3"/>
        </w:rPr>
        <w:t xml:space="preserve"> </w:t>
      </w:r>
      <w:r>
        <w:t>damages.</w:t>
      </w:r>
      <w:r>
        <w:rPr>
          <w:spacing w:val="40"/>
        </w:rPr>
        <w:t xml:space="preserve"> </w:t>
      </w:r>
      <w:r>
        <w:t>There</w:t>
      </w:r>
      <w:r>
        <w:rPr>
          <w:spacing w:val="-2"/>
        </w:rPr>
        <w:t xml:space="preserve"> </w:t>
      </w:r>
      <w:r>
        <w:t>were distinct cases from the present case in that in those cases and the courts maintained the original date of when the damages arose and rates applicable. The courts were converting the amounts awarded to a stable currency wi</w:t>
      </w:r>
      <w:r>
        <w:t>thout altering</w:t>
      </w:r>
      <w:r>
        <w:rPr>
          <w:spacing w:val="-1"/>
        </w:rPr>
        <w:t xml:space="preserve"> </w:t>
      </w:r>
      <w:r>
        <w:t>the basis of quantification.</w:t>
      </w:r>
      <w:r>
        <w:rPr>
          <w:spacing w:val="40"/>
        </w:rPr>
        <w:t xml:space="preserve"> </w:t>
      </w:r>
      <w:r>
        <w:t xml:space="preserve">The Appellant prayer was for the court to apply the rate as prescribed under </w:t>
      </w:r>
      <w:r>
        <w:rPr>
          <w:b/>
          <w:i/>
        </w:rPr>
        <w:t xml:space="preserve">Statutory Instrument 60 </w:t>
      </w:r>
      <w:r>
        <w:t xml:space="preserve">of </w:t>
      </w:r>
      <w:r>
        <w:rPr>
          <w:b/>
          <w:i/>
        </w:rPr>
        <w:t>2024.</w:t>
      </w:r>
      <w:r>
        <w:rPr>
          <w:b/>
          <w:i/>
          <w:spacing w:val="40"/>
        </w:rPr>
        <w:t xml:space="preserve"> </w:t>
      </w:r>
      <w:r>
        <w:t>The court was discouraged from and not attempt to indulge in any recalculation of damages as that woul</w:t>
      </w:r>
      <w:r>
        <w:t>d create a precedent of arbitrary re-assessments, in the process eroding the consistency and predictability of judicial decisions.</w:t>
      </w:r>
    </w:p>
    <w:p w:rsidR="003A7BB9" w:rsidRDefault="00DB17CC">
      <w:pPr>
        <w:pStyle w:val="BodyText"/>
        <w:spacing w:before="200" w:line="360" w:lineRule="auto"/>
        <w:ind w:right="1008" w:firstLine="719"/>
        <w:jc w:val="both"/>
      </w:pPr>
      <w:r>
        <w:t xml:space="preserve">The Respondent counter submission is that the award ought to be recalculated by the court in view of the fact that the award </w:t>
      </w:r>
      <w:r>
        <w:t>was granted in 2019.</w:t>
      </w:r>
      <w:r>
        <w:rPr>
          <w:spacing w:val="40"/>
        </w:rPr>
        <w:t xml:space="preserve"> </w:t>
      </w:r>
      <w:r>
        <w:t>The operational currency at the time is no longer in use, 5 years have since gone past and the quantification award has been overtaken by events.</w:t>
      </w:r>
      <w:r>
        <w:rPr>
          <w:spacing w:val="40"/>
        </w:rPr>
        <w:t xml:space="preserve"> </w:t>
      </w:r>
      <w:r>
        <w:t>The Respondent however must get real compensation for her unlawful termination.</w:t>
      </w:r>
      <w:r>
        <w:rPr>
          <w:spacing w:val="37"/>
        </w:rPr>
        <w:t xml:space="preserve"> </w:t>
      </w:r>
      <w:r>
        <w:t>To</w:t>
      </w:r>
      <w:r>
        <w:rPr>
          <w:spacing w:val="-11"/>
        </w:rPr>
        <w:t xml:space="preserve"> </w:t>
      </w:r>
      <w:r>
        <w:t>leave</w:t>
      </w:r>
      <w:r>
        <w:rPr>
          <w:spacing w:val="-11"/>
        </w:rPr>
        <w:t xml:space="preserve"> </w:t>
      </w:r>
      <w:r>
        <w:t>the</w:t>
      </w:r>
      <w:r>
        <w:rPr>
          <w:spacing w:val="-9"/>
        </w:rPr>
        <w:t xml:space="preserve"> </w:t>
      </w:r>
      <w:r>
        <w:t>award</w:t>
      </w:r>
      <w:r>
        <w:rPr>
          <w:spacing w:val="-10"/>
        </w:rPr>
        <w:t xml:space="preserve"> </w:t>
      </w:r>
      <w:r>
        <w:t>as</w:t>
      </w:r>
      <w:r>
        <w:rPr>
          <w:spacing w:val="-11"/>
        </w:rPr>
        <w:t xml:space="preserve"> </w:t>
      </w:r>
      <w:r>
        <w:t>it</w:t>
      </w:r>
      <w:r>
        <w:rPr>
          <w:spacing w:val="-9"/>
        </w:rPr>
        <w:t xml:space="preserve"> </w:t>
      </w:r>
      <w:r>
        <w:t>is</w:t>
      </w:r>
      <w:r>
        <w:rPr>
          <w:spacing w:val="-11"/>
        </w:rPr>
        <w:t xml:space="preserve"> </w:t>
      </w:r>
      <w:r>
        <w:t>would</w:t>
      </w:r>
      <w:r>
        <w:rPr>
          <w:spacing w:val="-11"/>
        </w:rPr>
        <w:t xml:space="preserve"> </w:t>
      </w:r>
      <w:r>
        <w:t>be</w:t>
      </w:r>
      <w:r>
        <w:rPr>
          <w:spacing w:val="-10"/>
        </w:rPr>
        <w:t xml:space="preserve"> </w:t>
      </w:r>
      <w:r>
        <w:t>to</w:t>
      </w:r>
      <w:r>
        <w:rPr>
          <w:spacing w:val="-11"/>
        </w:rPr>
        <w:t xml:space="preserve"> </w:t>
      </w:r>
      <w:r>
        <w:t>allow</w:t>
      </w:r>
      <w:r>
        <w:rPr>
          <w:spacing w:val="-11"/>
        </w:rPr>
        <w:t xml:space="preserve"> </w:t>
      </w:r>
      <w:r>
        <w:t>the</w:t>
      </w:r>
      <w:r>
        <w:rPr>
          <w:spacing w:val="-12"/>
        </w:rPr>
        <w:t xml:space="preserve"> </w:t>
      </w:r>
      <w:r>
        <w:t>Appellant</w:t>
      </w:r>
      <w:r>
        <w:rPr>
          <w:spacing w:val="-11"/>
        </w:rPr>
        <w:t xml:space="preserve"> </w:t>
      </w:r>
      <w:r>
        <w:t>to</w:t>
      </w:r>
      <w:r>
        <w:rPr>
          <w:spacing w:val="-11"/>
        </w:rPr>
        <w:t xml:space="preserve"> </w:t>
      </w:r>
      <w:r>
        <w:t>be</w:t>
      </w:r>
      <w:r>
        <w:rPr>
          <w:spacing w:val="-10"/>
        </w:rPr>
        <w:t xml:space="preserve"> </w:t>
      </w:r>
      <w:r>
        <w:t>unjustly</w:t>
      </w:r>
      <w:r>
        <w:rPr>
          <w:spacing w:val="-15"/>
        </w:rPr>
        <w:t xml:space="preserve"> </w:t>
      </w:r>
      <w:r>
        <w:t xml:space="preserve">enriched as the </w:t>
      </w:r>
      <w:r>
        <w:rPr>
          <w:b/>
        </w:rPr>
        <w:t xml:space="preserve">ZWL </w:t>
      </w:r>
      <w:r>
        <w:t>award is now valueless.</w:t>
      </w:r>
      <w:r>
        <w:rPr>
          <w:spacing w:val="40"/>
        </w:rPr>
        <w:t xml:space="preserve"> </w:t>
      </w:r>
      <w:r>
        <w:t xml:space="preserve">The award which is clearly expressed in </w:t>
      </w:r>
      <w:proofErr w:type="spellStart"/>
      <w:r>
        <w:t>monbund</w:t>
      </w:r>
      <w:proofErr w:type="spellEnd"/>
      <w:r>
        <w:t xml:space="preserve"> currency is incapable of enforcement, it is also unjust and contrary to public policy.</w:t>
      </w:r>
      <w:r>
        <w:rPr>
          <w:spacing w:val="40"/>
        </w:rPr>
        <w:t xml:space="preserve"> </w:t>
      </w:r>
      <w:r>
        <w:t>The Respondent</w:t>
      </w:r>
      <w:r>
        <w:rPr>
          <w:spacing w:val="14"/>
        </w:rPr>
        <w:t xml:space="preserve"> </w:t>
      </w:r>
      <w:r>
        <w:t>also</w:t>
      </w:r>
      <w:r>
        <w:rPr>
          <w:spacing w:val="17"/>
        </w:rPr>
        <w:t xml:space="preserve"> </w:t>
      </w:r>
      <w:r>
        <w:t>contends</w:t>
      </w:r>
      <w:r>
        <w:rPr>
          <w:spacing w:val="16"/>
        </w:rPr>
        <w:t xml:space="preserve"> </w:t>
      </w:r>
      <w:r>
        <w:t>for</w:t>
      </w:r>
      <w:r>
        <w:rPr>
          <w:spacing w:val="15"/>
        </w:rPr>
        <w:t xml:space="preserve"> </w:t>
      </w:r>
      <w:r>
        <w:t>the</w:t>
      </w:r>
      <w:r>
        <w:rPr>
          <w:spacing w:val="16"/>
        </w:rPr>
        <w:t xml:space="preserve"> </w:t>
      </w:r>
      <w:r>
        <w:t>court</w:t>
      </w:r>
      <w:r>
        <w:rPr>
          <w:spacing w:val="16"/>
        </w:rPr>
        <w:t xml:space="preserve"> </w:t>
      </w:r>
      <w:r>
        <w:t>to</w:t>
      </w:r>
      <w:r>
        <w:rPr>
          <w:spacing w:val="17"/>
        </w:rPr>
        <w:t xml:space="preserve"> </w:t>
      </w:r>
      <w:r>
        <w:t>allow</w:t>
      </w:r>
      <w:r>
        <w:rPr>
          <w:spacing w:val="16"/>
        </w:rPr>
        <w:t xml:space="preserve"> </w:t>
      </w:r>
      <w:r>
        <w:t>the</w:t>
      </w:r>
      <w:r>
        <w:rPr>
          <w:spacing w:val="14"/>
        </w:rPr>
        <w:t xml:space="preserve"> </w:t>
      </w:r>
      <w:r>
        <w:t>quantified</w:t>
      </w:r>
      <w:r>
        <w:rPr>
          <w:spacing w:val="16"/>
        </w:rPr>
        <w:t xml:space="preserve"> </w:t>
      </w:r>
      <w:r>
        <w:t>award</w:t>
      </w:r>
      <w:r>
        <w:rPr>
          <w:spacing w:val="15"/>
        </w:rPr>
        <w:t xml:space="preserve"> </w:t>
      </w:r>
      <w:r>
        <w:t>to</w:t>
      </w:r>
      <w:r>
        <w:rPr>
          <w:spacing w:val="17"/>
        </w:rPr>
        <w:t xml:space="preserve"> </w:t>
      </w:r>
      <w:r>
        <w:t>stand</w:t>
      </w:r>
      <w:r>
        <w:rPr>
          <w:spacing w:val="16"/>
        </w:rPr>
        <w:t xml:space="preserve"> </w:t>
      </w:r>
      <w:r>
        <w:t>as</w:t>
      </w:r>
      <w:r>
        <w:rPr>
          <w:spacing w:val="16"/>
        </w:rPr>
        <w:t xml:space="preserve"> </w:t>
      </w:r>
      <w:r>
        <w:t>it</w:t>
      </w:r>
      <w:r>
        <w:rPr>
          <w:spacing w:val="17"/>
        </w:rPr>
        <w:t xml:space="preserve"> </w:t>
      </w:r>
      <w:r>
        <w:t>is</w:t>
      </w:r>
      <w:r>
        <w:rPr>
          <w:spacing w:val="17"/>
        </w:rPr>
        <w:t xml:space="preserve"> </w:t>
      </w:r>
      <w:r>
        <w:rPr>
          <w:spacing w:val="-2"/>
        </w:rPr>
        <w:t>would</w:t>
      </w:r>
    </w:p>
    <w:p w:rsidR="003A7BB9" w:rsidRDefault="003A7BB9">
      <w:pPr>
        <w:pStyle w:val="BodyText"/>
        <w:spacing w:line="360" w:lineRule="auto"/>
        <w:jc w:val="both"/>
        <w:sectPr w:rsidR="003A7BB9">
          <w:pgSz w:w="11910" w:h="16840"/>
          <w:pgMar w:top="1340" w:right="425" w:bottom="1200" w:left="850" w:header="0" w:footer="1015" w:gutter="0"/>
          <w:cols w:space="720"/>
        </w:sectPr>
      </w:pPr>
    </w:p>
    <w:p w:rsidR="003A7BB9" w:rsidRDefault="00DB17CC">
      <w:pPr>
        <w:spacing w:before="76" w:line="360" w:lineRule="auto"/>
        <w:ind w:left="590" w:right="903"/>
        <w:rPr>
          <w:sz w:val="24"/>
        </w:rPr>
      </w:pPr>
      <w:proofErr w:type="gramStart"/>
      <w:r>
        <w:rPr>
          <w:sz w:val="24"/>
        </w:rPr>
        <w:t>clearly</w:t>
      </w:r>
      <w:proofErr w:type="gramEnd"/>
      <w:r>
        <w:rPr>
          <w:spacing w:val="-11"/>
          <w:sz w:val="24"/>
        </w:rPr>
        <w:t xml:space="preserve"> </w:t>
      </w:r>
      <w:r>
        <w:rPr>
          <w:sz w:val="24"/>
        </w:rPr>
        <w:t>go</w:t>
      </w:r>
      <w:r>
        <w:rPr>
          <w:spacing w:val="-8"/>
          <w:sz w:val="24"/>
        </w:rPr>
        <w:t xml:space="preserve"> </w:t>
      </w:r>
      <w:r>
        <w:rPr>
          <w:sz w:val="24"/>
        </w:rPr>
        <w:t>against</w:t>
      </w:r>
      <w:r>
        <w:rPr>
          <w:spacing w:val="-7"/>
          <w:sz w:val="24"/>
        </w:rPr>
        <w:t xml:space="preserve"> </w:t>
      </w:r>
      <w:r>
        <w:rPr>
          <w:sz w:val="24"/>
        </w:rPr>
        <w:t>the</w:t>
      </w:r>
      <w:r>
        <w:rPr>
          <w:spacing w:val="-9"/>
          <w:sz w:val="24"/>
        </w:rPr>
        <w:t xml:space="preserve"> </w:t>
      </w:r>
      <w:r>
        <w:rPr>
          <w:sz w:val="24"/>
        </w:rPr>
        <w:t>core</w:t>
      </w:r>
      <w:r>
        <w:rPr>
          <w:spacing w:val="-9"/>
          <w:sz w:val="24"/>
        </w:rPr>
        <w:t xml:space="preserve"> </w:t>
      </w:r>
      <w:r>
        <w:rPr>
          <w:sz w:val="24"/>
        </w:rPr>
        <w:t>tenets</w:t>
      </w:r>
      <w:r>
        <w:rPr>
          <w:spacing w:val="-8"/>
          <w:sz w:val="24"/>
        </w:rPr>
        <w:t xml:space="preserve"> </w:t>
      </w:r>
      <w:r>
        <w:rPr>
          <w:sz w:val="24"/>
        </w:rPr>
        <w:t>of</w:t>
      </w:r>
      <w:r>
        <w:rPr>
          <w:spacing w:val="-9"/>
          <w:sz w:val="24"/>
        </w:rPr>
        <w:t xml:space="preserve"> </w:t>
      </w:r>
      <w:r>
        <w:rPr>
          <w:sz w:val="24"/>
        </w:rPr>
        <w:t>the</w:t>
      </w:r>
      <w:r>
        <w:rPr>
          <w:spacing w:val="-8"/>
          <w:sz w:val="24"/>
        </w:rPr>
        <w:t xml:space="preserve"> </w:t>
      </w:r>
      <w:r>
        <w:rPr>
          <w:b/>
          <w:sz w:val="24"/>
        </w:rPr>
        <w:t>Labour</w:t>
      </w:r>
      <w:r>
        <w:rPr>
          <w:b/>
          <w:spacing w:val="-9"/>
          <w:sz w:val="24"/>
        </w:rPr>
        <w:t xml:space="preserve"> </w:t>
      </w:r>
      <w:r>
        <w:rPr>
          <w:b/>
          <w:sz w:val="24"/>
        </w:rPr>
        <w:t>Act</w:t>
      </w:r>
      <w:r>
        <w:rPr>
          <w:b/>
          <w:spacing w:val="-8"/>
          <w:sz w:val="24"/>
        </w:rPr>
        <w:t xml:space="preserve"> </w:t>
      </w:r>
      <w:r>
        <w:rPr>
          <w:sz w:val="24"/>
        </w:rPr>
        <w:t>[</w:t>
      </w:r>
      <w:r>
        <w:rPr>
          <w:b/>
          <w:sz w:val="24"/>
        </w:rPr>
        <w:t>Chapter</w:t>
      </w:r>
      <w:r>
        <w:rPr>
          <w:b/>
          <w:spacing w:val="-9"/>
          <w:sz w:val="24"/>
        </w:rPr>
        <w:t xml:space="preserve"> </w:t>
      </w:r>
      <w:r>
        <w:rPr>
          <w:b/>
          <w:sz w:val="24"/>
        </w:rPr>
        <w:t>28:</w:t>
      </w:r>
      <w:r>
        <w:rPr>
          <w:b/>
          <w:spacing w:val="-9"/>
          <w:sz w:val="24"/>
        </w:rPr>
        <w:t xml:space="preserve"> </w:t>
      </w:r>
      <w:r>
        <w:rPr>
          <w:b/>
          <w:sz w:val="24"/>
        </w:rPr>
        <w:t>01]</w:t>
      </w:r>
      <w:r>
        <w:rPr>
          <w:b/>
          <w:spacing w:val="40"/>
          <w:sz w:val="24"/>
        </w:rPr>
        <w:t xml:space="preserve"> </w:t>
      </w:r>
      <w:r>
        <w:rPr>
          <w:sz w:val="24"/>
        </w:rPr>
        <w:t>which</w:t>
      </w:r>
      <w:r>
        <w:rPr>
          <w:spacing w:val="-8"/>
          <w:sz w:val="24"/>
        </w:rPr>
        <w:t xml:space="preserve"> </w:t>
      </w:r>
      <w:r>
        <w:rPr>
          <w:sz w:val="24"/>
        </w:rPr>
        <w:t>are</w:t>
      </w:r>
      <w:r>
        <w:rPr>
          <w:spacing w:val="-10"/>
          <w:sz w:val="24"/>
        </w:rPr>
        <w:t xml:space="preserve"> </w:t>
      </w:r>
      <w:r>
        <w:rPr>
          <w:sz w:val="24"/>
        </w:rPr>
        <w:t xml:space="preserve">encapsulated in </w:t>
      </w:r>
      <w:r>
        <w:rPr>
          <w:b/>
          <w:sz w:val="24"/>
        </w:rPr>
        <w:t xml:space="preserve">Section 2A </w:t>
      </w:r>
      <w:r>
        <w:rPr>
          <w:sz w:val="24"/>
        </w:rPr>
        <w:t>which provides as follows:</w:t>
      </w:r>
    </w:p>
    <w:p w:rsidR="003A7BB9" w:rsidRDefault="00DB17CC">
      <w:pPr>
        <w:spacing w:before="199"/>
        <w:ind w:left="1310"/>
      </w:pPr>
      <w:r>
        <w:t>“2A</w:t>
      </w:r>
      <w:r>
        <w:rPr>
          <w:spacing w:val="-4"/>
        </w:rPr>
        <w:t xml:space="preserve"> </w:t>
      </w:r>
      <w:r>
        <w:t>Purpose</w:t>
      </w:r>
      <w:r>
        <w:rPr>
          <w:spacing w:val="-2"/>
        </w:rPr>
        <w:t xml:space="preserve"> </w:t>
      </w:r>
      <w:r>
        <w:t>of</w:t>
      </w:r>
      <w:r>
        <w:rPr>
          <w:spacing w:val="-3"/>
        </w:rPr>
        <w:t xml:space="preserve"> </w:t>
      </w:r>
      <w:r>
        <w:rPr>
          <w:spacing w:val="-5"/>
        </w:rPr>
        <w:t>Act</w:t>
      </w:r>
    </w:p>
    <w:p w:rsidR="003A7BB9" w:rsidRDefault="003A7BB9">
      <w:pPr>
        <w:pStyle w:val="BodyText"/>
        <w:spacing w:before="74"/>
        <w:ind w:left="0"/>
        <w:rPr>
          <w:sz w:val="22"/>
        </w:rPr>
      </w:pPr>
    </w:p>
    <w:p w:rsidR="003A7BB9" w:rsidRDefault="00DB17CC">
      <w:pPr>
        <w:pStyle w:val="ListParagraph"/>
        <w:numPr>
          <w:ilvl w:val="1"/>
          <w:numId w:val="2"/>
        </w:numPr>
        <w:tabs>
          <w:tab w:val="left" w:pos="2751"/>
        </w:tabs>
        <w:spacing w:before="1" w:line="360" w:lineRule="auto"/>
        <w:ind w:right="1773"/>
        <w:rPr>
          <w:i/>
        </w:rPr>
      </w:pPr>
      <w:r>
        <w:rPr>
          <w:i/>
        </w:rPr>
        <w:t>The</w:t>
      </w:r>
      <w:r>
        <w:rPr>
          <w:i/>
          <w:spacing w:val="-2"/>
        </w:rPr>
        <w:t xml:space="preserve"> </w:t>
      </w:r>
      <w:r>
        <w:rPr>
          <w:i/>
        </w:rPr>
        <w:t>purpose</w:t>
      </w:r>
      <w:r>
        <w:rPr>
          <w:i/>
          <w:spacing w:val="-2"/>
        </w:rPr>
        <w:t xml:space="preserve"> </w:t>
      </w:r>
      <w:r>
        <w:rPr>
          <w:i/>
        </w:rPr>
        <w:t>of</w:t>
      </w:r>
      <w:r>
        <w:rPr>
          <w:i/>
          <w:spacing w:val="-4"/>
        </w:rPr>
        <w:t xml:space="preserve"> </w:t>
      </w:r>
      <w:r>
        <w:rPr>
          <w:i/>
        </w:rPr>
        <w:t>the</w:t>
      </w:r>
      <w:r>
        <w:rPr>
          <w:i/>
          <w:spacing w:val="-2"/>
        </w:rPr>
        <w:t xml:space="preserve"> </w:t>
      </w:r>
      <w:r>
        <w:rPr>
          <w:i/>
        </w:rPr>
        <w:t>Act</w:t>
      </w:r>
      <w:r>
        <w:rPr>
          <w:i/>
          <w:spacing w:val="-3"/>
        </w:rPr>
        <w:t xml:space="preserve"> </w:t>
      </w:r>
      <w:r>
        <w:rPr>
          <w:i/>
        </w:rPr>
        <w:t>is</w:t>
      </w:r>
      <w:r>
        <w:rPr>
          <w:i/>
          <w:spacing w:val="-4"/>
        </w:rPr>
        <w:t xml:space="preserve"> </w:t>
      </w:r>
      <w:r>
        <w:rPr>
          <w:i/>
        </w:rPr>
        <w:t>to</w:t>
      </w:r>
      <w:r>
        <w:rPr>
          <w:i/>
          <w:spacing w:val="-5"/>
        </w:rPr>
        <w:t xml:space="preserve"> </w:t>
      </w:r>
      <w:r>
        <w:rPr>
          <w:i/>
        </w:rPr>
        <w:t>advance</w:t>
      </w:r>
      <w:r>
        <w:rPr>
          <w:i/>
          <w:spacing w:val="-2"/>
        </w:rPr>
        <w:t xml:space="preserve"> </w:t>
      </w:r>
      <w:r>
        <w:rPr>
          <w:i/>
        </w:rPr>
        <w:t>social</w:t>
      </w:r>
      <w:r>
        <w:rPr>
          <w:i/>
          <w:spacing w:val="-1"/>
        </w:rPr>
        <w:t xml:space="preserve"> </w:t>
      </w:r>
      <w:r>
        <w:rPr>
          <w:i/>
        </w:rPr>
        <w:t>justice</w:t>
      </w:r>
      <w:r>
        <w:rPr>
          <w:i/>
          <w:spacing w:val="-2"/>
        </w:rPr>
        <w:t xml:space="preserve"> </w:t>
      </w:r>
      <w:r>
        <w:rPr>
          <w:i/>
        </w:rPr>
        <w:t>and</w:t>
      </w:r>
      <w:r>
        <w:rPr>
          <w:i/>
          <w:spacing w:val="40"/>
        </w:rPr>
        <w:t xml:space="preserve"> </w:t>
      </w:r>
      <w:r>
        <w:rPr>
          <w:i/>
        </w:rPr>
        <w:t>democracy</w:t>
      </w:r>
      <w:r>
        <w:rPr>
          <w:i/>
          <w:spacing w:val="-4"/>
        </w:rPr>
        <w:t xml:space="preserve"> </w:t>
      </w:r>
      <w:r>
        <w:rPr>
          <w:i/>
        </w:rPr>
        <w:t>in the work place</w:t>
      </w:r>
    </w:p>
    <w:p w:rsidR="003A7BB9" w:rsidRDefault="00DB17CC">
      <w:pPr>
        <w:spacing w:before="198"/>
        <w:ind w:left="2030"/>
      </w:pPr>
      <w:r>
        <w:rPr>
          <w:spacing w:val="-5"/>
        </w:rPr>
        <w:t>(a)</w:t>
      </w:r>
    </w:p>
    <w:p w:rsidR="003A7BB9" w:rsidRDefault="00DB17CC">
      <w:pPr>
        <w:spacing w:before="201"/>
        <w:ind w:left="2030"/>
      </w:pPr>
      <w:r>
        <w:rPr>
          <w:spacing w:val="-5"/>
        </w:rPr>
        <w:t>(b)</w:t>
      </w:r>
    </w:p>
    <w:p w:rsidR="003A7BB9" w:rsidRDefault="00DB17CC">
      <w:pPr>
        <w:spacing w:before="201"/>
        <w:ind w:left="2030"/>
      </w:pPr>
      <w:r>
        <w:rPr>
          <w:spacing w:val="-5"/>
        </w:rPr>
        <w:t>(c)</w:t>
      </w:r>
    </w:p>
    <w:p w:rsidR="003A7BB9" w:rsidRDefault="00DB17CC">
      <w:pPr>
        <w:spacing w:before="201"/>
        <w:ind w:left="2030"/>
      </w:pPr>
      <w:r>
        <w:rPr>
          <w:spacing w:val="-5"/>
        </w:rPr>
        <w:t>(d)</w:t>
      </w:r>
    </w:p>
    <w:p w:rsidR="003A7BB9" w:rsidRDefault="00DB17CC">
      <w:pPr>
        <w:spacing w:before="198"/>
        <w:ind w:left="2030"/>
      </w:pPr>
      <w:r>
        <w:rPr>
          <w:spacing w:val="-5"/>
        </w:rPr>
        <w:t>(e)</w:t>
      </w:r>
    </w:p>
    <w:p w:rsidR="003A7BB9" w:rsidRDefault="00DB17CC">
      <w:pPr>
        <w:spacing w:before="201" w:line="360" w:lineRule="auto"/>
        <w:ind w:left="2751" w:right="1013" w:hanging="721"/>
        <w:jc w:val="both"/>
        <w:rPr>
          <w:i/>
        </w:rPr>
      </w:pPr>
      <w:r>
        <w:t>(f)</w:t>
      </w:r>
      <w:r>
        <w:rPr>
          <w:spacing w:val="80"/>
        </w:rPr>
        <w:t xml:space="preserve">  </w:t>
      </w:r>
      <w:r>
        <w:rPr>
          <w:i/>
        </w:rPr>
        <w:t>Securing</w:t>
      </w:r>
      <w:r>
        <w:rPr>
          <w:i/>
          <w:spacing w:val="-14"/>
        </w:rPr>
        <w:t xml:space="preserve"> </w:t>
      </w:r>
      <w:r>
        <w:rPr>
          <w:i/>
        </w:rPr>
        <w:t>the</w:t>
      </w:r>
      <w:r>
        <w:rPr>
          <w:i/>
          <w:spacing w:val="-14"/>
        </w:rPr>
        <w:t xml:space="preserve"> </w:t>
      </w:r>
      <w:r>
        <w:rPr>
          <w:i/>
        </w:rPr>
        <w:t>just</w:t>
      </w:r>
      <w:r>
        <w:rPr>
          <w:i/>
          <w:spacing w:val="-12"/>
        </w:rPr>
        <w:t xml:space="preserve"> </w:t>
      </w:r>
      <w:r>
        <w:rPr>
          <w:i/>
        </w:rPr>
        <w:t>effective</w:t>
      </w:r>
      <w:r>
        <w:rPr>
          <w:i/>
          <w:spacing w:val="-14"/>
        </w:rPr>
        <w:t xml:space="preserve"> </w:t>
      </w:r>
      <w:r>
        <w:rPr>
          <w:i/>
        </w:rPr>
        <w:t>and</w:t>
      </w:r>
      <w:r>
        <w:rPr>
          <w:i/>
          <w:spacing w:val="-13"/>
        </w:rPr>
        <w:t xml:space="preserve"> </w:t>
      </w:r>
      <w:r>
        <w:rPr>
          <w:i/>
        </w:rPr>
        <w:t>expecting</w:t>
      </w:r>
      <w:r>
        <w:rPr>
          <w:i/>
          <w:spacing w:val="-14"/>
        </w:rPr>
        <w:t xml:space="preserve"> </w:t>
      </w:r>
      <w:r>
        <w:rPr>
          <w:i/>
        </w:rPr>
        <w:t>resolution</w:t>
      </w:r>
      <w:r>
        <w:rPr>
          <w:i/>
          <w:spacing w:val="-14"/>
        </w:rPr>
        <w:t xml:space="preserve"> </w:t>
      </w:r>
      <w:r>
        <w:rPr>
          <w:i/>
        </w:rPr>
        <w:t>of</w:t>
      </w:r>
      <w:r>
        <w:rPr>
          <w:i/>
          <w:spacing w:val="-14"/>
        </w:rPr>
        <w:t xml:space="preserve"> </w:t>
      </w:r>
      <w:r>
        <w:rPr>
          <w:i/>
        </w:rPr>
        <w:t>disputes</w:t>
      </w:r>
      <w:r>
        <w:rPr>
          <w:i/>
          <w:spacing w:val="-13"/>
        </w:rPr>
        <w:t xml:space="preserve"> </w:t>
      </w:r>
      <w:r>
        <w:rPr>
          <w:i/>
        </w:rPr>
        <w:t>and</w:t>
      </w:r>
      <w:r>
        <w:rPr>
          <w:i/>
          <w:spacing w:val="-14"/>
        </w:rPr>
        <w:t xml:space="preserve"> </w:t>
      </w:r>
      <w:r>
        <w:rPr>
          <w:i/>
        </w:rPr>
        <w:t>unfair</w:t>
      </w:r>
      <w:r>
        <w:rPr>
          <w:i/>
          <w:spacing w:val="-14"/>
        </w:rPr>
        <w:t xml:space="preserve"> </w:t>
      </w:r>
      <w:r>
        <w:rPr>
          <w:i/>
        </w:rPr>
        <w:t xml:space="preserve">labor </w:t>
      </w:r>
      <w:r>
        <w:rPr>
          <w:i/>
          <w:spacing w:val="-2"/>
        </w:rPr>
        <w:t>practices</w:t>
      </w:r>
    </w:p>
    <w:p w:rsidR="003A7BB9" w:rsidRDefault="00DB17CC">
      <w:pPr>
        <w:pStyle w:val="BodyText"/>
        <w:spacing w:before="201" w:line="360" w:lineRule="auto"/>
        <w:ind w:right="1009" w:firstLine="719"/>
        <w:jc w:val="both"/>
      </w:pPr>
      <w:r>
        <w:t xml:space="preserve">The Respondent contends that this court role is to ensure damages </w:t>
      </w:r>
      <w:r>
        <w:rPr>
          <w:i/>
        </w:rPr>
        <w:t>in lieu o</w:t>
      </w:r>
      <w:r>
        <w:t xml:space="preserve">f reinstatement are paid in an effective manner </w:t>
      </w:r>
      <w:proofErr w:type="spellStart"/>
      <w:r>
        <w:t>i.e</w:t>
      </w:r>
      <w:proofErr w:type="spellEnd"/>
      <w:r>
        <w:t xml:space="preserve"> in an amount/ currency and quantity that achievers</w:t>
      </w:r>
      <w:r>
        <w:rPr>
          <w:spacing w:val="-5"/>
        </w:rPr>
        <w:t xml:space="preserve"> </w:t>
      </w:r>
      <w:r>
        <w:t>fairness</w:t>
      </w:r>
      <w:r>
        <w:rPr>
          <w:spacing w:val="-4"/>
        </w:rPr>
        <w:t xml:space="preserve"> </w:t>
      </w:r>
      <w:r>
        <w:t>as</w:t>
      </w:r>
      <w:r>
        <w:rPr>
          <w:spacing w:val="-5"/>
        </w:rPr>
        <w:t xml:space="preserve"> </w:t>
      </w:r>
      <w:r>
        <w:t>required</w:t>
      </w:r>
      <w:r>
        <w:rPr>
          <w:spacing w:val="-5"/>
        </w:rPr>
        <w:t xml:space="preserve"> </w:t>
      </w:r>
      <w:r>
        <w:t>by</w:t>
      </w:r>
      <w:r>
        <w:rPr>
          <w:spacing w:val="-10"/>
        </w:rPr>
        <w:t xml:space="preserve"> </w:t>
      </w:r>
      <w:r>
        <w:t>the</w:t>
      </w:r>
      <w:r>
        <w:rPr>
          <w:spacing w:val="-4"/>
        </w:rPr>
        <w:t xml:space="preserve"> </w:t>
      </w:r>
      <w:r>
        <w:rPr>
          <w:b/>
        </w:rPr>
        <w:t>Labour</w:t>
      </w:r>
      <w:r>
        <w:rPr>
          <w:b/>
          <w:spacing w:val="-6"/>
        </w:rPr>
        <w:t xml:space="preserve"> </w:t>
      </w:r>
      <w:r>
        <w:rPr>
          <w:b/>
        </w:rPr>
        <w:t>Act</w:t>
      </w:r>
      <w:r>
        <w:rPr>
          <w:b/>
          <w:spacing w:val="-2"/>
        </w:rPr>
        <w:t xml:space="preserve"> </w:t>
      </w:r>
      <w:r>
        <w:rPr>
          <w:b/>
        </w:rPr>
        <w:t>[Chapter</w:t>
      </w:r>
      <w:r>
        <w:rPr>
          <w:b/>
          <w:spacing w:val="-6"/>
        </w:rPr>
        <w:t xml:space="preserve"> </w:t>
      </w:r>
      <w:r>
        <w:rPr>
          <w:b/>
        </w:rPr>
        <w:t>28:01].</w:t>
      </w:r>
      <w:r>
        <w:rPr>
          <w:b/>
          <w:spacing w:val="40"/>
        </w:rPr>
        <w:t xml:space="preserve"> </w:t>
      </w:r>
      <w:r>
        <w:t>Reference</w:t>
      </w:r>
      <w:r>
        <w:rPr>
          <w:spacing w:val="-6"/>
        </w:rPr>
        <w:t xml:space="preserve"> </w:t>
      </w:r>
      <w:r>
        <w:t>has</w:t>
      </w:r>
      <w:r>
        <w:rPr>
          <w:spacing w:val="-5"/>
        </w:rPr>
        <w:t xml:space="preserve"> </w:t>
      </w:r>
      <w:r>
        <w:t>been</w:t>
      </w:r>
      <w:r>
        <w:rPr>
          <w:spacing w:val="-5"/>
        </w:rPr>
        <w:t xml:space="preserve"> </w:t>
      </w:r>
      <w:r>
        <w:t>mad</w:t>
      </w:r>
      <w:r>
        <w:t xml:space="preserve">e to </w:t>
      </w:r>
      <w:proofErr w:type="spellStart"/>
      <w:r>
        <w:rPr>
          <w:b/>
          <w:i/>
        </w:rPr>
        <w:t>Madhatter</w:t>
      </w:r>
      <w:proofErr w:type="spellEnd"/>
      <w:r>
        <w:rPr>
          <w:b/>
          <w:i/>
        </w:rPr>
        <w:t xml:space="preserve"> |Mining Company vs </w:t>
      </w:r>
      <w:proofErr w:type="spellStart"/>
      <w:r>
        <w:rPr>
          <w:b/>
          <w:i/>
        </w:rPr>
        <w:t>Tapfuma</w:t>
      </w:r>
      <w:proofErr w:type="spellEnd"/>
      <w:r>
        <w:rPr>
          <w:b/>
          <w:i/>
        </w:rPr>
        <w:t xml:space="preserve"> </w:t>
      </w:r>
      <w:r>
        <w:rPr>
          <w:b/>
        </w:rPr>
        <w:t xml:space="preserve">SC 51/2014 </w:t>
      </w:r>
      <w:r>
        <w:t>where the Supreme Court in remitting</w:t>
      </w:r>
      <w:r>
        <w:rPr>
          <w:spacing w:val="-10"/>
        </w:rPr>
        <w:t xml:space="preserve"> </w:t>
      </w:r>
      <w:r>
        <w:t>a</w:t>
      </w:r>
      <w:r>
        <w:rPr>
          <w:spacing w:val="-8"/>
        </w:rPr>
        <w:t xml:space="preserve"> </w:t>
      </w:r>
      <w:r>
        <w:t>matter</w:t>
      </w:r>
      <w:r>
        <w:rPr>
          <w:spacing w:val="-8"/>
        </w:rPr>
        <w:t xml:space="preserve"> </w:t>
      </w:r>
      <w:r>
        <w:t>to</w:t>
      </w:r>
      <w:r>
        <w:rPr>
          <w:spacing w:val="-4"/>
        </w:rPr>
        <w:t xml:space="preserve"> </w:t>
      </w:r>
      <w:r>
        <w:t>Labour</w:t>
      </w:r>
      <w:r>
        <w:rPr>
          <w:spacing w:val="-8"/>
        </w:rPr>
        <w:t xml:space="preserve"> </w:t>
      </w:r>
      <w:r>
        <w:t>Court</w:t>
      </w:r>
      <w:r>
        <w:rPr>
          <w:spacing w:val="-6"/>
        </w:rPr>
        <w:t xml:space="preserve"> </w:t>
      </w:r>
      <w:r>
        <w:t>emphasized</w:t>
      </w:r>
      <w:r>
        <w:rPr>
          <w:spacing w:val="-7"/>
        </w:rPr>
        <w:t xml:space="preserve"> </w:t>
      </w:r>
      <w:r>
        <w:t>the</w:t>
      </w:r>
      <w:r>
        <w:rPr>
          <w:spacing w:val="-8"/>
        </w:rPr>
        <w:t xml:space="preserve"> </w:t>
      </w:r>
      <w:r>
        <w:t>role</w:t>
      </w:r>
      <w:r>
        <w:rPr>
          <w:spacing w:val="-8"/>
        </w:rPr>
        <w:t xml:space="preserve"> </w:t>
      </w:r>
      <w:r>
        <w:t>of</w:t>
      </w:r>
      <w:r>
        <w:rPr>
          <w:spacing w:val="-8"/>
        </w:rPr>
        <w:t xml:space="preserve"> </w:t>
      </w:r>
      <w:r>
        <w:t>the</w:t>
      </w:r>
      <w:r>
        <w:rPr>
          <w:spacing w:val="-5"/>
        </w:rPr>
        <w:t xml:space="preserve"> </w:t>
      </w:r>
      <w:r>
        <w:t>Labour</w:t>
      </w:r>
      <w:r>
        <w:rPr>
          <w:spacing w:val="-8"/>
        </w:rPr>
        <w:t xml:space="preserve"> </w:t>
      </w:r>
      <w:r>
        <w:t>Court</w:t>
      </w:r>
      <w:r>
        <w:rPr>
          <w:spacing w:val="-5"/>
        </w:rPr>
        <w:t xml:space="preserve"> </w:t>
      </w:r>
      <w:r>
        <w:t>as</w:t>
      </w:r>
      <w:r>
        <w:rPr>
          <w:spacing w:val="-7"/>
        </w:rPr>
        <w:t xml:space="preserve"> </w:t>
      </w:r>
      <w:r>
        <w:t>being</w:t>
      </w:r>
      <w:r>
        <w:rPr>
          <w:spacing w:val="40"/>
        </w:rPr>
        <w:t xml:space="preserve"> </w:t>
      </w:r>
      <w:r>
        <w:t>to</w:t>
      </w:r>
      <w:r>
        <w:rPr>
          <w:spacing w:val="-7"/>
        </w:rPr>
        <w:t xml:space="preserve"> </w:t>
      </w:r>
      <w:r>
        <w:t>secure just</w:t>
      </w:r>
      <w:r>
        <w:rPr>
          <w:spacing w:val="-6"/>
        </w:rPr>
        <w:t xml:space="preserve"> </w:t>
      </w:r>
      <w:r>
        <w:t>and</w:t>
      </w:r>
      <w:r>
        <w:rPr>
          <w:spacing w:val="-7"/>
        </w:rPr>
        <w:t xml:space="preserve"> </w:t>
      </w:r>
      <w:r>
        <w:t>effective</w:t>
      </w:r>
      <w:r>
        <w:rPr>
          <w:spacing w:val="-8"/>
        </w:rPr>
        <w:t xml:space="preserve"> </w:t>
      </w:r>
      <w:r>
        <w:t>resolution</w:t>
      </w:r>
      <w:r>
        <w:rPr>
          <w:spacing w:val="-7"/>
        </w:rPr>
        <w:t xml:space="preserve"> </w:t>
      </w:r>
      <w:r>
        <w:t>of</w:t>
      </w:r>
      <w:r>
        <w:rPr>
          <w:spacing w:val="-8"/>
        </w:rPr>
        <w:t xml:space="preserve"> </w:t>
      </w:r>
      <w:proofErr w:type="spellStart"/>
      <w:r>
        <w:t>labour</w:t>
      </w:r>
      <w:proofErr w:type="spellEnd"/>
      <w:r>
        <w:rPr>
          <w:spacing w:val="-8"/>
        </w:rPr>
        <w:t xml:space="preserve"> </w:t>
      </w:r>
      <w:r>
        <w:t>disputes.</w:t>
      </w:r>
      <w:r>
        <w:rPr>
          <w:spacing w:val="80"/>
        </w:rPr>
        <w:t xml:space="preserve"> </w:t>
      </w:r>
      <w:r>
        <w:t>In</w:t>
      </w:r>
      <w:r>
        <w:rPr>
          <w:spacing w:val="-5"/>
        </w:rPr>
        <w:t xml:space="preserve"> </w:t>
      </w:r>
      <w:r>
        <w:t>that</w:t>
      </w:r>
      <w:r>
        <w:rPr>
          <w:spacing w:val="-7"/>
        </w:rPr>
        <w:t xml:space="preserve"> </w:t>
      </w:r>
      <w:r>
        <w:t>case</w:t>
      </w:r>
      <w:r>
        <w:rPr>
          <w:spacing w:val="-8"/>
        </w:rPr>
        <w:t xml:space="preserve"> </w:t>
      </w:r>
      <w:r>
        <w:t>the</w:t>
      </w:r>
      <w:r>
        <w:rPr>
          <w:spacing w:val="-5"/>
        </w:rPr>
        <w:t xml:space="preserve"> </w:t>
      </w:r>
      <w:r>
        <w:t>court</w:t>
      </w:r>
      <w:r>
        <w:rPr>
          <w:spacing w:val="-8"/>
        </w:rPr>
        <w:t xml:space="preserve"> </w:t>
      </w:r>
      <w:r>
        <w:t>directed</w:t>
      </w:r>
      <w:r>
        <w:rPr>
          <w:spacing w:val="-6"/>
        </w:rPr>
        <w:t xml:space="preserve"> </w:t>
      </w:r>
      <w:r>
        <w:t>a</w:t>
      </w:r>
      <w:r>
        <w:rPr>
          <w:spacing w:val="-8"/>
        </w:rPr>
        <w:t xml:space="preserve"> </w:t>
      </w:r>
      <w:r>
        <w:t>remittal</w:t>
      </w:r>
      <w:r>
        <w:rPr>
          <w:spacing w:val="-7"/>
        </w:rPr>
        <w:t xml:space="preserve"> </w:t>
      </w:r>
      <w:r>
        <w:t>as</w:t>
      </w:r>
      <w:r>
        <w:rPr>
          <w:spacing w:val="-7"/>
        </w:rPr>
        <w:t xml:space="preserve"> </w:t>
      </w:r>
      <w:r>
        <w:t>the damages</w:t>
      </w:r>
      <w:r>
        <w:rPr>
          <w:spacing w:val="-2"/>
        </w:rPr>
        <w:t xml:space="preserve"> </w:t>
      </w:r>
      <w:r>
        <w:t>awarded</w:t>
      </w:r>
      <w:r>
        <w:rPr>
          <w:spacing w:val="-5"/>
        </w:rPr>
        <w:t xml:space="preserve"> </w:t>
      </w:r>
      <w:r>
        <w:t>to</w:t>
      </w:r>
      <w:r>
        <w:rPr>
          <w:spacing w:val="-2"/>
        </w:rPr>
        <w:t xml:space="preserve"> </w:t>
      </w:r>
      <w:r>
        <w:t>the</w:t>
      </w:r>
      <w:r>
        <w:rPr>
          <w:spacing w:val="-2"/>
        </w:rPr>
        <w:t xml:space="preserve"> </w:t>
      </w:r>
      <w:r>
        <w:t>employee</w:t>
      </w:r>
      <w:r>
        <w:rPr>
          <w:spacing w:val="-3"/>
        </w:rPr>
        <w:t xml:space="preserve"> </w:t>
      </w:r>
      <w:r>
        <w:t>could</w:t>
      </w:r>
      <w:r>
        <w:rPr>
          <w:spacing w:val="-4"/>
        </w:rPr>
        <w:t xml:space="preserve"> </w:t>
      </w:r>
      <w:r>
        <w:t>no</w:t>
      </w:r>
      <w:r>
        <w:rPr>
          <w:spacing w:val="-5"/>
        </w:rPr>
        <w:t xml:space="preserve"> </w:t>
      </w:r>
      <w:r>
        <w:t>longer</w:t>
      </w:r>
      <w:r>
        <w:rPr>
          <w:spacing w:val="-6"/>
        </w:rPr>
        <w:t xml:space="preserve"> </w:t>
      </w:r>
      <w:r>
        <w:t>be</w:t>
      </w:r>
      <w:r>
        <w:rPr>
          <w:spacing w:val="-4"/>
        </w:rPr>
        <w:t xml:space="preserve"> </w:t>
      </w:r>
      <w:r>
        <w:t>paid</w:t>
      </w:r>
      <w:r>
        <w:rPr>
          <w:spacing w:val="-4"/>
        </w:rPr>
        <w:t xml:space="preserve"> </w:t>
      </w:r>
      <w:r>
        <w:t>in</w:t>
      </w:r>
      <w:r>
        <w:rPr>
          <w:spacing w:val="-2"/>
        </w:rPr>
        <w:t xml:space="preserve"> </w:t>
      </w:r>
      <w:r>
        <w:t>Zimbabwe</w:t>
      </w:r>
      <w:r>
        <w:rPr>
          <w:spacing w:val="-4"/>
        </w:rPr>
        <w:t xml:space="preserve"> </w:t>
      </w:r>
      <w:r>
        <w:t>currency</w:t>
      </w:r>
      <w:r>
        <w:rPr>
          <w:spacing w:val="-7"/>
        </w:rPr>
        <w:t xml:space="preserve"> </w:t>
      </w:r>
      <w:r>
        <w:t>realistically or in a way that gave due value to the employee. The court emphasized therein that a debt is not wiped out simply because there have been changes t</w:t>
      </w:r>
      <w:r>
        <w:t>o a realizable currency in which it is expressed equity would demand that a formula be found to give effect</w:t>
      </w:r>
    </w:p>
    <w:p w:rsidR="003A7BB9" w:rsidRDefault="00DB17CC">
      <w:pPr>
        <w:pStyle w:val="BodyText"/>
        <w:spacing w:before="200" w:line="360" w:lineRule="auto"/>
        <w:ind w:right="1009" w:firstLine="719"/>
        <w:jc w:val="both"/>
      </w:pPr>
      <w:r>
        <w:t xml:space="preserve">The Respondent also referred to </w:t>
      </w:r>
      <w:proofErr w:type="spellStart"/>
      <w:r>
        <w:rPr>
          <w:b/>
          <w:i/>
        </w:rPr>
        <w:t>Fleximail</w:t>
      </w:r>
      <w:proofErr w:type="spellEnd"/>
      <w:r>
        <w:rPr>
          <w:b/>
          <w:i/>
        </w:rPr>
        <w:t xml:space="preserve"> (</w:t>
      </w:r>
      <w:proofErr w:type="spellStart"/>
      <w:r>
        <w:rPr>
          <w:b/>
          <w:i/>
        </w:rPr>
        <w:t>Pvt</w:t>
      </w:r>
      <w:proofErr w:type="spellEnd"/>
      <w:r>
        <w:rPr>
          <w:b/>
          <w:i/>
        </w:rPr>
        <w:t xml:space="preserve">) Ltd vs </w:t>
      </w:r>
      <w:proofErr w:type="spellStart"/>
      <w:r>
        <w:rPr>
          <w:b/>
          <w:i/>
        </w:rPr>
        <w:t>Samanyanga</w:t>
      </w:r>
      <w:proofErr w:type="spellEnd"/>
      <w:r>
        <w:rPr>
          <w:b/>
          <w:i/>
        </w:rPr>
        <w:t xml:space="preserve"> </w:t>
      </w:r>
      <w:proofErr w:type="spellStart"/>
      <w:r>
        <w:rPr>
          <w:b/>
          <w:i/>
        </w:rPr>
        <w:t>Nzuma</w:t>
      </w:r>
      <w:proofErr w:type="spellEnd"/>
      <w:r>
        <w:rPr>
          <w:b/>
          <w:i/>
        </w:rPr>
        <w:t xml:space="preserve"> vs </w:t>
      </w:r>
      <w:proofErr w:type="spellStart"/>
      <w:r>
        <w:rPr>
          <w:b/>
          <w:i/>
        </w:rPr>
        <w:t>Hunyani</w:t>
      </w:r>
      <w:proofErr w:type="spellEnd"/>
      <w:r>
        <w:rPr>
          <w:b/>
          <w:i/>
        </w:rPr>
        <w:t xml:space="preserve"> Paper and Packaging SC 137/11 </w:t>
      </w:r>
      <w:r>
        <w:t>amongst several authorities where the Supreme Court had directed remittals in similar circumstances to the Labour Court for the court by reason</w:t>
      </w:r>
      <w:r>
        <w:rPr>
          <w:spacing w:val="-4"/>
        </w:rPr>
        <w:t xml:space="preserve"> </w:t>
      </w:r>
      <w:r>
        <w:t>of</w:t>
      </w:r>
      <w:r>
        <w:rPr>
          <w:spacing w:val="-4"/>
        </w:rPr>
        <w:t xml:space="preserve"> </w:t>
      </w:r>
      <w:r>
        <w:t>the</w:t>
      </w:r>
      <w:r>
        <w:rPr>
          <w:spacing w:val="-4"/>
        </w:rPr>
        <w:t xml:space="preserve"> </w:t>
      </w:r>
      <w:r>
        <w:t>provision</w:t>
      </w:r>
      <w:r>
        <w:rPr>
          <w:spacing w:val="-3"/>
        </w:rPr>
        <w:t xml:space="preserve"> </w:t>
      </w:r>
      <w:r>
        <w:t>in</w:t>
      </w:r>
      <w:r>
        <w:rPr>
          <w:spacing w:val="-2"/>
        </w:rPr>
        <w:t xml:space="preserve"> </w:t>
      </w:r>
      <w:r>
        <w:rPr>
          <w:b/>
        </w:rPr>
        <w:t>Section</w:t>
      </w:r>
      <w:r>
        <w:rPr>
          <w:b/>
          <w:spacing w:val="-3"/>
        </w:rPr>
        <w:t xml:space="preserve"> </w:t>
      </w:r>
      <w:r>
        <w:rPr>
          <w:b/>
        </w:rPr>
        <w:t>2A</w:t>
      </w:r>
      <w:r>
        <w:rPr>
          <w:b/>
          <w:spacing w:val="-4"/>
        </w:rPr>
        <w:t xml:space="preserve"> </w:t>
      </w:r>
      <w:r>
        <w:rPr>
          <w:b/>
        </w:rPr>
        <w:t>(1)</w:t>
      </w:r>
      <w:r>
        <w:rPr>
          <w:b/>
          <w:spacing w:val="-4"/>
        </w:rPr>
        <w:t xml:space="preserve"> </w:t>
      </w:r>
      <w:r>
        <w:t>of</w:t>
      </w:r>
      <w:r>
        <w:rPr>
          <w:spacing w:val="-2"/>
        </w:rPr>
        <w:t xml:space="preserve"> </w:t>
      </w:r>
      <w:r>
        <w:t>the</w:t>
      </w:r>
      <w:r>
        <w:rPr>
          <w:spacing w:val="-4"/>
        </w:rPr>
        <w:t xml:space="preserve"> </w:t>
      </w:r>
      <w:r>
        <w:rPr>
          <w:b/>
        </w:rPr>
        <w:t>Labour</w:t>
      </w:r>
      <w:r>
        <w:rPr>
          <w:b/>
          <w:spacing w:val="-5"/>
        </w:rPr>
        <w:t xml:space="preserve"> </w:t>
      </w:r>
      <w:r>
        <w:rPr>
          <w:b/>
        </w:rPr>
        <w:t>Act</w:t>
      </w:r>
      <w:r>
        <w:rPr>
          <w:b/>
          <w:spacing w:val="-4"/>
        </w:rPr>
        <w:t xml:space="preserve"> </w:t>
      </w:r>
      <w:r>
        <w:t>to,</w:t>
      </w:r>
      <w:r>
        <w:rPr>
          <w:spacing w:val="-4"/>
        </w:rPr>
        <w:t xml:space="preserve"> </w:t>
      </w:r>
      <w:r>
        <w:t>in</w:t>
      </w:r>
      <w:r>
        <w:rPr>
          <w:spacing w:val="-3"/>
        </w:rPr>
        <w:t xml:space="preserve"> </w:t>
      </w:r>
      <w:r>
        <w:t>the</w:t>
      </w:r>
      <w:r>
        <w:rPr>
          <w:spacing w:val="-2"/>
        </w:rPr>
        <w:t xml:space="preserve"> </w:t>
      </w:r>
      <w:r>
        <w:t>exercise</w:t>
      </w:r>
      <w:r>
        <w:rPr>
          <w:spacing w:val="-4"/>
        </w:rPr>
        <w:t xml:space="preserve"> </w:t>
      </w:r>
      <w:r>
        <w:t>of</w:t>
      </w:r>
      <w:r>
        <w:rPr>
          <w:spacing w:val="-5"/>
        </w:rPr>
        <w:t xml:space="preserve"> </w:t>
      </w:r>
      <w:r>
        <w:t>its</w:t>
      </w:r>
      <w:r>
        <w:rPr>
          <w:spacing w:val="-2"/>
        </w:rPr>
        <w:t xml:space="preserve"> </w:t>
      </w:r>
      <w:r>
        <w:t>equitable jurisdiction,</w:t>
      </w:r>
      <w:r>
        <w:rPr>
          <w:spacing w:val="-6"/>
        </w:rPr>
        <w:t xml:space="preserve"> </w:t>
      </w:r>
      <w:r>
        <w:t>order</w:t>
      </w:r>
      <w:r>
        <w:rPr>
          <w:spacing w:val="-7"/>
        </w:rPr>
        <w:t xml:space="preserve"> </w:t>
      </w:r>
      <w:r>
        <w:t>pa</w:t>
      </w:r>
      <w:r>
        <w:t>yment</w:t>
      </w:r>
      <w:r>
        <w:rPr>
          <w:spacing w:val="-5"/>
        </w:rPr>
        <w:t xml:space="preserve"> </w:t>
      </w:r>
      <w:r>
        <w:t>of</w:t>
      </w:r>
      <w:r>
        <w:rPr>
          <w:spacing w:val="-7"/>
        </w:rPr>
        <w:t xml:space="preserve"> </w:t>
      </w:r>
      <w:r>
        <w:t>damages</w:t>
      </w:r>
      <w:r>
        <w:rPr>
          <w:spacing w:val="-6"/>
        </w:rPr>
        <w:t xml:space="preserve"> </w:t>
      </w:r>
      <w:r>
        <w:t>in</w:t>
      </w:r>
      <w:r>
        <w:rPr>
          <w:spacing w:val="-5"/>
        </w:rPr>
        <w:t xml:space="preserve"> </w:t>
      </w:r>
      <w:r>
        <w:t>operational</w:t>
      </w:r>
      <w:r>
        <w:rPr>
          <w:spacing w:val="-5"/>
        </w:rPr>
        <w:t xml:space="preserve"> </w:t>
      </w:r>
      <w:r>
        <w:t>and</w:t>
      </w:r>
      <w:r>
        <w:rPr>
          <w:spacing w:val="-6"/>
        </w:rPr>
        <w:t xml:space="preserve"> </w:t>
      </w:r>
      <w:proofErr w:type="spellStart"/>
      <w:r>
        <w:t>realisable</w:t>
      </w:r>
      <w:proofErr w:type="spellEnd"/>
      <w:r>
        <w:rPr>
          <w:spacing w:val="-2"/>
        </w:rPr>
        <w:t xml:space="preserve"> </w:t>
      </w:r>
      <w:r>
        <w:t>currency.</w:t>
      </w:r>
      <w:r>
        <w:rPr>
          <w:spacing w:val="40"/>
        </w:rPr>
        <w:t xml:space="preserve"> </w:t>
      </w:r>
      <w:r>
        <w:t>On</w:t>
      </w:r>
      <w:r>
        <w:rPr>
          <w:spacing w:val="-6"/>
        </w:rPr>
        <w:t xml:space="preserve"> </w:t>
      </w:r>
      <w:r>
        <w:t>the</w:t>
      </w:r>
      <w:r>
        <w:rPr>
          <w:spacing w:val="-6"/>
        </w:rPr>
        <w:t xml:space="preserve"> </w:t>
      </w:r>
      <w:r>
        <w:t>basis</w:t>
      </w:r>
      <w:r>
        <w:rPr>
          <w:spacing w:val="-5"/>
        </w:rPr>
        <w:t xml:space="preserve"> </w:t>
      </w:r>
      <w:r>
        <w:t>of authorities as well as statutory</w:t>
      </w:r>
      <w:r>
        <w:rPr>
          <w:spacing w:val="-3"/>
        </w:rPr>
        <w:t xml:space="preserve"> </w:t>
      </w:r>
      <w:r>
        <w:t>provisions referred to the Respondent prayer is for the court to dismiss the appeal. The court may then proceed to adopt any of the two options .First</w:t>
      </w:r>
      <w:r>
        <w:t>ly, the court</w:t>
      </w:r>
      <w:r>
        <w:rPr>
          <w:spacing w:val="-9"/>
        </w:rPr>
        <w:t xml:space="preserve"> </w:t>
      </w:r>
      <w:r>
        <w:t>may</w:t>
      </w:r>
      <w:r>
        <w:rPr>
          <w:spacing w:val="-13"/>
        </w:rPr>
        <w:t xml:space="preserve"> </w:t>
      </w:r>
      <w:r>
        <w:t>order</w:t>
      </w:r>
      <w:r>
        <w:rPr>
          <w:spacing w:val="-7"/>
        </w:rPr>
        <w:t xml:space="preserve"> </w:t>
      </w:r>
      <w:r>
        <w:t>reinstatement</w:t>
      </w:r>
      <w:r>
        <w:rPr>
          <w:spacing w:val="-9"/>
        </w:rPr>
        <w:t xml:space="preserve"> </w:t>
      </w:r>
      <w:r>
        <w:t>of</w:t>
      </w:r>
      <w:r>
        <w:rPr>
          <w:spacing w:val="-9"/>
        </w:rPr>
        <w:t xml:space="preserve"> </w:t>
      </w:r>
      <w:r>
        <w:t>Respondent</w:t>
      </w:r>
      <w:r>
        <w:rPr>
          <w:spacing w:val="-8"/>
        </w:rPr>
        <w:t xml:space="preserve"> </w:t>
      </w:r>
      <w:r>
        <w:t>to</w:t>
      </w:r>
      <w:r>
        <w:rPr>
          <w:spacing w:val="-8"/>
        </w:rPr>
        <w:t xml:space="preserve"> </w:t>
      </w:r>
      <w:r>
        <w:t>her</w:t>
      </w:r>
      <w:r>
        <w:rPr>
          <w:spacing w:val="-9"/>
        </w:rPr>
        <w:t xml:space="preserve"> </w:t>
      </w:r>
      <w:r>
        <w:t>original</w:t>
      </w:r>
      <w:r>
        <w:rPr>
          <w:spacing w:val="-9"/>
        </w:rPr>
        <w:t xml:space="preserve"> </w:t>
      </w:r>
      <w:r>
        <w:t>position</w:t>
      </w:r>
      <w:r>
        <w:rPr>
          <w:spacing w:val="-9"/>
        </w:rPr>
        <w:t xml:space="preserve"> </w:t>
      </w:r>
      <w:r>
        <w:t>without</w:t>
      </w:r>
      <w:r>
        <w:rPr>
          <w:spacing w:val="-8"/>
        </w:rPr>
        <w:t xml:space="preserve"> </w:t>
      </w:r>
      <w:r>
        <w:t>loss</w:t>
      </w:r>
      <w:r>
        <w:rPr>
          <w:spacing w:val="-8"/>
        </w:rPr>
        <w:t xml:space="preserve"> </w:t>
      </w:r>
      <w:r>
        <w:t>of</w:t>
      </w:r>
      <w:r>
        <w:rPr>
          <w:spacing w:val="-9"/>
        </w:rPr>
        <w:t xml:space="preserve"> </w:t>
      </w:r>
      <w:r>
        <w:t>salary</w:t>
      </w:r>
      <w:r>
        <w:rPr>
          <w:spacing w:val="-11"/>
        </w:rPr>
        <w:t xml:space="preserve"> </w:t>
      </w:r>
      <w:r>
        <w:t>and benefits</w:t>
      </w:r>
      <w:r>
        <w:rPr>
          <w:spacing w:val="19"/>
        </w:rPr>
        <w:t xml:space="preserve"> </w:t>
      </w:r>
      <w:r>
        <w:t>position</w:t>
      </w:r>
      <w:r>
        <w:rPr>
          <w:spacing w:val="21"/>
        </w:rPr>
        <w:t xml:space="preserve"> </w:t>
      </w:r>
      <w:r>
        <w:t>or</w:t>
      </w:r>
      <w:r>
        <w:rPr>
          <w:spacing w:val="20"/>
        </w:rPr>
        <w:t xml:space="preserve"> </w:t>
      </w:r>
      <w:r>
        <w:t>in</w:t>
      </w:r>
      <w:r>
        <w:rPr>
          <w:spacing w:val="18"/>
        </w:rPr>
        <w:t xml:space="preserve"> </w:t>
      </w:r>
      <w:r>
        <w:t>the</w:t>
      </w:r>
      <w:r>
        <w:rPr>
          <w:spacing w:val="19"/>
        </w:rPr>
        <w:t xml:space="preserve"> </w:t>
      </w:r>
      <w:r>
        <w:t>alternative</w:t>
      </w:r>
      <w:r>
        <w:rPr>
          <w:spacing w:val="19"/>
        </w:rPr>
        <w:t xml:space="preserve"> </w:t>
      </w:r>
      <w:r>
        <w:t>if</w:t>
      </w:r>
      <w:r>
        <w:rPr>
          <w:spacing w:val="20"/>
        </w:rPr>
        <w:t xml:space="preserve"> </w:t>
      </w:r>
      <w:r>
        <w:t>reinstatement</w:t>
      </w:r>
      <w:r>
        <w:rPr>
          <w:spacing w:val="20"/>
        </w:rPr>
        <w:t xml:space="preserve"> </w:t>
      </w:r>
      <w:r>
        <w:t>is</w:t>
      </w:r>
      <w:r>
        <w:rPr>
          <w:spacing w:val="21"/>
        </w:rPr>
        <w:t xml:space="preserve"> </w:t>
      </w:r>
      <w:r>
        <w:t>no</w:t>
      </w:r>
      <w:r>
        <w:rPr>
          <w:spacing w:val="17"/>
        </w:rPr>
        <w:t xml:space="preserve"> </w:t>
      </w:r>
      <w:r>
        <w:t>longer</w:t>
      </w:r>
      <w:r>
        <w:rPr>
          <w:spacing w:val="19"/>
        </w:rPr>
        <w:t xml:space="preserve"> </w:t>
      </w:r>
      <w:r>
        <w:t>tenable,</w:t>
      </w:r>
      <w:r>
        <w:rPr>
          <w:spacing w:val="20"/>
        </w:rPr>
        <w:t xml:space="preserve"> </w:t>
      </w:r>
      <w:r>
        <w:t>the</w:t>
      </w:r>
      <w:r>
        <w:rPr>
          <w:spacing w:val="19"/>
        </w:rPr>
        <w:t xml:space="preserve"> </w:t>
      </w:r>
      <w:r>
        <w:t>Appellant</w:t>
      </w:r>
      <w:r>
        <w:rPr>
          <w:spacing w:val="20"/>
        </w:rPr>
        <w:t xml:space="preserve"> </w:t>
      </w:r>
      <w:r>
        <w:rPr>
          <w:spacing w:val="-5"/>
        </w:rPr>
        <w:t>be</w:t>
      </w:r>
    </w:p>
    <w:p w:rsidR="003A7BB9" w:rsidRDefault="003A7BB9">
      <w:pPr>
        <w:pStyle w:val="BodyText"/>
        <w:spacing w:line="360" w:lineRule="auto"/>
        <w:jc w:val="both"/>
        <w:sectPr w:rsidR="003A7BB9">
          <w:pgSz w:w="11910" w:h="16840"/>
          <w:pgMar w:top="1340" w:right="425" w:bottom="1200" w:left="850" w:header="0" w:footer="1015" w:gutter="0"/>
          <w:cols w:space="720"/>
        </w:sectPr>
      </w:pPr>
    </w:p>
    <w:p w:rsidR="003A7BB9" w:rsidRDefault="00DB17CC">
      <w:pPr>
        <w:pStyle w:val="BodyText"/>
        <w:spacing w:before="76" w:line="360" w:lineRule="auto"/>
        <w:ind w:right="1010"/>
        <w:jc w:val="both"/>
      </w:pPr>
      <w:proofErr w:type="gramStart"/>
      <w:r>
        <w:t>ordered</w:t>
      </w:r>
      <w:proofErr w:type="gramEnd"/>
      <w:r>
        <w:rPr>
          <w:spacing w:val="-15"/>
        </w:rPr>
        <w:t xml:space="preserve"> </w:t>
      </w:r>
      <w:r>
        <w:t>to</w:t>
      </w:r>
      <w:r>
        <w:rPr>
          <w:spacing w:val="-15"/>
        </w:rPr>
        <w:t xml:space="preserve"> </w:t>
      </w:r>
      <w:r>
        <w:t>pay</w:t>
      </w:r>
      <w:r>
        <w:rPr>
          <w:spacing w:val="-15"/>
        </w:rPr>
        <w:t xml:space="preserve"> </w:t>
      </w:r>
      <w:r>
        <w:t>her</w:t>
      </w:r>
      <w:r>
        <w:rPr>
          <w:spacing w:val="-15"/>
        </w:rPr>
        <w:t xml:space="preserve"> </w:t>
      </w:r>
      <w:r>
        <w:t>damages</w:t>
      </w:r>
      <w:r>
        <w:rPr>
          <w:spacing w:val="-14"/>
        </w:rPr>
        <w:t xml:space="preserve"> </w:t>
      </w:r>
      <w:r>
        <w:t>in</w:t>
      </w:r>
      <w:r>
        <w:rPr>
          <w:spacing w:val="-14"/>
        </w:rPr>
        <w:t xml:space="preserve"> </w:t>
      </w:r>
      <w:r>
        <w:t>lieu</w:t>
      </w:r>
      <w:r>
        <w:rPr>
          <w:spacing w:val="-14"/>
        </w:rPr>
        <w:t xml:space="preserve"> </w:t>
      </w:r>
      <w:r>
        <w:t>of</w:t>
      </w:r>
      <w:r>
        <w:rPr>
          <w:spacing w:val="-15"/>
        </w:rPr>
        <w:t xml:space="preserve"> </w:t>
      </w:r>
      <w:r>
        <w:t>reinstatement.</w:t>
      </w:r>
      <w:r>
        <w:rPr>
          <w:spacing w:val="-14"/>
        </w:rPr>
        <w:t xml:space="preserve"> </w:t>
      </w:r>
      <w:r>
        <w:t>The</w:t>
      </w:r>
      <w:r>
        <w:rPr>
          <w:spacing w:val="-15"/>
        </w:rPr>
        <w:t xml:space="preserve"> </w:t>
      </w:r>
      <w:r>
        <w:t>Respondent</w:t>
      </w:r>
      <w:r>
        <w:rPr>
          <w:spacing w:val="-14"/>
        </w:rPr>
        <w:t xml:space="preserve"> </w:t>
      </w:r>
      <w:r>
        <w:t>submits</w:t>
      </w:r>
      <w:r>
        <w:rPr>
          <w:spacing w:val="-14"/>
        </w:rPr>
        <w:t xml:space="preserve"> </w:t>
      </w:r>
      <w:r>
        <w:t>this</w:t>
      </w:r>
      <w:r>
        <w:rPr>
          <w:spacing w:val="-14"/>
        </w:rPr>
        <w:t xml:space="preserve"> </w:t>
      </w:r>
      <w:r>
        <w:t>option</w:t>
      </w:r>
      <w:r>
        <w:rPr>
          <w:spacing w:val="-14"/>
        </w:rPr>
        <w:t xml:space="preserve"> </w:t>
      </w:r>
      <w:r>
        <w:t>allows the</w:t>
      </w:r>
      <w:r>
        <w:rPr>
          <w:spacing w:val="-5"/>
        </w:rPr>
        <w:t xml:space="preserve"> </w:t>
      </w:r>
      <w:r>
        <w:t>parties</w:t>
      </w:r>
      <w:r>
        <w:rPr>
          <w:spacing w:val="-5"/>
        </w:rPr>
        <w:t xml:space="preserve"> </w:t>
      </w:r>
      <w:r>
        <w:t>to</w:t>
      </w:r>
      <w:r>
        <w:rPr>
          <w:spacing w:val="-4"/>
        </w:rPr>
        <w:t xml:space="preserve"> </w:t>
      </w:r>
      <w:r>
        <w:t>negotiate</w:t>
      </w:r>
      <w:r>
        <w:rPr>
          <w:spacing w:val="-5"/>
        </w:rPr>
        <w:t xml:space="preserve"> </w:t>
      </w:r>
      <w:r>
        <w:t>damages</w:t>
      </w:r>
      <w:r>
        <w:rPr>
          <w:spacing w:val="-5"/>
        </w:rPr>
        <w:t xml:space="preserve"> </w:t>
      </w:r>
      <w:r>
        <w:t>in</w:t>
      </w:r>
      <w:r>
        <w:rPr>
          <w:spacing w:val="-4"/>
        </w:rPr>
        <w:t xml:space="preserve"> </w:t>
      </w:r>
      <w:r>
        <w:t>lieu</w:t>
      </w:r>
      <w:r>
        <w:rPr>
          <w:spacing w:val="-5"/>
        </w:rPr>
        <w:t xml:space="preserve"> </w:t>
      </w:r>
      <w:r>
        <w:t>of</w:t>
      </w:r>
      <w:r>
        <w:rPr>
          <w:spacing w:val="-6"/>
        </w:rPr>
        <w:t xml:space="preserve"> </w:t>
      </w:r>
      <w:r>
        <w:t>reinstatement</w:t>
      </w:r>
      <w:r>
        <w:rPr>
          <w:spacing w:val="-4"/>
        </w:rPr>
        <w:t xml:space="preserve"> </w:t>
      </w:r>
      <w:r>
        <w:t>and</w:t>
      </w:r>
      <w:r>
        <w:rPr>
          <w:spacing w:val="-5"/>
        </w:rPr>
        <w:t xml:space="preserve"> </w:t>
      </w:r>
      <w:r>
        <w:t>where</w:t>
      </w:r>
      <w:r>
        <w:rPr>
          <w:spacing w:val="-7"/>
        </w:rPr>
        <w:t xml:space="preserve"> </w:t>
      </w:r>
      <w:r>
        <w:t>they</w:t>
      </w:r>
      <w:r>
        <w:rPr>
          <w:spacing w:val="-10"/>
        </w:rPr>
        <w:t xml:space="preserve"> </w:t>
      </w:r>
      <w:r>
        <w:t>do</w:t>
      </w:r>
      <w:r>
        <w:rPr>
          <w:spacing w:val="-5"/>
        </w:rPr>
        <w:t xml:space="preserve"> </w:t>
      </w:r>
      <w:r>
        <w:t>not</w:t>
      </w:r>
      <w:r>
        <w:rPr>
          <w:spacing w:val="-4"/>
        </w:rPr>
        <w:t xml:space="preserve"> </w:t>
      </w:r>
      <w:r>
        <w:t>agree</w:t>
      </w:r>
      <w:r>
        <w:rPr>
          <w:spacing w:val="-6"/>
        </w:rPr>
        <w:t xml:space="preserve"> </w:t>
      </w:r>
      <w:r>
        <w:t>they</w:t>
      </w:r>
      <w:r>
        <w:rPr>
          <w:spacing w:val="-12"/>
        </w:rPr>
        <w:t xml:space="preserve"> </w:t>
      </w:r>
      <w:r>
        <w:t>may approach the court for quantification. Secondly, the Respondent proposes that the matter may be remitted back to the Designated Agent for him to quantify the damages afresh.</w:t>
      </w:r>
    </w:p>
    <w:p w:rsidR="003A7BB9" w:rsidRDefault="00DB17CC">
      <w:pPr>
        <w:pStyle w:val="Heading1"/>
        <w:spacing w:before="204"/>
      </w:pPr>
      <w:r>
        <w:rPr>
          <w:spacing w:val="-2"/>
        </w:rPr>
        <w:t>EVALUATION</w:t>
      </w:r>
    </w:p>
    <w:p w:rsidR="003A7BB9" w:rsidRDefault="003A7BB9">
      <w:pPr>
        <w:pStyle w:val="BodyText"/>
        <w:spacing w:before="58"/>
        <w:ind w:left="0"/>
        <w:rPr>
          <w:b/>
        </w:rPr>
      </w:pPr>
    </w:p>
    <w:p w:rsidR="003A7BB9" w:rsidRDefault="00DB17CC">
      <w:pPr>
        <w:pStyle w:val="BodyText"/>
        <w:spacing w:line="360" w:lineRule="auto"/>
        <w:ind w:right="1009" w:firstLine="719"/>
        <w:jc w:val="both"/>
      </w:pPr>
      <w:r>
        <w:t>The</w:t>
      </w:r>
      <w:r>
        <w:rPr>
          <w:spacing w:val="-6"/>
        </w:rPr>
        <w:t xml:space="preserve"> </w:t>
      </w:r>
      <w:r>
        <w:t>issue</w:t>
      </w:r>
      <w:r>
        <w:rPr>
          <w:spacing w:val="-6"/>
        </w:rPr>
        <w:t xml:space="preserve"> </w:t>
      </w:r>
      <w:r>
        <w:t>relating</w:t>
      </w:r>
      <w:r>
        <w:rPr>
          <w:spacing w:val="-7"/>
        </w:rPr>
        <w:t xml:space="preserve"> </w:t>
      </w:r>
      <w:r>
        <w:t>to</w:t>
      </w:r>
      <w:r>
        <w:rPr>
          <w:spacing w:val="-4"/>
        </w:rPr>
        <w:t xml:space="preserve"> </w:t>
      </w:r>
      <w:r>
        <w:t>the</w:t>
      </w:r>
      <w:r>
        <w:rPr>
          <w:spacing w:val="-5"/>
        </w:rPr>
        <w:t xml:space="preserve"> </w:t>
      </w:r>
      <w:r>
        <w:t>fate</w:t>
      </w:r>
      <w:r>
        <w:rPr>
          <w:spacing w:val="-5"/>
        </w:rPr>
        <w:t xml:space="preserve"> </w:t>
      </w:r>
      <w:r>
        <w:t>of</w:t>
      </w:r>
      <w:r>
        <w:rPr>
          <w:spacing w:val="-6"/>
        </w:rPr>
        <w:t xml:space="preserve"> </w:t>
      </w:r>
      <w:r>
        <w:t>the</w:t>
      </w:r>
      <w:r>
        <w:rPr>
          <w:spacing w:val="-5"/>
        </w:rPr>
        <w:t xml:space="preserve"> </w:t>
      </w:r>
      <w:r>
        <w:t>quantified</w:t>
      </w:r>
      <w:r>
        <w:rPr>
          <w:spacing w:val="-5"/>
        </w:rPr>
        <w:t xml:space="preserve"> </w:t>
      </w:r>
      <w:r>
        <w:t>award</w:t>
      </w:r>
      <w:r>
        <w:rPr>
          <w:spacing w:val="-5"/>
        </w:rPr>
        <w:t xml:space="preserve"> </w:t>
      </w:r>
      <w:r>
        <w:t>by</w:t>
      </w:r>
      <w:r>
        <w:rPr>
          <w:spacing w:val="-10"/>
        </w:rPr>
        <w:t xml:space="preserve"> </w:t>
      </w:r>
      <w:r>
        <w:t>the</w:t>
      </w:r>
      <w:r>
        <w:rPr>
          <w:spacing w:val="-5"/>
        </w:rPr>
        <w:t xml:space="preserve"> </w:t>
      </w:r>
      <w:r>
        <w:t>Desi</w:t>
      </w:r>
      <w:r>
        <w:t>gnated</w:t>
      </w:r>
      <w:r>
        <w:rPr>
          <w:spacing w:val="-5"/>
        </w:rPr>
        <w:t xml:space="preserve"> </w:t>
      </w:r>
      <w:r>
        <w:t>Agent</w:t>
      </w:r>
      <w:r>
        <w:rPr>
          <w:spacing w:val="-1"/>
        </w:rPr>
        <w:t xml:space="preserve"> </w:t>
      </w:r>
      <w:r>
        <w:t>in</w:t>
      </w:r>
      <w:r>
        <w:rPr>
          <w:spacing w:val="-4"/>
        </w:rPr>
        <w:t xml:space="preserve"> </w:t>
      </w:r>
      <w:proofErr w:type="spellStart"/>
      <w:r>
        <w:t>Chipo</w:t>
      </w:r>
      <w:proofErr w:type="spellEnd"/>
      <w:r>
        <w:t xml:space="preserve"> </w:t>
      </w:r>
      <w:proofErr w:type="spellStart"/>
      <w:r>
        <w:t>Rusere</w:t>
      </w:r>
      <w:proofErr w:type="spellEnd"/>
      <w:r>
        <w:rPr>
          <w:spacing w:val="-1"/>
        </w:rPr>
        <w:t xml:space="preserve"> </w:t>
      </w:r>
      <w:r>
        <w:t>case was not raised in the appeal before this court.</w:t>
      </w:r>
      <w:r>
        <w:rPr>
          <w:spacing w:val="40"/>
        </w:rPr>
        <w:t xml:space="preserve"> </w:t>
      </w:r>
      <w:r>
        <w:t>It was not addressed by</w:t>
      </w:r>
      <w:r>
        <w:rPr>
          <w:spacing w:val="-4"/>
        </w:rPr>
        <w:t xml:space="preserve"> </w:t>
      </w:r>
      <w:r>
        <w:t>the parties in</w:t>
      </w:r>
      <w:r>
        <w:rPr>
          <w:spacing w:val="-9"/>
        </w:rPr>
        <w:t xml:space="preserve"> </w:t>
      </w:r>
      <w:r>
        <w:t>heads</w:t>
      </w:r>
      <w:r>
        <w:rPr>
          <w:spacing w:val="-10"/>
        </w:rPr>
        <w:t xml:space="preserve"> </w:t>
      </w:r>
      <w:r>
        <w:t>of</w:t>
      </w:r>
      <w:r>
        <w:rPr>
          <w:spacing w:val="-10"/>
        </w:rPr>
        <w:t xml:space="preserve"> </w:t>
      </w:r>
      <w:r>
        <w:t>arguments</w:t>
      </w:r>
      <w:r>
        <w:rPr>
          <w:spacing w:val="-8"/>
        </w:rPr>
        <w:t xml:space="preserve"> </w:t>
      </w:r>
      <w:r>
        <w:t>or</w:t>
      </w:r>
      <w:r>
        <w:rPr>
          <w:spacing w:val="-8"/>
        </w:rPr>
        <w:t xml:space="preserve"> </w:t>
      </w:r>
      <w:r>
        <w:t>in</w:t>
      </w:r>
      <w:r>
        <w:rPr>
          <w:spacing w:val="-9"/>
        </w:rPr>
        <w:t xml:space="preserve"> </w:t>
      </w:r>
      <w:r>
        <w:t>oral</w:t>
      </w:r>
      <w:r>
        <w:rPr>
          <w:spacing w:val="-9"/>
        </w:rPr>
        <w:t xml:space="preserve"> </w:t>
      </w:r>
      <w:r>
        <w:t>submissions</w:t>
      </w:r>
      <w:r>
        <w:rPr>
          <w:spacing w:val="-9"/>
        </w:rPr>
        <w:t xml:space="preserve"> </w:t>
      </w:r>
      <w:r>
        <w:t>before</w:t>
      </w:r>
      <w:r>
        <w:rPr>
          <w:spacing w:val="-10"/>
        </w:rPr>
        <w:t xml:space="preserve"> </w:t>
      </w:r>
      <w:r>
        <w:t>the</w:t>
      </w:r>
      <w:r>
        <w:rPr>
          <w:spacing w:val="-10"/>
        </w:rPr>
        <w:t xml:space="preserve"> </w:t>
      </w:r>
      <w:r>
        <w:t>court.</w:t>
      </w:r>
      <w:r>
        <w:rPr>
          <w:spacing w:val="40"/>
        </w:rPr>
        <w:t xml:space="preserve"> </w:t>
      </w:r>
      <w:r>
        <w:t>The</w:t>
      </w:r>
      <w:r>
        <w:rPr>
          <w:spacing w:val="-11"/>
        </w:rPr>
        <w:t xml:space="preserve"> </w:t>
      </w:r>
      <w:r>
        <w:t>issue</w:t>
      </w:r>
      <w:r>
        <w:rPr>
          <w:spacing w:val="-11"/>
        </w:rPr>
        <w:t xml:space="preserve"> </w:t>
      </w:r>
      <w:r>
        <w:t>however</w:t>
      </w:r>
      <w:r>
        <w:rPr>
          <w:spacing w:val="-10"/>
        </w:rPr>
        <w:t xml:space="preserve"> </w:t>
      </w:r>
      <w:r>
        <w:t>is</w:t>
      </w:r>
      <w:r>
        <w:rPr>
          <w:spacing w:val="-7"/>
        </w:rPr>
        <w:t xml:space="preserve"> </w:t>
      </w:r>
      <w:r>
        <w:t>a</w:t>
      </w:r>
      <w:r>
        <w:rPr>
          <w:spacing w:val="-11"/>
        </w:rPr>
        <w:t xml:space="preserve"> </w:t>
      </w:r>
      <w:r>
        <w:t>pertinent issue that the court could not afford to overlook in its resolution of the dispute between the parties.</w:t>
      </w:r>
      <w:r>
        <w:rPr>
          <w:spacing w:val="40"/>
        </w:rPr>
        <w:t xml:space="preserve"> </w:t>
      </w:r>
      <w:r>
        <w:t xml:space="preserve">It is common </w:t>
      </w:r>
      <w:proofErr w:type="gramStart"/>
      <w:r>
        <w:t>cause</w:t>
      </w:r>
      <w:proofErr w:type="gramEnd"/>
      <w:r>
        <w:t xml:space="preserve"> the appeal placed before the court was based on whether or not Designated Agent was correct in his finding that the two Res</w:t>
      </w:r>
      <w:r>
        <w:t>pondents in both appeals were lawfully terminated.</w:t>
      </w:r>
      <w:r>
        <w:rPr>
          <w:spacing w:val="40"/>
        </w:rPr>
        <w:t xml:space="preserve"> </w:t>
      </w:r>
      <w:r>
        <w:t>Upon the court reaching a conclusion that indeed the two Respondents were</w:t>
      </w:r>
      <w:r>
        <w:rPr>
          <w:spacing w:val="-7"/>
        </w:rPr>
        <w:t xml:space="preserve"> </w:t>
      </w:r>
      <w:r>
        <w:t>unlawfully</w:t>
      </w:r>
      <w:r>
        <w:rPr>
          <w:spacing w:val="-12"/>
        </w:rPr>
        <w:t xml:space="preserve"> </w:t>
      </w:r>
      <w:r>
        <w:t>terminated</w:t>
      </w:r>
      <w:r>
        <w:rPr>
          <w:spacing w:val="-7"/>
        </w:rPr>
        <w:t xml:space="preserve"> </w:t>
      </w:r>
      <w:r>
        <w:t>it</w:t>
      </w:r>
      <w:r>
        <w:rPr>
          <w:spacing w:val="-7"/>
        </w:rPr>
        <w:t xml:space="preserve"> </w:t>
      </w:r>
      <w:r>
        <w:t>became</w:t>
      </w:r>
      <w:r>
        <w:rPr>
          <w:spacing w:val="-6"/>
        </w:rPr>
        <w:t xml:space="preserve"> </w:t>
      </w:r>
      <w:r>
        <w:t>necessary</w:t>
      </w:r>
      <w:r>
        <w:rPr>
          <w:spacing w:val="-10"/>
        </w:rPr>
        <w:t xml:space="preserve"> </w:t>
      </w:r>
      <w:r>
        <w:t>for</w:t>
      </w:r>
      <w:r>
        <w:rPr>
          <w:spacing w:val="-8"/>
        </w:rPr>
        <w:t xml:space="preserve"> </w:t>
      </w:r>
      <w:r>
        <w:t>the</w:t>
      </w:r>
      <w:r>
        <w:rPr>
          <w:spacing w:val="-5"/>
        </w:rPr>
        <w:t xml:space="preserve"> </w:t>
      </w:r>
      <w:r>
        <w:t>court</w:t>
      </w:r>
      <w:r>
        <w:rPr>
          <w:spacing w:val="-8"/>
        </w:rPr>
        <w:t xml:space="preserve"> </w:t>
      </w:r>
      <w:r>
        <w:t>to</w:t>
      </w:r>
      <w:r>
        <w:rPr>
          <w:spacing w:val="-4"/>
        </w:rPr>
        <w:t xml:space="preserve"> </w:t>
      </w:r>
      <w:r>
        <w:t>address</w:t>
      </w:r>
      <w:r>
        <w:rPr>
          <w:spacing w:val="-5"/>
        </w:rPr>
        <w:t xml:space="preserve"> </w:t>
      </w:r>
      <w:r>
        <w:t>the</w:t>
      </w:r>
      <w:r>
        <w:rPr>
          <w:spacing w:val="-5"/>
        </w:rPr>
        <w:t xml:space="preserve"> </w:t>
      </w:r>
      <w:r>
        <w:t>relief as</w:t>
      </w:r>
      <w:r>
        <w:rPr>
          <w:spacing w:val="-7"/>
        </w:rPr>
        <w:t xml:space="preserve"> </w:t>
      </w:r>
      <w:r>
        <w:t>sought</w:t>
      </w:r>
      <w:r>
        <w:rPr>
          <w:spacing w:val="-7"/>
        </w:rPr>
        <w:t xml:space="preserve"> </w:t>
      </w:r>
      <w:r>
        <w:t>by the Respondents.</w:t>
      </w:r>
      <w:r>
        <w:rPr>
          <w:spacing w:val="40"/>
        </w:rPr>
        <w:t xml:space="preserve"> </w:t>
      </w:r>
      <w:r>
        <w:t xml:space="preserve">In the case of </w:t>
      </w:r>
      <w:proofErr w:type="spellStart"/>
      <w:r>
        <w:t>Chipo</w:t>
      </w:r>
      <w:proofErr w:type="spellEnd"/>
      <w:r>
        <w:t xml:space="preserve"> </w:t>
      </w:r>
      <w:proofErr w:type="spellStart"/>
      <w:r>
        <w:t>Ru</w:t>
      </w:r>
      <w:r>
        <w:t>sere</w:t>
      </w:r>
      <w:proofErr w:type="spellEnd"/>
      <w:r>
        <w:t xml:space="preserve"> it became apparent that the Designated Agent had gone further and quantified his award upon a directive of this court. This necessitated the recall of the parties in order to address the question as what had to happen to the quantified award.</w:t>
      </w:r>
      <w:r>
        <w:rPr>
          <w:spacing w:val="40"/>
        </w:rPr>
        <w:t xml:space="preserve"> </w:t>
      </w:r>
      <w:r>
        <w:t>This req</w:t>
      </w:r>
      <w:r>
        <w:t>uest was made in the spirit of ensuring finality to litigation. When it became apparent however the parties had divergent views on the point they were requested to file written</w:t>
      </w:r>
      <w:r>
        <w:rPr>
          <w:spacing w:val="-5"/>
        </w:rPr>
        <w:t xml:space="preserve"> </w:t>
      </w:r>
      <w:r>
        <w:t>submission.</w:t>
      </w:r>
      <w:r>
        <w:rPr>
          <w:spacing w:val="40"/>
        </w:rPr>
        <w:t xml:space="preserve"> </w:t>
      </w:r>
      <w:r>
        <w:t>Having</w:t>
      </w:r>
      <w:r>
        <w:rPr>
          <w:spacing w:val="-7"/>
        </w:rPr>
        <w:t xml:space="preserve"> </w:t>
      </w:r>
      <w:r>
        <w:t>perused</w:t>
      </w:r>
      <w:r>
        <w:rPr>
          <w:spacing w:val="-5"/>
        </w:rPr>
        <w:t xml:space="preserve"> </w:t>
      </w:r>
      <w:r>
        <w:t>those</w:t>
      </w:r>
      <w:r>
        <w:rPr>
          <w:spacing w:val="-5"/>
        </w:rPr>
        <w:t xml:space="preserve"> </w:t>
      </w:r>
      <w:r>
        <w:t>submissions</w:t>
      </w:r>
      <w:r>
        <w:rPr>
          <w:spacing w:val="-4"/>
        </w:rPr>
        <w:t xml:space="preserve"> </w:t>
      </w:r>
      <w:r>
        <w:t>and</w:t>
      </w:r>
      <w:r>
        <w:rPr>
          <w:spacing w:val="-5"/>
        </w:rPr>
        <w:t xml:space="preserve"> </w:t>
      </w:r>
      <w:r>
        <w:t>the</w:t>
      </w:r>
      <w:r>
        <w:rPr>
          <w:spacing w:val="-5"/>
        </w:rPr>
        <w:t xml:space="preserve"> </w:t>
      </w:r>
      <w:r>
        <w:t>authorities</w:t>
      </w:r>
      <w:r>
        <w:rPr>
          <w:spacing w:val="-2"/>
        </w:rPr>
        <w:t xml:space="preserve"> </w:t>
      </w:r>
      <w:r>
        <w:t>referred</w:t>
      </w:r>
      <w:r>
        <w:rPr>
          <w:spacing w:val="-3"/>
        </w:rPr>
        <w:t xml:space="preserve"> </w:t>
      </w:r>
      <w:r>
        <w:t>to</w:t>
      </w:r>
      <w:r>
        <w:rPr>
          <w:spacing w:val="-4"/>
        </w:rPr>
        <w:t xml:space="preserve"> </w:t>
      </w:r>
      <w:r>
        <w:t>by</w:t>
      </w:r>
      <w:r>
        <w:rPr>
          <w:spacing w:val="-10"/>
        </w:rPr>
        <w:t xml:space="preserve"> </w:t>
      </w:r>
      <w:r>
        <w:t>them the following is my finding.</w:t>
      </w:r>
    </w:p>
    <w:p w:rsidR="003A7BB9" w:rsidRDefault="00DB17CC">
      <w:pPr>
        <w:pStyle w:val="BodyText"/>
        <w:spacing w:before="202" w:line="360" w:lineRule="auto"/>
        <w:ind w:right="1013" w:firstLine="719"/>
        <w:jc w:val="both"/>
      </w:pPr>
      <w:r>
        <w:t>It</w:t>
      </w:r>
      <w:r>
        <w:rPr>
          <w:spacing w:val="-1"/>
        </w:rPr>
        <w:t xml:space="preserve"> </w:t>
      </w:r>
      <w:r>
        <w:t>is</w:t>
      </w:r>
      <w:r>
        <w:rPr>
          <w:spacing w:val="-1"/>
        </w:rPr>
        <w:t xml:space="preserve"> </w:t>
      </w:r>
      <w:r>
        <w:t>important</w:t>
      </w:r>
      <w:r>
        <w:rPr>
          <w:spacing w:val="-1"/>
        </w:rPr>
        <w:t xml:space="preserve"> </w:t>
      </w:r>
      <w:r>
        <w:t>to</w:t>
      </w:r>
      <w:r>
        <w:rPr>
          <w:spacing w:val="-1"/>
        </w:rPr>
        <w:t xml:space="preserve"> </w:t>
      </w:r>
      <w:r>
        <w:t>restate</w:t>
      </w:r>
      <w:r>
        <w:rPr>
          <w:spacing w:val="-2"/>
        </w:rPr>
        <w:t xml:space="preserve"> </w:t>
      </w:r>
      <w:r>
        <w:t>from</w:t>
      </w:r>
      <w:r>
        <w:rPr>
          <w:spacing w:val="-1"/>
        </w:rPr>
        <w:t xml:space="preserve"> </w:t>
      </w:r>
      <w:r>
        <w:t>the</w:t>
      </w:r>
      <w:r>
        <w:rPr>
          <w:spacing w:val="-2"/>
        </w:rPr>
        <w:t xml:space="preserve"> </w:t>
      </w:r>
      <w:r>
        <w:t>outset</w:t>
      </w:r>
      <w:r>
        <w:rPr>
          <w:spacing w:val="-1"/>
        </w:rPr>
        <w:t xml:space="preserve"> </w:t>
      </w:r>
      <w:r>
        <w:t>the powers</w:t>
      </w:r>
      <w:r>
        <w:rPr>
          <w:spacing w:val="-2"/>
        </w:rPr>
        <w:t xml:space="preserve"> </w:t>
      </w:r>
      <w:r>
        <w:t>of</w:t>
      </w:r>
      <w:r>
        <w:rPr>
          <w:spacing w:val="-2"/>
        </w:rPr>
        <w:t xml:space="preserve"> </w:t>
      </w:r>
      <w:r>
        <w:t>the Labour</w:t>
      </w:r>
      <w:r>
        <w:rPr>
          <w:spacing w:val="-2"/>
        </w:rPr>
        <w:t xml:space="preserve"> </w:t>
      </w:r>
      <w:r>
        <w:t>court.</w:t>
      </w:r>
      <w:r>
        <w:rPr>
          <w:spacing w:val="40"/>
        </w:rPr>
        <w:t xml:space="preserve"> </w:t>
      </w:r>
      <w:r>
        <w:t>As a</w:t>
      </w:r>
      <w:r>
        <w:rPr>
          <w:spacing w:val="-2"/>
        </w:rPr>
        <w:t xml:space="preserve"> </w:t>
      </w:r>
      <w:r>
        <w:t>creature of stature the Labour court only has the power to determine applications/appeals as provided for in the Labour Act/ Regulations and other related statutes.</w:t>
      </w:r>
    </w:p>
    <w:p w:rsidR="003A7BB9" w:rsidRDefault="00DB17CC">
      <w:pPr>
        <w:pStyle w:val="BodyText"/>
        <w:spacing w:before="198" w:line="360" w:lineRule="auto"/>
        <w:ind w:right="1009" w:firstLine="719"/>
        <w:jc w:val="both"/>
      </w:pPr>
      <w:r>
        <w:t>The</w:t>
      </w:r>
      <w:r>
        <w:rPr>
          <w:spacing w:val="-7"/>
        </w:rPr>
        <w:t xml:space="preserve"> </w:t>
      </w:r>
      <w:r>
        <w:t>request</w:t>
      </w:r>
      <w:r>
        <w:rPr>
          <w:spacing w:val="-6"/>
        </w:rPr>
        <w:t xml:space="preserve"> </w:t>
      </w:r>
      <w:r>
        <w:t>placed</w:t>
      </w:r>
      <w:r>
        <w:rPr>
          <w:spacing w:val="-6"/>
        </w:rPr>
        <w:t xml:space="preserve"> </w:t>
      </w:r>
      <w:r>
        <w:t>before</w:t>
      </w:r>
      <w:r>
        <w:rPr>
          <w:spacing w:val="-7"/>
        </w:rPr>
        <w:t xml:space="preserve"> </w:t>
      </w:r>
      <w:r>
        <w:t>the</w:t>
      </w:r>
      <w:r>
        <w:rPr>
          <w:spacing w:val="-7"/>
        </w:rPr>
        <w:t xml:space="preserve"> </w:t>
      </w:r>
      <w:r>
        <w:t>court</w:t>
      </w:r>
      <w:r>
        <w:rPr>
          <w:spacing w:val="-7"/>
        </w:rPr>
        <w:t xml:space="preserve"> </w:t>
      </w:r>
      <w:r>
        <w:t>by</w:t>
      </w:r>
      <w:r>
        <w:rPr>
          <w:spacing w:val="-11"/>
        </w:rPr>
        <w:t xml:space="preserve"> </w:t>
      </w:r>
      <w:r>
        <w:t>the</w:t>
      </w:r>
      <w:r>
        <w:rPr>
          <w:spacing w:val="-7"/>
        </w:rPr>
        <w:t xml:space="preserve"> </w:t>
      </w:r>
      <w:r>
        <w:t>Respondent</w:t>
      </w:r>
      <w:r>
        <w:rPr>
          <w:spacing w:val="-6"/>
        </w:rPr>
        <w:t xml:space="preserve"> </w:t>
      </w:r>
      <w:r>
        <w:t>is</w:t>
      </w:r>
      <w:r>
        <w:rPr>
          <w:spacing w:val="-6"/>
        </w:rPr>
        <w:t xml:space="preserve"> </w:t>
      </w:r>
      <w:r>
        <w:t>for</w:t>
      </w:r>
      <w:r>
        <w:rPr>
          <w:spacing w:val="-8"/>
        </w:rPr>
        <w:t xml:space="preserve"> </w:t>
      </w:r>
      <w:r>
        <w:t>this</w:t>
      </w:r>
      <w:r>
        <w:rPr>
          <w:spacing w:val="-6"/>
        </w:rPr>
        <w:t xml:space="preserve"> </w:t>
      </w:r>
      <w:r>
        <w:t>court,</w:t>
      </w:r>
      <w:r>
        <w:rPr>
          <w:spacing w:val="-7"/>
        </w:rPr>
        <w:t xml:space="preserve"> </w:t>
      </w:r>
      <w:r>
        <w:t>once</w:t>
      </w:r>
      <w:r>
        <w:rPr>
          <w:spacing w:val="-7"/>
        </w:rPr>
        <w:t xml:space="preserve"> </w:t>
      </w:r>
      <w:r>
        <w:t>the</w:t>
      </w:r>
      <w:r>
        <w:rPr>
          <w:spacing w:val="-7"/>
        </w:rPr>
        <w:t xml:space="preserve"> </w:t>
      </w:r>
      <w:r>
        <w:t>appeal is dismissed to proceed to recalculate the quantified award.</w:t>
      </w:r>
      <w:r>
        <w:rPr>
          <w:spacing w:val="40"/>
        </w:rPr>
        <w:t xml:space="preserve"> </w:t>
      </w:r>
      <w:r>
        <w:t>No provision however has been referred to by the Respondent where the court is granted such power.</w:t>
      </w:r>
      <w:r>
        <w:rPr>
          <w:spacing w:val="40"/>
        </w:rPr>
        <w:t xml:space="preserve"> </w:t>
      </w:r>
      <w:r>
        <w:rPr>
          <w:b/>
        </w:rPr>
        <w:t xml:space="preserve">Section 2A of the Labour Act </w:t>
      </w:r>
      <w:r>
        <w:t>referred to does not grant this court the power to substitut</w:t>
      </w:r>
      <w:r>
        <w:t>e the award by the Designated Agent with a recalculated award.</w:t>
      </w:r>
      <w:r>
        <w:rPr>
          <w:spacing w:val="40"/>
        </w:rPr>
        <w:t xml:space="preserve"> </w:t>
      </w:r>
      <w:r>
        <w:t>This would only</w:t>
      </w:r>
      <w:r>
        <w:rPr>
          <w:spacing w:val="-5"/>
        </w:rPr>
        <w:t xml:space="preserve"> </w:t>
      </w:r>
      <w:r>
        <w:t>have been possible if the</w:t>
      </w:r>
      <w:r>
        <w:rPr>
          <w:spacing w:val="-1"/>
        </w:rPr>
        <w:t xml:space="preserve"> </w:t>
      </w:r>
      <w:r>
        <w:t>issue of the recalculation of the award had been raised as an issue in the appeal.</w:t>
      </w:r>
    </w:p>
    <w:p w:rsidR="003A7BB9" w:rsidRDefault="00DB17CC">
      <w:pPr>
        <w:pStyle w:val="BodyText"/>
        <w:spacing w:before="202" w:line="360" w:lineRule="auto"/>
        <w:ind w:right="1013" w:firstLine="719"/>
        <w:jc w:val="both"/>
      </w:pPr>
      <w:r>
        <w:t xml:space="preserve">This is on the basis of </w:t>
      </w:r>
      <w:r>
        <w:rPr>
          <w:b/>
        </w:rPr>
        <w:t xml:space="preserve">Section 89 (1) </w:t>
      </w:r>
      <w:r>
        <w:t xml:space="preserve">which gives the power to the </w:t>
      </w:r>
      <w:r>
        <w:t>court to set aside and</w:t>
      </w:r>
      <w:r>
        <w:rPr>
          <w:spacing w:val="-3"/>
        </w:rPr>
        <w:t xml:space="preserve"> </w:t>
      </w:r>
      <w:r>
        <w:t>substitute any</w:t>
      </w:r>
      <w:r>
        <w:rPr>
          <w:spacing w:val="-2"/>
        </w:rPr>
        <w:t xml:space="preserve"> </w:t>
      </w:r>
      <w:r>
        <w:t>award.</w:t>
      </w:r>
      <w:r>
        <w:rPr>
          <w:spacing w:val="61"/>
        </w:rPr>
        <w:t xml:space="preserve"> </w:t>
      </w:r>
      <w:r>
        <w:t>The</w:t>
      </w:r>
      <w:r>
        <w:rPr>
          <w:spacing w:val="-1"/>
        </w:rPr>
        <w:t xml:space="preserve"> </w:t>
      </w:r>
      <w:r>
        <w:t>issue of</w:t>
      </w:r>
      <w:r>
        <w:rPr>
          <w:spacing w:val="1"/>
        </w:rPr>
        <w:t xml:space="preserve"> </w:t>
      </w:r>
      <w:r>
        <w:t>recalculation of</w:t>
      </w:r>
      <w:r>
        <w:rPr>
          <w:spacing w:val="-1"/>
        </w:rPr>
        <w:t xml:space="preserve"> </w:t>
      </w:r>
      <w:r>
        <w:t>the</w:t>
      </w:r>
      <w:r>
        <w:rPr>
          <w:spacing w:val="1"/>
        </w:rPr>
        <w:t xml:space="preserve"> </w:t>
      </w:r>
      <w:r>
        <w:t>award</w:t>
      </w:r>
      <w:r>
        <w:rPr>
          <w:spacing w:val="3"/>
        </w:rPr>
        <w:t xml:space="preserve"> </w:t>
      </w:r>
      <w:r>
        <w:t>was not</w:t>
      </w:r>
      <w:r>
        <w:rPr>
          <w:spacing w:val="2"/>
        </w:rPr>
        <w:t xml:space="preserve"> </w:t>
      </w:r>
      <w:r>
        <w:t>raised in the</w:t>
      </w:r>
      <w:r>
        <w:rPr>
          <w:spacing w:val="1"/>
        </w:rPr>
        <w:t xml:space="preserve"> </w:t>
      </w:r>
      <w:r>
        <w:rPr>
          <w:spacing w:val="-2"/>
        </w:rPr>
        <w:t>appeal</w:t>
      </w:r>
    </w:p>
    <w:p w:rsidR="003A7BB9" w:rsidRDefault="003A7BB9">
      <w:pPr>
        <w:pStyle w:val="BodyText"/>
        <w:spacing w:line="360" w:lineRule="auto"/>
        <w:jc w:val="both"/>
        <w:sectPr w:rsidR="003A7BB9">
          <w:pgSz w:w="11910" w:h="16840"/>
          <w:pgMar w:top="1340" w:right="425" w:bottom="1200" w:left="850" w:header="0" w:footer="1015" w:gutter="0"/>
          <w:cols w:space="720"/>
        </w:sectPr>
      </w:pPr>
    </w:p>
    <w:p w:rsidR="003A7BB9" w:rsidRDefault="00DB17CC">
      <w:pPr>
        <w:pStyle w:val="BodyText"/>
        <w:spacing w:before="76" w:line="360" w:lineRule="auto"/>
        <w:ind w:right="1012"/>
        <w:jc w:val="both"/>
      </w:pPr>
      <w:proofErr w:type="gramStart"/>
      <w:r>
        <w:t>so</w:t>
      </w:r>
      <w:proofErr w:type="gramEnd"/>
      <w:r>
        <w:t xml:space="preserve"> the award cannot be recalculated and substituted as prayed. Equally</w:t>
      </w:r>
      <w:r>
        <w:rPr>
          <w:spacing w:val="-3"/>
        </w:rPr>
        <w:t xml:space="preserve"> </w:t>
      </w:r>
      <w:r>
        <w:t>the alternative request by</w:t>
      </w:r>
      <w:r>
        <w:rPr>
          <w:spacing w:val="-2"/>
        </w:rPr>
        <w:t xml:space="preserve"> </w:t>
      </w:r>
      <w:r>
        <w:t>the Respondent to have the</w:t>
      </w:r>
      <w:r>
        <w:t xml:space="preserve"> matter remitted to the Designated Agent for him to recalculate the</w:t>
      </w:r>
      <w:r>
        <w:rPr>
          <w:spacing w:val="-1"/>
        </w:rPr>
        <w:t xml:space="preserve"> </w:t>
      </w:r>
      <w:r>
        <w:t>award is not a</w:t>
      </w:r>
      <w:r>
        <w:rPr>
          <w:spacing w:val="-1"/>
        </w:rPr>
        <w:t xml:space="preserve"> </w:t>
      </w:r>
      <w:r>
        <w:t>viable option.</w:t>
      </w:r>
      <w:r>
        <w:rPr>
          <w:spacing w:val="40"/>
        </w:rPr>
        <w:t xml:space="preserve"> </w:t>
      </w:r>
      <w:r>
        <w:t>On</w:t>
      </w:r>
      <w:r>
        <w:rPr>
          <w:spacing w:val="-1"/>
        </w:rPr>
        <w:t xml:space="preserve"> </w:t>
      </w:r>
      <w:r>
        <w:t>the</w:t>
      </w:r>
      <w:r>
        <w:rPr>
          <w:spacing w:val="-1"/>
        </w:rPr>
        <w:t xml:space="preserve"> </w:t>
      </w:r>
      <w:r>
        <w:t>basis of</w:t>
      </w:r>
      <w:r>
        <w:rPr>
          <w:spacing w:val="-1"/>
        </w:rPr>
        <w:t xml:space="preserve"> </w:t>
      </w:r>
      <w:r>
        <w:t xml:space="preserve">the </w:t>
      </w:r>
      <w:r>
        <w:rPr>
          <w:b/>
          <w:i/>
        </w:rPr>
        <w:t xml:space="preserve">Eastern Highlands vs </w:t>
      </w:r>
      <w:proofErr w:type="spellStart"/>
      <w:r>
        <w:t>Mapeto</w:t>
      </w:r>
      <w:proofErr w:type="spellEnd"/>
      <w:r>
        <w:rPr>
          <w:spacing w:val="40"/>
        </w:rPr>
        <w:t xml:space="preserve"> </w:t>
      </w:r>
      <w:r>
        <w:t>(citation) the</w:t>
      </w:r>
      <w:r>
        <w:rPr>
          <w:spacing w:val="-11"/>
        </w:rPr>
        <w:t xml:space="preserve"> </w:t>
      </w:r>
      <w:r>
        <w:t>Labour</w:t>
      </w:r>
      <w:r>
        <w:rPr>
          <w:spacing w:val="-14"/>
        </w:rPr>
        <w:t xml:space="preserve"> </w:t>
      </w:r>
      <w:r>
        <w:t>court</w:t>
      </w:r>
      <w:r>
        <w:rPr>
          <w:spacing w:val="-13"/>
        </w:rPr>
        <w:t xml:space="preserve"> </w:t>
      </w:r>
      <w:r>
        <w:t>has</w:t>
      </w:r>
      <w:r>
        <w:rPr>
          <w:spacing w:val="-13"/>
        </w:rPr>
        <w:t xml:space="preserve"> </w:t>
      </w:r>
      <w:r>
        <w:t>no</w:t>
      </w:r>
      <w:r>
        <w:rPr>
          <w:spacing w:val="-13"/>
        </w:rPr>
        <w:t xml:space="preserve"> </w:t>
      </w:r>
      <w:r>
        <w:t>power,</w:t>
      </w:r>
      <w:r>
        <w:rPr>
          <w:spacing w:val="-13"/>
        </w:rPr>
        <w:t xml:space="preserve"> </w:t>
      </w:r>
      <w:r>
        <w:t>in</w:t>
      </w:r>
      <w:r>
        <w:rPr>
          <w:spacing w:val="-13"/>
        </w:rPr>
        <w:t xml:space="preserve"> </w:t>
      </w:r>
      <w:r>
        <w:t>the</w:t>
      </w:r>
      <w:r>
        <w:rPr>
          <w:spacing w:val="-14"/>
        </w:rPr>
        <w:t xml:space="preserve"> </w:t>
      </w:r>
      <w:r>
        <w:t>course</w:t>
      </w:r>
      <w:r>
        <w:rPr>
          <w:spacing w:val="-15"/>
        </w:rPr>
        <w:t xml:space="preserve"> </w:t>
      </w:r>
      <w:r>
        <w:t>of</w:t>
      </w:r>
      <w:r>
        <w:rPr>
          <w:spacing w:val="-13"/>
        </w:rPr>
        <w:t xml:space="preserve"> </w:t>
      </w:r>
      <w:r>
        <w:t>hearing</w:t>
      </w:r>
      <w:r>
        <w:rPr>
          <w:spacing w:val="-15"/>
        </w:rPr>
        <w:t xml:space="preserve"> </w:t>
      </w:r>
      <w:r>
        <w:t>/</w:t>
      </w:r>
      <w:r>
        <w:rPr>
          <w:spacing w:val="-13"/>
        </w:rPr>
        <w:t xml:space="preserve"> </w:t>
      </w:r>
      <w:r>
        <w:t>determining</w:t>
      </w:r>
      <w:r>
        <w:rPr>
          <w:spacing w:val="-14"/>
        </w:rPr>
        <w:t xml:space="preserve"> </w:t>
      </w:r>
      <w:r>
        <w:t>appeal</w:t>
      </w:r>
      <w:r>
        <w:rPr>
          <w:spacing w:val="-10"/>
        </w:rPr>
        <w:t xml:space="preserve"> </w:t>
      </w:r>
      <w:r>
        <w:t>proceedings</w:t>
      </w:r>
      <w:r>
        <w:rPr>
          <w:spacing w:val="-13"/>
        </w:rPr>
        <w:t xml:space="preserve"> </w:t>
      </w:r>
      <w:r>
        <w:t xml:space="preserve">under </w:t>
      </w:r>
      <w:r>
        <w:rPr>
          <w:b/>
        </w:rPr>
        <w:t xml:space="preserve">S89 (1), </w:t>
      </w:r>
      <w:r>
        <w:t>to direct a remittal of a</w:t>
      </w:r>
      <w:r>
        <w:rPr>
          <w:spacing w:val="40"/>
        </w:rPr>
        <w:t xml:space="preserve"> </w:t>
      </w:r>
      <w:r>
        <w:t>matter to a Designated Agent.</w:t>
      </w:r>
      <w:r>
        <w:rPr>
          <w:spacing w:val="40"/>
        </w:rPr>
        <w:t xml:space="preserve"> </w:t>
      </w:r>
      <w:r>
        <w:t>It is not competent therefore for the court to remit the matter as suggested.</w:t>
      </w:r>
    </w:p>
    <w:p w:rsidR="003A7BB9" w:rsidRDefault="00DB17CC">
      <w:pPr>
        <w:pStyle w:val="BodyText"/>
        <w:spacing w:before="199" w:line="360" w:lineRule="auto"/>
        <w:ind w:left="710" w:right="1012" w:firstLine="719"/>
        <w:jc w:val="both"/>
      </w:pPr>
      <w:r>
        <w:t>The court having arrived at the conclusion that it is not competent to reevaluate the quantified award</w:t>
      </w:r>
      <w:r>
        <w:rPr>
          <w:spacing w:val="-1"/>
        </w:rPr>
        <w:t xml:space="preserve"> </w:t>
      </w:r>
      <w:r>
        <w:t>or to dire</w:t>
      </w:r>
      <w:r>
        <w:t>ct a remittal of the</w:t>
      </w:r>
      <w:r>
        <w:rPr>
          <w:spacing w:val="-1"/>
        </w:rPr>
        <w:t xml:space="preserve"> </w:t>
      </w:r>
      <w:proofErr w:type="spellStart"/>
      <w:r>
        <w:t>Chipo</w:t>
      </w:r>
      <w:proofErr w:type="spellEnd"/>
      <w:r>
        <w:t xml:space="preserve"> </w:t>
      </w:r>
      <w:proofErr w:type="spellStart"/>
      <w:r>
        <w:t>Rusere</w:t>
      </w:r>
      <w:proofErr w:type="spellEnd"/>
      <w:r>
        <w:rPr>
          <w:spacing w:val="-2"/>
        </w:rPr>
        <w:t xml:space="preserve"> </w:t>
      </w:r>
      <w:r>
        <w:t>case, to the</w:t>
      </w:r>
      <w:r>
        <w:rPr>
          <w:spacing w:val="-1"/>
        </w:rPr>
        <w:t xml:space="preserve"> </w:t>
      </w:r>
      <w:r>
        <w:t>Designated Agent, it must follow that the court having found that the Designated Agent was correct in his conclusion of unlawful termination in both matters, the appeals in both cases must be dismissed.</w:t>
      </w:r>
      <w:r>
        <w:rPr>
          <w:spacing w:val="40"/>
        </w:rPr>
        <w:t xml:space="preserve"> </w:t>
      </w:r>
      <w:r>
        <w:t>In the</w:t>
      </w:r>
      <w:r>
        <w:t xml:space="preserve"> case of </w:t>
      </w:r>
      <w:proofErr w:type="spellStart"/>
      <w:r>
        <w:t>Chipo</w:t>
      </w:r>
      <w:proofErr w:type="spellEnd"/>
      <w:r>
        <w:t xml:space="preserve"> </w:t>
      </w:r>
      <w:proofErr w:type="spellStart"/>
      <w:r>
        <w:t>Rusere</w:t>
      </w:r>
      <w:proofErr w:type="spellEnd"/>
      <w:r>
        <w:t xml:space="preserve"> the main and the quantified award shall both be upheld.</w:t>
      </w:r>
      <w:r>
        <w:rPr>
          <w:spacing w:val="40"/>
        </w:rPr>
        <w:t xml:space="preserve"> </w:t>
      </w:r>
      <w:r>
        <w:t>This</w:t>
      </w:r>
      <w:r>
        <w:rPr>
          <w:spacing w:val="-3"/>
        </w:rPr>
        <w:t xml:space="preserve"> </w:t>
      </w:r>
      <w:r>
        <w:t>is</w:t>
      </w:r>
      <w:r>
        <w:rPr>
          <w:spacing w:val="-3"/>
        </w:rPr>
        <w:t xml:space="preserve"> </w:t>
      </w:r>
      <w:r>
        <w:t>in</w:t>
      </w:r>
      <w:r>
        <w:rPr>
          <w:spacing w:val="-2"/>
        </w:rPr>
        <w:t xml:space="preserve"> </w:t>
      </w:r>
      <w:r>
        <w:t>view</w:t>
      </w:r>
      <w:r>
        <w:rPr>
          <w:spacing w:val="-3"/>
        </w:rPr>
        <w:t xml:space="preserve"> </w:t>
      </w:r>
      <w:r>
        <w:t>of</w:t>
      </w:r>
      <w:r>
        <w:rPr>
          <w:spacing w:val="-5"/>
        </w:rPr>
        <w:t xml:space="preserve"> </w:t>
      </w:r>
      <w:r>
        <w:t>the</w:t>
      </w:r>
      <w:r>
        <w:rPr>
          <w:spacing w:val="-4"/>
        </w:rPr>
        <w:t xml:space="preserve"> </w:t>
      </w:r>
      <w:r>
        <w:t>position</w:t>
      </w:r>
      <w:r>
        <w:rPr>
          <w:spacing w:val="-4"/>
        </w:rPr>
        <w:t xml:space="preserve"> </w:t>
      </w:r>
      <w:r>
        <w:t>of</w:t>
      </w:r>
      <w:r>
        <w:rPr>
          <w:spacing w:val="-2"/>
        </w:rPr>
        <w:t xml:space="preserve"> </w:t>
      </w:r>
      <w:r>
        <w:t>the</w:t>
      </w:r>
      <w:r>
        <w:rPr>
          <w:spacing w:val="-4"/>
        </w:rPr>
        <w:t xml:space="preserve"> </w:t>
      </w:r>
      <w:r>
        <w:t>law</w:t>
      </w:r>
      <w:r>
        <w:rPr>
          <w:spacing w:val="-4"/>
        </w:rPr>
        <w:t xml:space="preserve"> </w:t>
      </w:r>
      <w:r>
        <w:t>that</w:t>
      </w:r>
      <w:r>
        <w:rPr>
          <w:spacing w:val="-3"/>
        </w:rPr>
        <w:t xml:space="preserve"> </w:t>
      </w:r>
      <w:r>
        <w:t>the</w:t>
      </w:r>
      <w:r>
        <w:rPr>
          <w:spacing w:val="-4"/>
        </w:rPr>
        <w:t xml:space="preserve"> </w:t>
      </w:r>
      <w:r>
        <w:t>quantified</w:t>
      </w:r>
      <w:r>
        <w:rPr>
          <w:spacing w:val="-2"/>
        </w:rPr>
        <w:t xml:space="preserve"> </w:t>
      </w:r>
      <w:r>
        <w:t>awards</w:t>
      </w:r>
      <w:r>
        <w:rPr>
          <w:spacing w:val="-2"/>
        </w:rPr>
        <w:t xml:space="preserve"> </w:t>
      </w:r>
      <w:r>
        <w:t>forms</w:t>
      </w:r>
      <w:r>
        <w:rPr>
          <w:spacing w:val="-3"/>
        </w:rPr>
        <w:t xml:space="preserve"> </w:t>
      </w:r>
      <w:r>
        <w:t>part</w:t>
      </w:r>
      <w:r>
        <w:rPr>
          <w:spacing w:val="-4"/>
        </w:rPr>
        <w:t xml:space="preserve"> </w:t>
      </w:r>
      <w:r>
        <w:t>of</w:t>
      </w:r>
      <w:r>
        <w:rPr>
          <w:spacing w:val="-2"/>
        </w:rPr>
        <w:t xml:space="preserve"> </w:t>
      </w:r>
      <w:r>
        <w:t xml:space="preserve">the main award </w:t>
      </w:r>
      <w:r>
        <w:rPr>
          <w:b/>
          <w:i/>
        </w:rPr>
        <w:t>See Richard Matthews vs Caster International (</w:t>
      </w:r>
      <w:proofErr w:type="spellStart"/>
      <w:r>
        <w:rPr>
          <w:b/>
          <w:i/>
        </w:rPr>
        <w:t>Pvt</w:t>
      </w:r>
      <w:proofErr w:type="spellEnd"/>
      <w:r>
        <w:rPr>
          <w:b/>
          <w:i/>
        </w:rPr>
        <w:t>) Ltd HH-497- 17</w:t>
      </w:r>
      <w:r>
        <w:t>. It ought to</w:t>
      </w:r>
      <w:r>
        <w:rPr>
          <w:spacing w:val="-3"/>
        </w:rPr>
        <w:t xml:space="preserve"> </w:t>
      </w:r>
      <w:r>
        <w:t>be</w:t>
      </w:r>
      <w:r>
        <w:rPr>
          <w:spacing w:val="-4"/>
        </w:rPr>
        <w:t xml:space="preserve"> </w:t>
      </w:r>
      <w:r>
        <w:t>also</w:t>
      </w:r>
      <w:r>
        <w:rPr>
          <w:spacing w:val="-3"/>
        </w:rPr>
        <w:t xml:space="preserve"> </w:t>
      </w:r>
      <w:r>
        <w:t>noted</w:t>
      </w:r>
      <w:r>
        <w:rPr>
          <w:spacing w:val="-3"/>
        </w:rPr>
        <w:t xml:space="preserve"> </w:t>
      </w:r>
      <w:r>
        <w:t>that</w:t>
      </w:r>
      <w:r>
        <w:rPr>
          <w:spacing w:val="-2"/>
        </w:rPr>
        <w:t xml:space="preserve"> </w:t>
      </w:r>
      <w:r>
        <w:t>in</w:t>
      </w:r>
      <w:r>
        <w:rPr>
          <w:spacing w:val="-5"/>
        </w:rPr>
        <w:t xml:space="preserve"> </w:t>
      </w:r>
      <w:r>
        <w:t>arriving</w:t>
      </w:r>
      <w:r>
        <w:rPr>
          <w:spacing w:val="-6"/>
        </w:rPr>
        <w:t xml:space="preserve"> </w:t>
      </w:r>
      <w:r>
        <w:t>at</w:t>
      </w:r>
      <w:r>
        <w:rPr>
          <w:spacing w:val="-3"/>
        </w:rPr>
        <w:t xml:space="preserve"> </w:t>
      </w:r>
      <w:r>
        <w:t>this</w:t>
      </w:r>
      <w:r>
        <w:rPr>
          <w:spacing w:val="-3"/>
        </w:rPr>
        <w:t xml:space="preserve"> </w:t>
      </w:r>
      <w:r>
        <w:t>conclusion</w:t>
      </w:r>
      <w:r>
        <w:rPr>
          <w:spacing w:val="-3"/>
        </w:rPr>
        <w:t xml:space="preserve"> </w:t>
      </w:r>
      <w:r>
        <w:t>the</w:t>
      </w:r>
      <w:r>
        <w:rPr>
          <w:spacing w:val="-4"/>
        </w:rPr>
        <w:t xml:space="preserve"> </w:t>
      </w:r>
      <w:r>
        <w:t>court</w:t>
      </w:r>
      <w:r>
        <w:rPr>
          <w:spacing w:val="-3"/>
        </w:rPr>
        <w:t xml:space="preserve"> </w:t>
      </w:r>
      <w:r>
        <w:t>has</w:t>
      </w:r>
      <w:r>
        <w:rPr>
          <w:spacing w:val="-3"/>
        </w:rPr>
        <w:t xml:space="preserve"> </w:t>
      </w:r>
      <w:r>
        <w:t>refrained</w:t>
      </w:r>
      <w:r>
        <w:rPr>
          <w:spacing w:val="-3"/>
        </w:rPr>
        <w:t xml:space="preserve"> </w:t>
      </w:r>
      <w:r>
        <w:t>from</w:t>
      </w:r>
      <w:r>
        <w:rPr>
          <w:spacing w:val="-3"/>
        </w:rPr>
        <w:t xml:space="preserve"> </w:t>
      </w:r>
      <w:r>
        <w:t>addressing</w:t>
      </w:r>
      <w:r>
        <w:rPr>
          <w:spacing w:val="-6"/>
        </w:rPr>
        <w:t xml:space="preserve"> </w:t>
      </w:r>
      <w:r>
        <w:t>the propriety of this court engaging in a revaluation/recalculation or conversion of the award granted.</w:t>
      </w:r>
      <w:r>
        <w:rPr>
          <w:spacing w:val="-4"/>
        </w:rPr>
        <w:t xml:space="preserve"> </w:t>
      </w:r>
      <w:r>
        <w:t>It</w:t>
      </w:r>
      <w:r>
        <w:rPr>
          <w:spacing w:val="-5"/>
        </w:rPr>
        <w:t xml:space="preserve"> </w:t>
      </w:r>
      <w:r>
        <w:t>remains</w:t>
      </w:r>
      <w:r>
        <w:rPr>
          <w:spacing w:val="-6"/>
        </w:rPr>
        <w:t xml:space="preserve"> </w:t>
      </w:r>
      <w:r>
        <w:t>open</w:t>
      </w:r>
      <w:r>
        <w:rPr>
          <w:spacing w:val="-6"/>
        </w:rPr>
        <w:t xml:space="preserve"> </w:t>
      </w:r>
      <w:r>
        <w:t>to</w:t>
      </w:r>
      <w:r>
        <w:rPr>
          <w:spacing w:val="-5"/>
        </w:rPr>
        <w:t xml:space="preserve"> </w:t>
      </w:r>
      <w:r>
        <w:t>the</w:t>
      </w:r>
      <w:r>
        <w:rPr>
          <w:spacing w:val="-6"/>
        </w:rPr>
        <w:t xml:space="preserve"> </w:t>
      </w:r>
      <w:r>
        <w:t>parties</w:t>
      </w:r>
      <w:r>
        <w:rPr>
          <w:spacing w:val="-6"/>
        </w:rPr>
        <w:t xml:space="preserve"> </w:t>
      </w:r>
      <w:r>
        <w:t>to</w:t>
      </w:r>
      <w:r>
        <w:rPr>
          <w:spacing w:val="-5"/>
        </w:rPr>
        <w:t xml:space="preserve"> </w:t>
      </w:r>
      <w:r>
        <w:t>follow</w:t>
      </w:r>
      <w:r>
        <w:rPr>
          <w:spacing w:val="-9"/>
        </w:rPr>
        <w:t xml:space="preserve"> </w:t>
      </w:r>
      <w:r>
        <w:t>any</w:t>
      </w:r>
      <w:r>
        <w:rPr>
          <w:spacing w:val="-11"/>
        </w:rPr>
        <w:t xml:space="preserve"> </w:t>
      </w:r>
      <w:r>
        <w:t>lawful</w:t>
      </w:r>
      <w:r>
        <w:rPr>
          <w:spacing w:val="-5"/>
        </w:rPr>
        <w:t xml:space="preserve"> </w:t>
      </w:r>
      <w:r>
        <w:t>channels</w:t>
      </w:r>
      <w:r>
        <w:rPr>
          <w:spacing w:val="-5"/>
        </w:rPr>
        <w:t xml:space="preserve"> </w:t>
      </w:r>
      <w:r>
        <w:t>o</w:t>
      </w:r>
      <w:r>
        <w:t>btaining</w:t>
      </w:r>
      <w:r>
        <w:rPr>
          <w:spacing w:val="-8"/>
        </w:rPr>
        <w:t xml:space="preserve"> </w:t>
      </w:r>
      <w:r>
        <w:t>to</w:t>
      </w:r>
      <w:r>
        <w:rPr>
          <w:spacing w:val="-4"/>
        </w:rPr>
        <w:t xml:space="preserve"> </w:t>
      </w:r>
      <w:r>
        <w:t>address</w:t>
      </w:r>
      <w:r>
        <w:rPr>
          <w:spacing w:val="-5"/>
        </w:rPr>
        <w:t xml:space="preserve"> </w:t>
      </w:r>
      <w:r>
        <w:t xml:space="preserve">that </w:t>
      </w:r>
      <w:r>
        <w:rPr>
          <w:spacing w:val="-2"/>
        </w:rPr>
        <w:t>issue.</w:t>
      </w:r>
    </w:p>
    <w:p w:rsidR="003A7BB9" w:rsidRDefault="00DB17CC">
      <w:pPr>
        <w:spacing w:before="207"/>
        <w:ind w:left="590"/>
        <w:jc w:val="both"/>
        <w:rPr>
          <w:b/>
          <w:sz w:val="24"/>
        </w:rPr>
      </w:pPr>
      <w:r>
        <w:rPr>
          <w:b/>
          <w:sz w:val="24"/>
        </w:rPr>
        <w:t>Consequently</w:t>
      </w:r>
      <w:r>
        <w:rPr>
          <w:b/>
          <w:spacing w:val="-2"/>
          <w:sz w:val="24"/>
        </w:rPr>
        <w:t xml:space="preserve"> </w:t>
      </w:r>
      <w:r>
        <w:rPr>
          <w:b/>
          <w:sz w:val="24"/>
        </w:rPr>
        <w:t>it</w:t>
      </w:r>
      <w:r>
        <w:rPr>
          <w:b/>
          <w:spacing w:val="-1"/>
          <w:sz w:val="24"/>
        </w:rPr>
        <w:t xml:space="preserve"> </w:t>
      </w:r>
      <w:r>
        <w:rPr>
          <w:b/>
          <w:sz w:val="24"/>
        </w:rPr>
        <w:t>is</w:t>
      </w:r>
      <w:r>
        <w:rPr>
          <w:b/>
          <w:spacing w:val="-1"/>
          <w:sz w:val="24"/>
        </w:rPr>
        <w:t xml:space="preserve"> </w:t>
      </w:r>
      <w:r>
        <w:rPr>
          <w:b/>
          <w:sz w:val="24"/>
        </w:rPr>
        <w:t>ordered</w:t>
      </w:r>
      <w:r>
        <w:rPr>
          <w:b/>
          <w:spacing w:val="-1"/>
          <w:sz w:val="24"/>
        </w:rPr>
        <w:t xml:space="preserve"> </w:t>
      </w:r>
      <w:r>
        <w:rPr>
          <w:b/>
          <w:sz w:val="24"/>
        </w:rPr>
        <w:t>as</w:t>
      </w:r>
      <w:r>
        <w:rPr>
          <w:b/>
          <w:spacing w:val="1"/>
          <w:sz w:val="24"/>
        </w:rPr>
        <w:t xml:space="preserve"> </w:t>
      </w:r>
      <w:r>
        <w:rPr>
          <w:b/>
          <w:spacing w:val="-2"/>
          <w:sz w:val="24"/>
        </w:rPr>
        <w:t>follows:</w:t>
      </w:r>
    </w:p>
    <w:p w:rsidR="003A7BB9" w:rsidRDefault="003A7BB9">
      <w:pPr>
        <w:pStyle w:val="BodyText"/>
        <w:spacing w:before="62"/>
        <w:ind w:left="0"/>
        <w:rPr>
          <w:b/>
        </w:rPr>
      </w:pPr>
    </w:p>
    <w:p w:rsidR="003A7BB9" w:rsidRDefault="00DB17CC">
      <w:pPr>
        <w:pStyle w:val="ListParagraph"/>
        <w:numPr>
          <w:ilvl w:val="0"/>
          <w:numId w:val="1"/>
        </w:numPr>
        <w:tabs>
          <w:tab w:val="left" w:pos="2030"/>
        </w:tabs>
        <w:spacing w:line="360" w:lineRule="auto"/>
        <w:rPr>
          <w:b/>
          <w:sz w:val="24"/>
        </w:rPr>
      </w:pPr>
      <w:r>
        <w:rPr>
          <w:b/>
          <w:sz w:val="24"/>
        </w:rPr>
        <w:t>The</w:t>
      </w:r>
      <w:r>
        <w:rPr>
          <w:b/>
          <w:spacing w:val="80"/>
          <w:sz w:val="24"/>
        </w:rPr>
        <w:t xml:space="preserve"> </w:t>
      </w:r>
      <w:r>
        <w:rPr>
          <w:b/>
          <w:sz w:val="24"/>
        </w:rPr>
        <w:t>appeals</w:t>
      </w:r>
      <w:r>
        <w:rPr>
          <w:b/>
          <w:spacing w:val="80"/>
          <w:sz w:val="24"/>
        </w:rPr>
        <w:t xml:space="preserve"> </w:t>
      </w:r>
      <w:r>
        <w:rPr>
          <w:b/>
          <w:sz w:val="24"/>
        </w:rPr>
        <w:t>in</w:t>
      </w:r>
      <w:r>
        <w:rPr>
          <w:b/>
          <w:spacing w:val="80"/>
          <w:sz w:val="24"/>
        </w:rPr>
        <w:t xml:space="preserve"> </w:t>
      </w:r>
      <w:r>
        <w:rPr>
          <w:b/>
          <w:sz w:val="24"/>
        </w:rPr>
        <w:t>LC/H/458/23</w:t>
      </w:r>
      <w:r>
        <w:rPr>
          <w:b/>
          <w:spacing w:val="80"/>
          <w:sz w:val="24"/>
        </w:rPr>
        <w:t xml:space="preserve"> </w:t>
      </w:r>
      <w:r>
        <w:rPr>
          <w:b/>
          <w:sz w:val="24"/>
        </w:rPr>
        <w:t>and</w:t>
      </w:r>
      <w:r>
        <w:rPr>
          <w:b/>
          <w:spacing w:val="80"/>
          <w:sz w:val="24"/>
        </w:rPr>
        <w:t xml:space="preserve"> </w:t>
      </w:r>
      <w:r>
        <w:rPr>
          <w:b/>
          <w:sz w:val="24"/>
        </w:rPr>
        <w:t>LC/H/104/23</w:t>
      </w:r>
      <w:r>
        <w:rPr>
          <w:b/>
          <w:spacing w:val="80"/>
          <w:sz w:val="24"/>
        </w:rPr>
        <w:t xml:space="preserve"> </w:t>
      </w:r>
      <w:r>
        <w:rPr>
          <w:b/>
          <w:sz w:val="24"/>
        </w:rPr>
        <w:t>be</w:t>
      </w:r>
      <w:r>
        <w:rPr>
          <w:b/>
          <w:spacing w:val="80"/>
          <w:sz w:val="24"/>
        </w:rPr>
        <w:t xml:space="preserve"> </w:t>
      </w:r>
      <w:r>
        <w:rPr>
          <w:b/>
          <w:sz w:val="24"/>
        </w:rPr>
        <w:t>and</w:t>
      </w:r>
      <w:r>
        <w:rPr>
          <w:b/>
          <w:spacing w:val="80"/>
          <w:sz w:val="24"/>
        </w:rPr>
        <w:t xml:space="preserve"> </w:t>
      </w:r>
      <w:r>
        <w:rPr>
          <w:b/>
          <w:sz w:val="24"/>
        </w:rPr>
        <w:t>are</w:t>
      </w:r>
      <w:r>
        <w:rPr>
          <w:b/>
          <w:spacing w:val="80"/>
          <w:sz w:val="24"/>
        </w:rPr>
        <w:t xml:space="preserve"> </w:t>
      </w:r>
      <w:r>
        <w:rPr>
          <w:b/>
          <w:sz w:val="24"/>
        </w:rPr>
        <w:t>hereby</w:t>
      </w:r>
      <w:r>
        <w:rPr>
          <w:b/>
          <w:spacing w:val="40"/>
          <w:sz w:val="24"/>
        </w:rPr>
        <w:t xml:space="preserve"> </w:t>
      </w:r>
      <w:r>
        <w:rPr>
          <w:b/>
          <w:sz w:val="24"/>
        </w:rPr>
        <w:t>dismissed with costs.</w:t>
      </w:r>
    </w:p>
    <w:p w:rsidR="003A7BB9" w:rsidRDefault="00DB17CC">
      <w:pPr>
        <w:pStyle w:val="ListParagraph"/>
        <w:numPr>
          <w:ilvl w:val="0"/>
          <w:numId w:val="1"/>
        </w:numPr>
        <w:tabs>
          <w:tab w:val="left" w:pos="2002"/>
          <w:tab w:val="left" w:pos="2030"/>
        </w:tabs>
        <w:spacing w:before="200" w:line="340" w:lineRule="auto"/>
        <w:ind w:left="2002" w:right="1118" w:hanging="692"/>
        <w:rPr>
          <w:b/>
          <w:sz w:val="24"/>
        </w:rPr>
      </w:pPr>
      <w:r>
        <w:rPr>
          <w:b/>
          <w:sz w:val="24"/>
        </w:rPr>
        <w:t>The</w:t>
      </w:r>
      <w:r>
        <w:rPr>
          <w:b/>
          <w:spacing w:val="21"/>
          <w:sz w:val="24"/>
        </w:rPr>
        <w:t xml:space="preserve"> </w:t>
      </w:r>
      <w:r>
        <w:rPr>
          <w:b/>
          <w:sz w:val="24"/>
        </w:rPr>
        <w:t>main</w:t>
      </w:r>
      <w:r>
        <w:rPr>
          <w:b/>
          <w:spacing w:val="-2"/>
          <w:sz w:val="24"/>
        </w:rPr>
        <w:t xml:space="preserve"> </w:t>
      </w:r>
      <w:r>
        <w:rPr>
          <w:b/>
          <w:sz w:val="24"/>
        </w:rPr>
        <w:t>and</w:t>
      </w:r>
      <w:r>
        <w:rPr>
          <w:b/>
          <w:spacing w:val="-4"/>
          <w:sz w:val="24"/>
        </w:rPr>
        <w:t xml:space="preserve"> </w:t>
      </w:r>
      <w:r>
        <w:rPr>
          <w:b/>
          <w:sz w:val="24"/>
        </w:rPr>
        <w:t>quantified</w:t>
      </w:r>
      <w:r>
        <w:rPr>
          <w:b/>
          <w:spacing w:val="-4"/>
          <w:sz w:val="24"/>
        </w:rPr>
        <w:t xml:space="preserve"> </w:t>
      </w:r>
      <w:r>
        <w:rPr>
          <w:b/>
          <w:sz w:val="24"/>
        </w:rPr>
        <w:t>award</w:t>
      </w:r>
      <w:r>
        <w:rPr>
          <w:b/>
          <w:spacing w:val="-4"/>
          <w:sz w:val="24"/>
        </w:rPr>
        <w:t xml:space="preserve"> </w:t>
      </w:r>
      <w:r>
        <w:rPr>
          <w:b/>
          <w:sz w:val="24"/>
        </w:rPr>
        <w:t>rendered</w:t>
      </w:r>
      <w:r>
        <w:rPr>
          <w:b/>
          <w:spacing w:val="-4"/>
          <w:sz w:val="24"/>
        </w:rPr>
        <w:t xml:space="preserve"> </w:t>
      </w:r>
      <w:r>
        <w:rPr>
          <w:b/>
          <w:sz w:val="24"/>
        </w:rPr>
        <w:t>by</w:t>
      </w:r>
      <w:r>
        <w:rPr>
          <w:b/>
          <w:spacing w:val="-4"/>
          <w:sz w:val="24"/>
        </w:rPr>
        <w:t xml:space="preserve"> </w:t>
      </w:r>
      <w:r>
        <w:rPr>
          <w:b/>
          <w:sz w:val="24"/>
        </w:rPr>
        <w:t>the</w:t>
      </w:r>
      <w:r>
        <w:rPr>
          <w:b/>
          <w:spacing w:val="-5"/>
          <w:sz w:val="24"/>
        </w:rPr>
        <w:t xml:space="preserve"> </w:t>
      </w:r>
      <w:r>
        <w:rPr>
          <w:b/>
          <w:sz w:val="24"/>
        </w:rPr>
        <w:t>Designated</w:t>
      </w:r>
      <w:r>
        <w:rPr>
          <w:b/>
          <w:spacing w:val="-4"/>
          <w:sz w:val="24"/>
        </w:rPr>
        <w:t xml:space="preserve"> </w:t>
      </w:r>
      <w:r>
        <w:rPr>
          <w:b/>
          <w:sz w:val="24"/>
        </w:rPr>
        <w:t>Agent</w:t>
      </w:r>
      <w:r>
        <w:rPr>
          <w:b/>
          <w:spacing w:val="-4"/>
          <w:sz w:val="24"/>
        </w:rPr>
        <w:t xml:space="preserve"> </w:t>
      </w:r>
      <w:r>
        <w:rPr>
          <w:b/>
          <w:sz w:val="24"/>
        </w:rPr>
        <w:t>under reference LC/H/458/23 be and are hereby upheld.</w:t>
      </w:r>
    </w:p>
    <w:p w:rsidR="003A7BB9" w:rsidRDefault="00DB17CC">
      <w:pPr>
        <w:pStyle w:val="ListParagraph"/>
        <w:numPr>
          <w:ilvl w:val="0"/>
          <w:numId w:val="1"/>
        </w:numPr>
        <w:tabs>
          <w:tab w:val="left" w:pos="2003"/>
        </w:tabs>
        <w:spacing w:before="21" w:line="360" w:lineRule="auto"/>
        <w:ind w:left="1282" w:right="445" w:firstLine="0"/>
        <w:rPr>
          <w:b/>
          <w:sz w:val="24"/>
        </w:rPr>
      </w:pPr>
      <w:r>
        <w:rPr>
          <w:b/>
          <w:sz w:val="24"/>
        </w:rPr>
        <w:t>In respect to the matter under LC/H/104/23 the Appellant be and is hereby directed</w:t>
      </w:r>
      <w:r>
        <w:rPr>
          <w:b/>
          <w:spacing w:val="40"/>
          <w:sz w:val="24"/>
        </w:rPr>
        <w:t xml:space="preserve"> </w:t>
      </w:r>
      <w:r>
        <w:rPr>
          <w:b/>
          <w:sz w:val="24"/>
        </w:rPr>
        <w:t>to</w:t>
      </w:r>
      <w:r>
        <w:rPr>
          <w:b/>
          <w:spacing w:val="40"/>
          <w:sz w:val="24"/>
        </w:rPr>
        <w:t xml:space="preserve"> </w:t>
      </w:r>
      <w:r>
        <w:rPr>
          <w:b/>
          <w:sz w:val="24"/>
        </w:rPr>
        <w:t>reinstate</w:t>
      </w:r>
      <w:r>
        <w:rPr>
          <w:b/>
          <w:spacing w:val="40"/>
          <w:sz w:val="24"/>
        </w:rPr>
        <w:t xml:space="preserve"> </w:t>
      </w:r>
      <w:r>
        <w:rPr>
          <w:b/>
          <w:sz w:val="24"/>
        </w:rPr>
        <w:t>Respondent</w:t>
      </w:r>
      <w:r>
        <w:rPr>
          <w:b/>
          <w:spacing w:val="40"/>
          <w:sz w:val="24"/>
        </w:rPr>
        <w:t xml:space="preserve"> </w:t>
      </w:r>
      <w:r>
        <w:rPr>
          <w:b/>
          <w:sz w:val="24"/>
        </w:rPr>
        <w:t>to</w:t>
      </w:r>
      <w:r>
        <w:rPr>
          <w:b/>
          <w:spacing w:val="40"/>
          <w:sz w:val="24"/>
        </w:rPr>
        <w:t xml:space="preserve"> </w:t>
      </w:r>
      <w:r>
        <w:rPr>
          <w:b/>
          <w:sz w:val="24"/>
        </w:rPr>
        <w:t>his</w:t>
      </w:r>
      <w:r>
        <w:rPr>
          <w:b/>
          <w:spacing w:val="40"/>
          <w:sz w:val="24"/>
        </w:rPr>
        <w:t xml:space="preserve"> </w:t>
      </w:r>
      <w:r>
        <w:rPr>
          <w:b/>
          <w:sz w:val="24"/>
        </w:rPr>
        <w:t>original</w:t>
      </w:r>
      <w:r>
        <w:rPr>
          <w:b/>
          <w:spacing w:val="40"/>
          <w:sz w:val="24"/>
        </w:rPr>
        <w:t xml:space="preserve"> </w:t>
      </w:r>
      <w:r>
        <w:rPr>
          <w:b/>
          <w:sz w:val="24"/>
        </w:rPr>
        <w:t>position</w:t>
      </w:r>
      <w:r>
        <w:rPr>
          <w:b/>
          <w:spacing w:val="40"/>
          <w:sz w:val="24"/>
        </w:rPr>
        <w:t xml:space="preserve"> </w:t>
      </w:r>
      <w:r>
        <w:rPr>
          <w:b/>
          <w:sz w:val="24"/>
        </w:rPr>
        <w:t>without</w:t>
      </w:r>
      <w:r>
        <w:rPr>
          <w:b/>
          <w:spacing w:val="40"/>
          <w:sz w:val="24"/>
        </w:rPr>
        <w:t xml:space="preserve"> </w:t>
      </w:r>
      <w:r>
        <w:rPr>
          <w:b/>
          <w:sz w:val="24"/>
        </w:rPr>
        <w:t>loss</w:t>
      </w:r>
      <w:r>
        <w:rPr>
          <w:b/>
          <w:spacing w:val="40"/>
          <w:sz w:val="24"/>
        </w:rPr>
        <w:t xml:space="preserve"> </w:t>
      </w:r>
      <w:r>
        <w:rPr>
          <w:b/>
          <w:sz w:val="24"/>
        </w:rPr>
        <w:t>of</w:t>
      </w:r>
      <w:r>
        <w:rPr>
          <w:b/>
          <w:spacing w:val="40"/>
          <w:sz w:val="24"/>
        </w:rPr>
        <w:t xml:space="preserve"> </w:t>
      </w:r>
      <w:r>
        <w:rPr>
          <w:b/>
          <w:sz w:val="24"/>
        </w:rPr>
        <w:t>salary</w:t>
      </w:r>
      <w:r>
        <w:rPr>
          <w:b/>
          <w:spacing w:val="40"/>
          <w:sz w:val="24"/>
        </w:rPr>
        <w:t xml:space="preserve"> </w:t>
      </w:r>
      <w:r>
        <w:rPr>
          <w:b/>
          <w:sz w:val="24"/>
        </w:rPr>
        <w:t>and benefits.</w:t>
      </w:r>
      <w:r>
        <w:rPr>
          <w:b/>
          <w:spacing w:val="80"/>
          <w:sz w:val="24"/>
        </w:rPr>
        <w:t xml:space="preserve"> </w:t>
      </w:r>
      <w:r>
        <w:rPr>
          <w:b/>
          <w:sz w:val="24"/>
        </w:rPr>
        <w:t>In</w:t>
      </w:r>
      <w:r>
        <w:rPr>
          <w:b/>
          <w:spacing w:val="-4"/>
          <w:sz w:val="24"/>
        </w:rPr>
        <w:t xml:space="preserve"> </w:t>
      </w:r>
      <w:r>
        <w:rPr>
          <w:b/>
          <w:sz w:val="24"/>
        </w:rPr>
        <w:t>the</w:t>
      </w:r>
      <w:r>
        <w:rPr>
          <w:b/>
          <w:spacing w:val="-6"/>
          <w:sz w:val="24"/>
        </w:rPr>
        <w:t xml:space="preserve"> </w:t>
      </w:r>
      <w:r>
        <w:rPr>
          <w:b/>
          <w:sz w:val="24"/>
        </w:rPr>
        <w:t>event</w:t>
      </w:r>
      <w:r>
        <w:rPr>
          <w:b/>
          <w:spacing w:val="-2"/>
          <w:sz w:val="24"/>
        </w:rPr>
        <w:t xml:space="preserve"> </w:t>
      </w:r>
      <w:r>
        <w:rPr>
          <w:b/>
          <w:sz w:val="24"/>
        </w:rPr>
        <w:t>that</w:t>
      </w:r>
      <w:r>
        <w:rPr>
          <w:b/>
          <w:spacing w:val="-6"/>
          <w:sz w:val="24"/>
        </w:rPr>
        <w:t xml:space="preserve"> </w:t>
      </w:r>
      <w:r>
        <w:rPr>
          <w:b/>
          <w:sz w:val="24"/>
        </w:rPr>
        <w:t>reinstatement</w:t>
      </w:r>
      <w:r>
        <w:rPr>
          <w:b/>
          <w:spacing w:val="-6"/>
          <w:sz w:val="24"/>
        </w:rPr>
        <w:t xml:space="preserve"> </w:t>
      </w:r>
      <w:r>
        <w:rPr>
          <w:b/>
          <w:sz w:val="24"/>
        </w:rPr>
        <w:t>is</w:t>
      </w:r>
      <w:r>
        <w:rPr>
          <w:b/>
          <w:spacing w:val="-4"/>
          <w:sz w:val="24"/>
        </w:rPr>
        <w:t xml:space="preserve"> </w:t>
      </w:r>
      <w:r>
        <w:rPr>
          <w:b/>
          <w:sz w:val="24"/>
        </w:rPr>
        <w:t>no</w:t>
      </w:r>
      <w:r>
        <w:rPr>
          <w:b/>
          <w:spacing w:val="-2"/>
          <w:sz w:val="24"/>
        </w:rPr>
        <w:t xml:space="preserve"> </w:t>
      </w:r>
      <w:r>
        <w:rPr>
          <w:b/>
          <w:sz w:val="24"/>
        </w:rPr>
        <w:t>longer</w:t>
      </w:r>
      <w:r>
        <w:rPr>
          <w:b/>
          <w:spacing w:val="-6"/>
          <w:sz w:val="24"/>
        </w:rPr>
        <w:t xml:space="preserve"> </w:t>
      </w:r>
      <w:r>
        <w:rPr>
          <w:b/>
          <w:sz w:val="24"/>
        </w:rPr>
        <w:t>tenable</w:t>
      </w:r>
      <w:r>
        <w:rPr>
          <w:b/>
          <w:spacing w:val="-5"/>
          <w:sz w:val="24"/>
        </w:rPr>
        <w:t xml:space="preserve"> </w:t>
      </w:r>
      <w:r>
        <w:rPr>
          <w:b/>
          <w:sz w:val="24"/>
        </w:rPr>
        <w:t>the</w:t>
      </w:r>
      <w:r>
        <w:rPr>
          <w:b/>
          <w:spacing w:val="-6"/>
          <w:sz w:val="24"/>
        </w:rPr>
        <w:t xml:space="preserve"> </w:t>
      </w:r>
      <w:r>
        <w:rPr>
          <w:b/>
          <w:sz w:val="24"/>
        </w:rPr>
        <w:t>parties</w:t>
      </w:r>
      <w:r>
        <w:rPr>
          <w:b/>
          <w:spacing w:val="-5"/>
          <w:sz w:val="24"/>
        </w:rPr>
        <w:t xml:space="preserve"> </w:t>
      </w:r>
      <w:r>
        <w:rPr>
          <w:b/>
          <w:sz w:val="24"/>
        </w:rPr>
        <w:t>shall</w:t>
      </w:r>
      <w:r>
        <w:rPr>
          <w:b/>
          <w:spacing w:val="-4"/>
          <w:sz w:val="24"/>
        </w:rPr>
        <w:t xml:space="preserve"> </w:t>
      </w:r>
      <w:r>
        <w:rPr>
          <w:b/>
          <w:sz w:val="24"/>
        </w:rPr>
        <w:t>negotiate and</w:t>
      </w:r>
      <w:r>
        <w:rPr>
          <w:b/>
          <w:spacing w:val="21"/>
          <w:sz w:val="24"/>
        </w:rPr>
        <w:t xml:space="preserve"> </w:t>
      </w:r>
      <w:r>
        <w:rPr>
          <w:b/>
          <w:sz w:val="24"/>
        </w:rPr>
        <w:t>agree</w:t>
      </w:r>
      <w:r>
        <w:rPr>
          <w:b/>
          <w:spacing w:val="17"/>
          <w:sz w:val="24"/>
        </w:rPr>
        <w:t xml:space="preserve"> </w:t>
      </w:r>
      <w:r>
        <w:rPr>
          <w:b/>
          <w:sz w:val="24"/>
        </w:rPr>
        <w:t>on</w:t>
      </w:r>
      <w:r>
        <w:rPr>
          <w:b/>
          <w:spacing w:val="20"/>
          <w:sz w:val="24"/>
        </w:rPr>
        <w:t xml:space="preserve"> </w:t>
      </w:r>
      <w:r>
        <w:rPr>
          <w:b/>
          <w:sz w:val="24"/>
        </w:rPr>
        <w:t>damages</w:t>
      </w:r>
      <w:r>
        <w:rPr>
          <w:b/>
          <w:spacing w:val="22"/>
          <w:sz w:val="24"/>
        </w:rPr>
        <w:t xml:space="preserve"> </w:t>
      </w:r>
      <w:r>
        <w:rPr>
          <w:b/>
          <w:i/>
          <w:sz w:val="24"/>
        </w:rPr>
        <w:t>in</w:t>
      </w:r>
      <w:r>
        <w:rPr>
          <w:b/>
          <w:i/>
          <w:spacing w:val="21"/>
          <w:sz w:val="24"/>
        </w:rPr>
        <w:t xml:space="preserve"> </w:t>
      </w:r>
      <w:r>
        <w:rPr>
          <w:b/>
          <w:i/>
          <w:sz w:val="24"/>
        </w:rPr>
        <w:t>lieu</w:t>
      </w:r>
      <w:r>
        <w:rPr>
          <w:b/>
          <w:i/>
          <w:spacing w:val="21"/>
          <w:sz w:val="24"/>
        </w:rPr>
        <w:t xml:space="preserve"> </w:t>
      </w:r>
      <w:r>
        <w:rPr>
          <w:b/>
          <w:sz w:val="24"/>
        </w:rPr>
        <w:t>of</w:t>
      </w:r>
      <w:r>
        <w:rPr>
          <w:b/>
          <w:spacing w:val="21"/>
          <w:sz w:val="24"/>
        </w:rPr>
        <w:t xml:space="preserve"> </w:t>
      </w:r>
      <w:r>
        <w:rPr>
          <w:b/>
          <w:sz w:val="24"/>
        </w:rPr>
        <w:t>reinstatement</w:t>
      </w:r>
      <w:r>
        <w:rPr>
          <w:b/>
          <w:spacing w:val="20"/>
          <w:sz w:val="24"/>
        </w:rPr>
        <w:t xml:space="preserve"> </w:t>
      </w:r>
      <w:r>
        <w:rPr>
          <w:b/>
          <w:sz w:val="24"/>
        </w:rPr>
        <w:t>failing which</w:t>
      </w:r>
      <w:r>
        <w:rPr>
          <w:b/>
          <w:spacing w:val="20"/>
          <w:sz w:val="24"/>
        </w:rPr>
        <w:t xml:space="preserve"> </w:t>
      </w:r>
      <w:r>
        <w:rPr>
          <w:b/>
          <w:sz w:val="24"/>
        </w:rPr>
        <w:t>either</w:t>
      </w:r>
      <w:r>
        <w:rPr>
          <w:b/>
          <w:spacing w:val="18"/>
          <w:sz w:val="24"/>
        </w:rPr>
        <w:t xml:space="preserve"> </w:t>
      </w:r>
      <w:r>
        <w:rPr>
          <w:b/>
          <w:sz w:val="24"/>
        </w:rPr>
        <w:t>party</w:t>
      </w:r>
      <w:r>
        <w:rPr>
          <w:b/>
          <w:spacing w:val="18"/>
          <w:sz w:val="24"/>
        </w:rPr>
        <w:t xml:space="preserve"> </w:t>
      </w:r>
      <w:r>
        <w:rPr>
          <w:b/>
          <w:sz w:val="24"/>
        </w:rPr>
        <w:t>can approach the Labour Court for quantification of such damages.</w:t>
      </w:r>
    </w:p>
    <w:p w:rsidR="003A7BB9" w:rsidRDefault="003A7BB9">
      <w:pPr>
        <w:pStyle w:val="BodyText"/>
        <w:spacing w:before="5"/>
        <w:ind w:left="0"/>
        <w:rPr>
          <w:b/>
          <w:sz w:val="4"/>
        </w:rPr>
      </w:pPr>
      <w:bookmarkStart w:id="0" w:name="_GoBack"/>
      <w:bookmarkEnd w:id="0"/>
    </w:p>
    <w:sectPr w:rsidR="003A7BB9">
      <w:pgSz w:w="11910" w:h="16840"/>
      <w:pgMar w:top="1340" w:right="425" w:bottom="1200" w:left="85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B17CC">
      <w:r>
        <w:separator/>
      </w:r>
    </w:p>
  </w:endnote>
  <w:endnote w:type="continuationSeparator" w:id="0">
    <w:p w:rsidR="00000000" w:rsidRDefault="00DB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BB9" w:rsidRDefault="00DB17CC">
    <w:pPr>
      <w:pStyle w:val="BodyText"/>
      <w:spacing w:line="14" w:lineRule="auto"/>
      <w:ind w:left="0"/>
      <w:rPr>
        <w:sz w:val="20"/>
      </w:rPr>
    </w:pPr>
    <w:r>
      <w:rPr>
        <w:noProof/>
        <w:sz w:val="20"/>
        <w:lang w:val="en-ZW" w:eastAsia="en-ZW"/>
      </w:rPr>
      <mc:AlternateContent>
        <mc:Choice Requires="wps">
          <w:drawing>
            <wp:anchor distT="0" distB="0" distL="0" distR="0" simplePos="0" relativeHeight="487501824" behindDoc="1" locked="0" layoutInCell="1" allowOverlap="1">
              <wp:simplePos x="0" y="0"/>
              <wp:positionH relativeFrom="page">
                <wp:posOffset>3697604</wp:posOffset>
              </wp:positionH>
              <wp:positionV relativeFrom="page">
                <wp:posOffset>9908234</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3A7BB9" w:rsidRDefault="00DB17C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15pt;margin-top:780.2pt;width:13.3pt;height:13.05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" filled="f" stroked="f">
              <v:path arrowok="t"/>
              <v:textbox inset="0,0,0,0">
                <w:txbxContent>
                  <w:p w:rsidR="003A7BB9" w:rsidRDefault="00DB17C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B17CC">
      <w:r>
        <w:separator/>
      </w:r>
    </w:p>
  </w:footnote>
  <w:footnote w:type="continuationSeparator" w:id="0">
    <w:p w:rsidR="00000000" w:rsidRDefault="00DB17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41085"/>
    <w:multiLevelType w:val="hybridMultilevel"/>
    <w:tmpl w:val="C382D81A"/>
    <w:lvl w:ilvl="0" w:tplc="F2009AD4">
      <w:start w:val="1"/>
      <w:numFmt w:val="decimal"/>
      <w:lvlText w:val="%1."/>
      <w:lvlJc w:val="left"/>
      <w:pPr>
        <w:ind w:left="1310" w:hanging="21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BDEAD22">
      <w:start w:val="1"/>
      <w:numFmt w:val="decimal"/>
      <w:lvlText w:val="(%2)"/>
      <w:lvlJc w:val="left"/>
      <w:pPr>
        <w:ind w:left="2751" w:hanging="721"/>
        <w:jc w:val="left"/>
      </w:pPr>
      <w:rPr>
        <w:rFonts w:ascii="Times New Roman" w:eastAsia="Times New Roman" w:hAnsi="Times New Roman" w:cs="Times New Roman" w:hint="default"/>
        <w:b w:val="0"/>
        <w:bCs w:val="0"/>
        <w:i/>
        <w:iCs/>
        <w:spacing w:val="-2"/>
        <w:w w:val="100"/>
        <w:sz w:val="22"/>
        <w:szCs w:val="22"/>
        <w:lang w:val="en-US" w:eastAsia="en-US" w:bidi="ar-SA"/>
      </w:rPr>
    </w:lvl>
    <w:lvl w:ilvl="2" w:tplc="A2C01D4E">
      <w:numFmt w:val="bullet"/>
      <w:lvlText w:val="•"/>
      <w:lvlJc w:val="left"/>
      <w:pPr>
        <w:ind w:left="3634" w:hanging="721"/>
      </w:pPr>
      <w:rPr>
        <w:rFonts w:hint="default"/>
        <w:lang w:val="en-US" w:eastAsia="en-US" w:bidi="ar-SA"/>
      </w:rPr>
    </w:lvl>
    <w:lvl w:ilvl="3" w:tplc="9D429672">
      <w:numFmt w:val="bullet"/>
      <w:lvlText w:val="•"/>
      <w:lvlJc w:val="left"/>
      <w:pPr>
        <w:ind w:left="4509" w:hanging="721"/>
      </w:pPr>
      <w:rPr>
        <w:rFonts w:hint="default"/>
        <w:lang w:val="en-US" w:eastAsia="en-US" w:bidi="ar-SA"/>
      </w:rPr>
    </w:lvl>
    <w:lvl w:ilvl="4" w:tplc="1A743BAA">
      <w:numFmt w:val="bullet"/>
      <w:lvlText w:val="•"/>
      <w:lvlJc w:val="left"/>
      <w:pPr>
        <w:ind w:left="5383" w:hanging="721"/>
      </w:pPr>
      <w:rPr>
        <w:rFonts w:hint="default"/>
        <w:lang w:val="en-US" w:eastAsia="en-US" w:bidi="ar-SA"/>
      </w:rPr>
    </w:lvl>
    <w:lvl w:ilvl="5" w:tplc="66F07286">
      <w:numFmt w:val="bullet"/>
      <w:lvlText w:val="•"/>
      <w:lvlJc w:val="left"/>
      <w:pPr>
        <w:ind w:left="6258" w:hanging="721"/>
      </w:pPr>
      <w:rPr>
        <w:rFonts w:hint="default"/>
        <w:lang w:val="en-US" w:eastAsia="en-US" w:bidi="ar-SA"/>
      </w:rPr>
    </w:lvl>
    <w:lvl w:ilvl="6" w:tplc="F50690CA">
      <w:numFmt w:val="bullet"/>
      <w:lvlText w:val="•"/>
      <w:lvlJc w:val="left"/>
      <w:pPr>
        <w:ind w:left="7133" w:hanging="721"/>
      </w:pPr>
      <w:rPr>
        <w:rFonts w:hint="default"/>
        <w:lang w:val="en-US" w:eastAsia="en-US" w:bidi="ar-SA"/>
      </w:rPr>
    </w:lvl>
    <w:lvl w:ilvl="7" w:tplc="374472DE">
      <w:numFmt w:val="bullet"/>
      <w:lvlText w:val="•"/>
      <w:lvlJc w:val="left"/>
      <w:pPr>
        <w:ind w:left="8007" w:hanging="721"/>
      </w:pPr>
      <w:rPr>
        <w:rFonts w:hint="default"/>
        <w:lang w:val="en-US" w:eastAsia="en-US" w:bidi="ar-SA"/>
      </w:rPr>
    </w:lvl>
    <w:lvl w:ilvl="8" w:tplc="4FF6268A">
      <w:numFmt w:val="bullet"/>
      <w:lvlText w:val="•"/>
      <w:lvlJc w:val="left"/>
      <w:pPr>
        <w:ind w:left="8882" w:hanging="721"/>
      </w:pPr>
      <w:rPr>
        <w:rFonts w:hint="default"/>
        <w:lang w:val="en-US" w:eastAsia="en-US" w:bidi="ar-SA"/>
      </w:rPr>
    </w:lvl>
  </w:abstractNum>
  <w:abstractNum w:abstractNumId="1" w15:restartNumberingAfterBreak="0">
    <w:nsid w:val="7CAB774D"/>
    <w:multiLevelType w:val="hybridMultilevel"/>
    <w:tmpl w:val="0EAEA0F8"/>
    <w:lvl w:ilvl="0" w:tplc="F2BE2104">
      <w:start w:val="1"/>
      <w:numFmt w:val="decimal"/>
      <w:lvlText w:val="%1."/>
      <w:lvlJc w:val="left"/>
      <w:pPr>
        <w:ind w:left="203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FD7631BA">
      <w:numFmt w:val="bullet"/>
      <w:lvlText w:val="•"/>
      <w:lvlJc w:val="left"/>
      <w:pPr>
        <w:ind w:left="2899" w:hanging="720"/>
      </w:pPr>
      <w:rPr>
        <w:rFonts w:hint="default"/>
        <w:lang w:val="en-US" w:eastAsia="en-US" w:bidi="ar-SA"/>
      </w:rPr>
    </w:lvl>
    <w:lvl w:ilvl="2" w:tplc="26CCCD86">
      <w:numFmt w:val="bullet"/>
      <w:lvlText w:val="•"/>
      <w:lvlJc w:val="left"/>
      <w:pPr>
        <w:ind w:left="3758" w:hanging="720"/>
      </w:pPr>
      <w:rPr>
        <w:rFonts w:hint="default"/>
        <w:lang w:val="en-US" w:eastAsia="en-US" w:bidi="ar-SA"/>
      </w:rPr>
    </w:lvl>
    <w:lvl w:ilvl="3" w:tplc="45620BD8">
      <w:numFmt w:val="bullet"/>
      <w:lvlText w:val="•"/>
      <w:lvlJc w:val="left"/>
      <w:pPr>
        <w:ind w:left="4617" w:hanging="720"/>
      </w:pPr>
      <w:rPr>
        <w:rFonts w:hint="default"/>
        <w:lang w:val="en-US" w:eastAsia="en-US" w:bidi="ar-SA"/>
      </w:rPr>
    </w:lvl>
    <w:lvl w:ilvl="4" w:tplc="AE7E8E3A">
      <w:numFmt w:val="bullet"/>
      <w:lvlText w:val="•"/>
      <w:lvlJc w:val="left"/>
      <w:pPr>
        <w:ind w:left="5476" w:hanging="720"/>
      </w:pPr>
      <w:rPr>
        <w:rFonts w:hint="default"/>
        <w:lang w:val="en-US" w:eastAsia="en-US" w:bidi="ar-SA"/>
      </w:rPr>
    </w:lvl>
    <w:lvl w:ilvl="5" w:tplc="C116FA1E">
      <w:numFmt w:val="bullet"/>
      <w:lvlText w:val="•"/>
      <w:lvlJc w:val="left"/>
      <w:pPr>
        <w:ind w:left="6335" w:hanging="720"/>
      </w:pPr>
      <w:rPr>
        <w:rFonts w:hint="default"/>
        <w:lang w:val="en-US" w:eastAsia="en-US" w:bidi="ar-SA"/>
      </w:rPr>
    </w:lvl>
    <w:lvl w:ilvl="6" w:tplc="0C522242">
      <w:numFmt w:val="bullet"/>
      <w:lvlText w:val="•"/>
      <w:lvlJc w:val="left"/>
      <w:pPr>
        <w:ind w:left="7194" w:hanging="720"/>
      </w:pPr>
      <w:rPr>
        <w:rFonts w:hint="default"/>
        <w:lang w:val="en-US" w:eastAsia="en-US" w:bidi="ar-SA"/>
      </w:rPr>
    </w:lvl>
    <w:lvl w:ilvl="7" w:tplc="BAA86714">
      <w:numFmt w:val="bullet"/>
      <w:lvlText w:val="•"/>
      <w:lvlJc w:val="left"/>
      <w:pPr>
        <w:ind w:left="8053" w:hanging="720"/>
      </w:pPr>
      <w:rPr>
        <w:rFonts w:hint="default"/>
        <w:lang w:val="en-US" w:eastAsia="en-US" w:bidi="ar-SA"/>
      </w:rPr>
    </w:lvl>
    <w:lvl w:ilvl="8" w:tplc="C93EE978">
      <w:numFmt w:val="bullet"/>
      <w:lvlText w:val="•"/>
      <w:lvlJc w:val="left"/>
      <w:pPr>
        <w:ind w:left="8913" w:hanging="72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B9"/>
    <w:rsid w:val="003A7BB9"/>
    <w:rsid w:val="00DB17C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A9FF4-A6BB-43EE-A56A-271F7828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9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0"/>
    </w:pPr>
    <w:rPr>
      <w:sz w:val="24"/>
      <w:szCs w:val="24"/>
    </w:rPr>
  </w:style>
  <w:style w:type="paragraph" w:styleId="ListParagraph">
    <w:name w:val="List Paragraph"/>
    <w:basedOn w:val="Normal"/>
    <w:uiPriority w:val="1"/>
    <w:qFormat/>
    <w:pPr>
      <w:ind w:left="1310" w:right="101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4396</Words>
  <Characters>25061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BTC_2</dc:creator>
  <cp:lastModifiedBy>Microsoft account</cp:lastModifiedBy>
  <cp:revision>2</cp:revision>
  <dcterms:created xsi:type="dcterms:W3CDTF">2025-03-10T12:50:00Z</dcterms:created>
  <dcterms:modified xsi:type="dcterms:W3CDTF">2025-03-10T12:50:00Z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2013</vt:lpwstr>
  </property>
  <property fmtid="{D5CDD505-2E9C-101B-9397-08002B2CF9AE}" pid="4" name="LastSaved">
    <vt:filetime>2025-03-10T00:00:00Z</vt:filetime>
  </property>
  <property fmtid="{D5CDD505-2E9C-101B-9397-08002B2CF9AE}" pid="5" name="Producer">
    <vt:lpwstr>䵩捲潳潦璮⁗潲搠㈰ㄳ㬠浯摩晩敤⁵獩湧⁩呥硴′⸱⸷⁢礠ㅔ㍘吀</vt:lpwstr>
  </property>
</Properties>
</file>