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AD0" w:rsidRDefault="00787AD0" w:rsidP="003916D2">
      <w:pPr>
        <w:pStyle w:val="NoSpacing"/>
        <w:jc w:val="both"/>
        <w:rPr>
          <w:rFonts w:ascii="Times New Roman" w:hAnsi="Times New Roman" w:cs="Times New Roman"/>
          <w:b/>
          <w:szCs w:val="24"/>
        </w:rPr>
      </w:pPr>
    </w:p>
    <w:p w:rsidR="007539C0" w:rsidRDefault="007539C0" w:rsidP="003916D2">
      <w:pPr>
        <w:pStyle w:val="NoSpacing"/>
        <w:jc w:val="both"/>
        <w:rPr>
          <w:rFonts w:ascii="Times New Roman" w:hAnsi="Times New Roman" w:cs="Times New Roman"/>
          <w:b/>
          <w:szCs w:val="24"/>
        </w:rPr>
      </w:pPr>
      <w:r>
        <w:rPr>
          <w:rFonts w:ascii="Times New Roman" w:hAnsi="Times New Roman" w:cs="Times New Roman"/>
          <w:b/>
          <w:szCs w:val="24"/>
        </w:rPr>
        <w:t>BULAWAYO UPCOMING TRADERS ASSOCIATION</w:t>
      </w:r>
    </w:p>
    <w:p w:rsidR="007539C0" w:rsidRDefault="007539C0" w:rsidP="003916D2">
      <w:pPr>
        <w:pStyle w:val="NoSpacing"/>
        <w:jc w:val="both"/>
        <w:rPr>
          <w:rFonts w:ascii="Times New Roman" w:hAnsi="Times New Roman" w:cs="Times New Roman"/>
          <w:b/>
          <w:szCs w:val="24"/>
        </w:rPr>
      </w:pPr>
    </w:p>
    <w:p w:rsidR="007539C0" w:rsidRDefault="007539C0" w:rsidP="003916D2">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7539C0" w:rsidRDefault="007539C0" w:rsidP="003916D2">
      <w:pPr>
        <w:pStyle w:val="NoSpacing"/>
        <w:jc w:val="both"/>
        <w:rPr>
          <w:rFonts w:ascii="Times New Roman" w:hAnsi="Times New Roman" w:cs="Times New Roman"/>
          <w:b/>
          <w:szCs w:val="24"/>
        </w:rPr>
      </w:pPr>
    </w:p>
    <w:p w:rsidR="007539C0" w:rsidRDefault="007539C0" w:rsidP="003916D2">
      <w:pPr>
        <w:pStyle w:val="NoSpacing"/>
        <w:jc w:val="both"/>
        <w:rPr>
          <w:rFonts w:ascii="Times New Roman" w:hAnsi="Times New Roman" w:cs="Times New Roman"/>
          <w:b/>
          <w:szCs w:val="24"/>
        </w:rPr>
      </w:pPr>
      <w:r>
        <w:rPr>
          <w:rFonts w:ascii="Times New Roman" w:hAnsi="Times New Roman" w:cs="Times New Roman"/>
          <w:b/>
          <w:szCs w:val="24"/>
        </w:rPr>
        <w:t>THE CITY OF BULAWAYO</w:t>
      </w:r>
    </w:p>
    <w:p w:rsidR="007539C0" w:rsidRDefault="007539C0" w:rsidP="003916D2">
      <w:pPr>
        <w:pStyle w:val="NoSpacing"/>
        <w:jc w:val="both"/>
        <w:rPr>
          <w:rFonts w:ascii="Times New Roman" w:hAnsi="Times New Roman" w:cs="Times New Roman"/>
          <w:b/>
          <w:szCs w:val="24"/>
        </w:rPr>
      </w:pPr>
    </w:p>
    <w:p w:rsidR="007539C0" w:rsidRDefault="007539C0" w:rsidP="003916D2">
      <w:pPr>
        <w:pStyle w:val="NoSpacing"/>
        <w:jc w:val="both"/>
        <w:rPr>
          <w:rFonts w:ascii="Times New Roman" w:hAnsi="Times New Roman" w:cs="Times New Roman"/>
          <w:b/>
          <w:szCs w:val="24"/>
        </w:rPr>
      </w:pPr>
      <w:r>
        <w:rPr>
          <w:rFonts w:ascii="Times New Roman" w:hAnsi="Times New Roman" w:cs="Times New Roman"/>
          <w:b/>
          <w:szCs w:val="24"/>
        </w:rPr>
        <w:t>And</w:t>
      </w:r>
    </w:p>
    <w:p w:rsidR="007539C0" w:rsidRDefault="007539C0" w:rsidP="003916D2">
      <w:pPr>
        <w:pStyle w:val="NoSpacing"/>
        <w:jc w:val="both"/>
        <w:rPr>
          <w:rFonts w:ascii="Times New Roman" w:hAnsi="Times New Roman" w:cs="Times New Roman"/>
          <w:b/>
          <w:szCs w:val="24"/>
        </w:rPr>
      </w:pPr>
    </w:p>
    <w:p w:rsidR="007539C0" w:rsidRDefault="007539C0" w:rsidP="003916D2">
      <w:pPr>
        <w:pStyle w:val="NoSpacing"/>
        <w:jc w:val="both"/>
        <w:rPr>
          <w:rFonts w:ascii="Times New Roman" w:hAnsi="Times New Roman" w:cs="Times New Roman"/>
          <w:b/>
          <w:szCs w:val="24"/>
        </w:rPr>
      </w:pPr>
      <w:r>
        <w:rPr>
          <w:rFonts w:ascii="Times New Roman" w:hAnsi="Times New Roman" w:cs="Times New Roman"/>
          <w:b/>
          <w:szCs w:val="24"/>
        </w:rPr>
        <w:t>THE MINISTER OF LOCAL GOVERNMENT</w:t>
      </w:r>
    </w:p>
    <w:p w:rsidR="007539C0" w:rsidRDefault="007539C0" w:rsidP="003916D2">
      <w:pPr>
        <w:pStyle w:val="NoSpacing"/>
        <w:jc w:val="both"/>
        <w:rPr>
          <w:rFonts w:ascii="Times New Roman" w:hAnsi="Times New Roman" w:cs="Times New Roman"/>
          <w:szCs w:val="24"/>
        </w:rPr>
      </w:pPr>
      <w:r>
        <w:rPr>
          <w:rFonts w:ascii="Times New Roman" w:hAnsi="Times New Roman" w:cs="Times New Roman"/>
          <w:b/>
          <w:szCs w:val="24"/>
        </w:rPr>
        <w:t>PUBLIC WORKS AND NATIONAL HOUSING, N.O</w:t>
      </w:r>
    </w:p>
    <w:p w:rsidR="007539C0" w:rsidRDefault="007539C0" w:rsidP="003916D2">
      <w:pPr>
        <w:pStyle w:val="NoSpacing"/>
        <w:jc w:val="both"/>
        <w:rPr>
          <w:rFonts w:ascii="Times New Roman" w:hAnsi="Times New Roman" w:cs="Times New Roman"/>
          <w:szCs w:val="24"/>
        </w:rPr>
      </w:pPr>
    </w:p>
    <w:p w:rsidR="007539C0" w:rsidRDefault="007539C0" w:rsidP="003916D2">
      <w:pPr>
        <w:pStyle w:val="NoSpacing"/>
        <w:jc w:val="both"/>
        <w:rPr>
          <w:rFonts w:ascii="Times New Roman" w:hAnsi="Times New Roman" w:cs="Times New Roman"/>
          <w:szCs w:val="24"/>
        </w:rPr>
      </w:pPr>
    </w:p>
    <w:p w:rsidR="007539C0" w:rsidRDefault="007539C0" w:rsidP="003916D2">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7539C0" w:rsidRDefault="007539C0" w:rsidP="003916D2">
      <w:pPr>
        <w:pStyle w:val="NoSpacing"/>
        <w:jc w:val="both"/>
        <w:rPr>
          <w:rFonts w:ascii="Times New Roman" w:hAnsi="Times New Roman" w:cs="Times New Roman"/>
          <w:szCs w:val="24"/>
        </w:rPr>
      </w:pPr>
      <w:r>
        <w:rPr>
          <w:rFonts w:ascii="Times New Roman" w:hAnsi="Times New Roman" w:cs="Times New Roman"/>
          <w:szCs w:val="24"/>
        </w:rPr>
        <w:t>MAKONESE J</w:t>
      </w:r>
    </w:p>
    <w:p w:rsidR="007539C0" w:rsidRDefault="007539C0" w:rsidP="003916D2">
      <w:pPr>
        <w:pStyle w:val="NoSpacing"/>
        <w:jc w:val="both"/>
        <w:rPr>
          <w:rFonts w:ascii="Times New Roman" w:hAnsi="Times New Roman" w:cs="Times New Roman"/>
          <w:szCs w:val="24"/>
        </w:rPr>
      </w:pPr>
      <w:r>
        <w:rPr>
          <w:rFonts w:ascii="Times New Roman" w:hAnsi="Times New Roman" w:cs="Times New Roman"/>
          <w:szCs w:val="24"/>
        </w:rPr>
        <w:t>BULAWAYO 24 JUNE AND 9 JULY 2020</w:t>
      </w:r>
    </w:p>
    <w:p w:rsidR="007539C0" w:rsidRDefault="007539C0" w:rsidP="003916D2">
      <w:pPr>
        <w:pStyle w:val="NoSpacing"/>
        <w:jc w:val="both"/>
        <w:rPr>
          <w:rFonts w:ascii="Times New Roman" w:hAnsi="Times New Roman" w:cs="Times New Roman"/>
          <w:b/>
          <w:szCs w:val="24"/>
        </w:rPr>
      </w:pPr>
    </w:p>
    <w:p w:rsidR="007539C0" w:rsidRDefault="007539C0" w:rsidP="003916D2">
      <w:pPr>
        <w:pStyle w:val="NoSpacing"/>
        <w:jc w:val="both"/>
        <w:rPr>
          <w:rFonts w:ascii="Times New Roman" w:hAnsi="Times New Roman" w:cs="Times New Roman"/>
          <w:b/>
          <w:szCs w:val="24"/>
        </w:rPr>
      </w:pPr>
    </w:p>
    <w:p w:rsidR="007539C0" w:rsidRDefault="007539C0" w:rsidP="003916D2">
      <w:pPr>
        <w:pStyle w:val="NoSpacing"/>
        <w:jc w:val="both"/>
        <w:rPr>
          <w:rFonts w:ascii="Times New Roman" w:hAnsi="Times New Roman" w:cs="Times New Roman"/>
          <w:b/>
          <w:szCs w:val="24"/>
        </w:rPr>
      </w:pPr>
      <w:r>
        <w:rPr>
          <w:rFonts w:ascii="Times New Roman" w:hAnsi="Times New Roman" w:cs="Times New Roman"/>
          <w:b/>
          <w:szCs w:val="24"/>
        </w:rPr>
        <w:t>Urgent Chamber Application</w:t>
      </w:r>
    </w:p>
    <w:p w:rsidR="007539C0" w:rsidRDefault="007539C0" w:rsidP="003916D2">
      <w:pPr>
        <w:pStyle w:val="NoSpacing"/>
        <w:jc w:val="both"/>
        <w:rPr>
          <w:rFonts w:ascii="Times New Roman" w:hAnsi="Times New Roman" w:cs="Times New Roman"/>
          <w:b/>
          <w:szCs w:val="24"/>
        </w:rPr>
      </w:pPr>
    </w:p>
    <w:p w:rsidR="007539C0" w:rsidRDefault="007539C0" w:rsidP="003916D2">
      <w:pPr>
        <w:pStyle w:val="NoSpacing"/>
        <w:jc w:val="both"/>
        <w:rPr>
          <w:rFonts w:ascii="Times New Roman" w:hAnsi="Times New Roman" w:cs="Times New Roman"/>
          <w:szCs w:val="24"/>
        </w:rPr>
      </w:pPr>
      <w:r>
        <w:rPr>
          <w:rFonts w:ascii="Times New Roman" w:hAnsi="Times New Roman" w:cs="Times New Roman"/>
          <w:i/>
          <w:szCs w:val="24"/>
        </w:rPr>
        <w:t xml:space="preserve">R </w:t>
      </w:r>
      <w:proofErr w:type="spellStart"/>
      <w:r>
        <w:rPr>
          <w:rFonts w:ascii="Times New Roman" w:hAnsi="Times New Roman" w:cs="Times New Roman"/>
          <w:i/>
          <w:szCs w:val="24"/>
        </w:rPr>
        <w:t>Ndlovu</w:t>
      </w:r>
      <w:proofErr w:type="spellEnd"/>
      <w:r>
        <w:rPr>
          <w:rFonts w:ascii="Times New Roman" w:hAnsi="Times New Roman" w:cs="Times New Roman"/>
          <w:i/>
          <w:szCs w:val="24"/>
        </w:rPr>
        <w:t xml:space="preserve"> with </w:t>
      </w:r>
      <w:proofErr w:type="spellStart"/>
      <w:r>
        <w:rPr>
          <w:rFonts w:ascii="Times New Roman" w:hAnsi="Times New Roman" w:cs="Times New Roman"/>
          <w:i/>
          <w:szCs w:val="24"/>
        </w:rPr>
        <w:t>Mr</w:t>
      </w:r>
      <w:proofErr w:type="spellEnd"/>
      <w:r>
        <w:rPr>
          <w:rFonts w:ascii="Times New Roman" w:hAnsi="Times New Roman" w:cs="Times New Roman"/>
          <w:i/>
          <w:szCs w:val="24"/>
        </w:rPr>
        <w:t xml:space="preserve"> D </w:t>
      </w:r>
      <w:proofErr w:type="spellStart"/>
      <w:r>
        <w:rPr>
          <w:rFonts w:ascii="Times New Roman" w:hAnsi="Times New Roman" w:cs="Times New Roman"/>
          <w:i/>
          <w:szCs w:val="24"/>
        </w:rPr>
        <w:t>Ncube</w:t>
      </w:r>
      <w:proofErr w:type="spellEnd"/>
      <w:r>
        <w:rPr>
          <w:rFonts w:ascii="Times New Roman" w:hAnsi="Times New Roman" w:cs="Times New Roman"/>
          <w:i/>
          <w:szCs w:val="24"/>
        </w:rPr>
        <w:t xml:space="preserve">, </w:t>
      </w:r>
      <w:r>
        <w:rPr>
          <w:rFonts w:ascii="Times New Roman" w:hAnsi="Times New Roman" w:cs="Times New Roman"/>
          <w:szCs w:val="24"/>
        </w:rPr>
        <w:t>for the applicant</w:t>
      </w:r>
    </w:p>
    <w:p w:rsidR="007539C0" w:rsidRDefault="00B305E1" w:rsidP="003916D2">
      <w:pPr>
        <w:pStyle w:val="NoSpacing"/>
        <w:jc w:val="both"/>
        <w:rPr>
          <w:rFonts w:ascii="Times New Roman" w:hAnsi="Times New Roman" w:cs="Times New Roman"/>
          <w:szCs w:val="24"/>
        </w:rPr>
      </w:pPr>
      <w:r>
        <w:rPr>
          <w:rFonts w:ascii="Times New Roman" w:hAnsi="Times New Roman" w:cs="Times New Roman"/>
          <w:i/>
          <w:szCs w:val="24"/>
        </w:rPr>
        <w:t xml:space="preserve">P </w:t>
      </w:r>
      <w:proofErr w:type="spellStart"/>
      <w:r>
        <w:rPr>
          <w:rFonts w:ascii="Times New Roman" w:hAnsi="Times New Roman" w:cs="Times New Roman"/>
          <w:i/>
          <w:szCs w:val="24"/>
        </w:rPr>
        <w:t>Ncube</w:t>
      </w:r>
      <w:proofErr w:type="spellEnd"/>
      <w:r>
        <w:rPr>
          <w:rFonts w:ascii="Times New Roman" w:hAnsi="Times New Roman" w:cs="Times New Roman"/>
          <w:i/>
          <w:szCs w:val="24"/>
        </w:rPr>
        <w:t xml:space="preserve"> with Ms</w:t>
      </w:r>
      <w:r w:rsidR="007539C0">
        <w:rPr>
          <w:rFonts w:ascii="Times New Roman" w:hAnsi="Times New Roman" w:cs="Times New Roman"/>
          <w:i/>
          <w:szCs w:val="24"/>
        </w:rPr>
        <w:t xml:space="preserve"> I </w:t>
      </w:r>
      <w:proofErr w:type="spellStart"/>
      <w:r w:rsidR="007539C0">
        <w:rPr>
          <w:rFonts w:ascii="Times New Roman" w:hAnsi="Times New Roman" w:cs="Times New Roman"/>
          <w:i/>
          <w:szCs w:val="24"/>
        </w:rPr>
        <w:t>Madziwo</w:t>
      </w:r>
      <w:proofErr w:type="spellEnd"/>
      <w:r w:rsidR="007539C0">
        <w:rPr>
          <w:rFonts w:ascii="Times New Roman" w:hAnsi="Times New Roman" w:cs="Times New Roman"/>
          <w:i/>
          <w:szCs w:val="24"/>
        </w:rPr>
        <w:t xml:space="preserve"> and </w:t>
      </w:r>
      <w:proofErr w:type="spellStart"/>
      <w:r w:rsidR="007539C0">
        <w:rPr>
          <w:rFonts w:ascii="Times New Roman" w:hAnsi="Times New Roman" w:cs="Times New Roman"/>
          <w:i/>
          <w:szCs w:val="24"/>
        </w:rPr>
        <w:t>Mrs</w:t>
      </w:r>
      <w:proofErr w:type="spellEnd"/>
      <w:r w:rsidR="007539C0">
        <w:rPr>
          <w:rFonts w:ascii="Times New Roman" w:hAnsi="Times New Roman" w:cs="Times New Roman"/>
          <w:i/>
          <w:szCs w:val="24"/>
        </w:rPr>
        <w:t xml:space="preserve"> S </w:t>
      </w:r>
      <w:proofErr w:type="spellStart"/>
      <w:r w:rsidR="007539C0">
        <w:rPr>
          <w:rFonts w:ascii="Times New Roman" w:hAnsi="Times New Roman" w:cs="Times New Roman"/>
          <w:i/>
          <w:szCs w:val="24"/>
        </w:rPr>
        <w:t>Mugiya</w:t>
      </w:r>
      <w:proofErr w:type="spellEnd"/>
      <w:r w:rsidR="007539C0">
        <w:rPr>
          <w:rFonts w:ascii="Times New Roman" w:hAnsi="Times New Roman" w:cs="Times New Roman"/>
          <w:szCs w:val="24"/>
        </w:rPr>
        <w:t>, for the 1</w:t>
      </w:r>
      <w:r w:rsidR="007539C0">
        <w:rPr>
          <w:rFonts w:ascii="Times New Roman" w:hAnsi="Times New Roman" w:cs="Times New Roman"/>
          <w:szCs w:val="24"/>
          <w:vertAlign w:val="superscript"/>
        </w:rPr>
        <w:t>st</w:t>
      </w:r>
      <w:r w:rsidR="007539C0">
        <w:rPr>
          <w:rFonts w:ascii="Times New Roman" w:hAnsi="Times New Roman" w:cs="Times New Roman"/>
          <w:szCs w:val="24"/>
        </w:rPr>
        <w:t xml:space="preserve"> respondent</w:t>
      </w:r>
    </w:p>
    <w:p w:rsidR="007539C0" w:rsidRDefault="007539C0" w:rsidP="003916D2">
      <w:pPr>
        <w:jc w:val="both"/>
        <w:rPr>
          <w:rFonts w:ascii="Times New Roman" w:hAnsi="Times New Roman" w:cs="Times New Roman"/>
          <w:sz w:val="24"/>
          <w:szCs w:val="24"/>
        </w:rPr>
      </w:pPr>
      <w:r>
        <w:rPr>
          <w:rFonts w:ascii="Times New Roman" w:hAnsi="Times New Roman" w:cs="Times New Roman"/>
          <w:sz w:val="24"/>
          <w:szCs w:val="24"/>
        </w:rPr>
        <w:tab/>
      </w:r>
    </w:p>
    <w:p w:rsidR="002412B2" w:rsidRDefault="007539C0" w:rsidP="003916D2">
      <w:pPr>
        <w:spacing w:line="360" w:lineRule="auto"/>
        <w:jc w:val="both"/>
        <w:rPr>
          <w:rFonts w:ascii="Times New Roman" w:hAnsi="Times New Roman" w:cs="Times New Roman"/>
          <w:b/>
          <w:sz w:val="24"/>
          <w:szCs w:val="24"/>
        </w:rPr>
      </w:pPr>
      <w:r>
        <w:rPr>
          <w:rFonts w:ascii="Times New Roman" w:hAnsi="Times New Roman" w:cs="Times New Roman"/>
          <w:b/>
          <w:sz w:val="24"/>
          <w:szCs w:val="24"/>
        </w:rPr>
        <w:t>MAKONESE J:</w:t>
      </w:r>
    </w:p>
    <w:p w:rsidR="002412B2" w:rsidRDefault="002412B2" w:rsidP="003916D2">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1D08C3" w:rsidRDefault="007539C0" w:rsidP="003916D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On the 23</w:t>
      </w:r>
      <w:r w:rsidRPr="007539C0">
        <w:rPr>
          <w:rFonts w:ascii="Times New Roman" w:hAnsi="Times New Roman" w:cs="Times New Roman"/>
          <w:sz w:val="24"/>
          <w:szCs w:val="24"/>
          <w:vertAlign w:val="superscript"/>
        </w:rPr>
        <w:t>rd</w:t>
      </w:r>
      <w:r>
        <w:rPr>
          <w:rFonts w:ascii="Times New Roman" w:hAnsi="Times New Roman" w:cs="Times New Roman"/>
          <w:sz w:val="24"/>
          <w:szCs w:val="24"/>
        </w:rPr>
        <w:t xml:space="preserve"> of March 2020, the President of the R</w:t>
      </w:r>
      <w:r w:rsidR="00B305E1">
        <w:rPr>
          <w:rFonts w:ascii="Times New Roman" w:hAnsi="Times New Roman" w:cs="Times New Roman"/>
          <w:sz w:val="24"/>
          <w:szCs w:val="24"/>
        </w:rPr>
        <w:t>epublic of Zimbabwe declared a s</w:t>
      </w:r>
      <w:r>
        <w:rPr>
          <w:rFonts w:ascii="Times New Roman" w:hAnsi="Times New Roman" w:cs="Times New Roman"/>
          <w:sz w:val="24"/>
          <w:szCs w:val="24"/>
        </w:rPr>
        <w:t>tate of di</w:t>
      </w:r>
      <w:r w:rsidR="00670C13">
        <w:rPr>
          <w:rFonts w:ascii="Times New Roman" w:hAnsi="Times New Roman" w:cs="Times New Roman"/>
          <w:sz w:val="24"/>
          <w:szCs w:val="24"/>
        </w:rPr>
        <w:t>saster in the wake</w:t>
      </w:r>
      <w:r w:rsidR="00412D47">
        <w:rPr>
          <w:rFonts w:ascii="Times New Roman" w:hAnsi="Times New Roman" w:cs="Times New Roman"/>
          <w:sz w:val="24"/>
          <w:szCs w:val="24"/>
        </w:rPr>
        <w:t xml:space="preserve"> of the ravaging </w:t>
      </w:r>
      <w:proofErr w:type="spellStart"/>
      <w:r w:rsidR="00412D47">
        <w:rPr>
          <w:rFonts w:ascii="Times New Roman" w:hAnsi="Times New Roman" w:cs="Times New Roman"/>
          <w:sz w:val="24"/>
          <w:szCs w:val="24"/>
        </w:rPr>
        <w:t>C</w:t>
      </w:r>
      <w:r>
        <w:rPr>
          <w:rFonts w:ascii="Times New Roman" w:hAnsi="Times New Roman" w:cs="Times New Roman"/>
          <w:sz w:val="24"/>
          <w:szCs w:val="24"/>
        </w:rPr>
        <w:t>oronavirus</w:t>
      </w:r>
      <w:proofErr w:type="spellEnd"/>
      <w:r>
        <w:rPr>
          <w:rFonts w:ascii="Times New Roman" w:hAnsi="Times New Roman" w:cs="Times New Roman"/>
          <w:sz w:val="24"/>
          <w:szCs w:val="24"/>
        </w:rPr>
        <w:t xml:space="preserve"> pandemic which had already been declared by the World Health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as a global pandemic.  In declaring a state of disaster, all arms of Government were enjoined to take extraordinary</w:t>
      </w:r>
      <w:r w:rsidR="00B57B8F">
        <w:rPr>
          <w:rFonts w:ascii="Times New Roman" w:hAnsi="Times New Roman" w:cs="Times New Roman"/>
          <w:sz w:val="24"/>
          <w:szCs w:val="24"/>
        </w:rPr>
        <w:t xml:space="preserve"> meas</w:t>
      </w:r>
      <w:r w:rsidR="00412D47">
        <w:rPr>
          <w:rFonts w:ascii="Times New Roman" w:hAnsi="Times New Roman" w:cs="Times New Roman"/>
          <w:sz w:val="24"/>
          <w:szCs w:val="24"/>
        </w:rPr>
        <w:t xml:space="preserve">ures to curb the spread of the </w:t>
      </w:r>
      <w:proofErr w:type="spellStart"/>
      <w:r w:rsidR="00412D47">
        <w:rPr>
          <w:rFonts w:ascii="Times New Roman" w:hAnsi="Times New Roman" w:cs="Times New Roman"/>
          <w:sz w:val="24"/>
          <w:szCs w:val="24"/>
        </w:rPr>
        <w:t>C</w:t>
      </w:r>
      <w:r w:rsidR="00B57B8F">
        <w:rPr>
          <w:rFonts w:ascii="Times New Roman" w:hAnsi="Times New Roman" w:cs="Times New Roman"/>
          <w:sz w:val="24"/>
          <w:szCs w:val="24"/>
        </w:rPr>
        <w:t>oronavirus</w:t>
      </w:r>
      <w:proofErr w:type="spellEnd"/>
      <w:r w:rsidR="00B57B8F">
        <w:rPr>
          <w:rFonts w:ascii="Times New Roman" w:hAnsi="Times New Roman" w:cs="Times New Roman"/>
          <w:sz w:val="24"/>
          <w:szCs w:val="24"/>
        </w:rPr>
        <w:t xml:space="preserve">.  In that regard, the Government issued a directive to Local Authorities styled “Guidelines for the Resilient Food Supply Chain System During and After the Lockdown.” </w:t>
      </w:r>
      <w:r>
        <w:rPr>
          <w:rFonts w:ascii="Times New Roman" w:hAnsi="Times New Roman" w:cs="Times New Roman"/>
          <w:sz w:val="24"/>
          <w:szCs w:val="24"/>
        </w:rPr>
        <w:t xml:space="preserve"> </w:t>
      </w:r>
      <w:r w:rsidR="00B57B8F">
        <w:rPr>
          <w:rFonts w:ascii="Times New Roman" w:hAnsi="Times New Roman" w:cs="Times New Roman"/>
          <w:sz w:val="24"/>
          <w:szCs w:val="24"/>
        </w:rPr>
        <w:t xml:space="preserve">  In compliance with that directive, on 26</w:t>
      </w:r>
      <w:r w:rsidR="00B57B8F" w:rsidRPr="00B57B8F">
        <w:rPr>
          <w:rFonts w:ascii="Times New Roman" w:hAnsi="Times New Roman" w:cs="Times New Roman"/>
          <w:sz w:val="24"/>
          <w:szCs w:val="24"/>
          <w:vertAlign w:val="superscript"/>
        </w:rPr>
        <w:t>th</w:t>
      </w:r>
      <w:r w:rsidR="00B57B8F">
        <w:rPr>
          <w:rFonts w:ascii="Times New Roman" w:hAnsi="Times New Roman" w:cs="Times New Roman"/>
          <w:sz w:val="24"/>
          <w:szCs w:val="24"/>
        </w:rPr>
        <w:t xml:space="preserve"> April 2020 the City of Bulawayo adopted a raft of measures to deal with the surge of </w:t>
      </w:r>
      <w:proofErr w:type="spellStart"/>
      <w:r w:rsidR="00B57B8F">
        <w:rPr>
          <w:rFonts w:ascii="Times New Roman" w:hAnsi="Times New Roman" w:cs="Times New Roman"/>
          <w:sz w:val="24"/>
          <w:szCs w:val="24"/>
        </w:rPr>
        <w:t>Conoravirus</w:t>
      </w:r>
      <w:proofErr w:type="spellEnd"/>
      <w:r w:rsidR="00B57B8F">
        <w:rPr>
          <w:rFonts w:ascii="Times New Roman" w:hAnsi="Times New Roman" w:cs="Times New Roman"/>
          <w:sz w:val="24"/>
          <w:szCs w:val="24"/>
        </w:rPr>
        <w:t xml:space="preserve"> in order to mitigate and control the spread of the virus.  The objective of the 1</w:t>
      </w:r>
      <w:r w:rsidR="00B57B8F" w:rsidRPr="00B57B8F">
        <w:rPr>
          <w:rFonts w:ascii="Times New Roman" w:hAnsi="Times New Roman" w:cs="Times New Roman"/>
          <w:sz w:val="24"/>
          <w:szCs w:val="24"/>
          <w:vertAlign w:val="superscript"/>
        </w:rPr>
        <w:t>st</w:t>
      </w:r>
      <w:r w:rsidR="00B57B8F">
        <w:rPr>
          <w:rFonts w:ascii="Times New Roman" w:hAnsi="Times New Roman" w:cs="Times New Roman"/>
          <w:sz w:val="24"/>
          <w:szCs w:val="24"/>
        </w:rPr>
        <w:t xml:space="preserve"> respondent was to protect the citizens of Bulawayo against the effects of the virus and to ensure the health and safety of the public.  In or around January 2020, 1</w:t>
      </w:r>
      <w:r w:rsidR="00B57B8F" w:rsidRPr="00B57B8F">
        <w:rPr>
          <w:rFonts w:ascii="Times New Roman" w:hAnsi="Times New Roman" w:cs="Times New Roman"/>
          <w:sz w:val="24"/>
          <w:szCs w:val="24"/>
          <w:vertAlign w:val="superscript"/>
        </w:rPr>
        <w:t>st</w:t>
      </w:r>
      <w:r w:rsidR="00B57B8F">
        <w:rPr>
          <w:rFonts w:ascii="Times New Roman" w:hAnsi="Times New Roman" w:cs="Times New Roman"/>
          <w:sz w:val="24"/>
          <w:szCs w:val="24"/>
        </w:rPr>
        <w:t xml:space="preserve"> respondent allocated vending bays along 5</w:t>
      </w:r>
      <w:r w:rsidR="00B57B8F" w:rsidRPr="00B57B8F">
        <w:rPr>
          <w:rFonts w:ascii="Times New Roman" w:hAnsi="Times New Roman" w:cs="Times New Roman"/>
          <w:sz w:val="24"/>
          <w:szCs w:val="24"/>
          <w:vertAlign w:val="superscript"/>
        </w:rPr>
        <w:t>th</w:t>
      </w:r>
      <w:r w:rsidR="00B57B8F">
        <w:rPr>
          <w:rFonts w:ascii="Times New Roman" w:hAnsi="Times New Roman" w:cs="Times New Roman"/>
          <w:sz w:val="24"/>
          <w:szCs w:val="24"/>
        </w:rPr>
        <w:t xml:space="preserve"> Avenue, in the Central Business of Bulawayo to the applicant’s members.  This was a temporary measure to accommodate the members.  To facilitate this, 1</w:t>
      </w:r>
      <w:r w:rsidR="00B57B8F" w:rsidRPr="00B57B8F">
        <w:rPr>
          <w:rFonts w:ascii="Times New Roman" w:hAnsi="Times New Roman" w:cs="Times New Roman"/>
          <w:sz w:val="24"/>
          <w:szCs w:val="24"/>
          <w:vertAlign w:val="superscript"/>
        </w:rPr>
        <w:t>st</w:t>
      </w:r>
      <w:r w:rsidR="00B57B8F">
        <w:rPr>
          <w:rFonts w:ascii="Times New Roman" w:hAnsi="Times New Roman" w:cs="Times New Roman"/>
          <w:sz w:val="24"/>
          <w:szCs w:val="24"/>
        </w:rPr>
        <w:t xml:space="preserve"> respondent advertised the temporary </w:t>
      </w:r>
      <w:r w:rsidR="00B57B8F">
        <w:rPr>
          <w:rFonts w:ascii="Times New Roman" w:hAnsi="Times New Roman" w:cs="Times New Roman"/>
          <w:sz w:val="24"/>
          <w:szCs w:val="24"/>
        </w:rPr>
        <w:lastRenderedPageBreak/>
        <w:t>closure of 5</w:t>
      </w:r>
      <w:r w:rsidR="00B57B8F" w:rsidRPr="00B57B8F">
        <w:rPr>
          <w:rFonts w:ascii="Times New Roman" w:hAnsi="Times New Roman" w:cs="Times New Roman"/>
          <w:sz w:val="24"/>
          <w:szCs w:val="24"/>
          <w:vertAlign w:val="superscript"/>
        </w:rPr>
        <w:t>th</w:t>
      </w:r>
      <w:r w:rsidR="00B57B8F">
        <w:rPr>
          <w:rFonts w:ascii="Times New Roman" w:hAnsi="Times New Roman" w:cs="Times New Roman"/>
          <w:sz w:val="24"/>
          <w:szCs w:val="24"/>
        </w:rPr>
        <w:t xml:space="preserve"> Avenue and allowed applicant’s members to trade on the Avenue.  Vending bays were created and applicant’s members were allo</w:t>
      </w:r>
      <w:r w:rsidR="00010666">
        <w:rPr>
          <w:rFonts w:ascii="Times New Roman" w:hAnsi="Times New Roman" w:cs="Times New Roman"/>
          <w:sz w:val="24"/>
          <w:szCs w:val="24"/>
        </w:rPr>
        <w:t>wed to erect structures to enable</w:t>
      </w:r>
      <w:r w:rsidR="00B57B8F">
        <w:rPr>
          <w:rFonts w:ascii="Times New Roman" w:hAnsi="Times New Roman" w:cs="Times New Roman"/>
          <w:sz w:val="24"/>
          <w:szCs w:val="24"/>
        </w:rPr>
        <w:t xml:space="preserve"> them to trade.  Vehicle and pedestrian </w:t>
      </w:r>
      <w:r w:rsidR="004B587F">
        <w:rPr>
          <w:rFonts w:ascii="Times New Roman" w:hAnsi="Times New Roman" w:cs="Times New Roman"/>
          <w:sz w:val="24"/>
          <w:szCs w:val="24"/>
        </w:rPr>
        <w:t xml:space="preserve">movement was restricted.  With the outbreak of the </w:t>
      </w:r>
      <w:proofErr w:type="spellStart"/>
      <w:r w:rsidR="004B587F">
        <w:rPr>
          <w:rFonts w:ascii="Times New Roman" w:hAnsi="Times New Roman" w:cs="Times New Roman"/>
          <w:sz w:val="24"/>
          <w:szCs w:val="24"/>
        </w:rPr>
        <w:t>Coronavirus</w:t>
      </w:r>
      <w:proofErr w:type="spellEnd"/>
      <w:r w:rsidR="004B587F">
        <w:rPr>
          <w:rFonts w:ascii="Times New Roman" w:hAnsi="Times New Roman" w:cs="Times New Roman"/>
          <w:sz w:val="24"/>
          <w:szCs w:val="24"/>
        </w:rPr>
        <w:t>, one of the measures undertaken by 1</w:t>
      </w:r>
      <w:r w:rsidR="004B587F" w:rsidRPr="004B587F">
        <w:rPr>
          <w:rFonts w:ascii="Times New Roman" w:hAnsi="Times New Roman" w:cs="Times New Roman"/>
          <w:sz w:val="24"/>
          <w:szCs w:val="24"/>
          <w:vertAlign w:val="superscript"/>
        </w:rPr>
        <w:t>st</w:t>
      </w:r>
      <w:r w:rsidR="004B587F">
        <w:rPr>
          <w:rFonts w:ascii="Times New Roman" w:hAnsi="Times New Roman" w:cs="Times New Roman"/>
          <w:sz w:val="24"/>
          <w:szCs w:val="24"/>
        </w:rPr>
        <w:t xml:space="preserve"> respondent was to immediately decongest the Central Business District.  1</w:t>
      </w:r>
      <w:r w:rsidR="004B587F" w:rsidRPr="004B587F">
        <w:rPr>
          <w:rFonts w:ascii="Times New Roman" w:hAnsi="Times New Roman" w:cs="Times New Roman"/>
          <w:sz w:val="24"/>
          <w:szCs w:val="24"/>
          <w:vertAlign w:val="superscript"/>
        </w:rPr>
        <w:t>st</w:t>
      </w:r>
      <w:r w:rsidR="004B587F">
        <w:rPr>
          <w:rFonts w:ascii="Times New Roman" w:hAnsi="Times New Roman" w:cs="Times New Roman"/>
          <w:sz w:val="24"/>
          <w:szCs w:val="24"/>
        </w:rPr>
        <w:t xml:space="preserve"> respondent decided to reopen 5</w:t>
      </w:r>
      <w:r w:rsidR="004B587F" w:rsidRPr="004B587F">
        <w:rPr>
          <w:rFonts w:ascii="Times New Roman" w:hAnsi="Times New Roman" w:cs="Times New Roman"/>
          <w:sz w:val="24"/>
          <w:szCs w:val="24"/>
          <w:vertAlign w:val="superscript"/>
        </w:rPr>
        <w:t>th</w:t>
      </w:r>
      <w:r w:rsidR="004B587F">
        <w:rPr>
          <w:rFonts w:ascii="Times New Roman" w:hAnsi="Times New Roman" w:cs="Times New Roman"/>
          <w:sz w:val="24"/>
          <w:szCs w:val="24"/>
        </w:rPr>
        <w:t xml:space="preserve"> Avenue to vehicle and pedestrian traffic and to relocate the vendors to area</w:t>
      </w:r>
      <w:r w:rsidR="00CE156E">
        <w:rPr>
          <w:rFonts w:ascii="Times New Roman" w:hAnsi="Times New Roman" w:cs="Times New Roman"/>
          <w:sz w:val="24"/>
          <w:szCs w:val="24"/>
        </w:rPr>
        <w:t>s</w:t>
      </w:r>
      <w:r w:rsidR="004B587F">
        <w:rPr>
          <w:rFonts w:ascii="Times New Roman" w:hAnsi="Times New Roman" w:cs="Times New Roman"/>
          <w:sz w:val="24"/>
          <w:szCs w:val="24"/>
        </w:rPr>
        <w:t xml:space="preserve"> outside the Central Business District.  Various sites were identified as suitable vending area</w:t>
      </w:r>
      <w:r w:rsidR="00CE156E">
        <w:rPr>
          <w:rFonts w:ascii="Times New Roman" w:hAnsi="Times New Roman" w:cs="Times New Roman"/>
          <w:sz w:val="24"/>
          <w:szCs w:val="24"/>
        </w:rPr>
        <w:t>s</w:t>
      </w:r>
      <w:r w:rsidR="004B587F">
        <w:rPr>
          <w:rFonts w:ascii="Times New Roman" w:hAnsi="Times New Roman" w:cs="Times New Roman"/>
          <w:sz w:val="24"/>
          <w:szCs w:val="24"/>
        </w:rPr>
        <w:t xml:space="preserve"> around the city.  1</w:t>
      </w:r>
      <w:r w:rsidR="004B587F" w:rsidRPr="004B587F">
        <w:rPr>
          <w:rFonts w:ascii="Times New Roman" w:hAnsi="Times New Roman" w:cs="Times New Roman"/>
          <w:sz w:val="24"/>
          <w:szCs w:val="24"/>
          <w:vertAlign w:val="superscript"/>
        </w:rPr>
        <w:t>st</w:t>
      </w:r>
      <w:r w:rsidR="004B587F">
        <w:rPr>
          <w:rFonts w:ascii="Times New Roman" w:hAnsi="Times New Roman" w:cs="Times New Roman"/>
          <w:sz w:val="24"/>
          <w:szCs w:val="24"/>
        </w:rPr>
        <w:t xml:space="preserve"> respondent placed an advert </w:t>
      </w:r>
      <w:r w:rsidR="00CE156E">
        <w:rPr>
          <w:rFonts w:ascii="Times New Roman" w:hAnsi="Times New Roman" w:cs="Times New Roman"/>
          <w:sz w:val="24"/>
          <w:szCs w:val="24"/>
        </w:rPr>
        <w:t>to that effect in the newspaper</w:t>
      </w:r>
      <w:r w:rsidR="004B587F">
        <w:rPr>
          <w:rFonts w:ascii="Times New Roman" w:hAnsi="Times New Roman" w:cs="Times New Roman"/>
          <w:sz w:val="24"/>
          <w:szCs w:val="24"/>
        </w:rPr>
        <w:t xml:space="preserve"> on 26</w:t>
      </w:r>
      <w:r w:rsidR="004B587F" w:rsidRPr="004B587F">
        <w:rPr>
          <w:rFonts w:ascii="Times New Roman" w:hAnsi="Times New Roman" w:cs="Times New Roman"/>
          <w:sz w:val="24"/>
          <w:szCs w:val="24"/>
          <w:vertAlign w:val="superscript"/>
        </w:rPr>
        <w:t>th</w:t>
      </w:r>
      <w:r w:rsidR="004B587F">
        <w:rPr>
          <w:rFonts w:ascii="Times New Roman" w:hAnsi="Times New Roman" w:cs="Times New Roman"/>
          <w:sz w:val="24"/>
          <w:szCs w:val="24"/>
        </w:rPr>
        <w:t xml:space="preserve"> April, 2020 and 30</w:t>
      </w:r>
      <w:r w:rsidR="004B587F" w:rsidRPr="004B587F">
        <w:rPr>
          <w:rFonts w:ascii="Times New Roman" w:hAnsi="Times New Roman" w:cs="Times New Roman"/>
          <w:sz w:val="24"/>
          <w:szCs w:val="24"/>
          <w:vertAlign w:val="superscript"/>
        </w:rPr>
        <w:t>th</w:t>
      </w:r>
      <w:r w:rsidR="004B587F">
        <w:rPr>
          <w:rFonts w:ascii="Times New Roman" w:hAnsi="Times New Roman" w:cs="Times New Roman"/>
          <w:sz w:val="24"/>
          <w:szCs w:val="24"/>
        </w:rPr>
        <w:t xml:space="preserve"> April 2020.</w:t>
      </w:r>
    </w:p>
    <w:p w:rsidR="004B587F" w:rsidRDefault="004B587F" w:rsidP="003916D2">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3</w:t>
      </w:r>
      <w:r w:rsidRPr="004B587F">
        <w:rPr>
          <w:rFonts w:ascii="Times New Roman" w:hAnsi="Times New Roman" w:cs="Times New Roman"/>
          <w:sz w:val="24"/>
          <w:szCs w:val="24"/>
          <w:vertAlign w:val="superscript"/>
        </w:rPr>
        <w:t>rd</w:t>
      </w:r>
      <w:r>
        <w:rPr>
          <w:rFonts w:ascii="Times New Roman" w:hAnsi="Times New Roman" w:cs="Times New Roman"/>
          <w:sz w:val="24"/>
          <w:szCs w:val="24"/>
        </w:rPr>
        <w:t xml:space="preserve"> of May 2020, 5</w:t>
      </w:r>
      <w:r w:rsidRPr="004B587F">
        <w:rPr>
          <w:rFonts w:ascii="Times New Roman" w:hAnsi="Times New Roman" w:cs="Times New Roman"/>
          <w:sz w:val="24"/>
          <w:szCs w:val="24"/>
          <w:vertAlign w:val="superscript"/>
        </w:rPr>
        <w:t>th</w:t>
      </w:r>
      <w:r>
        <w:rPr>
          <w:rFonts w:ascii="Times New Roman" w:hAnsi="Times New Roman" w:cs="Times New Roman"/>
          <w:sz w:val="24"/>
          <w:szCs w:val="24"/>
        </w:rPr>
        <w:t xml:space="preserve"> Avenue market was opened for vehicle and pedestrian traffi</w:t>
      </w:r>
      <w:r w:rsidR="00CE156E">
        <w:rPr>
          <w:rFonts w:ascii="Times New Roman" w:hAnsi="Times New Roman" w:cs="Times New Roman"/>
          <w:sz w:val="24"/>
          <w:szCs w:val="24"/>
        </w:rPr>
        <w:t>c in line with the advertisement</w:t>
      </w:r>
      <w:r>
        <w:rPr>
          <w:rFonts w:ascii="Times New Roman" w:hAnsi="Times New Roman" w:cs="Times New Roman"/>
          <w:sz w:val="24"/>
          <w:szCs w:val="24"/>
        </w:rPr>
        <w:t>.  All the vending bays had been removed and the road properly marked for traffic.  5</w:t>
      </w:r>
      <w:r w:rsidRPr="004B587F">
        <w:rPr>
          <w:rFonts w:ascii="Times New Roman" w:hAnsi="Times New Roman" w:cs="Times New Roman"/>
          <w:sz w:val="24"/>
          <w:szCs w:val="24"/>
          <w:vertAlign w:val="superscript"/>
        </w:rPr>
        <w:t>th</w:t>
      </w:r>
      <w:r>
        <w:rPr>
          <w:rFonts w:ascii="Times New Roman" w:hAnsi="Times New Roman" w:cs="Times New Roman"/>
          <w:sz w:val="24"/>
          <w:szCs w:val="24"/>
        </w:rPr>
        <w:t xml:space="preserve"> Avenue is now being used for vehicle and human traffic.</w:t>
      </w:r>
    </w:p>
    <w:p w:rsidR="004B587F" w:rsidRPr="00CE156E" w:rsidRDefault="004B587F" w:rsidP="003916D2">
      <w:pPr>
        <w:spacing w:line="360" w:lineRule="auto"/>
        <w:jc w:val="both"/>
        <w:rPr>
          <w:rFonts w:ascii="Times New Roman" w:hAnsi="Times New Roman" w:cs="Times New Roman"/>
          <w:b/>
          <w:sz w:val="24"/>
          <w:szCs w:val="24"/>
        </w:rPr>
      </w:pPr>
      <w:r w:rsidRPr="00CE156E">
        <w:rPr>
          <w:rFonts w:ascii="Times New Roman" w:hAnsi="Times New Roman" w:cs="Times New Roman"/>
          <w:b/>
          <w:sz w:val="24"/>
          <w:szCs w:val="24"/>
        </w:rPr>
        <w:t>The Application</w:t>
      </w:r>
    </w:p>
    <w:p w:rsidR="004B587F" w:rsidRDefault="004B587F" w:rsidP="003916D2">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urgent application has been brought by the applicant under a Certificate of Urgency.  The applicant is a</w:t>
      </w:r>
      <w:r w:rsidR="008F348A">
        <w:rPr>
          <w:rFonts w:ascii="Times New Roman" w:hAnsi="Times New Roman" w:cs="Times New Roman"/>
          <w:sz w:val="24"/>
          <w:szCs w:val="24"/>
        </w:rPr>
        <w:t xml:space="preserve"> voluntary organization being</w:t>
      </w:r>
      <w:r>
        <w:rPr>
          <w:rFonts w:ascii="Times New Roman" w:hAnsi="Times New Roman" w:cs="Times New Roman"/>
          <w:sz w:val="24"/>
          <w:szCs w:val="24"/>
        </w:rPr>
        <w:t xml:space="preserve"> an association of informal traders duly established in terms of its Constitution.  One of the state</w:t>
      </w:r>
      <w:r w:rsidR="00A03CAB">
        <w:rPr>
          <w:rFonts w:ascii="Times New Roman" w:hAnsi="Times New Roman" w:cs="Times New Roman"/>
          <w:sz w:val="24"/>
          <w:szCs w:val="24"/>
        </w:rPr>
        <w:t>d</w:t>
      </w:r>
      <w:r>
        <w:rPr>
          <w:rFonts w:ascii="Times New Roman" w:hAnsi="Times New Roman" w:cs="Times New Roman"/>
          <w:sz w:val="24"/>
          <w:szCs w:val="24"/>
        </w:rPr>
        <w:t xml:space="preserve"> objects of the association is to promote, encourage and assist members of the association to develop good working relations with all responsible authorities.  On 17</w:t>
      </w:r>
      <w:r w:rsidRPr="004B587F">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the applicant filed this applicati</w:t>
      </w:r>
      <w:r w:rsidR="00A03CAB">
        <w:rPr>
          <w:rFonts w:ascii="Times New Roman" w:hAnsi="Times New Roman" w:cs="Times New Roman"/>
          <w:sz w:val="24"/>
          <w:szCs w:val="24"/>
        </w:rPr>
        <w:t>on seeking the following relief</w:t>
      </w:r>
      <w:r w:rsidR="001A0B5F">
        <w:rPr>
          <w:rFonts w:ascii="Times New Roman" w:hAnsi="Times New Roman" w:cs="Times New Roman"/>
          <w:sz w:val="24"/>
          <w:szCs w:val="24"/>
        </w:rPr>
        <w:t>:</w:t>
      </w:r>
    </w:p>
    <w:p w:rsidR="004B587F" w:rsidRDefault="004B587F" w:rsidP="00CE156E">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r w:rsidR="00CB7DD8" w:rsidRPr="00CE156E">
        <w:rPr>
          <w:rFonts w:ascii="Times New Roman" w:hAnsi="Times New Roman" w:cs="Times New Roman"/>
          <w:b/>
          <w:sz w:val="24"/>
          <w:szCs w:val="24"/>
        </w:rPr>
        <w:t>INTERIM RELIEF SOUGHT</w:t>
      </w:r>
    </w:p>
    <w:p w:rsidR="004B587F" w:rsidRDefault="004B587F" w:rsidP="00CE156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Pending the finalization of the </w:t>
      </w:r>
      <w:r w:rsidR="00CB7DD8">
        <w:rPr>
          <w:rFonts w:ascii="Times New Roman" w:hAnsi="Times New Roman" w:cs="Times New Roman"/>
          <w:sz w:val="24"/>
          <w:szCs w:val="24"/>
        </w:rPr>
        <w:t>matter, the applicant be and is</w:t>
      </w:r>
      <w:r w:rsidR="00CE0513">
        <w:rPr>
          <w:rFonts w:ascii="Times New Roman" w:hAnsi="Times New Roman" w:cs="Times New Roman"/>
          <w:sz w:val="24"/>
          <w:szCs w:val="24"/>
        </w:rPr>
        <w:t xml:space="preserve"> herby</w:t>
      </w:r>
      <w:r w:rsidR="00CB7DD8">
        <w:rPr>
          <w:rFonts w:ascii="Times New Roman" w:hAnsi="Times New Roman" w:cs="Times New Roman"/>
          <w:sz w:val="24"/>
          <w:szCs w:val="24"/>
        </w:rPr>
        <w:t xml:space="preserve"> ordered to forthwith allow the licenced members of the applicant unhindered access to their vending bays along 5</w:t>
      </w:r>
      <w:r w:rsidR="00CB7DD8" w:rsidRPr="00CB7DD8">
        <w:rPr>
          <w:rFonts w:ascii="Times New Roman" w:hAnsi="Times New Roman" w:cs="Times New Roman"/>
          <w:sz w:val="24"/>
          <w:szCs w:val="24"/>
          <w:vertAlign w:val="superscript"/>
        </w:rPr>
        <w:t>th</w:t>
      </w:r>
      <w:r w:rsidR="00CB7DD8">
        <w:rPr>
          <w:rFonts w:ascii="Times New Roman" w:hAnsi="Times New Roman" w:cs="Times New Roman"/>
          <w:sz w:val="24"/>
          <w:szCs w:val="24"/>
        </w:rPr>
        <w:t xml:space="preserve"> Avenue, Bulawayo Business District, to carry on their vending business, subject to compliance with t</w:t>
      </w:r>
      <w:r w:rsidR="00F42248">
        <w:rPr>
          <w:rFonts w:ascii="Times New Roman" w:hAnsi="Times New Roman" w:cs="Times New Roman"/>
          <w:sz w:val="24"/>
          <w:szCs w:val="24"/>
        </w:rPr>
        <w:t>he relaxed COVID – 19 Lockdown R</w:t>
      </w:r>
      <w:r w:rsidR="00CB7DD8">
        <w:rPr>
          <w:rFonts w:ascii="Times New Roman" w:hAnsi="Times New Roman" w:cs="Times New Roman"/>
          <w:sz w:val="24"/>
          <w:szCs w:val="24"/>
        </w:rPr>
        <w:t>egulations in force as announced on 12</w:t>
      </w:r>
      <w:r w:rsidR="00CB7DD8" w:rsidRPr="00CB7DD8">
        <w:rPr>
          <w:rFonts w:ascii="Times New Roman" w:hAnsi="Times New Roman" w:cs="Times New Roman"/>
          <w:sz w:val="24"/>
          <w:szCs w:val="24"/>
          <w:vertAlign w:val="superscript"/>
        </w:rPr>
        <w:t>th</w:t>
      </w:r>
      <w:r w:rsidR="00CB7DD8">
        <w:rPr>
          <w:rFonts w:ascii="Times New Roman" w:hAnsi="Times New Roman" w:cs="Times New Roman"/>
          <w:sz w:val="24"/>
          <w:szCs w:val="24"/>
        </w:rPr>
        <w:t xml:space="preserve"> June 2020.”</w:t>
      </w:r>
    </w:p>
    <w:p w:rsidR="00CB7DD8" w:rsidRDefault="00CB7DD8" w:rsidP="00CE156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E156E">
        <w:rPr>
          <w:rFonts w:ascii="Times New Roman" w:hAnsi="Times New Roman" w:cs="Times New Roman"/>
          <w:b/>
          <w:sz w:val="24"/>
          <w:szCs w:val="24"/>
        </w:rPr>
        <w:t>FINAL ORDER SOUGHT</w:t>
      </w:r>
    </w:p>
    <w:p w:rsidR="00CB7DD8" w:rsidRDefault="00CB7DD8" w:rsidP="00CE156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CB7DD8" w:rsidRDefault="00CB7DD8" w:rsidP="00CE156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administrative decision of the 1</w:t>
      </w:r>
      <w:r w:rsidRPr="00CB7DD8">
        <w:rPr>
          <w:rFonts w:ascii="Times New Roman" w:hAnsi="Times New Roman" w:cs="Times New Roman"/>
          <w:sz w:val="24"/>
          <w:szCs w:val="24"/>
          <w:vertAlign w:val="superscript"/>
        </w:rPr>
        <w:t>st</w:t>
      </w:r>
      <w:r>
        <w:rPr>
          <w:rFonts w:ascii="Times New Roman" w:hAnsi="Times New Roman" w:cs="Times New Roman"/>
          <w:sz w:val="24"/>
          <w:szCs w:val="24"/>
        </w:rPr>
        <w:t xml:space="preserve"> re</w:t>
      </w:r>
      <w:r w:rsidR="00CE156E">
        <w:rPr>
          <w:rFonts w:ascii="Times New Roman" w:hAnsi="Times New Roman" w:cs="Times New Roman"/>
          <w:sz w:val="24"/>
          <w:szCs w:val="24"/>
        </w:rPr>
        <w:t>spondent’s officials to prevent/</w:t>
      </w:r>
      <w:r w:rsidR="00693901">
        <w:rPr>
          <w:rFonts w:ascii="Times New Roman" w:hAnsi="Times New Roman" w:cs="Times New Roman"/>
          <w:sz w:val="24"/>
          <w:szCs w:val="24"/>
        </w:rPr>
        <w:t>close vending bays allocated to the applicant’s licenced members be and is hereby declared unlawful and a violation of the affected members’ right to lawful and for administrative action under section 3 (1) (a) of the Administrative Justice Act (Chapter 10:28)</w:t>
      </w:r>
      <w:r w:rsidR="00CE156E">
        <w:rPr>
          <w:rFonts w:ascii="Times New Roman" w:hAnsi="Times New Roman" w:cs="Times New Roman"/>
          <w:sz w:val="24"/>
          <w:szCs w:val="24"/>
        </w:rPr>
        <w:t>.</w:t>
      </w:r>
    </w:p>
    <w:p w:rsidR="00693901" w:rsidRDefault="00693901" w:rsidP="00CE156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6939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permanently interdicted from unlawfully hindering or preventing the applicant’s licenced members from accessing their </w:t>
      </w:r>
      <w:r>
        <w:rPr>
          <w:rFonts w:ascii="Times New Roman" w:hAnsi="Times New Roman" w:cs="Times New Roman"/>
          <w:sz w:val="24"/>
          <w:szCs w:val="24"/>
        </w:rPr>
        <w:lastRenderedPageBreak/>
        <w:t>vending bays at the vending sites along 5</w:t>
      </w:r>
      <w:r w:rsidRPr="00693901">
        <w:rPr>
          <w:rFonts w:ascii="Times New Roman" w:hAnsi="Times New Roman" w:cs="Times New Roman"/>
          <w:sz w:val="24"/>
          <w:szCs w:val="24"/>
          <w:vertAlign w:val="superscript"/>
        </w:rPr>
        <w:t>th</w:t>
      </w:r>
      <w:r>
        <w:rPr>
          <w:rFonts w:ascii="Times New Roman" w:hAnsi="Times New Roman" w:cs="Times New Roman"/>
          <w:sz w:val="24"/>
          <w:szCs w:val="24"/>
        </w:rPr>
        <w:t xml:space="preserve"> Avenue, Bulawayo, Central Business District.</w:t>
      </w:r>
    </w:p>
    <w:p w:rsidR="00693901" w:rsidRDefault="00693901" w:rsidP="00CE156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6939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the costs of suit.”</w:t>
      </w:r>
    </w:p>
    <w:p w:rsidR="00693901" w:rsidRDefault="00693901"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strenuously opposed by the 1</w:t>
      </w:r>
      <w:r w:rsidRPr="006939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matter was set down for oral argument on the 24</w:t>
      </w:r>
      <w:r w:rsidRPr="00693901">
        <w:rPr>
          <w:rFonts w:ascii="Times New Roman" w:hAnsi="Times New Roman" w:cs="Times New Roman"/>
          <w:sz w:val="24"/>
          <w:szCs w:val="24"/>
          <w:vertAlign w:val="superscript"/>
        </w:rPr>
        <w:t>th</w:t>
      </w:r>
      <w:r w:rsidR="00F42248">
        <w:rPr>
          <w:rFonts w:ascii="Times New Roman" w:hAnsi="Times New Roman" w:cs="Times New Roman"/>
          <w:sz w:val="24"/>
          <w:szCs w:val="24"/>
        </w:rPr>
        <w:t xml:space="preserve"> June 2020.  After hearing oral</w:t>
      </w:r>
      <w:r>
        <w:rPr>
          <w:rFonts w:ascii="Times New Roman" w:hAnsi="Times New Roman" w:cs="Times New Roman"/>
          <w:sz w:val="24"/>
          <w:szCs w:val="24"/>
        </w:rPr>
        <w:t xml:space="preserve"> argument I reserved judgment.  Various points </w:t>
      </w:r>
      <w:r w:rsidRPr="00291AC0">
        <w:rPr>
          <w:rFonts w:ascii="Times New Roman" w:hAnsi="Times New Roman" w:cs="Times New Roman"/>
          <w:i/>
          <w:sz w:val="24"/>
          <w:szCs w:val="24"/>
        </w:rPr>
        <w:t xml:space="preserve">in </w:t>
      </w:r>
      <w:proofErr w:type="spellStart"/>
      <w:r w:rsidRPr="00291AC0">
        <w:rPr>
          <w:rFonts w:ascii="Times New Roman" w:hAnsi="Times New Roman" w:cs="Times New Roman"/>
          <w:i/>
          <w:sz w:val="24"/>
          <w:szCs w:val="24"/>
        </w:rPr>
        <w:t>limine</w:t>
      </w:r>
      <w:proofErr w:type="spellEnd"/>
      <w:r>
        <w:rPr>
          <w:rFonts w:ascii="Times New Roman" w:hAnsi="Times New Roman" w:cs="Times New Roman"/>
          <w:sz w:val="24"/>
          <w:szCs w:val="24"/>
        </w:rPr>
        <w:t xml:space="preserve"> were taken by the 1</w:t>
      </w:r>
      <w:r w:rsidRPr="006939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 shall consider these points in turn.</w:t>
      </w:r>
    </w:p>
    <w:p w:rsidR="00693901" w:rsidRPr="00174975" w:rsidRDefault="00693901" w:rsidP="003916D2">
      <w:pPr>
        <w:spacing w:line="360" w:lineRule="auto"/>
        <w:jc w:val="both"/>
        <w:rPr>
          <w:rFonts w:ascii="Times New Roman" w:hAnsi="Times New Roman" w:cs="Times New Roman"/>
          <w:b/>
          <w:sz w:val="24"/>
          <w:szCs w:val="24"/>
        </w:rPr>
      </w:pPr>
      <w:r w:rsidRPr="00174975">
        <w:rPr>
          <w:rFonts w:ascii="Times New Roman" w:hAnsi="Times New Roman" w:cs="Times New Roman"/>
          <w:b/>
          <w:sz w:val="24"/>
          <w:szCs w:val="24"/>
        </w:rPr>
        <w:t>URGENCY</w:t>
      </w:r>
    </w:p>
    <w:p w:rsidR="00693901" w:rsidRDefault="00693901" w:rsidP="003916D2">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6939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contends that there </w:t>
      </w:r>
      <w:r w:rsidR="00F97653">
        <w:rPr>
          <w:rFonts w:ascii="Times New Roman" w:hAnsi="Times New Roman" w:cs="Times New Roman"/>
          <w:sz w:val="24"/>
          <w:szCs w:val="24"/>
        </w:rPr>
        <w:t xml:space="preserve">is no urgency in the matter </w:t>
      </w:r>
      <w:r w:rsidR="007207D9">
        <w:rPr>
          <w:rFonts w:ascii="Times New Roman" w:hAnsi="Times New Roman" w:cs="Times New Roman"/>
          <w:sz w:val="24"/>
          <w:szCs w:val="24"/>
        </w:rPr>
        <w:t>and that the urgency alleged in the Certificate of Urgency and Founding Affidavit is self created and contrived.  The first issue raised by 1</w:t>
      </w:r>
      <w:r w:rsidR="007207D9" w:rsidRPr="007207D9">
        <w:rPr>
          <w:rFonts w:ascii="Times New Roman" w:hAnsi="Times New Roman" w:cs="Times New Roman"/>
          <w:sz w:val="24"/>
          <w:szCs w:val="24"/>
          <w:vertAlign w:val="superscript"/>
        </w:rPr>
        <w:t>st</w:t>
      </w:r>
      <w:r w:rsidR="007207D9">
        <w:rPr>
          <w:rFonts w:ascii="Times New Roman" w:hAnsi="Times New Roman" w:cs="Times New Roman"/>
          <w:sz w:val="24"/>
          <w:szCs w:val="24"/>
        </w:rPr>
        <w:t xml:space="preserve"> respondent is that there are no longer any vending bays along 5</w:t>
      </w:r>
      <w:r w:rsidR="007207D9" w:rsidRPr="007207D9">
        <w:rPr>
          <w:rFonts w:ascii="Times New Roman" w:hAnsi="Times New Roman" w:cs="Times New Roman"/>
          <w:sz w:val="24"/>
          <w:szCs w:val="24"/>
          <w:vertAlign w:val="superscript"/>
        </w:rPr>
        <w:t>th</w:t>
      </w:r>
      <w:r w:rsidR="007207D9">
        <w:rPr>
          <w:rFonts w:ascii="Times New Roman" w:hAnsi="Times New Roman" w:cs="Times New Roman"/>
          <w:sz w:val="24"/>
          <w:szCs w:val="24"/>
        </w:rPr>
        <w:t xml:space="preserve"> Avenue </w:t>
      </w:r>
      <w:r w:rsidR="00D853E5">
        <w:rPr>
          <w:rFonts w:ascii="Times New Roman" w:hAnsi="Times New Roman" w:cs="Times New Roman"/>
          <w:sz w:val="24"/>
          <w:szCs w:val="24"/>
        </w:rPr>
        <w:t>to talk about</w:t>
      </w:r>
      <w:r w:rsidR="00224807">
        <w:rPr>
          <w:rFonts w:ascii="Times New Roman" w:hAnsi="Times New Roman" w:cs="Times New Roman"/>
          <w:sz w:val="24"/>
          <w:szCs w:val="24"/>
        </w:rPr>
        <w:t>,</w:t>
      </w:r>
      <w:r w:rsidR="00D853E5">
        <w:rPr>
          <w:rFonts w:ascii="Times New Roman" w:hAnsi="Times New Roman" w:cs="Times New Roman"/>
          <w:sz w:val="24"/>
          <w:szCs w:val="24"/>
        </w:rPr>
        <w:t xml:space="preserve"> and that being the case</w:t>
      </w:r>
      <w:r w:rsidR="00224807">
        <w:rPr>
          <w:rFonts w:ascii="Times New Roman" w:hAnsi="Times New Roman" w:cs="Times New Roman"/>
          <w:sz w:val="24"/>
          <w:szCs w:val="24"/>
        </w:rPr>
        <w:t>,</w:t>
      </w:r>
      <w:r w:rsidR="00D853E5">
        <w:rPr>
          <w:rFonts w:ascii="Times New Roman" w:hAnsi="Times New Roman" w:cs="Times New Roman"/>
          <w:sz w:val="24"/>
          <w:szCs w:val="24"/>
        </w:rPr>
        <w:t xml:space="preserve"> applicant cannot come to court on an urgent basis and seek to be placed on non-existent vending bays.  Secondly, as shown in paragraph 13 of the applicant’s Founding Affidavit, on the 26</w:t>
      </w:r>
      <w:r w:rsidR="00D853E5" w:rsidRPr="00D853E5">
        <w:rPr>
          <w:rFonts w:ascii="Times New Roman" w:hAnsi="Times New Roman" w:cs="Times New Roman"/>
          <w:sz w:val="24"/>
          <w:szCs w:val="24"/>
          <w:vertAlign w:val="superscript"/>
        </w:rPr>
        <w:t>th</w:t>
      </w:r>
      <w:r w:rsidR="00D853E5">
        <w:rPr>
          <w:rFonts w:ascii="Times New Roman" w:hAnsi="Times New Roman" w:cs="Times New Roman"/>
          <w:sz w:val="24"/>
          <w:szCs w:val="24"/>
        </w:rPr>
        <w:t xml:space="preserve"> of April 2020, 1</w:t>
      </w:r>
      <w:r w:rsidR="00D853E5" w:rsidRPr="00D853E5">
        <w:rPr>
          <w:rFonts w:ascii="Times New Roman" w:hAnsi="Times New Roman" w:cs="Times New Roman"/>
          <w:sz w:val="24"/>
          <w:szCs w:val="24"/>
          <w:vertAlign w:val="superscript"/>
        </w:rPr>
        <w:t>st</w:t>
      </w:r>
      <w:r w:rsidR="00D853E5">
        <w:rPr>
          <w:rFonts w:ascii="Times New Roman" w:hAnsi="Times New Roman" w:cs="Times New Roman"/>
          <w:sz w:val="24"/>
          <w:szCs w:val="24"/>
        </w:rPr>
        <w:t xml:space="preserve"> respondent’s Town Clerk advertised in the newspapers the re-opening of 5</w:t>
      </w:r>
      <w:r w:rsidR="00D853E5" w:rsidRPr="00D853E5">
        <w:rPr>
          <w:rFonts w:ascii="Times New Roman" w:hAnsi="Times New Roman" w:cs="Times New Roman"/>
          <w:sz w:val="24"/>
          <w:szCs w:val="24"/>
          <w:vertAlign w:val="superscript"/>
        </w:rPr>
        <w:t>th</w:t>
      </w:r>
      <w:r w:rsidR="00D853E5">
        <w:rPr>
          <w:rFonts w:ascii="Times New Roman" w:hAnsi="Times New Roman" w:cs="Times New Roman"/>
          <w:sz w:val="24"/>
          <w:szCs w:val="24"/>
        </w:rPr>
        <w:t xml:space="preserve"> Avenue and 8</w:t>
      </w:r>
      <w:r w:rsidR="00D853E5" w:rsidRPr="00D853E5">
        <w:rPr>
          <w:rFonts w:ascii="Times New Roman" w:hAnsi="Times New Roman" w:cs="Times New Roman"/>
          <w:sz w:val="24"/>
          <w:szCs w:val="24"/>
          <w:vertAlign w:val="superscript"/>
        </w:rPr>
        <w:t>th</w:t>
      </w:r>
      <w:r w:rsidR="00D853E5">
        <w:rPr>
          <w:rFonts w:ascii="Times New Roman" w:hAnsi="Times New Roman" w:cs="Times New Roman"/>
          <w:sz w:val="24"/>
          <w:szCs w:val="24"/>
        </w:rPr>
        <w:t xml:space="preserve"> Avenue in the City of Bulawayo’s Central Business District to “normal vehicular and pedestrian traffic.”  In the third paragraph of the advertisement it is stated as follows.</w:t>
      </w:r>
    </w:p>
    <w:p w:rsidR="00D853E5" w:rsidRDefault="00D853E5" w:rsidP="0053337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directed by the Government </w:t>
      </w:r>
      <w:r w:rsidR="0053337D">
        <w:rPr>
          <w:rFonts w:ascii="Times New Roman" w:hAnsi="Times New Roman" w:cs="Times New Roman"/>
          <w:sz w:val="24"/>
          <w:szCs w:val="24"/>
        </w:rPr>
        <w:t xml:space="preserve">of </w:t>
      </w:r>
      <w:r>
        <w:rPr>
          <w:rFonts w:ascii="Times New Roman" w:hAnsi="Times New Roman" w:cs="Times New Roman"/>
          <w:sz w:val="24"/>
          <w:szCs w:val="24"/>
        </w:rPr>
        <w:t>Zimbabwe through the document “Guidelines for the Resilient Food Supply Chain System During</w:t>
      </w:r>
      <w:r w:rsidR="00454061">
        <w:rPr>
          <w:rFonts w:ascii="Times New Roman" w:hAnsi="Times New Roman" w:cs="Times New Roman"/>
          <w:sz w:val="24"/>
          <w:szCs w:val="24"/>
        </w:rPr>
        <w:t xml:space="preserve"> and After Lockdown”,</w:t>
      </w:r>
      <w:r>
        <w:rPr>
          <w:rFonts w:ascii="Times New Roman" w:hAnsi="Times New Roman" w:cs="Times New Roman"/>
          <w:sz w:val="24"/>
          <w:szCs w:val="24"/>
        </w:rPr>
        <w:t xml:space="preserve"> the said portions of roads shall be open to normal vehicular and pedestrian traffic with effect from midnight Sunday 3</w:t>
      </w:r>
      <w:r w:rsidRPr="00D853E5">
        <w:rPr>
          <w:rFonts w:ascii="Times New Roman" w:hAnsi="Times New Roman" w:cs="Times New Roman"/>
          <w:sz w:val="24"/>
          <w:szCs w:val="24"/>
          <w:vertAlign w:val="superscript"/>
        </w:rPr>
        <w:t>rd</w:t>
      </w:r>
      <w:r>
        <w:rPr>
          <w:rFonts w:ascii="Times New Roman" w:hAnsi="Times New Roman" w:cs="Times New Roman"/>
          <w:sz w:val="24"/>
          <w:szCs w:val="24"/>
        </w:rPr>
        <w:t xml:space="preserve"> of May 2020.”</w:t>
      </w:r>
    </w:p>
    <w:p w:rsidR="00D853E5" w:rsidRDefault="00D853E5"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advert</w:t>
      </w:r>
      <w:r w:rsidR="00B61D61">
        <w:rPr>
          <w:rFonts w:ascii="Times New Roman" w:hAnsi="Times New Roman" w:cs="Times New Roman"/>
          <w:sz w:val="24"/>
          <w:szCs w:val="24"/>
        </w:rPr>
        <w:t>isement</w:t>
      </w:r>
      <w:r>
        <w:rPr>
          <w:rFonts w:ascii="Times New Roman" w:hAnsi="Times New Roman" w:cs="Times New Roman"/>
          <w:sz w:val="24"/>
          <w:szCs w:val="24"/>
        </w:rPr>
        <w:t xml:space="preserve"> by the 1</w:t>
      </w:r>
      <w:r w:rsidRPr="00D853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Town Clerk was clear.  From the 3</w:t>
      </w:r>
      <w:r w:rsidRPr="00D853E5">
        <w:rPr>
          <w:rFonts w:ascii="Times New Roman" w:hAnsi="Times New Roman" w:cs="Times New Roman"/>
          <w:sz w:val="24"/>
          <w:szCs w:val="24"/>
          <w:vertAlign w:val="superscript"/>
        </w:rPr>
        <w:t>rd</w:t>
      </w:r>
      <w:r>
        <w:rPr>
          <w:rFonts w:ascii="Times New Roman" w:hAnsi="Times New Roman" w:cs="Times New Roman"/>
          <w:sz w:val="24"/>
          <w:szCs w:val="24"/>
        </w:rPr>
        <w:t xml:space="preserve"> of May 2020, 5</w:t>
      </w:r>
      <w:r w:rsidRPr="00D853E5">
        <w:rPr>
          <w:rFonts w:ascii="Times New Roman" w:hAnsi="Times New Roman" w:cs="Times New Roman"/>
          <w:sz w:val="24"/>
          <w:szCs w:val="24"/>
          <w:vertAlign w:val="superscript"/>
        </w:rPr>
        <w:t>th</w:t>
      </w:r>
      <w:r>
        <w:rPr>
          <w:rFonts w:ascii="Times New Roman" w:hAnsi="Times New Roman" w:cs="Times New Roman"/>
          <w:sz w:val="24"/>
          <w:szCs w:val="24"/>
        </w:rPr>
        <w:t xml:space="preserve"> Avenue and 8</w:t>
      </w:r>
      <w:r w:rsidRPr="00D853E5">
        <w:rPr>
          <w:rFonts w:ascii="Times New Roman" w:hAnsi="Times New Roman" w:cs="Times New Roman"/>
          <w:sz w:val="24"/>
          <w:szCs w:val="24"/>
          <w:vertAlign w:val="superscript"/>
        </w:rPr>
        <w:t>th</w:t>
      </w:r>
      <w:r>
        <w:rPr>
          <w:rFonts w:ascii="Times New Roman" w:hAnsi="Times New Roman" w:cs="Times New Roman"/>
          <w:sz w:val="24"/>
          <w:szCs w:val="24"/>
        </w:rPr>
        <w:t xml:space="preserve"> Avenue would be opened for vehicles and pedestrian traffic.  This </w:t>
      </w:r>
      <w:r w:rsidR="00EA5E88">
        <w:rPr>
          <w:rFonts w:ascii="Times New Roman" w:hAnsi="Times New Roman" w:cs="Times New Roman"/>
          <w:sz w:val="24"/>
          <w:szCs w:val="24"/>
        </w:rPr>
        <w:t xml:space="preserve">is </w:t>
      </w:r>
      <w:r>
        <w:rPr>
          <w:rFonts w:ascii="Times New Roman" w:hAnsi="Times New Roman" w:cs="Times New Roman"/>
          <w:sz w:val="24"/>
          <w:szCs w:val="24"/>
        </w:rPr>
        <w:t>what 1</w:t>
      </w:r>
      <w:r w:rsidRPr="00D853E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EA5E88">
        <w:rPr>
          <w:rFonts w:ascii="Times New Roman" w:hAnsi="Times New Roman" w:cs="Times New Roman"/>
          <w:sz w:val="24"/>
          <w:szCs w:val="24"/>
        </w:rPr>
        <w:t>respondent put into effect.  The applicant was well aware of this development.  The advert was placed in the newspapers from the 26</w:t>
      </w:r>
      <w:r w:rsidR="00EA5E88" w:rsidRPr="00EA5E88">
        <w:rPr>
          <w:rFonts w:ascii="Times New Roman" w:hAnsi="Times New Roman" w:cs="Times New Roman"/>
          <w:sz w:val="24"/>
          <w:szCs w:val="24"/>
          <w:vertAlign w:val="superscript"/>
        </w:rPr>
        <w:t>th</w:t>
      </w:r>
      <w:r w:rsidR="00EA5E88">
        <w:rPr>
          <w:rFonts w:ascii="Times New Roman" w:hAnsi="Times New Roman" w:cs="Times New Roman"/>
          <w:sz w:val="24"/>
          <w:szCs w:val="24"/>
        </w:rPr>
        <w:t xml:space="preserve"> April 202</w:t>
      </w:r>
      <w:r w:rsidR="0053337D">
        <w:rPr>
          <w:rFonts w:ascii="Times New Roman" w:hAnsi="Times New Roman" w:cs="Times New Roman"/>
          <w:sz w:val="24"/>
          <w:szCs w:val="24"/>
        </w:rPr>
        <w:t>0</w:t>
      </w:r>
      <w:r w:rsidR="00EA5E88">
        <w:rPr>
          <w:rFonts w:ascii="Times New Roman" w:hAnsi="Times New Roman" w:cs="Times New Roman"/>
          <w:sz w:val="24"/>
          <w:szCs w:val="24"/>
        </w:rPr>
        <w:t>.  The implementation of the directive was from the 3</w:t>
      </w:r>
      <w:r w:rsidR="00EA5E88" w:rsidRPr="00EA5E88">
        <w:rPr>
          <w:rFonts w:ascii="Times New Roman" w:hAnsi="Times New Roman" w:cs="Times New Roman"/>
          <w:sz w:val="24"/>
          <w:szCs w:val="24"/>
          <w:vertAlign w:val="superscript"/>
        </w:rPr>
        <w:t>rd</w:t>
      </w:r>
      <w:r w:rsidR="00EA5E88">
        <w:rPr>
          <w:rFonts w:ascii="Times New Roman" w:hAnsi="Times New Roman" w:cs="Times New Roman"/>
          <w:sz w:val="24"/>
          <w:szCs w:val="24"/>
        </w:rPr>
        <w:t xml:space="preserve"> of May 2020.  Applicants were well aware of this turn of events.  By placing an advert in the newspapers, 1</w:t>
      </w:r>
      <w:r w:rsidR="00EA5E88" w:rsidRPr="00EA5E88">
        <w:rPr>
          <w:rFonts w:ascii="Times New Roman" w:hAnsi="Times New Roman" w:cs="Times New Roman"/>
          <w:sz w:val="24"/>
          <w:szCs w:val="24"/>
          <w:vertAlign w:val="superscript"/>
        </w:rPr>
        <w:t>st</w:t>
      </w:r>
      <w:r w:rsidR="00EA5E88">
        <w:rPr>
          <w:rFonts w:ascii="Times New Roman" w:hAnsi="Times New Roman" w:cs="Times New Roman"/>
          <w:sz w:val="24"/>
          <w:szCs w:val="24"/>
        </w:rPr>
        <w:t xml:space="preserve"> respondent </w:t>
      </w:r>
      <w:r w:rsidR="00293BF5">
        <w:rPr>
          <w:rFonts w:ascii="Times New Roman" w:hAnsi="Times New Roman" w:cs="Times New Roman"/>
          <w:sz w:val="24"/>
          <w:szCs w:val="24"/>
        </w:rPr>
        <w:t>was alerting everyone concerned, includ</w:t>
      </w:r>
      <w:r w:rsidR="00DF121D">
        <w:rPr>
          <w:rFonts w:ascii="Times New Roman" w:hAnsi="Times New Roman" w:cs="Times New Roman"/>
          <w:sz w:val="24"/>
          <w:szCs w:val="24"/>
        </w:rPr>
        <w:t>ing the applicants of the status</w:t>
      </w:r>
      <w:r w:rsidR="00293BF5">
        <w:rPr>
          <w:rFonts w:ascii="Times New Roman" w:hAnsi="Times New Roman" w:cs="Times New Roman"/>
          <w:sz w:val="24"/>
          <w:szCs w:val="24"/>
        </w:rPr>
        <w:t xml:space="preserve"> of 5</w:t>
      </w:r>
      <w:r w:rsidR="00293BF5" w:rsidRPr="00293BF5">
        <w:rPr>
          <w:rFonts w:ascii="Times New Roman" w:hAnsi="Times New Roman" w:cs="Times New Roman"/>
          <w:sz w:val="24"/>
          <w:szCs w:val="24"/>
          <w:vertAlign w:val="superscript"/>
        </w:rPr>
        <w:t>th</w:t>
      </w:r>
      <w:r w:rsidR="00293BF5">
        <w:rPr>
          <w:rFonts w:ascii="Times New Roman" w:hAnsi="Times New Roman" w:cs="Times New Roman"/>
          <w:sz w:val="24"/>
          <w:szCs w:val="24"/>
        </w:rPr>
        <w:t xml:space="preserve"> Avenue</w:t>
      </w:r>
      <w:r w:rsidR="00DF121D">
        <w:rPr>
          <w:rFonts w:ascii="Times New Roman" w:hAnsi="Times New Roman" w:cs="Times New Roman"/>
          <w:sz w:val="24"/>
          <w:szCs w:val="24"/>
        </w:rPr>
        <w:t>,</w:t>
      </w:r>
      <w:r w:rsidR="00293BF5">
        <w:rPr>
          <w:rFonts w:ascii="Times New Roman" w:hAnsi="Times New Roman" w:cs="Times New Roman"/>
          <w:sz w:val="24"/>
          <w:szCs w:val="24"/>
        </w:rPr>
        <w:t xml:space="preserve"> and naturally the fate of the vending bays along that avenue, before the closure of that avenu</w:t>
      </w:r>
      <w:r w:rsidR="00F522DE">
        <w:rPr>
          <w:rFonts w:ascii="Times New Roman" w:hAnsi="Times New Roman" w:cs="Times New Roman"/>
          <w:sz w:val="24"/>
          <w:szCs w:val="24"/>
        </w:rPr>
        <w:t>e.  The applicant annexed to its</w:t>
      </w:r>
      <w:r w:rsidR="00293BF5">
        <w:rPr>
          <w:rFonts w:ascii="Times New Roman" w:hAnsi="Times New Roman" w:cs="Times New Roman"/>
          <w:sz w:val="24"/>
          <w:szCs w:val="24"/>
        </w:rPr>
        <w:t xml:space="preserve"> Founding Affidavit a Resolution dated 26</w:t>
      </w:r>
      <w:r w:rsidR="00293BF5" w:rsidRPr="00293BF5">
        <w:rPr>
          <w:rFonts w:ascii="Times New Roman" w:hAnsi="Times New Roman" w:cs="Times New Roman"/>
          <w:sz w:val="24"/>
          <w:szCs w:val="24"/>
          <w:vertAlign w:val="superscript"/>
        </w:rPr>
        <w:t>th</w:t>
      </w:r>
      <w:r w:rsidR="00293BF5">
        <w:rPr>
          <w:rFonts w:ascii="Times New Roman" w:hAnsi="Times New Roman" w:cs="Times New Roman"/>
          <w:sz w:val="24"/>
          <w:szCs w:val="24"/>
        </w:rPr>
        <w:t xml:space="preserve"> May 2020 indicating that the </w:t>
      </w:r>
      <w:r w:rsidR="00F522DE">
        <w:rPr>
          <w:rFonts w:ascii="Times New Roman" w:hAnsi="Times New Roman" w:cs="Times New Roman"/>
          <w:sz w:val="24"/>
          <w:szCs w:val="24"/>
        </w:rPr>
        <w:t>agenda of the meeting was the “R</w:t>
      </w:r>
      <w:r w:rsidR="00293BF5">
        <w:rPr>
          <w:rFonts w:ascii="Times New Roman" w:hAnsi="Times New Roman" w:cs="Times New Roman"/>
          <w:sz w:val="24"/>
          <w:szCs w:val="24"/>
        </w:rPr>
        <w:t>emoval of vendors operating along 5</w:t>
      </w:r>
      <w:r w:rsidR="00293BF5" w:rsidRPr="00293BF5">
        <w:rPr>
          <w:rFonts w:ascii="Times New Roman" w:hAnsi="Times New Roman" w:cs="Times New Roman"/>
          <w:sz w:val="24"/>
          <w:szCs w:val="24"/>
          <w:vertAlign w:val="superscript"/>
        </w:rPr>
        <w:t>th</w:t>
      </w:r>
      <w:r w:rsidR="00293BF5">
        <w:rPr>
          <w:rFonts w:ascii="Times New Roman" w:hAnsi="Times New Roman" w:cs="Times New Roman"/>
          <w:sz w:val="24"/>
          <w:szCs w:val="24"/>
        </w:rPr>
        <w:t xml:space="preserve"> Avenue by Council.” </w:t>
      </w:r>
      <w:r w:rsidR="007C5CAA">
        <w:rPr>
          <w:rFonts w:ascii="Times New Roman" w:hAnsi="Times New Roman" w:cs="Times New Roman"/>
          <w:sz w:val="24"/>
          <w:szCs w:val="24"/>
        </w:rPr>
        <w:t xml:space="preserve">  Applicant</w:t>
      </w:r>
      <w:r w:rsidR="00105E20">
        <w:rPr>
          <w:rFonts w:ascii="Times New Roman" w:hAnsi="Times New Roman" w:cs="Times New Roman"/>
          <w:sz w:val="24"/>
          <w:szCs w:val="24"/>
        </w:rPr>
        <w:t xml:space="preserve"> therefore,</w:t>
      </w:r>
      <w:r w:rsidR="007C5CAA">
        <w:rPr>
          <w:rFonts w:ascii="Times New Roman" w:hAnsi="Times New Roman" w:cs="Times New Roman"/>
          <w:sz w:val="24"/>
          <w:szCs w:val="24"/>
        </w:rPr>
        <w:t xml:space="preserve"> had full knowledge of the fate </w:t>
      </w:r>
      <w:r w:rsidR="00BB570E">
        <w:rPr>
          <w:rFonts w:ascii="Times New Roman" w:hAnsi="Times New Roman" w:cs="Times New Roman"/>
          <w:sz w:val="24"/>
          <w:szCs w:val="24"/>
        </w:rPr>
        <w:t>of the vending bays from the 26</w:t>
      </w:r>
      <w:r w:rsidR="00BB570E" w:rsidRPr="00BB570E">
        <w:rPr>
          <w:rFonts w:ascii="Times New Roman" w:hAnsi="Times New Roman" w:cs="Times New Roman"/>
          <w:sz w:val="24"/>
          <w:szCs w:val="24"/>
          <w:vertAlign w:val="superscript"/>
        </w:rPr>
        <w:t>th</w:t>
      </w:r>
      <w:r w:rsidR="00BB570E">
        <w:rPr>
          <w:rFonts w:ascii="Times New Roman" w:hAnsi="Times New Roman" w:cs="Times New Roman"/>
          <w:sz w:val="24"/>
          <w:szCs w:val="24"/>
        </w:rPr>
        <w:t xml:space="preserve"> April 2020.  The resolution to take legal action is dated 26</w:t>
      </w:r>
      <w:r w:rsidR="00BB570E" w:rsidRPr="00BB570E">
        <w:rPr>
          <w:rFonts w:ascii="Times New Roman" w:hAnsi="Times New Roman" w:cs="Times New Roman"/>
          <w:sz w:val="24"/>
          <w:szCs w:val="24"/>
          <w:vertAlign w:val="superscript"/>
        </w:rPr>
        <w:t>th</w:t>
      </w:r>
      <w:r w:rsidR="00BB570E">
        <w:rPr>
          <w:rFonts w:ascii="Times New Roman" w:hAnsi="Times New Roman" w:cs="Times New Roman"/>
          <w:sz w:val="24"/>
          <w:szCs w:val="24"/>
        </w:rPr>
        <w:t xml:space="preserve"> May 2020 and yet the application was only filed on the 17</w:t>
      </w:r>
      <w:r w:rsidR="00BB570E" w:rsidRPr="00BB570E">
        <w:rPr>
          <w:rFonts w:ascii="Times New Roman" w:hAnsi="Times New Roman" w:cs="Times New Roman"/>
          <w:sz w:val="24"/>
          <w:szCs w:val="24"/>
          <w:vertAlign w:val="superscript"/>
        </w:rPr>
        <w:t>th</w:t>
      </w:r>
      <w:r w:rsidR="00BB570E">
        <w:rPr>
          <w:rFonts w:ascii="Times New Roman" w:hAnsi="Times New Roman" w:cs="Times New Roman"/>
          <w:sz w:val="24"/>
          <w:szCs w:val="24"/>
        </w:rPr>
        <w:t xml:space="preserve"> </w:t>
      </w:r>
      <w:r w:rsidR="0053337D">
        <w:rPr>
          <w:rFonts w:ascii="Times New Roman" w:hAnsi="Times New Roman" w:cs="Times New Roman"/>
          <w:sz w:val="24"/>
          <w:szCs w:val="24"/>
        </w:rPr>
        <w:t xml:space="preserve">June </w:t>
      </w:r>
      <w:r w:rsidR="00BB570E">
        <w:rPr>
          <w:rFonts w:ascii="Times New Roman" w:hAnsi="Times New Roman" w:cs="Times New Roman"/>
          <w:sz w:val="24"/>
          <w:szCs w:val="24"/>
        </w:rPr>
        <w:lastRenderedPageBreak/>
        <w:t xml:space="preserve">2020. </w:t>
      </w:r>
      <w:r w:rsidR="00C9059F">
        <w:rPr>
          <w:rFonts w:ascii="Times New Roman" w:hAnsi="Times New Roman" w:cs="Times New Roman"/>
          <w:sz w:val="24"/>
          <w:szCs w:val="24"/>
        </w:rPr>
        <w:t xml:space="preserve"> The urgency is c</w:t>
      </w:r>
      <w:r w:rsidR="00A96EFC">
        <w:rPr>
          <w:rFonts w:ascii="Times New Roman" w:hAnsi="Times New Roman" w:cs="Times New Roman"/>
          <w:sz w:val="24"/>
          <w:szCs w:val="24"/>
        </w:rPr>
        <w:t>learly self</w:t>
      </w:r>
      <w:r w:rsidR="009C53E7">
        <w:rPr>
          <w:rFonts w:ascii="Times New Roman" w:hAnsi="Times New Roman" w:cs="Times New Roman"/>
          <w:sz w:val="24"/>
          <w:szCs w:val="24"/>
        </w:rPr>
        <w:t>-</w:t>
      </w:r>
      <w:r w:rsidR="00A96EFC">
        <w:rPr>
          <w:rFonts w:ascii="Times New Roman" w:hAnsi="Times New Roman" w:cs="Times New Roman"/>
          <w:sz w:val="24"/>
          <w:szCs w:val="24"/>
        </w:rPr>
        <w:t xml:space="preserve"> </w:t>
      </w:r>
      <w:r w:rsidR="00BB570E">
        <w:rPr>
          <w:rFonts w:ascii="Times New Roman" w:hAnsi="Times New Roman" w:cs="Times New Roman"/>
          <w:sz w:val="24"/>
          <w:szCs w:val="24"/>
        </w:rPr>
        <w:t>created by the applicant.  There was never any intention by the applicant to treat the matter as urgent as</w:t>
      </w:r>
      <w:r w:rsidR="009C7180">
        <w:rPr>
          <w:rFonts w:ascii="Times New Roman" w:hAnsi="Times New Roman" w:cs="Times New Roman"/>
          <w:sz w:val="24"/>
          <w:szCs w:val="24"/>
        </w:rPr>
        <w:t xml:space="preserve"> shown by the series of </w:t>
      </w:r>
      <w:proofErr w:type="gramStart"/>
      <w:r w:rsidR="009C7180">
        <w:rPr>
          <w:rFonts w:ascii="Times New Roman" w:hAnsi="Times New Roman" w:cs="Times New Roman"/>
          <w:sz w:val="24"/>
          <w:szCs w:val="24"/>
        </w:rPr>
        <w:t xml:space="preserve">events, </w:t>
      </w:r>
      <w:r w:rsidR="00BB570E">
        <w:rPr>
          <w:rFonts w:ascii="Times New Roman" w:hAnsi="Times New Roman" w:cs="Times New Roman"/>
          <w:sz w:val="24"/>
          <w:szCs w:val="24"/>
        </w:rPr>
        <w:t>that</w:t>
      </w:r>
      <w:proofErr w:type="gramEnd"/>
      <w:r w:rsidR="00BB570E">
        <w:rPr>
          <w:rFonts w:ascii="Times New Roman" w:hAnsi="Times New Roman" w:cs="Times New Roman"/>
          <w:sz w:val="24"/>
          <w:szCs w:val="24"/>
        </w:rPr>
        <w:t xml:space="preserve"> led to the closure of 5</w:t>
      </w:r>
      <w:r w:rsidR="00BB570E" w:rsidRPr="00BB570E">
        <w:rPr>
          <w:rFonts w:ascii="Times New Roman" w:hAnsi="Times New Roman" w:cs="Times New Roman"/>
          <w:sz w:val="24"/>
          <w:szCs w:val="24"/>
          <w:vertAlign w:val="superscript"/>
        </w:rPr>
        <w:t>th</w:t>
      </w:r>
      <w:r w:rsidR="00BB570E">
        <w:rPr>
          <w:rFonts w:ascii="Times New Roman" w:hAnsi="Times New Roman" w:cs="Times New Roman"/>
          <w:sz w:val="24"/>
          <w:szCs w:val="24"/>
        </w:rPr>
        <w:t xml:space="preserve"> Avenue, </w:t>
      </w:r>
      <w:r w:rsidR="00A96EFC">
        <w:rPr>
          <w:rFonts w:ascii="Times New Roman" w:hAnsi="Times New Roman" w:cs="Times New Roman"/>
          <w:sz w:val="24"/>
          <w:szCs w:val="24"/>
        </w:rPr>
        <w:t>and its</w:t>
      </w:r>
      <w:r w:rsidR="007B4281">
        <w:rPr>
          <w:rFonts w:ascii="Times New Roman" w:hAnsi="Times New Roman" w:cs="Times New Roman"/>
          <w:sz w:val="24"/>
          <w:szCs w:val="24"/>
        </w:rPr>
        <w:t xml:space="preserve"> subsequent</w:t>
      </w:r>
      <w:r w:rsidR="00A96EFC">
        <w:rPr>
          <w:rFonts w:ascii="Times New Roman" w:hAnsi="Times New Roman" w:cs="Times New Roman"/>
          <w:sz w:val="24"/>
          <w:szCs w:val="24"/>
        </w:rPr>
        <w:t xml:space="preserve"> </w:t>
      </w:r>
      <w:r w:rsidR="00BB570E">
        <w:rPr>
          <w:rFonts w:ascii="Times New Roman" w:hAnsi="Times New Roman" w:cs="Times New Roman"/>
          <w:sz w:val="24"/>
          <w:szCs w:val="24"/>
        </w:rPr>
        <w:t>re-opening for vehicular and pedestrian traffic.  It is important to note that applicant avers that on the 15</w:t>
      </w:r>
      <w:r w:rsidR="00BB570E" w:rsidRPr="00BB570E">
        <w:rPr>
          <w:rFonts w:ascii="Times New Roman" w:hAnsi="Times New Roman" w:cs="Times New Roman"/>
          <w:sz w:val="24"/>
          <w:szCs w:val="24"/>
          <w:vertAlign w:val="superscript"/>
        </w:rPr>
        <w:t>th</w:t>
      </w:r>
      <w:r w:rsidR="00BB570E">
        <w:rPr>
          <w:rFonts w:ascii="Times New Roman" w:hAnsi="Times New Roman" w:cs="Times New Roman"/>
          <w:sz w:val="24"/>
          <w:szCs w:val="24"/>
        </w:rPr>
        <w:t xml:space="preserve"> of June 2020 a select group of the applicant’s members went to the vending site “to prepare for trading.” Applicant’s members were well aware</w:t>
      </w:r>
      <w:r w:rsidR="00E76BE1">
        <w:rPr>
          <w:rFonts w:ascii="Times New Roman" w:hAnsi="Times New Roman" w:cs="Times New Roman"/>
          <w:sz w:val="24"/>
          <w:szCs w:val="24"/>
        </w:rPr>
        <w:t xml:space="preserve"> at that time</w:t>
      </w:r>
      <w:r w:rsidR="00BB570E">
        <w:rPr>
          <w:rFonts w:ascii="Times New Roman" w:hAnsi="Times New Roman" w:cs="Times New Roman"/>
          <w:sz w:val="24"/>
          <w:szCs w:val="24"/>
        </w:rPr>
        <w:t xml:space="preserve"> that they were no vending bays.  They were arrested and paid admission of guilt fines for contravening section 23 (34) of the Bulawayo City B</w:t>
      </w:r>
      <w:r w:rsidR="00063325">
        <w:rPr>
          <w:rFonts w:ascii="Times New Roman" w:hAnsi="Times New Roman" w:cs="Times New Roman"/>
          <w:sz w:val="24"/>
          <w:szCs w:val="24"/>
        </w:rPr>
        <w:t>y-Laws for blocking a pavement.  The arrest of the applicant’s members cannot give rise to the ur</w:t>
      </w:r>
      <w:r w:rsidR="00E2116D">
        <w:rPr>
          <w:rFonts w:ascii="Times New Roman" w:hAnsi="Times New Roman" w:cs="Times New Roman"/>
          <w:sz w:val="24"/>
          <w:szCs w:val="24"/>
        </w:rPr>
        <w:t xml:space="preserve">gency contemplated by the Rules of this court. </w:t>
      </w:r>
      <w:r w:rsidR="00984EF7">
        <w:rPr>
          <w:rFonts w:ascii="Times New Roman" w:hAnsi="Times New Roman" w:cs="Times New Roman"/>
          <w:sz w:val="24"/>
          <w:szCs w:val="24"/>
        </w:rPr>
        <w:t xml:space="preserve"> This</w:t>
      </w:r>
      <w:r w:rsidR="00063325">
        <w:rPr>
          <w:rFonts w:ascii="Times New Roman" w:hAnsi="Times New Roman" w:cs="Times New Roman"/>
          <w:sz w:val="24"/>
          <w:szCs w:val="24"/>
        </w:rPr>
        <w:t xml:space="preserve"> </w:t>
      </w:r>
      <w:proofErr w:type="gramStart"/>
      <w:r w:rsidR="00063325">
        <w:rPr>
          <w:rFonts w:ascii="Times New Roman" w:hAnsi="Times New Roman" w:cs="Times New Roman"/>
          <w:sz w:val="24"/>
          <w:szCs w:val="24"/>
        </w:rPr>
        <w:t>is</w:t>
      </w:r>
      <w:r w:rsidR="00E2116D">
        <w:rPr>
          <w:rFonts w:ascii="Times New Roman" w:hAnsi="Times New Roman" w:cs="Times New Roman"/>
          <w:sz w:val="24"/>
          <w:szCs w:val="24"/>
        </w:rPr>
        <w:t xml:space="preserve"> </w:t>
      </w:r>
      <w:r w:rsidR="00B42C1C">
        <w:rPr>
          <w:rFonts w:ascii="Times New Roman" w:hAnsi="Times New Roman" w:cs="Times New Roman"/>
          <w:sz w:val="24"/>
          <w:szCs w:val="24"/>
        </w:rPr>
        <w:t xml:space="preserve"> </w:t>
      </w:r>
      <w:r w:rsidR="00E2116D">
        <w:rPr>
          <w:rFonts w:ascii="Times New Roman" w:hAnsi="Times New Roman" w:cs="Times New Roman"/>
          <w:sz w:val="24"/>
          <w:szCs w:val="24"/>
        </w:rPr>
        <w:t>clearly</w:t>
      </w:r>
      <w:proofErr w:type="gramEnd"/>
      <w:r w:rsidR="00063325">
        <w:rPr>
          <w:rFonts w:ascii="Times New Roman" w:hAnsi="Times New Roman" w:cs="Times New Roman"/>
          <w:sz w:val="24"/>
          <w:szCs w:val="24"/>
        </w:rPr>
        <w:t xml:space="preserve"> contrived urgency.</w:t>
      </w:r>
    </w:p>
    <w:p w:rsidR="00063325" w:rsidRDefault="00900C50"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Certificate of U</w:t>
      </w:r>
      <w:r w:rsidR="00063325">
        <w:rPr>
          <w:rFonts w:ascii="Times New Roman" w:hAnsi="Times New Roman" w:cs="Times New Roman"/>
          <w:sz w:val="24"/>
          <w:szCs w:val="24"/>
        </w:rPr>
        <w:t>rgency filed by the applicant is not very useful.  The applicant has failed to establish urgency and ha</w:t>
      </w:r>
      <w:r>
        <w:rPr>
          <w:rFonts w:ascii="Times New Roman" w:hAnsi="Times New Roman" w:cs="Times New Roman"/>
          <w:sz w:val="24"/>
          <w:szCs w:val="24"/>
        </w:rPr>
        <w:t xml:space="preserve">s wantonly failed to meet the rudiments </w:t>
      </w:r>
      <w:r w:rsidR="00063325">
        <w:rPr>
          <w:rFonts w:ascii="Times New Roman" w:hAnsi="Times New Roman" w:cs="Times New Roman"/>
          <w:sz w:val="24"/>
          <w:szCs w:val="24"/>
        </w:rPr>
        <w:t>of</w:t>
      </w:r>
      <w:r w:rsidR="00B42C1C">
        <w:rPr>
          <w:rFonts w:ascii="Times New Roman" w:hAnsi="Times New Roman" w:cs="Times New Roman"/>
          <w:sz w:val="24"/>
          <w:szCs w:val="24"/>
        </w:rPr>
        <w:t xml:space="preserve"> an urgent application as required</w:t>
      </w:r>
      <w:r w:rsidR="00063325">
        <w:rPr>
          <w:rFonts w:ascii="Times New Roman" w:hAnsi="Times New Roman" w:cs="Times New Roman"/>
          <w:sz w:val="24"/>
          <w:szCs w:val="24"/>
        </w:rPr>
        <w:t xml:space="preserve"> by the law.</w:t>
      </w:r>
    </w:p>
    <w:p w:rsidR="00063325" w:rsidRDefault="00063325"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9A5A54">
        <w:rPr>
          <w:rFonts w:ascii="Times New Roman" w:hAnsi="Times New Roman" w:cs="Times New Roman"/>
          <w:i/>
          <w:sz w:val="24"/>
          <w:szCs w:val="24"/>
        </w:rPr>
        <w:t>C</w:t>
      </w:r>
      <w:r w:rsidR="0063307D" w:rsidRPr="009A5A54">
        <w:rPr>
          <w:rFonts w:ascii="Times New Roman" w:hAnsi="Times New Roman" w:cs="Times New Roman"/>
          <w:i/>
          <w:sz w:val="24"/>
          <w:szCs w:val="24"/>
        </w:rPr>
        <w:t>ABS</w:t>
      </w:r>
      <w:r w:rsidRPr="009A5A54">
        <w:rPr>
          <w:rFonts w:ascii="Times New Roman" w:hAnsi="Times New Roman" w:cs="Times New Roman"/>
          <w:i/>
          <w:sz w:val="24"/>
          <w:szCs w:val="24"/>
        </w:rPr>
        <w:t xml:space="preserve"> v </w:t>
      </w:r>
      <w:proofErr w:type="spellStart"/>
      <w:r w:rsidRPr="009A5A54">
        <w:rPr>
          <w:rFonts w:ascii="Times New Roman" w:hAnsi="Times New Roman" w:cs="Times New Roman"/>
          <w:i/>
          <w:sz w:val="24"/>
          <w:szCs w:val="24"/>
        </w:rPr>
        <w:t>Ndlovu</w:t>
      </w:r>
      <w:proofErr w:type="spellEnd"/>
      <w:r>
        <w:rPr>
          <w:rFonts w:ascii="Times New Roman" w:hAnsi="Times New Roman" w:cs="Times New Roman"/>
          <w:sz w:val="24"/>
          <w:szCs w:val="24"/>
        </w:rPr>
        <w:t xml:space="preserve"> HH 3/06 </w:t>
      </w:r>
      <w:r w:rsidR="009A5A54">
        <w:rPr>
          <w:rFonts w:ascii="Times New Roman" w:hAnsi="Times New Roman" w:cs="Times New Roman"/>
          <w:sz w:val="24"/>
          <w:szCs w:val="24"/>
        </w:rPr>
        <w:t>where</w:t>
      </w:r>
      <w:r>
        <w:rPr>
          <w:rFonts w:ascii="Times New Roman" w:hAnsi="Times New Roman" w:cs="Times New Roman"/>
          <w:sz w:val="24"/>
          <w:szCs w:val="24"/>
        </w:rPr>
        <w:t xml:space="preserve"> </w:t>
      </w:r>
      <w:r w:rsidR="009A5A54">
        <w:rPr>
          <w:rFonts w:ascii="Times New Roman" w:hAnsi="Times New Roman" w:cs="Times New Roman"/>
          <w:sz w:val="24"/>
          <w:szCs w:val="24"/>
        </w:rPr>
        <w:t>C</w:t>
      </w:r>
      <w:r w:rsidR="009A5A54" w:rsidRPr="0063307D">
        <w:rPr>
          <w:rFonts w:ascii="Times New Roman" w:hAnsi="Times New Roman" w:cs="Times New Roman"/>
          <w:sz w:val="20"/>
          <w:szCs w:val="20"/>
        </w:rPr>
        <w:t xml:space="preserve">HATUKUTA J </w:t>
      </w:r>
      <w:r w:rsidR="009A5A54">
        <w:rPr>
          <w:rFonts w:ascii="Times New Roman" w:hAnsi="Times New Roman" w:cs="Times New Roman"/>
          <w:sz w:val="24"/>
          <w:szCs w:val="24"/>
        </w:rPr>
        <w:t>h</w:t>
      </w:r>
      <w:r>
        <w:rPr>
          <w:rFonts w:ascii="Times New Roman" w:hAnsi="Times New Roman" w:cs="Times New Roman"/>
          <w:sz w:val="24"/>
          <w:szCs w:val="24"/>
        </w:rPr>
        <w:t>eld at page 2 of the cyclostyled judgment as follows</w:t>
      </w:r>
    </w:p>
    <w:p w:rsidR="00063325" w:rsidRDefault="00063325" w:rsidP="0063307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33E1C">
        <w:rPr>
          <w:rFonts w:ascii="Times New Roman" w:hAnsi="Times New Roman" w:cs="Times New Roman"/>
          <w:i/>
          <w:sz w:val="24"/>
          <w:szCs w:val="24"/>
        </w:rPr>
        <w:t>Applicant is required to satisfy the court that irreparable harm may be suffered if the matter</w:t>
      </w:r>
      <w:r>
        <w:rPr>
          <w:rFonts w:ascii="Times New Roman" w:hAnsi="Times New Roman" w:cs="Times New Roman"/>
          <w:sz w:val="24"/>
          <w:szCs w:val="24"/>
        </w:rPr>
        <w:t xml:space="preserve"> </w:t>
      </w:r>
      <w:r w:rsidRPr="00433E1C">
        <w:rPr>
          <w:rFonts w:ascii="Times New Roman" w:hAnsi="Times New Roman" w:cs="Times New Roman"/>
          <w:i/>
          <w:sz w:val="24"/>
          <w:szCs w:val="24"/>
        </w:rPr>
        <w:t>is not dealt with urgently</w:t>
      </w:r>
      <w:r>
        <w:rPr>
          <w:rFonts w:ascii="Times New Roman" w:hAnsi="Times New Roman" w:cs="Times New Roman"/>
          <w:sz w:val="24"/>
          <w:szCs w:val="24"/>
        </w:rPr>
        <w:t>….”</w:t>
      </w:r>
    </w:p>
    <w:p w:rsidR="00063325" w:rsidRDefault="00063325" w:rsidP="003916D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63307D">
        <w:rPr>
          <w:rFonts w:ascii="Times New Roman" w:hAnsi="Times New Roman" w:cs="Times New Roman"/>
          <w:i/>
          <w:sz w:val="24"/>
          <w:szCs w:val="24"/>
        </w:rPr>
        <w:t>Triangle Limited v Zimbabwe Revenue A</w:t>
      </w:r>
      <w:r w:rsidRPr="0021337E">
        <w:rPr>
          <w:rFonts w:ascii="Times New Roman" w:hAnsi="Times New Roman" w:cs="Times New Roman"/>
          <w:i/>
          <w:sz w:val="24"/>
          <w:szCs w:val="24"/>
        </w:rPr>
        <w:t>uthority</w:t>
      </w:r>
      <w:r>
        <w:rPr>
          <w:rFonts w:ascii="Times New Roman" w:hAnsi="Times New Roman" w:cs="Times New Roman"/>
          <w:sz w:val="24"/>
          <w:szCs w:val="24"/>
        </w:rPr>
        <w:t xml:space="preserve"> HB 12-11 at page 3</w:t>
      </w:r>
      <w:r w:rsidR="006C76FC">
        <w:rPr>
          <w:rFonts w:ascii="Times New Roman" w:hAnsi="Times New Roman" w:cs="Times New Roman"/>
          <w:sz w:val="24"/>
          <w:szCs w:val="24"/>
        </w:rPr>
        <w:t>.</w:t>
      </w:r>
    </w:p>
    <w:p w:rsidR="006C76FC" w:rsidRDefault="006C76FC"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1337E">
        <w:rPr>
          <w:rFonts w:ascii="Times New Roman" w:hAnsi="Times New Roman" w:cs="Times New Roman"/>
          <w:i/>
          <w:sz w:val="24"/>
          <w:szCs w:val="24"/>
        </w:rPr>
        <w:t>Hove v Commissioner General</w:t>
      </w:r>
      <w:r>
        <w:rPr>
          <w:rFonts w:ascii="Times New Roman" w:hAnsi="Times New Roman" w:cs="Times New Roman"/>
          <w:sz w:val="24"/>
          <w:szCs w:val="24"/>
        </w:rPr>
        <w:t xml:space="preserve"> </w:t>
      </w:r>
      <w:r w:rsidRPr="0021337E">
        <w:rPr>
          <w:rFonts w:ascii="Times New Roman" w:hAnsi="Times New Roman" w:cs="Times New Roman"/>
          <w:i/>
          <w:sz w:val="24"/>
          <w:szCs w:val="24"/>
        </w:rPr>
        <w:t>ZIMRA</w:t>
      </w:r>
      <w:r>
        <w:rPr>
          <w:rFonts w:ascii="Times New Roman" w:hAnsi="Times New Roman" w:cs="Times New Roman"/>
          <w:sz w:val="24"/>
          <w:szCs w:val="24"/>
        </w:rPr>
        <w:t xml:space="preserve"> HB 29-11 M</w:t>
      </w:r>
      <w:r w:rsidRPr="0021337E">
        <w:rPr>
          <w:rFonts w:ascii="Times New Roman" w:hAnsi="Times New Roman" w:cs="Times New Roman"/>
          <w:sz w:val="20"/>
          <w:szCs w:val="20"/>
        </w:rPr>
        <w:t>ATHONSI J</w:t>
      </w:r>
      <w:r>
        <w:rPr>
          <w:rFonts w:ascii="Times New Roman" w:hAnsi="Times New Roman" w:cs="Times New Roman"/>
          <w:sz w:val="24"/>
          <w:szCs w:val="24"/>
        </w:rPr>
        <w:t xml:space="preserve"> (as he then was) stated at page 3 of the cyclostyled judgment as follows:</w:t>
      </w:r>
    </w:p>
    <w:p w:rsidR="006C76FC" w:rsidRPr="00F728DF" w:rsidRDefault="006C76FC" w:rsidP="0021337E">
      <w:pPr>
        <w:spacing w:line="240" w:lineRule="auto"/>
        <w:ind w:left="720"/>
        <w:jc w:val="both"/>
        <w:rPr>
          <w:rFonts w:ascii="Times New Roman" w:hAnsi="Times New Roman" w:cs="Times New Roman"/>
          <w:i/>
          <w:sz w:val="24"/>
          <w:szCs w:val="24"/>
        </w:rPr>
      </w:pPr>
      <w:r w:rsidRPr="00F728DF">
        <w:rPr>
          <w:rFonts w:ascii="Times New Roman" w:hAnsi="Times New Roman" w:cs="Times New Roman"/>
          <w:i/>
          <w:sz w:val="24"/>
          <w:szCs w:val="24"/>
        </w:rPr>
        <w:t xml:space="preserve">“The averment relating to irreparable harm is a bald one not supported by any fact and why the certifying legal practitioner thinks irreparable </w:t>
      </w:r>
      <w:r w:rsidR="0021337E" w:rsidRPr="00F728DF">
        <w:rPr>
          <w:rFonts w:ascii="Times New Roman" w:hAnsi="Times New Roman" w:cs="Times New Roman"/>
          <w:i/>
          <w:sz w:val="24"/>
          <w:szCs w:val="24"/>
        </w:rPr>
        <w:t xml:space="preserve">harm will be suffered is not sated.  </w:t>
      </w:r>
      <w:r w:rsidRPr="00F728DF">
        <w:rPr>
          <w:rFonts w:ascii="Times New Roman" w:hAnsi="Times New Roman" w:cs="Times New Roman"/>
          <w:i/>
          <w:sz w:val="24"/>
          <w:szCs w:val="24"/>
        </w:rPr>
        <w:t xml:space="preserve">The applicant cannot expect the court to use its discretion to accord him audience on an urgent basis without useful information to sustain such a claim that there is a close relationship between urgency and irreparable harm is </w:t>
      </w:r>
      <w:proofErr w:type="spellStart"/>
      <w:r w:rsidRPr="00F728DF">
        <w:rPr>
          <w:rFonts w:ascii="Times New Roman" w:hAnsi="Times New Roman" w:cs="Times New Roman"/>
          <w:i/>
          <w:sz w:val="24"/>
          <w:szCs w:val="24"/>
        </w:rPr>
        <w:t>obivious</w:t>
      </w:r>
      <w:proofErr w:type="spellEnd"/>
      <w:r w:rsidRPr="00F728DF">
        <w:rPr>
          <w:rFonts w:ascii="Times New Roman" w:hAnsi="Times New Roman" w:cs="Times New Roman"/>
          <w:i/>
          <w:sz w:val="24"/>
          <w:szCs w:val="24"/>
        </w:rPr>
        <w:t>…”</w:t>
      </w:r>
    </w:p>
    <w:p w:rsidR="006C76FC" w:rsidRDefault="006C76FC"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w:t>
      </w:r>
      <w:r w:rsidR="00BB1A43">
        <w:rPr>
          <w:rFonts w:ascii="Times New Roman" w:hAnsi="Times New Roman" w:cs="Times New Roman"/>
          <w:sz w:val="24"/>
          <w:szCs w:val="24"/>
        </w:rPr>
        <w:t>there is not a single allegation</w:t>
      </w:r>
      <w:r>
        <w:rPr>
          <w:rFonts w:ascii="Times New Roman" w:hAnsi="Times New Roman" w:cs="Times New Roman"/>
          <w:sz w:val="24"/>
          <w:szCs w:val="24"/>
        </w:rPr>
        <w:t xml:space="preserve"> that applicant will suffer irreparable harm, let alone proof or detail</w:t>
      </w:r>
      <w:r w:rsidR="00BB1A43">
        <w:rPr>
          <w:rFonts w:ascii="Times New Roman" w:hAnsi="Times New Roman" w:cs="Times New Roman"/>
          <w:sz w:val="24"/>
          <w:szCs w:val="24"/>
        </w:rPr>
        <w:t xml:space="preserve">s of the </w:t>
      </w:r>
      <w:proofErr w:type="spellStart"/>
      <w:r w:rsidR="00BB1A43">
        <w:rPr>
          <w:rFonts w:ascii="Times New Roman" w:hAnsi="Times New Roman" w:cs="Times New Roman"/>
          <w:sz w:val="24"/>
          <w:szCs w:val="24"/>
        </w:rPr>
        <w:t>percieved</w:t>
      </w:r>
      <w:proofErr w:type="spellEnd"/>
      <w:r>
        <w:rPr>
          <w:rFonts w:ascii="Times New Roman" w:hAnsi="Times New Roman" w:cs="Times New Roman"/>
          <w:sz w:val="24"/>
          <w:szCs w:val="24"/>
        </w:rPr>
        <w:t xml:space="preserve"> irreparable harm.  The only conclusion is that in the absence of an allegation </w:t>
      </w:r>
      <w:r w:rsidR="00317BD5">
        <w:rPr>
          <w:rFonts w:ascii="Times New Roman" w:hAnsi="Times New Roman" w:cs="Times New Roman"/>
          <w:sz w:val="24"/>
          <w:szCs w:val="24"/>
        </w:rPr>
        <w:t>that applicant is likely t</w:t>
      </w:r>
      <w:r w:rsidR="0021337E">
        <w:rPr>
          <w:rFonts w:ascii="Times New Roman" w:hAnsi="Times New Roman" w:cs="Times New Roman"/>
          <w:sz w:val="24"/>
          <w:szCs w:val="24"/>
        </w:rPr>
        <w:t>o suffer irre</w:t>
      </w:r>
      <w:r w:rsidR="00317BD5">
        <w:rPr>
          <w:rFonts w:ascii="Times New Roman" w:hAnsi="Times New Roman" w:cs="Times New Roman"/>
          <w:sz w:val="24"/>
          <w:szCs w:val="24"/>
        </w:rPr>
        <w:t>parable harm</w:t>
      </w:r>
      <w:proofErr w:type="gramStart"/>
      <w:r w:rsidR="00317BD5">
        <w:rPr>
          <w:rFonts w:ascii="Times New Roman" w:hAnsi="Times New Roman" w:cs="Times New Roman"/>
          <w:sz w:val="24"/>
          <w:szCs w:val="24"/>
        </w:rPr>
        <w:t>,</w:t>
      </w:r>
      <w:r w:rsidR="009F7FF0">
        <w:rPr>
          <w:rFonts w:ascii="Times New Roman" w:hAnsi="Times New Roman" w:cs="Times New Roman"/>
          <w:sz w:val="24"/>
          <w:szCs w:val="24"/>
        </w:rPr>
        <w:t xml:space="preserve"> </w:t>
      </w:r>
      <w:r w:rsidR="00D94426">
        <w:rPr>
          <w:rFonts w:ascii="Times New Roman" w:hAnsi="Times New Roman" w:cs="Times New Roman"/>
          <w:sz w:val="24"/>
          <w:szCs w:val="24"/>
        </w:rPr>
        <w:t xml:space="preserve"> </w:t>
      </w:r>
      <w:r w:rsidR="00317BD5">
        <w:rPr>
          <w:rFonts w:ascii="Times New Roman" w:hAnsi="Times New Roman" w:cs="Times New Roman"/>
          <w:sz w:val="24"/>
          <w:szCs w:val="24"/>
        </w:rPr>
        <w:t>such</w:t>
      </w:r>
      <w:proofErr w:type="gramEnd"/>
      <w:r w:rsidR="00317BD5">
        <w:rPr>
          <w:rFonts w:ascii="Times New Roman" w:hAnsi="Times New Roman" w:cs="Times New Roman"/>
          <w:sz w:val="24"/>
          <w:szCs w:val="24"/>
        </w:rPr>
        <w:t xml:space="preserve"> harm does not in fact, therefore exist.  The court cannot even begin to determine whether there i</w:t>
      </w:r>
      <w:r w:rsidR="00D94426">
        <w:rPr>
          <w:rFonts w:ascii="Times New Roman" w:hAnsi="Times New Roman" w:cs="Times New Roman"/>
          <w:sz w:val="24"/>
          <w:szCs w:val="24"/>
        </w:rPr>
        <w:t xml:space="preserve">s irreparable harm.  Without any </w:t>
      </w:r>
      <w:proofErr w:type="spellStart"/>
      <w:r w:rsidR="00D94426">
        <w:rPr>
          <w:rFonts w:ascii="Times New Roman" w:hAnsi="Times New Roman" w:cs="Times New Roman"/>
          <w:sz w:val="24"/>
          <w:szCs w:val="24"/>
        </w:rPr>
        <w:t>averrement</w:t>
      </w:r>
      <w:proofErr w:type="spellEnd"/>
      <w:r w:rsidR="00D94426">
        <w:rPr>
          <w:rFonts w:ascii="Times New Roman" w:hAnsi="Times New Roman" w:cs="Times New Roman"/>
          <w:sz w:val="24"/>
          <w:szCs w:val="24"/>
        </w:rPr>
        <w:t xml:space="preserve"> of any</w:t>
      </w:r>
      <w:r w:rsidR="00317BD5">
        <w:rPr>
          <w:rFonts w:ascii="Times New Roman" w:hAnsi="Times New Roman" w:cs="Times New Roman"/>
          <w:sz w:val="24"/>
          <w:szCs w:val="24"/>
        </w:rPr>
        <w:t xml:space="preserve"> harm certified by the author of the Certificate of Urgency, the applicant cannot even be heard.</w:t>
      </w:r>
    </w:p>
    <w:p w:rsidR="00317BD5" w:rsidRDefault="00317BD5"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21337E">
        <w:rPr>
          <w:rFonts w:ascii="Times New Roman" w:hAnsi="Times New Roman" w:cs="Times New Roman"/>
          <w:i/>
          <w:sz w:val="24"/>
          <w:szCs w:val="24"/>
        </w:rPr>
        <w:t>Kuvarega</w:t>
      </w:r>
      <w:proofErr w:type="spellEnd"/>
      <w:r w:rsidRPr="0021337E">
        <w:rPr>
          <w:rFonts w:ascii="Times New Roman" w:hAnsi="Times New Roman" w:cs="Times New Roman"/>
          <w:i/>
          <w:sz w:val="24"/>
          <w:szCs w:val="24"/>
        </w:rPr>
        <w:t xml:space="preserve"> v Registrar General</w:t>
      </w:r>
      <w:r>
        <w:rPr>
          <w:rFonts w:ascii="Times New Roman" w:hAnsi="Times New Roman" w:cs="Times New Roman"/>
          <w:sz w:val="24"/>
          <w:szCs w:val="24"/>
        </w:rPr>
        <w:t xml:space="preserve"> 1998 (1) ZLR 188 (H).</w:t>
      </w:r>
    </w:p>
    <w:p w:rsidR="00317BD5" w:rsidRDefault="00317BD5"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Before concluding on the matter of urgency it has not escaped</w:t>
      </w:r>
      <w:r w:rsidR="00BF316F">
        <w:rPr>
          <w:rFonts w:ascii="Times New Roman" w:hAnsi="Times New Roman" w:cs="Times New Roman"/>
          <w:sz w:val="24"/>
          <w:szCs w:val="24"/>
        </w:rPr>
        <w:t xml:space="preserve"> the notice of this court that m</w:t>
      </w:r>
      <w:r>
        <w:rPr>
          <w:rFonts w:ascii="Times New Roman" w:hAnsi="Times New Roman" w:cs="Times New Roman"/>
          <w:sz w:val="24"/>
          <w:szCs w:val="24"/>
        </w:rPr>
        <w:t>inutes of the applicant Association and the City of Bulawayo held on the 4</w:t>
      </w:r>
      <w:r w:rsidRPr="00317BD5">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2020 outlined certain recommendations regarding the closure of the vending bays. </w:t>
      </w:r>
      <w:r w:rsidR="00C14E2B">
        <w:rPr>
          <w:rFonts w:ascii="Times New Roman" w:hAnsi="Times New Roman" w:cs="Times New Roman"/>
          <w:sz w:val="24"/>
          <w:szCs w:val="24"/>
        </w:rPr>
        <w:t>In t</w:t>
      </w:r>
      <w:r>
        <w:rPr>
          <w:rFonts w:ascii="Times New Roman" w:hAnsi="Times New Roman" w:cs="Times New Roman"/>
          <w:sz w:val="24"/>
          <w:szCs w:val="24"/>
        </w:rPr>
        <w:t>he minutes</w:t>
      </w:r>
      <w:r w:rsidR="00C14E2B">
        <w:rPr>
          <w:rFonts w:ascii="Times New Roman" w:hAnsi="Times New Roman" w:cs="Times New Roman"/>
          <w:sz w:val="24"/>
          <w:szCs w:val="24"/>
        </w:rPr>
        <w:t xml:space="preserve"> it was recorded</w:t>
      </w:r>
      <w:r>
        <w:rPr>
          <w:rFonts w:ascii="Times New Roman" w:hAnsi="Times New Roman" w:cs="Times New Roman"/>
          <w:sz w:val="24"/>
          <w:szCs w:val="24"/>
        </w:rPr>
        <w:t xml:space="preserve"> </w:t>
      </w:r>
      <w:r w:rsidR="00996D3A">
        <w:rPr>
          <w:rFonts w:ascii="Times New Roman" w:hAnsi="Times New Roman" w:cs="Times New Roman"/>
          <w:sz w:val="24"/>
          <w:szCs w:val="24"/>
        </w:rPr>
        <w:t>on matters arising,</w:t>
      </w:r>
      <w:r>
        <w:rPr>
          <w:rFonts w:ascii="Times New Roman" w:hAnsi="Times New Roman" w:cs="Times New Roman"/>
          <w:sz w:val="24"/>
          <w:szCs w:val="24"/>
        </w:rPr>
        <w:t xml:space="preserve"> that 5</w:t>
      </w:r>
      <w:r w:rsidRPr="00317BD5">
        <w:rPr>
          <w:rFonts w:ascii="Times New Roman" w:hAnsi="Times New Roman" w:cs="Times New Roman"/>
          <w:sz w:val="24"/>
          <w:szCs w:val="24"/>
          <w:vertAlign w:val="superscript"/>
        </w:rPr>
        <w:t>th</w:t>
      </w:r>
      <w:r>
        <w:rPr>
          <w:rFonts w:ascii="Times New Roman" w:hAnsi="Times New Roman" w:cs="Times New Roman"/>
          <w:sz w:val="24"/>
          <w:szCs w:val="24"/>
        </w:rPr>
        <w:t xml:space="preserve"> Avenue was now open to vehicular traffic</w:t>
      </w:r>
      <w:r w:rsidR="00EE02F8">
        <w:rPr>
          <w:rFonts w:ascii="Times New Roman" w:hAnsi="Times New Roman" w:cs="Times New Roman"/>
          <w:sz w:val="24"/>
          <w:szCs w:val="24"/>
        </w:rPr>
        <w:t>.  It was noted that all vendors</w:t>
      </w:r>
      <w:r>
        <w:rPr>
          <w:rFonts w:ascii="Times New Roman" w:hAnsi="Times New Roman" w:cs="Times New Roman"/>
          <w:sz w:val="24"/>
          <w:szCs w:val="24"/>
        </w:rPr>
        <w:t xml:space="preserve"> operating along 5</w:t>
      </w:r>
      <w:r w:rsidRPr="00317BD5">
        <w:rPr>
          <w:rFonts w:ascii="Times New Roman" w:hAnsi="Times New Roman" w:cs="Times New Roman"/>
          <w:sz w:val="24"/>
          <w:szCs w:val="24"/>
          <w:vertAlign w:val="superscript"/>
        </w:rPr>
        <w:t>th</w:t>
      </w:r>
      <w:r>
        <w:rPr>
          <w:rFonts w:ascii="Times New Roman" w:hAnsi="Times New Roman" w:cs="Times New Roman"/>
          <w:sz w:val="24"/>
          <w:szCs w:val="24"/>
        </w:rPr>
        <w:t xml:space="preserve"> Avenue would be affected.  It was resolved at that meeting that displaced vendors would be given preference in vending sites closer to places of their residence.  A specific recommendation was made that vendors willing to remain in the Central Business District would be accommodated at Highlanders Fo</w:t>
      </w:r>
      <w:r w:rsidR="00996D3A">
        <w:rPr>
          <w:rFonts w:ascii="Times New Roman" w:hAnsi="Times New Roman" w:cs="Times New Roman"/>
          <w:sz w:val="24"/>
          <w:szCs w:val="24"/>
        </w:rPr>
        <w:t>otball Club premises.</w:t>
      </w:r>
    </w:p>
    <w:p w:rsidR="00EE02F8" w:rsidRDefault="00EE02F8"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view, therefore that this application fails to meet the requirements for urgency.  On that basis alone</w:t>
      </w:r>
      <w:r w:rsidR="00D13E11">
        <w:rPr>
          <w:rFonts w:ascii="Times New Roman" w:hAnsi="Times New Roman" w:cs="Times New Roman"/>
          <w:sz w:val="24"/>
          <w:szCs w:val="24"/>
        </w:rPr>
        <w:t>,</w:t>
      </w:r>
      <w:r>
        <w:rPr>
          <w:rFonts w:ascii="Times New Roman" w:hAnsi="Times New Roman" w:cs="Times New Roman"/>
          <w:sz w:val="24"/>
          <w:szCs w:val="24"/>
        </w:rPr>
        <w:t xml:space="preserve"> this application should be declined and struck off the roll of urgent matters.  I propose however</w:t>
      </w:r>
      <w:r w:rsidR="00D13E11">
        <w:rPr>
          <w:rFonts w:ascii="Times New Roman" w:hAnsi="Times New Roman" w:cs="Times New Roman"/>
          <w:sz w:val="24"/>
          <w:szCs w:val="24"/>
        </w:rPr>
        <w:t>,</w:t>
      </w:r>
      <w:r>
        <w:rPr>
          <w:rFonts w:ascii="Times New Roman" w:hAnsi="Times New Roman" w:cs="Times New Roman"/>
          <w:sz w:val="24"/>
          <w:szCs w:val="24"/>
        </w:rPr>
        <w:t xml:space="preserve"> to deal with the other points </w:t>
      </w:r>
      <w:r w:rsidRPr="00BF316F">
        <w:rPr>
          <w:rFonts w:ascii="Times New Roman" w:hAnsi="Times New Roman" w:cs="Times New Roman"/>
          <w:i/>
          <w:sz w:val="24"/>
          <w:szCs w:val="24"/>
        </w:rPr>
        <w:t xml:space="preserve">in </w:t>
      </w:r>
      <w:proofErr w:type="spellStart"/>
      <w:r w:rsidRPr="00BF316F">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have been raised by 1</w:t>
      </w:r>
      <w:r w:rsidRPr="00EE02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 the sake of completeness.</w:t>
      </w:r>
    </w:p>
    <w:p w:rsidR="00EE02F8" w:rsidRPr="00BF316F" w:rsidRDefault="00EE02F8" w:rsidP="003916D2">
      <w:pPr>
        <w:spacing w:line="360" w:lineRule="auto"/>
        <w:jc w:val="both"/>
        <w:rPr>
          <w:rFonts w:ascii="Times New Roman" w:hAnsi="Times New Roman" w:cs="Times New Roman"/>
          <w:b/>
          <w:sz w:val="24"/>
          <w:szCs w:val="24"/>
        </w:rPr>
      </w:pPr>
      <w:r w:rsidRPr="00BF316F">
        <w:rPr>
          <w:rFonts w:ascii="Times New Roman" w:hAnsi="Times New Roman" w:cs="Times New Roman"/>
          <w:b/>
          <w:sz w:val="24"/>
          <w:szCs w:val="24"/>
        </w:rPr>
        <w:t>PROPRIETY AND INCOMPETENCE OF THE APPLICATION AND DRAFT ORDER</w:t>
      </w:r>
    </w:p>
    <w:p w:rsidR="00412D47" w:rsidRDefault="00412D47" w:rsidP="003916D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Certificate of Urgency seeks to vindicate the rights of the applicant’s affected members through an interdict against 1</w:t>
      </w:r>
      <w:r w:rsidRPr="00412D4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barring it from interfering with the licensed vendors’ access to and occupation of their vending bays.  The interim order</w:t>
      </w:r>
      <w:r w:rsidR="00093E0C">
        <w:rPr>
          <w:rFonts w:ascii="Times New Roman" w:hAnsi="Times New Roman" w:cs="Times New Roman"/>
          <w:sz w:val="24"/>
          <w:szCs w:val="24"/>
        </w:rPr>
        <w:t xml:space="preserve"> buttresses</w:t>
      </w:r>
      <w:r>
        <w:rPr>
          <w:rFonts w:ascii="Times New Roman" w:hAnsi="Times New Roman" w:cs="Times New Roman"/>
          <w:sz w:val="24"/>
          <w:szCs w:val="24"/>
        </w:rPr>
        <w:t xml:space="preserve"> that fact by seeking an order directing 1</w:t>
      </w:r>
      <w:r w:rsidRPr="00412D4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“forthwith allow the licensed members of the applicant unhindered access to their vending bays along 5</w:t>
      </w:r>
      <w:r w:rsidRPr="00412D47">
        <w:rPr>
          <w:rFonts w:ascii="Times New Roman" w:hAnsi="Times New Roman" w:cs="Times New Roman"/>
          <w:sz w:val="24"/>
          <w:szCs w:val="24"/>
          <w:vertAlign w:val="superscript"/>
        </w:rPr>
        <w:t>th</w:t>
      </w:r>
      <w:r>
        <w:rPr>
          <w:rFonts w:ascii="Times New Roman" w:hAnsi="Times New Roman" w:cs="Times New Roman"/>
          <w:sz w:val="24"/>
          <w:szCs w:val="24"/>
        </w:rPr>
        <w:t xml:space="preserve"> Avenue, Bulawayo Central Business District.” The critical issue to note is that at the time the application was filed the applicants and its members were aware that there were no vending bays along 5</w:t>
      </w:r>
      <w:r w:rsidRPr="00412D47">
        <w:rPr>
          <w:rFonts w:ascii="Times New Roman" w:hAnsi="Times New Roman" w:cs="Times New Roman"/>
          <w:sz w:val="24"/>
          <w:szCs w:val="24"/>
          <w:vertAlign w:val="superscript"/>
        </w:rPr>
        <w:t>th</w:t>
      </w:r>
      <w:r>
        <w:rPr>
          <w:rFonts w:ascii="Times New Roman" w:hAnsi="Times New Roman" w:cs="Times New Roman"/>
          <w:sz w:val="24"/>
          <w:szCs w:val="24"/>
        </w:rPr>
        <w:t xml:space="preserve"> Avenue.  This is confirmed by the applicant’s minutes of their meeting of the 4</w:t>
      </w:r>
      <w:r w:rsidRPr="00412D47">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2020.  The applicant deliberately a</w:t>
      </w:r>
      <w:r w:rsidR="00B126D1">
        <w:rPr>
          <w:rFonts w:ascii="Times New Roman" w:hAnsi="Times New Roman" w:cs="Times New Roman"/>
          <w:sz w:val="24"/>
          <w:szCs w:val="24"/>
        </w:rPr>
        <w:t>pproached the court on a falseh</w:t>
      </w:r>
      <w:r>
        <w:rPr>
          <w:rFonts w:ascii="Times New Roman" w:hAnsi="Times New Roman" w:cs="Times New Roman"/>
          <w:sz w:val="24"/>
          <w:szCs w:val="24"/>
        </w:rPr>
        <w:t xml:space="preserve">ood.  Applicant is seeking an order to grant </w:t>
      </w:r>
      <w:r w:rsidR="00B126D1">
        <w:rPr>
          <w:rFonts w:ascii="Times New Roman" w:hAnsi="Times New Roman" w:cs="Times New Roman"/>
          <w:sz w:val="24"/>
          <w:szCs w:val="24"/>
        </w:rPr>
        <w:t>unhindered access to bays that no longer exist.  In paragraph 6 of the Founding Affidavit applicant concedes that the vending bay</w:t>
      </w:r>
      <w:r w:rsidR="00312786">
        <w:rPr>
          <w:rFonts w:ascii="Times New Roman" w:hAnsi="Times New Roman" w:cs="Times New Roman"/>
          <w:sz w:val="24"/>
          <w:szCs w:val="24"/>
        </w:rPr>
        <w:t>s</w:t>
      </w:r>
      <w:r w:rsidR="00B126D1">
        <w:rPr>
          <w:rFonts w:ascii="Times New Roman" w:hAnsi="Times New Roman" w:cs="Times New Roman"/>
          <w:sz w:val="24"/>
          <w:szCs w:val="24"/>
        </w:rPr>
        <w:t xml:space="preserve"> have been dismantled or destroyed by 1</w:t>
      </w:r>
      <w:r w:rsidR="00B126D1" w:rsidRPr="00B126D1">
        <w:rPr>
          <w:rFonts w:ascii="Times New Roman" w:hAnsi="Times New Roman" w:cs="Times New Roman"/>
          <w:sz w:val="24"/>
          <w:szCs w:val="24"/>
          <w:vertAlign w:val="superscript"/>
        </w:rPr>
        <w:t>st</w:t>
      </w:r>
      <w:r w:rsidR="00B126D1">
        <w:rPr>
          <w:rFonts w:ascii="Times New Roman" w:hAnsi="Times New Roman" w:cs="Times New Roman"/>
          <w:sz w:val="24"/>
          <w:szCs w:val="24"/>
        </w:rPr>
        <w:t xml:space="preserve"> respondent.  In fact in the same paragraph applicant in contradiction to the averments in the C</w:t>
      </w:r>
      <w:r w:rsidR="00FB2CB2">
        <w:rPr>
          <w:rFonts w:ascii="Times New Roman" w:hAnsi="Times New Roman" w:cs="Times New Roman"/>
          <w:sz w:val="24"/>
          <w:szCs w:val="24"/>
        </w:rPr>
        <w:t xml:space="preserve">ertificate of Urgency and Draft </w:t>
      </w:r>
      <w:proofErr w:type="gramStart"/>
      <w:r w:rsidR="00B126D1">
        <w:rPr>
          <w:rFonts w:ascii="Times New Roman" w:hAnsi="Times New Roman" w:cs="Times New Roman"/>
          <w:sz w:val="24"/>
          <w:szCs w:val="24"/>
        </w:rPr>
        <w:t>Order,</w:t>
      </w:r>
      <w:proofErr w:type="gramEnd"/>
      <w:r w:rsidR="00B126D1">
        <w:rPr>
          <w:rFonts w:ascii="Times New Roman" w:hAnsi="Times New Roman" w:cs="Times New Roman"/>
          <w:sz w:val="24"/>
          <w:szCs w:val="24"/>
        </w:rPr>
        <w:t xml:space="preserve"> seeks the “restoration of the vending bays.”  In reality though, there are no vending bays.  That much is common cause.  It was within the knowledge of the applicant that all the vending bays had been dismantled.  The issue of the demolition of all the vending sites along 5</w:t>
      </w:r>
      <w:r w:rsidR="00B126D1" w:rsidRPr="00B126D1">
        <w:rPr>
          <w:rFonts w:ascii="Times New Roman" w:hAnsi="Times New Roman" w:cs="Times New Roman"/>
          <w:sz w:val="24"/>
          <w:szCs w:val="24"/>
          <w:vertAlign w:val="superscript"/>
        </w:rPr>
        <w:t>th</w:t>
      </w:r>
      <w:r w:rsidR="00B126D1">
        <w:rPr>
          <w:rFonts w:ascii="Times New Roman" w:hAnsi="Times New Roman" w:cs="Times New Roman"/>
          <w:sz w:val="24"/>
          <w:szCs w:val="24"/>
        </w:rPr>
        <w:t xml:space="preserve"> Avenue was not only known to </w:t>
      </w:r>
      <w:r w:rsidR="00B126D1">
        <w:rPr>
          <w:rFonts w:ascii="Times New Roman" w:hAnsi="Times New Roman" w:cs="Times New Roman"/>
          <w:sz w:val="24"/>
          <w:szCs w:val="24"/>
        </w:rPr>
        <w:lastRenderedPageBreak/>
        <w:t xml:space="preserve">the applicant, but was a matter of public knowledge.  </w:t>
      </w:r>
      <w:r w:rsidR="00312786">
        <w:rPr>
          <w:rFonts w:ascii="Times New Roman" w:hAnsi="Times New Roman" w:cs="Times New Roman"/>
          <w:sz w:val="24"/>
          <w:szCs w:val="24"/>
        </w:rPr>
        <w:t xml:space="preserve">In paragraph 14 of the </w:t>
      </w:r>
      <w:r w:rsidR="00B126D1">
        <w:rPr>
          <w:rFonts w:ascii="Times New Roman" w:hAnsi="Times New Roman" w:cs="Times New Roman"/>
          <w:sz w:val="24"/>
          <w:szCs w:val="24"/>
        </w:rPr>
        <w:t>Founding Affidavit, applicant confirms that 1</w:t>
      </w:r>
      <w:r w:rsidR="00B126D1" w:rsidRPr="00B126D1">
        <w:rPr>
          <w:rFonts w:ascii="Times New Roman" w:hAnsi="Times New Roman" w:cs="Times New Roman"/>
          <w:sz w:val="24"/>
          <w:szCs w:val="24"/>
          <w:vertAlign w:val="superscript"/>
        </w:rPr>
        <w:t>st</w:t>
      </w:r>
      <w:r w:rsidR="00B126D1">
        <w:rPr>
          <w:rFonts w:ascii="Times New Roman" w:hAnsi="Times New Roman" w:cs="Times New Roman"/>
          <w:sz w:val="24"/>
          <w:szCs w:val="24"/>
        </w:rPr>
        <w:t xml:space="preserve"> respondent deployed its workers to </w:t>
      </w:r>
      <w:r w:rsidR="00C341E4">
        <w:rPr>
          <w:rFonts w:ascii="Times New Roman" w:hAnsi="Times New Roman" w:cs="Times New Roman"/>
          <w:sz w:val="24"/>
          <w:szCs w:val="24"/>
        </w:rPr>
        <w:t>paint road markings along 5</w:t>
      </w:r>
      <w:r w:rsidR="00C341E4" w:rsidRPr="00C341E4">
        <w:rPr>
          <w:rFonts w:ascii="Times New Roman" w:hAnsi="Times New Roman" w:cs="Times New Roman"/>
          <w:sz w:val="24"/>
          <w:szCs w:val="24"/>
          <w:vertAlign w:val="superscript"/>
        </w:rPr>
        <w:t>th</w:t>
      </w:r>
      <w:r w:rsidR="00C341E4">
        <w:rPr>
          <w:rFonts w:ascii="Times New Roman" w:hAnsi="Times New Roman" w:cs="Times New Roman"/>
          <w:sz w:val="24"/>
          <w:szCs w:val="24"/>
        </w:rPr>
        <w:t xml:space="preserve"> Avenue where there were vending bays for some of applicant’s members.  Applicant was at all material times aware that 5</w:t>
      </w:r>
      <w:r w:rsidR="00C341E4" w:rsidRPr="00C341E4">
        <w:rPr>
          <w:rFonts w:ascii="Times New Roman" w:hAnsi="Times New Roman" w:cs="Times New Roman"/>
          <w:sz w:val="24"/>
          <w:szCs w:val="24"/>
          <w:vertAlign w:val="superscript"/>
        </w:rPr>
        <w:t>th</w:t>
      </w:r>
      <w:r w:rsidR="00C341E4">
        <w:rPr>
          <w:rFonts w:ascii="Times New Roman" w:hAnsi="Times New Roman" w:cs="Times New Roman"/>
          <w:sz w:val="24"/>
          <w:szCs w:val="24"/>
        </w:rPr>
        <w:t xml:space="preserve"> Avenue is now used by vehicular traffic and pedestrians.  5</w:t>
      </w:r>
      <w:r w:rsidR="00C341E4" w:rsidRPr="00C341E4">
        <w:rPr>
          <w:rFonts w:ascii="Times New Roman" w:hAnsi="Times New Roman" w:cs="Times New Roman"/>
          <w:sz w:val="24"/>
          <w:szCs w:val="24"/>
          <w:vertAlign w:val="superscript"/>
        </w:rPr>
        <w:t>th</w:t>
      </w:r>
      <w:r w:rsidR="00E80157">
        <w:rPr>
          <w:rFonts w:ascii="Times New Roman" w:hAnsi="Times New Roman" w:cs="Times New Roman"/>
          <w:sz w:val="24"/>
          <w:szCs w:val="24"/>
        </w:rPr>
        <w:t xml:space="preserve"> </w:t>
      </w:r>
      <w:r w:rsidR="00C341E4">
        <w:rPr>
          <w:rFonts w:ascii="Times New Roman" w:hAnsi="Times New Roman" w:cs="Times New Roman"/>
          <w:sz w:val="24"/>
          <w:szCs w:val="24"/>
        </w:rPr>
        <w:t>Avenue is no longer a market or vending site.  T</w:t>
      </w:r>
      <w:r w:rsidR="00312786">
        <w:rPr>
          <w:rFonts w:ascii="Times New Roman" w:hAnsi="Times New Roman" w:cs="Times New Roman"/>
          <w:sz w:val="24"/>
          <w:szCs w:val="24"/>
        </w:rPr>
        <w:t xml:space="preserve">he road is now demarcated </w:t>
      </w:r>
      <w:r w:rsidR="00C341E4">
        <w:rPr>
          <w:rFonts w:ascii="Times New Roman" w:hAnsi="Times New Roman" w:cs="Times New Roman"/>
          <w:sz w:val="24"/>
          <w:szCs w:val="24"/>
        </w:rPr>
        <w:t>for vehicle movement.  There are vehicle markings designating spaces for car parking spots.  For the applicant to approach the court on an urgent basis</w:t>
      </w:r>
      <w:r w:rsidR="004E3458">
        <w:rPr>
          <w:rFonts w:ascii="Times New Roman" w:hAnsi="Times New Roman" w:cs="Times New Roman"/>
          <w:sz w:val="24"/>
          <w:szCs w:val="24"/>
        </w:rPr>
        <w:t xml:space="preserve"> </w:t>
      </w:r>
      <w:r w:rsidR="00C341E4">
        <w:rPr>
          <w:rFonts w:ascii="Times New Roman" w:hAnsi="Times New Roman" w:cs="Times New Roman"/>
          <w:sz w:val="24"/>
          <w:szCs w:val="24"/>
        </w:rPr>
        <w:t>knowing full well seeking an order that it be given “unhindered access to vending bays” that</w:t>
      </w:r>
      <w:r w:rsidR="000B3172">
        <w:rPr>
          <w:rFonts w:ascii="Times New Roman" w:hAnsi="Times New Roman" w:cs="Times New Roman"/>
          <w:sz w:val="24"/>
          <w:szCs w:val="24"/>
        </w:rPr>
        <w:t xml:space="preserve"> no longer exist is not only</w:t>
      </w:r>
      <w:r w:rsidR="00C8587F">
        <w:rPr>
          <w:rFonts w:ascii="Times New Roman" w:hAnsi="Times New Roman" w:cs="Times New Roman"/>
          <w:sz w:val="24"/>
          <w:szCs w:val="24"/>
        </w:rPr>
        <w:t xml:space="preserve"> disingenuous</w:t>
      </w:r>
      <w:r w:rsidR="000B3172">
        <w:rPr>
          <w:rFonts w:ascii="Times New Roman" w:hAnsi="Times New Roman" w:cs="Times New Roman"/>
          <w:sz w:val="24"/>
          <w:szCs w:val="24"/>
        </w:rPr>
        <w:t xml:space="preserve"> b</w:t>
      </w:r>
      <w:r w:rsidR="00C341E4">
        <w:rPr>
          <w:rFonts w:ascii="Times New Roman" w:hAnsi="Times New Roman" w:cs="Times New Roman"/>
          <w:sz w:val="24"/>
          <w:szCs w:val="24"/>
        </w:rPr>
        <w:t>ut an abuse of court process.  The order sought is clearly incompetent.  A close look at the Draft Order shows that the interim relief seeks to grant applicant’s members unhindered access to non-existent vending bays “forthwith.” The final relief seeks to declare the closure of the vending bays by 1</w:t>
      </w:r>
      <w:r w:rsidR="00C341E4" w:rsidRPr="00C341E4">
        <w:rPr>
          <w:rFonts w:ascii="Times New Roman" w:hAnsi="Times New Roman" w:cs="Times New Roman"/>
          <w:sz w:val="24"/>
          <w:szCs w:val="24"/>
          <w:vertAlign w:val="superscript"/>
        </w:rPr>
        <w:t>st</w:t>
      </w:r>
      <w:r w:rsidR="00C341E4">
        <w:rPr>
          <w:rFonts w:ascii="Times New Roman" w:hAnsi="Times New Roman" w:cs="Times New Roman"/>
          <w:sz w:val="24"/>
          <w:szCs w:val="24"/>
        </w:rPr>
        <w:t xml:space="preserve"> respondent unlawful and in violation of applicant’s rights.  Effectively, applicant is seeking through the interim relief to consummate the final relief without proving its case.  The courts have repeatedly s</w:t>
      </w:r>
      <w:r w:rsidR="000B3172">
        <w:rPr>
          <w:rFonts w:ascii="Times New Roman" w:hAnsi="Times New Roman" w:cs="Times New Roman"/>
          <w:sz w:val="24"/>
          <w:szCs w:val="24"/>
        </w:rPr>
        <w:t>t</w:t>
      </w:r>
      <w:r w:rsidR="00C341E4">
        <w:rPr>
          <w:rFonts w:ascii="Times New Roman" w:hAnsi="Times New Roman" w:cs="Times New Roman"/>
          <w:sz w:val="24"/>
          <w:szCs w:val="24"/>
        </w:rPr>
        <w:t xml:space="preserve">ated that it is wrong and incompetent to consummate the final relief without proving one’s case and by merely showing a </w:t>
      </w:r>
      <w:r w:rsidR="00C341E4" w:rsidRPr="000B3172">
        <w:rPr>
          <w:rFonts w:ascii="Times New Roman" w:hAnsi="Times New Roman" w:cs="Times New Roman"/>
          <w:i/>
          <w:sz w:val="24"/>
          <w:szCs w:val="24"/>
        </w:rPr>
        <w:t>prima facie</w:t>
      </w:r>
      <w:r w:rsidR="00C341E4">
        <w:rPr>
          <w:rFonts w:ascii="Times New Roman" w:hAnsi="Times New Roman" w:cs="Times New Roman"/>
          <w:sz w:val="24"/>
          <w:szCs w:val="24"/>
        </w:rPr>
        <w:t xml:space="preserve"> case.  In this matter</w:t>
      </w:r>
      <w:r w:rsidR="00275919">
        <w:rPr>
          <w:rFonts w:ascii="Times New Roman" w:hAnsi="Times New Roman" w:cs="Times New Roman"/>
          <w:sz w:val="24"/>
          <w:szCs w:val="24"/>
        </w:rPr>
        <w:t>,</w:t>
      </w:r>
      <w:r w:rsidR="00C341E4">
        <w:rPr>
          <w:rFonts w:ascii="Times New Roman" w:hAnsi="Times New Roman" w:cs="Times New Roman"/>
          <w:sz w:val="24"/>
          <w:szCs w:val="24"/>
        </w:rPr>
        <w:t xml:space="preserve"> the interim relief is final in nature and once it is granted, the applicant would simpl</w:t>
      </w:r>
      <w:r w:rsidR="005E1BDC">
        <w:rPr>
          <w:rFonts w:ascii="Times New Roman" w:hAnsi="Times New Roman" w:cs="Times New Roman"/>
          <w:sz w:val="24"/>
          <w:szCs w:val="24"/>
        </w:rPr>
        <w:t>y have no interest</w:t>
      </w:r>
      <w:r w:rsidR="00C341E4">
        <w:rPr>
          <w:rFonts w:ascii="Times New Roman" w:hAnsi="Times New Roman" w:cs="Times New Roman"/>
          <w:sz w:val="24"/>
          <w:szCs w:val="24"/>
        </w:rPr>
        <w:t xml:space="preserve"> in setting the matter down for the final relief.  This approach is not permissible ad must be discouraged.</w:t>
      </w:r>
    </w:p>
    <w:p w:rsidR="004E3458" w:rsidRDefault="004E3458" w:rsidP="003916D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00993A5F">
        <w:rPr>
          <w:rFonts w:ascii="Times New Roman" w:hAnsi="Times New Roman" w:cs="Times New Roman"/>
          <w:i/>
          <w:sz w:val="24"/>
          <w:szCs w:val="24"/>
        </w:rPr>
        <w:t>Q</w:t>
      </w:r>
      <w:r w:rsidRPr="000B3172">
        <w:rPr>
          <w:rFonts w:ascii="Times New Roman" w:hAnsi="Times New Roman" w:cs="Times New Roman"/>
          <w:i/>
          <w:sz w:val="24"/>
          <w:szCs w:val="24"/>
        </w:rPr>
        <w:t>alisani</w:t>
      </w:r>
      <w:proofErr w:type="spellEnd"/>
      <w:r w:rsidRPr="000B3172">
        <w:rPr>
          <w:rFonts w:ascii="Times New Roman" w:hAnsi="Times New Roman" w:cs="Times New Roman"/>
          <w:i/>
          <w:sz w:val="24"/>
          <w:szCs w:val="24"/>
        </w:rPr>
        <w:t xml:space="preserve"> (</w:t>
      </w:r>
      <w:proofErr w:type="spellStart"/>
      <w:r w:rsidRPr="000B3172">
        <w:rPr>
          <w:rFonts w:ascii="Times New Roman" w:hAnsi="Times New Roman" w:cs="Times New Roman"/>
          <w:i/>
          <w:sz w:val="24"/>
          <w:szCs w:val="24"/>
        </w:rPr>
        <w:t>Pvt</w:t>
      </w:r>
      <w:proofErr w:type="spellEnd"/>
      <w:r w:rsidRPr="000B3172">
        <w:rPr>
          <w:rFonts w:ascii="Times New Roman" w:hAnsi="Times New Roman" w:cs="Times New Roman"/>
          <w:i/>
          <w:sz w:val="24"/>
          <w:szCs w:val="24"/>
        </w:rPr>
        <w:t xml:space="preserve">) Ltd v Zimbabwe Revenue Authority </w:t>
      </w:r>
      <w:r>
        <w:rPr>
          <w:rFonts w:ascii="Times New Roman" w:hAnsi="Times New Roman" w:cs="Times New Roman"/>
          <w:sz w:val="24"/>
          <w:szCs w:val="24"/>
        </w:rPr>
        <w:t>HB 106/11 at page 3 of the cyclostyled judgment M</w:t>
      </w:r>
      <w:r w:rsidRPr="000B3172">
        <w:rPr>
          <w:rFonts w:ascii="Times New Roman" w:hAnsi="Times New Roman" w:cs="Times New Roman"/>
          <w:sz w:val="20"/>
          <w:szCs w:val="20"/>
        </w:rPr>
        <w:t>ATHONSI J</w:t>
      </w:r>
      <w:r>
        <w:rPr>
          <w:rFonts w:ascii="Times New Roman" w:hAnsi="Times New Roman" w:cs="Times New Roman"/>
          <w:sz w:val="24"/>
          <w:szCs w:val="24"/>
        </w:rPr>
        <w:t xml:space="preserve"> (as he then was) had this to say:</w:t>
      </w:r>
    </w:p>
    <w:p w:rsidR="004E3458" w:rsidRDefault="004E3458" w:rsidP="00BD33B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A08AC">
        <w:rPr>
          <w:rFonts w:ascii="Times New Roman" w:hAnsi="Times New Roman" w:cs="Times New Roman"/>
          <w:i/>
          <w:sz w:val="24"/>
          <w:szCs w:val="24"/>
        </w:rPr>
        <w:t>The cour</w:t>
      </w:r>
      <w:r w:rsidR="000B3172" w:rsidRPr="005A08AC">
        <w:rPr>
          <w:rFonts w:ascii="Times New Roman" w:hAnsi="Times New Roman" w:cs="Times New Roman"/>
          <w:i/>
          <w:sz w:val="24"/>
          <w:szCs w:val="24"/>
        </w:rPr>
        <w:t xml:space="preserve">ts have stated times without number </w:t>
      </w:r>
      <w:r w:rsidRPr="005A08AC">
        <w:rPr>
          <w:rFonts w:ascii="Times New Roman" w:hAnsi="Times New Roman" w:cs="Times New Roman"/>
          <w:i/>
          <w:sz w:val="24"/>
          <w:szCs w:val="24"/>
        </w:rPr>
        <w:t>that it is inappropriate for an applicant to seek interim relief which is final in nature because doing so means the applicant obtains final relief without proving its case.”</w:t>
      </w:r>
    </w:p>
    <w:p w:rsidR="004E3458" w:rsidRDefault="004E3458"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BD33B9">
        <w:rPr>
          <w:rFonts w:ascii="Times New Roman" w:hAnsi="Times New Roman" w:cs="Times New Roman"/>
          <w:i/>
          <w:sz w:val="24"/>
          <w:szCs w:val="24"/>
        </w:rPr>
        <w:t>Machakwi</w:t>
      </w:r>
      <w:proofErr w:type="spellEnd"/>
      <w:r w:rsidRPr="00BD33B9">
        <w:rPr>
          <w:rFonts w:ascii="Times New Roman" w:hAnsi="Times New Roman" w:cs="Times New Roman"/>
          <w:i/>
          <w:sz w:val="24"/>
          <w:szCs w:val="24"/>
        </w:rPr>
        <w:t xml:space="preserve"> Estate </w:t>
      </w:r>
      <w:proofErr w:type="gramStart"/>
      <w:r w:rsidRPr="00BD33B9">
        <w:rPr>
          <w:rFonts w:ascii="Times New Roman" w:hAnsi="Times New Roman" w:cs="Times New Roman"/>
          <w:i/>
          <w:sz w:val="24"/>
          <w:szCs w:val="24"/>
        </w:rPr>
        <w:t xml:space="preserve">( </w:t>
      </w:r>
      <w:proofErr w:type="spellStart"/>
      <w:r w:rsidRPr="00BD33B9">
        <w:rPr>
          <w:rFonts w:ascii="Times New Roman" w:hAnsi="Times New Roman" w:cs="Times New Roman"/>
          <w:i/>
          <w:sz w:val="24"/>
          <w:szCs w:val="24"/>
        </w:rPr>
        <w:t>Pvt</w:t>
      </w:r>
      <w:proofErr w:type="spellEnd"/>
      <w:proofErr w:type="gramEnd"/>
      <w:r w:rsidRPr="00BD33B9">
        <w:rPr>
          <w:rFonts w:ascii="Times New Roman" w:hAnsi="Times New Roman" w:cs="Times New Roman"/>
          <w:i/>
          <w:sz w:val="24"/>
          <w:szCs w:val="24"/>
        </w:rPr>
        <w:t>) Ltd &amp; Others v The Minister of State for National</w:t>
      </w:r>
      <w:r>
        <w:rPr>
          <w:rFonts w:ascii="Times New Roman" w:hAnsi="Times New Roman" w:cs="Times New Roman"/>
          <w:sz w:val="24"/>
          <w:szCs w:val="24"/>
        </w:rPr>
        <w:t xml:space="preserve"> </w:t>
      </w:r>
      <w:r w:rsidRPr="00BD33B9">
        <w:rPr>
          <w:rFonts w:ascii="Times New Roman" w:hAnsi="Times New Roman" w:cs="Times New Roman"/>
          <w:i/>
          <w:sz w:val="24"/>
          <w:szCs w:val="24"/>
        </w:rPr>
        <w:t>Security Responsible For Land Reform and Resettlement in The President’s Office</w:t>
      </w:r>
      <w:r>
        <w:rPr>
          <w:rFonts w:ascii="Times New Roman" w:hAnsi="Times New Roman" w:cs="Times New Roman"/>
          <w:sz w:val="24"/>
          <w:szCs w:val="24"/>
        </w:rPr>
        <w:t xml:space="preserve"> </w:t>
      </w:r>
      <w:r w:rsidRPr="00BD33B9">
        <w:rPr>
          <w:rFonts w:ascii="Times New Roman" w:hAnsi="Times New Roman" w:cs="Times New Roman"/>
          <w:i/>
          <w:sz w:val="24"/>
          <w:szCs w:val="24"/>
        </w:rPr>
        <w:t>and Others</w:t>
      </w:r>
      <w:r>
        <w:rPr>
          <w:rFonts w:ascii="Times New Roman" w:hAnsi="Times New Roman" w:cs="Times New Roman"/>
          <w:sz w:val="24"/>
          <w:szCs w:val="24"/>
        </w:rPr>
        <w:t xml:space="preserve"> HH 62-06.</w:t>
      </w:r>
    </w:p>
    <w:p w:rsidR="004E3458" w:rsidRDefault="004E3458"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D33B9">
        <w:rPr>
          <w:rFonts w:ascii="Times New Roman" w:hAnsi="Times New Roman" w:cs="Times New Roman"/>
          <w:i/>
          <w:sz w:val="24"/>
          <w:szCs w:val="24"/>
        </w:rPr>
        <w:t xml:space="preserve">Memory </w:t>
      </w:r>
      <w:proofErr w:type="spellStart"/>
      <w:r w:rsidRPr="00BD33B9">
        <w:rPr>
          <w:rFonts w:ascii="Times New Roman" w:hAnsi="Times New Roman" w:cs="Times New Roman"/>
          <w:i/>
          <w:sz w:val="24"/>
          <w:szCs w:val="24"/>
        </w:rPr>
        <w:t>Chingwenya</w:t>
      </w:r>
      <w:proofErr w:type="spellEnd"/>
      <w:r w:rsidRPr="00BD33B9">
        <w:rPr>
          <w:rFonts w:ascii="Times New Roman" w:hAnsi="Times New Roman" w:cs="Times New Roman"/>
          <w:i/>
          <w:sz w:val="24"/>
          <w:szCs w:val="24"/>
        </w:rPr>
        <w:t xml:space="preserve"> &amp; Another v Zimbabwe Revenue Authority</w:t>
      </w:r>
      <w:r>
        <w:rPr>
          <w:rFonts w:ascii="Times New Roman" w:hAnsi="Times New Roman" w:cs="Times New Roman"/>
          <w:sz w:val="24"/>
          <w:szCs w:val="24"/>
        </w:rPr>
        <w:t xml:space="preserve"> &amp; </w:t>
      </w:r>
      <w:r w:rsidRPr="00BD33B9">
        <w:rPr>
          <w:rFonts w:ascii="Times New Roman" w:hAnsi="Times New Roman" w:cs="Times New Roman"/>
          <w:i/>
          <w:sz w:val="24"/>
          <w:szCs w:val="24"/>
        </w:rPr>
        <w:t>Others</w:t>
      </w:r>
      <w:r>
        <w:rPr>
          <w:rFonts w:ascii="Times New Roman" w:hAnsi="Times New Roman" w:cs="Times New Roman"/>
          <w:sz w:val="24"/>
          <w:szCs w:val="24"/>
        </w:rPr>
        <w:t xml:space="preserve"> HB 72-17 at page 6 of the cyclostyled judgment I made the following remarks.</w:t>
      </w:r>
    </w:p>
    <w:p w:rsidR="004E3458" w:rsidRDefault="004E3458" w:rsidP="003916D2">
      <w:pPr>
        <w:spacing w:line="360" w:lineRule="auto"/>
        <w:ind w:left="720"/>
        <w:jc w:val="both"/>
        <w:rPr>
          <w:rFonts w:ascii="Times New Roman" w:hAnsi="Times New Roman" w:cs="Times New Roman"/>
          <w:sz w:val="24"/>
          <w:szCs w:val="24"/>
        </w:rPr>
      </w:pPr>
      <w:r w:rsidRPr="005A08AC">
        <w:rPr>
          <w:rFonts w:ascii="Times New Roman" w:hAnsi="Times New Roman" w:cs="Times New Roman"/>
          <w:i/>
          <w:sz w:val="24"/>
          <w:szCs w:val="24"/>
        </w:rPr>
        <w:t xml:space="preserve">“The respondents contend that the Provisional Order being sought by the applicants in this matter is incompetent at law in that </w:t>
      </w:r>
      <w:r w:rsidR="00BD33B9" w:rsidRPr="005A08AC">
        <w:rPr>
          <w:rFonts w:ascii="Times New Roman" w:hAnsi="Times New Roman" w:cs="Times New Roman"/>
          <w:i/>
          <w:sz w:val="24"/>
          <w:szCs w:val="24"/>
        </w:rPr>
        <w:t xml:space="preserve">it </w:t>
      </w:r>
      <w:r w:rsidRPr="005A08AC">
        <w:rPr>
          <w:rFonts w:ascii="Times New Roman" w:hAnsi="Times New Roman" w:cs="Times New Roman"/>
          <w:i/>
          <w:sz w:val="24"/>
          <w:szCs w:val="24"/>
        </w:rPr>
        <w:t>has the effect of a final order.  In the</w:t>
      </w:r>
      <w:r>
        <w:rPr>
          <w:rFonts w:ascii="Times New Roman" w:hAnsi="Times New Roman" w:cs="Times New Roman"/>
          <w:sz w:val="24"/>
          <w:szCs w:val="24"/>
        </w:rPr>
        <w:t xml:space="preserve"> </w:t>
      </w:r>
      <w:r w:rsidRPr="005A08AC">
        <w:rPr>
          <w:rFonts w:ascii="Times New Roman" w:hAnsi="Times New Roman" w:cs="Times New Roman"/>
          <w:i/>
          <w:sz w:val="24"/>
          <w:szCs w:val="24"/>
        </w:rPr>
        <w:t>Provisional Order sought, applicants have sought an order directing the release of 1</w:t>
      </w:r>
      <w:r w:rsidRPr="005A08AC">
        <w:rPr>
          <w:rFonts w:ascii="Times New Roman" w:hAnsi="Times New Roman" w:cs="Times New Roman"/>
          <w:i/>
          <w:sz w:val="24"/>
          <w:szCs w:val="24"/>
          <w:vertAlign w:val="superscript"/>
        </w:rPr>
        <w:t>st</w:t>
      </w:r>
      <w:r w:rsidRPr="005A08AC">
        <w:rPr>
          <w:rFonts w:ascii="Times New Roman" w:hAnsi="Times New Roman" w:cs="Times New Roman"/>
          <w:i/>
          <w:sz w:val="24"/>
          <w:szCs w:val="24"/>
        </w:rPr>
        <w:t xml:space="preserve"> </w:t>
      </w:r>
      <w:r w:rsidRPr="005A08AC">
        <w:rPr>
          <w:rFonts w:ascii="Times New Roman" w:hAnsi="Times New Roman" w:cs="Times New Roman"/>
          <w:i/>
          <w:sz w:val="24"/>
          <w:szCs w:val="24"/>
        </w:rPr>
        <w:lastRenderedPageBreak/>
        <w:t>respon</w:t>
      </w:r>
      <w:r w:rsidR="00EE1BA1" w:rsidRPr="005A08AC">
        <w:rPr>
          <w:rFonts w:ascii="Times New Roman" w:hAnsi="Times New Roman" w:cs="Times New Roman"/>
          <w:i/>
          <w:sz w:val="24"/>
          <w:szCs w:val="24"/>
        </w:rPr>
        <w:t xml:space="preserve">dent’s motor vehicle a Toyota Gaia </w:t>
      </w:r>
      <w:r w:rsidRPr="005A08AC">
        <w:rPr>
          <w:rFonts w:ascii="Times New Roman" w:hAnsi="Times New Roman" w:cs="Times New Roman"/>
          <w:i/>
          <w:sz w:val="24"/>
          <w:szCs w:val="24"/>
        </w:rPr>
        <w:t>Registration number AED 4899 forthwith or at least 48 hours of the date of this ord</w:t>
      </w:r>
      <w:r w:rsidR="00324F4D" w:rsidRPr="005A08AC">
        <w:rPr>
          <w:rFonts w:ascii="Times New Roman" w:hAnsi="Times New Roman" w:cs="Times New Roman"/>
          <w:i/>
          <w:sz w:val="24"/>
          <w:szCs w:val="24"/>
        </w:rPr>
        <w:t xml:space="preserve">er, without paying storage fees.  Then in the final order applicants </w:t>
      </w:r>
      <w:r w:rsidR="005A08AC">
        <w:rPr>
          <w:rFonts w:ascii="Times New Roman" w:hAnsi="Times New Roman" w:cs="Times New Roman"/>
          <w:i/>
          <w:sz w:val="24"/>
          <w:szCs w:val="24"/>
        </w:rPr>
        <w:t>purportedly seek a d</w:t>
      </w:r>
      <w:r w:rsidR="00324F4D" w:rsidRPr="005A08AC">
        <w:rPr>
          <w:rFonts w:ascii="Times New Roman" w:hAnsi="Times New Roman" w:cs="Times New Roman"/>
          <w:i/>
          <w:sz w:val="24"/>
          <w:szCs w:val="24"/>
        </w:rPr>
        <w:t>eclaratory order that the impounding of 1</w:t>
      </w:r>
      <w:r w:rsidR="00324F4D" w:rsidRPr="005A08AC">
        <w:rPr>
          <w:rFonts w:ascii="Times New Roman" w:hAnsi="Times New Roman" w:cs="Times New Roman"/>
          <w:i/>
          <w:sz w:val="24"/>
          <w:szCs w:val="24"/>
          <w:vertAlign w:val="superscript"/>
        </w:rPr>
        <w:t>st</w:t>
      </w:r>
      <w:r w:rsidR="00324F4D" w:rsidRPr="005A08AC">
        <w:rPr>
          <w:rFonts w:ascii="Times New Roman" w:hAnsi="Times New Roman" w:cs="Times New Roman"/>
          <w:i/>
          <w:sz w:val="24"/>
          <w:szCs w:val="24"/>
        </w:rPr>
        <w:t xml:space="preserve"> respondent’s motor vehicle and demanding e</w:t>
      </w:r>
      <w:r w:rsidR="00BD33B9" w:rsidRPr="005A08AC">
        <w:rPr>
          <w:rFonts w:ascii="Times New Roman" w:hAnsi="Times New Roman" w:cs="Times New Roman"/>
          <w:i/>
          <w:sz w:val="24"/>
          <w:szCs w:val="24"/>
        </w:rPr>
        <w:t>xorbitant fines for its release</w:t>
      </w:r>
      <w:r w:rsidR="00324F4D" w:rsidRPr="005A08AC">
        <w:rPr>
          <w:rFonts w:ascii="Times New Roman" w:hAnsi="Times New Roman" w:cs="Times New Roman"/>
          <w:i/>
          <w:sz w:val="24"/>
          <w:szCs w:val="24"/>
        </w:rPr>
        <w:t xml:space="preserve"> be declared wrongful and unlawful.  However it is clear that by the time the Provisional order is confirmed, the vehicle would have been released.  The deed would have been done.  It would be a fair accomplice.  It is clear that granting the order as prayed is not competent a</w:t>
      </w:r>
      <w:r w:rsidR="00EE1BA1" w:rsidRPr="005A08AC">
        <w:rPr>
          <w:rFonts w:ascii="Times New Roman" w:hAnsi="Times New Roman" w:cs="Times New Roman"/>
          <w:i/>
          <w:sz w:val="24"/>
          <w:szCs w:val="24"/>
        </w:rPr>
        <w:t xml:space="preserve">s it allows the applicant to secure </w:t>
      </w:r>
      <w:r w:rsidR="00324F4D" w:rsidRPr="005A08AC">
        <w:rPr>
          <w:rFonts w:ascii="Times New Roman" w:hAnsi="Times New Roman" w:cs="Times New Roman"/>
          <w:i/>
          <w:sz w:val="24"/>
          <w:szCs w:val="24"/>
        </w:rPr>
        <w:t>the release of the motor vehicle without arguing the merits of the case.”</w:t>
      </w:r>
    </w:p>
    <w:p w:rsidR="00324F4D" w:rsidRDefault="00324F4D"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sentiments apply with equal force in the circumstances of this case.  If the interim relief is granted, the applicant would have no reason to seek confirmation of the order.  It would have secured its objective by obtaining the interim relief.</w:t>
      </w:r>
    </w:p>
    <w:p w:rsidR="00324F4D" w:rsidRDefault="00324F4D"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am satisfied that the order sought is incompetent at law.  It shall not be necessary to deal with the rest of the preliminary issues canvassed by the 1</w:t>
      </w:r>
      <w:r w:rsidRPr="00324F4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This application should never have seen the door of this court.  There is no need to deal with the merits of the case.</w:t>
      </w:r>
    </w:p>
    <w:p w:rsidR="00324F4D" w:rsidRDefault="00324F4D" w:rsidP="003916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make the following order:-</w:t>
      </w:r>
    </w:p>
    <w:p w:rsidR="00324F4D" w:rsidRDefault="00324F4D" w:rsidP="003916D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rsidR="00324F4D" w:rsidRDefault="00324F4D" w:rsidP="003916D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bear the costs of suit.</w:t>
      </w:r>
    </w:p>
    <w:p w:rsidR="00324F4D" w:rsidRDefault="00324F4D" w:rsidP="003916D2">
      <w:pPr>
        <w:spacing w:line="360" w:lineRule="auto"/>
        <w:jc w:val="both"/>
        <w:rPr>
          <w:rFonts w:ascii="Times New Roman" w:hAnsi="Times New Roman" w:cs="Times New Roman"/>
          <w:sz w:val="24"/>
          <w:szCs w:val="24"/>
        </w:rPr>
      </w:pPr>
    </w:p>
    <w:p w:rsidR="00324F4D" w:rsidRPr="002A26BC" w:rsidRDefault="002A26BC" w:rsidP="003916D2">
      <w:pPr>
        <w:pStyle w:val="NoSpacing"/>
        <w:jc w:val="both"/>
        <w:rPr>
          <w:rFonts w:ascii="Times New Roman" w:hAnsi="Times New Roman" w:cs="Times New Roman"/>
          <w:szCs w:val="24"/>
        </w:rPr>
      </w:pPr>
      <w:r w:rsidRPr="002A26BC">
        <w:rPr>
          <w:rFonts w:ascii="Times New Roman" w:hAnsi="Times New Roman" w:cs="Times New Roman"/>
          <w:i/>
          <w:szCs w:val="24"/>
        </w:rPr>
        <w:t xml:space="preserve">Messrs R </w:t>
      </w:r>
      <w:proofErr w:type="spellStart"/>
      <w:r w:rsidRPr="002A26BC">
        <w:rPr>
          <w:rFonts w:ascii="Times New Roman" w:hAnsi="Times New Roman" w:cs="Times New Roman"/>
          <w:i/>
          <w:szCs w:val="24"/>
        </w:rPr>
        <w:t>Ndlovu</w:t>
      </w:r>
      <w:proofErr w:type="spellEnd"/>
      <w:r w:rsidRPr="002A26BC">
        <w:rPr>
          <w:rFonts w:ascii="Times New Roman" w:hAnsi="Times New Roman" w:cs="Times New Roman"/>
          <w:i/>
          <w:szCs w:val="24"/>
        </w:rPr>
        <w:t xml:space="preserve"> </w:t>
      </w:r>
      <w:proofErr w:type="gramStart"/>
      <w:r w:rsidRPr="002A26BC">
        <w:rPr>
          <w:rFonts w:ascii="Times New Roman" w:hAnsi="Times New Roman" w:cs="Times New Roman"/>
          <w:i/>
          <w:szCs w:val="24"/>
        </w:rPr>
        <w:t>and</w:t>
      </w:r>
      <w:proofErr w:type="gramEnd"/>
      <w:r w:rsidRPr="002A26BC">
        <w:rPr>
          <w:rFonts w:ascii="Times New Roman" w:hAnsi="Times New Roman" w:cs="Times New Roman"/>
          <w:i/>
          <w:szCs w:val="24"/>
        </w:rPr>
        <w:t xml:space="preserve"> Company</w:t>
      </w:r>
      <w:r w:rsidRPr="002A26BC">
        <w:rPr>
          <w:rFonts w:ascii="Times New Roman" w:hAnsi="Times New Roman" w:cs="Times New Roman"/>
          <w:szCs w:val="24"/>
        </w:rPr>
        <w:t>, applicant’s legal practitioners</w:t>
      </w:r>
    </w:p>
    <w:p w:rsidR="002A26BC" w:rsidRPr="002A26BC" w:rsidRDefault="002A26BC" w:rsidP="003916D2">
      <w:pPr>
        <w:pStyle w:val="NoSpacing"/>
        <w:jc w:val="both"/>
        <w:rPr>
          <w:rFonts w:ascii="Times New Roman" w:hAnsi="Times New Roman" w:cs="Times New Roman"/>
          <w:szCs w:val="24"/>
        </w:rPr>
      </w:pPr>
      <w:proofErr w:type="spellStart"/>
      <w:r w:rsidRPr="002A26BC">
        <w:rPr>
          <w:rFonts w:ascii="Times New Roman" w:hAnsi="Times New Roman" w:cs="Times New Roman"/>
          <w:i/>
          <w:szCs w:val="24"/>
        </w:rPr>
        <w:t>Coghlan</w:t>
      </w:r>
      <w:proofErr w:type="spellEnd"/>
      <w:r w:rsidRPr="002A26BC">
        <w:rPr>
          <w:rFonts w:ascii="Times New Roman" w:hAnsi="Times New Roman" w:cs="Times New Roman"/>
          <w:i/>
          <w:szCs w:val="24"/>
        </w:rPr>
        <w:t xml:space="preserve"> and Welsh</w:t>
      </w:r>
      <w:r>
        <w:rPr>
          <w:rFonts w:ascii="Times New Roman" w:hAnsi="Times New Roman" w:cs="Times New Roman"/>
          <w:szCs w:val="24"/>
        </w:rPr>
        <w:t xml:space="preserve">, </w:t>
      </w:r>
      <w:r w:rsidRPr="002A26BC">
        <w:rPr>
          <w:rFonts w:ascii="Times New Roman" w:hAnsi="Times New Roman" w:cs="Times New Roman"/>
          <w:szCs w:val="24"/>
        </w:rPr>
        <w:t>1</w:t>
      </w:r>
      <w:r w:rsidRPr="002A26BC">
        <w:rPr>
          <w:rFonts w:ascii="Times New Roman" w:hAnsi="Times New Roman" w:cs="Times New Roman"/>
          <w:szCs w:val="24"/>
          <w:vertAlign w:val="superscript"/>
        </w:rPr>
        <w:t>st</w:t>
      </w:r>
      <w:r w:rsidRPr="002A26BC">
        <w:rPr>
          <w:rFonts w:ascii="Times New Roman" w:hAnsi="Times New Roman" w:cs="Times New Roman"/>
          <w:szCs w:val="24"/>
        </w:rPr>
        <w:t xml:space="preserve"> respondent’s legal practitioners</w:t>
      </w:r>
    </w:p>
    <w:p w:rsidR="00324F4D" w:rsidRDefault="00324F4D" w:rsidP="00324F4D">
      <w:pPr>
        <w:spacing w:line="360" w:lineRule="auto"/>
        <w:ind w:left="720"/>
        <w:rPr>
          <w:rFonts w:ascii="Times New Roman" w:hAnsi="Times New Roman" w:cs="Times New Roman"/>
          <w:sz w:val="24"/>
          <w:szCs w:val="24"/>
        </w:rPr>
      </w:pPr>
    </w:p>
    <w:p w:rsidR="006C76FC" w:rsidRPr="00693901" w:rsidRDefault="006C76FC" w:rsidP="00063325">
      <w:pPr>
        <w:spacing w:line="360" w:lineRule="auto"/>
        <w:ind w:left="720"/>
        <w:rPr>
          <w:rFonts w:ascii="Times New Roman" w:hAnsi="Times New Roman" w:cs="Times New Roman"/>
          <w:sz w:val="24"/>
          <w:szCs w:val="24"/>
        </w:rPr>
      </w:pPr>
    </w:p>
    <w:p w:rsidR="004B587F" w:rsidRDefault="004B587F" w:rsidP="007539C0">
      <w:pPr>
        <w:spacing w:line="360" w:lineRule="auto"/>
      </w:pPr>
    </w:p>
    <w:sectPr w:rsidR="004B587F"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DA8" w:rsidRDefault="002D7DA8" w:rsidP="003916D2">
      <w:pPr>
        <w:spacing w:after="0" w:line="240" w:lineRule="auto"/>
      </w:pPr>
      <w:r>
        <w:separator/>
      </w:r>
    </w:p>
  </w:endnote>
  <w:endnote w:type="continuationSeparator" w:id="1">
    <w:p w:rsidR="002D7DA8" w:rsidRDefault="002D7DA8" w:rsidP="00391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DA8" w:rsidRDefault="002D7DA8" w:rsidP="003916D2">
      <w:pPr>
        <w:spacing w:after="0" w:line="240" w:lineRule="auto"/>
      </w:pPr>
      <w:r>
        <w:separator/>
      </w:r>
    </w:p>
  </w:footnote>
  <w:footnote w:type="continuationSeparator" w:id="1">
    <w:p w:rsidR="002D7DA8" w:rsidRDefault="002D7DA8" w:rsidP="00391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84494"/>
      <w:docPartObj>
        <w:docPartGallery w:val="Page Numbers (Top of Page)"/>
        <w:docPartUnique/>
      </w:docPartObj>
    </w:sdtPr>
    <w:sdtEndPr>
      <w:rPr>
        <w:rFonts w:ascii="Times New Roman" w:hAnsi="Times New Roman" w:cs="Times New Roman"/>
      </w:rPr>
    </w:sdtEndPr>
    <w:sdtContent>
      <w:p w:rsidR="003916D2" w:rsidRPr="003916D2" w:rsidRDefault="006F1454">
        <w:pPr>
          <w:pStyle w:val="Header"/>
          <w:jc w:val="right"/>
          <w:rPr>
            <w:rFonts w:ascii="Times New Roman" w:hAnsi="Times New Roman" w:cs="Times New Roman"/>
          </w:rPr>
        </w:pPr>
        <w:r w:rsidRPr="003916D2">
          <w:rPr>
            <w:rFonts w:ascii="Times New Roman" w:hAnsi="Times New Roman" w:cs="Times New Roman"/>
          </w:rPr>
          <w:fldChar w:fldCharType="begin"/>
        </w:r>
        <w:r w:rsidR="003916D2" w:rsidRPr="003916D2">
          <w:rPr>
            <w:rFonts w:ascii="Times New Roman" w:hAnsi="Times New Roman" w:cs="Times New Roman"/>
          </w:rPr>
          <w:instrText xml:space="preserve"> PAGE   \* MERGEFORMAT </w:instrText>
        </w:r>
        <w:r w:rsidRPr="003916D2">
          <w:rPr>
            <w:rFonts w:ascii="Times New Roman" w:hAnsi="Times New Roman" w:cs="Times New Roman"/>
          </w:rPr>
          <w:fldChar w:fldCharType="separate"/>
        </w:r>
        <w:r w:rsidR="004C0B5B">
          <w:rPr>
            <w:rFonts w:ascii="Times New Roman" w:hAnsi="Times New Roman" w:cs="Times New Roman"/>
            <w:noProof/>
          </w:rPr>
          <w:t>7</w:t>
        </w:r>
        <w:r w:rsidRPr="003916D2">
          <w:rPr>
            <w:rFonts w:ascii="Times New Roman" w:hAnsi="Times New Roman" w:cs="Times New Roman"/>
          </w:rPr>
          <w:fldChar w:fldCharType="end"/>
        </w:r>
      </w:p>
      <w:p w:rsidR="003916D2" w:rsidRPr="003916D2" w:rsidRDefault="003916D2">
        <w:pPr>
          <w:pStyle w:val="Header"/>
          <w:jc w:val="right"/>
          <w:rPr>
            <w:rFonts w:ascii="Times New Roman" w:hAnsi="Times New Roman" w:cs="Times New Roman"/>
          </w:rPr>
        </w:pPr>
        <w:r w:rsidRPr="003916D2">
          <w:rPr>
            <w:rFonts w:ascii="Times New Roman" w:hAnsi="Times New Roman" w:cs="Times New Roman"/>
          </w:rPr>
          <w:t>HB 140.20</w:t>
        </w:r>
      </w:p>
      <w:p w:rsidR="003916D2" w:rsidRPr="003916D2" w:rsidRDefault="003916D2">
        <w:pPr>
          <w:pStyle w:val="Header"/>
          <w:jc w:val="right"/>
          <w:rPr>
            <w:rFonts w:ascii="Times New Roman" w:hAnsi="Times New Roman" w:cs="Times New Roman"/>
          </w:rPr>
        </w:pPr>
        <w:r w:rsidRPr="003916D2">
          <w:rPr>
            <w:rFonts w:ascii="Times New Roman" w:hAnsi="Times New Roman" w:cs="Times New Roman"/>
          </w:rPr>
          <w:t>HC 923.20</w:t>
        </w:r>
      </w:p>
    </w:sdtContent>
  </w:sdt>
  <w:p w:rsidR="003916D2" w:rsidRDefault="003916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5F6"/>
    <w:multiLevelType w:val="hybridMultilevel"/>
    <w:tmpl w:val="D696BBD8"/>
    <w:lvl w:ilvl="0" w:tplc="368E46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4DF5801"/>
    <w:multiLevelType w:val="hybridMultilevel"/>
    <w:tmpl w:val="B6485A7A"/>
    <w:lvl w:ilvl="0" w:tplc="FE9898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539C0"/>
    <w:rsid w:val="00010666"/>
    <w:rsid w:val="00063325"/>
    <w:rsid w:val="00093E0C"/>
    <w:rsid w:val="000B3172"/>
    <w:rsid w:val="000F3B94"/>
    <w:rsid w:val="00105E20"/>
    <w:rsid w:val="00174975"/>
    <w:rsid w:val="001A0B5F"/>
    <w:rsid w:val="001B0CFE"/>
    <w:rsid w:val="001D08C3"/>
    <w:rsid w:val="001E7B5E"/>
    <w:rsid w:val="0021337E"/>
    <w:rsid w:val="00224807"/>
    <w:rsid w:val="002412B2"/>
    <w:rsid w:val="00245715"/>
    <w:rsid w:val="00273A11"/>
    <w:rsid w:val="00275919"/>
    <w:rsid w:val="00291AC0"/>
    <w:rsid w:val="00293BF5"/>
    <w:rsid w:val="002A26BC"/>
    <w:rsid w:val="002B369D"/>
    <w:rsid w:val="002D7DA8"/>
    <w:rsid w:val="00307944"/>
    <w:rsid w:val="00312786"/>
    <w:rsid w:val="00317BD5"/>
    <w:rsid w:val="00324F4D"/>
    <w:rsid w:val="00371690"/>
    <w:rsid w:val="00374A2D"/>
    <w:rsid w:val="003829EE"/>
    <w:rsid w:val="003916D2"/>
    <w:rsid w:val="00400E0B"/>
    <w:rsid w:val="00401A1B"/>
    <w:rsid w:val="004125E9"/>
    <w:rsid w:val="00412D47"/>
    <w:rsid w:val="004151E4"/>
    <w:rsid w:val="00433E1C"/>
    <w:rsid w:val="00454061"/>
    <w:rsid w:val="00464CED"/>
    <w:rsid w:val="004B587F"/>
    <w:rsid w:val="004C0B5B"/>
    <w:rsid w:val="004E3458"/>
    <w:rsid w:val="0053337D"/>
    <w:rsid w:val="005A08AC"/>
    <w:rsid w:val="005E1BDC"/>
    <w:rsid w:val="0063307D"/>
    <w:rsid w:val="00642462"/>
    <w:rsid w:val="00670C13"/>
    <w:rsid w:val="00693901"/>
    <w:rsid w:val="00696389"/>
    <w:rsid w:val="006C76FC"/>
    <w:rsid w:val="006F1454"/>
    <w:rsid w:val="007207D9"/>
    <w:rsid w:val="007539C0"/>
    <w:rsid w:val="00787AD0"/>
    <w:rsid w:val="007B4281"/>
    <w:rsid w:val="007C5505"/>
    <w:rsid w:val="007C5CAA"/>
    <w:rsid w:val="008740D3"/>
    <w:rsid w:val="00894610"/>
    <w:rsid w:val="008C66ED"/>
    <w:rsid w:val="008E388E"/>
    <w:rsid w:val="008F348A"/>
    <w:rsid w:val="00900C50"/>
    <w:rsid w:val="00984EF7"/>
    <w:rsid w:val="00993A5F"/>
    <w:rsid w:val="00996D3A"/>
    <w:rsid w:val="009A5A54"/>
    <w:rsid w:val="009B45BF"/>
    <w:rsid w:val="009C53E7"/>
    <w:rsid w:val="009C7180"/>
    <w:rsid w:val="009E7284"/>
    <w:rsid w:val="009F7FF0"/>
    <w:rsid w:val="00A03CAB"/>
    <w:rsid w:val="00A96EFC"/>
    <w:rsid w:val="00A97786"/>
    <w:rsid w:val="00AC540E"/>
    <w:rsid w:val="00B015F2"/>
    <w:rsid w:val="00B02EB1"/>
    <w:rsid w:val="00B126D1"/>
    <w:rsid w:val="00B305E1"/>
    <w:rsid w:val="00B34528"/>
    <w:rsid w:val="00B42C1C"/>
    <w:rsid w:val="00B43317"/>
    <w:rsid w:val="00B57B8F"/>
    <w:rsid w:val="00B61D61"/>
    <w:rsid w:val="00BB1A43"/>
    <w:rsid w:val="00BB570E"/>
    <w:rsid w:val="00BD33B9"/>
    <w:rsid w:val="00BF316F"/>
    <w:rsid w:val="00C14E2B"/>
    <w:rsid w:val="00C341E4"/>
    <w:rsid w:val="00C8587F"/>
    <w:rsid w:val="00C9059F"/>
    <w:rsid w:val="00CA6F46"/>
    <w:rsid w:val="00CB7DD8"/>
    <w:rsid w:val="00CE0513"/>
    <w:rsid w:val="00CE156E"/>
    <w:rsid w:val="00D07B1C"/>
    <w:rsid w:val="00D13E11"/>
    <w:rsid w:val="00D20C47"/>
    <w:rsid w:val="00D853E5"/>
    <w:rsid w:val="00D94426"/>
    <w:rsid w:val="00DB5D77"/>
    <w:rsid w:val="00DF121D"/>
    <w:rsid w:val="00DF600A"/>
    <w:rsid w:val="00E2116D"/>
    <w:rsid w:val="00E40C30"/>
    <w:rsid w:val="00E76BE1"/>
    <w:rsid w:val="00E80157"/>
    <w:rsid w:val="00EA5E88"/>
    <w:rsid w:val="00EE02F8"/>
    <w:rsid w:val="00EE1BA1"/>
    <w:rsid w:val="00EF34D3"/>
    <w:rsid w:val="00F365E4"/>
    <w:rsid w:val="00F42248"/>
    <w:rsid w:val="00F522DE"/>
    <w:rsid w:val="00F728DF"/>
    <w:rsid w:val="00F83F4E"/>
    <w:rsid w:val="00F97653"/>
    <w:rsid w:val="00FB2CB2"/>
    <w:rsid w:val="00FF268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39C0"/>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CB7DD8"/>
    <w:pPr>
      <w:ind w:left="720"/>
      <w:contextualSpacing/>
    </w:pPr>
  </w:style>
  <w:style w:type="paragraph" w:styleId="Header">
    <w:name w:val="header"/>
    <w:basedOn w:val="Normal"/>
    <w:link w:val="HeaderChar"/>
    <w:uiPriority w:val="99"/>
    <w:unhideWhenUsed/>
    <w:rsid w:val="00391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6D2"/>
    <w:rPr>
      <w:lang w:val="en-US"/>
    </w:rPr>
  </w:style>
  <w:style w:type="paragraph" w:styleId="Footer">
    <w:name w:val="footer"/>
    <w:basedOn w:val="Normal"/>
    <w:link w:val="FooterChar"/>
    <w:uiPriority w:val="99"/>
    <w:semiHidden/>
    <w:unhideWhenUsed/>
    <w:rsid w:val="003916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6D2"/>
    <w:rPr>
      <w:lang w:val="en-US"/>
    </w:rPr>
  </w:style>
</w:styles>
</file>

<file path=word/webSettings.xml><?xml version="1.0" encoding="utf-8"?>
<w:webSettings xmlns:r="http://schemas.openxmlformats.org/officeDocument/2006/relationships" xmlns:w="http://schemas.openxmlformats.org/wordprocessingml/2006/main">
  <w:divs>
    <w:div w:id="3465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7</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65</cp:revision>
  <dcterms:created xsi:type="dcterms:W3CDTF">2020-07-02T06:18:00Z</dcterms:created>
  <dcterms:modified xsi:type="dcterms:W3CDTF">2020-07-08T07:16:00Z</dcterms:modified>
</cp:coreProperties>
</file>