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36045" w14:textId="45097682" w:rsidR="00350500" w:rsidRPr="0000032F" w:rsidRDefault="00575DAB" w:rsidP="0000032F">
      <w:pPr>
        <w:spacing w:line="360" w:lineRule="auto"/>
        <w:ind w:left="5040" w:hanging="5040"/>
        <w:rPr>
          <w:rFonts w:ascii="Times New Roman" w:hAnsi="Times New Roman" w:cs="Times New Roman"/>
          <w:sz w:val="24"/>
          <w:szCs w:val="24"/>
          <w:lang w:val="en-US"/>
        </w:rPr>
      </w:pPr>
      <w:r w:rsidRPr="0000032F">
        <w:rPr>
          <w:rFonts w:ascii="Times New Roman" w:hAnsi="Times New Roman" w:cs="Times New Roman"/>
          <w:b/>
          <w:bCs/>
          <w:sz w:val="24"/>
          <w:szCs w:val="24"/>
          <w:lang w:val="en-US"/>
        </w:rPr>
        <w:t>IN THE LABOUR COURT OF ZIMBABW</w:t>
      </w:r>
      <w:r w:rsidR="00350500" w:rsidRPr="0000032F">
        <w:rPr>
          <w:rFonts w:ascii="Times New Roman" w:hAnsi="Times New Roman" w:cs="Times New Roman"/>
          <w:b/>
          <w:bCs/>
          <w:sz w:val="24"/>
          <w:szCs w:val="24"/>
          <w:lang w:val="en-US"/>
        </w:rPr>
        <w:t>E</w:t>
      </w:r>
      <w:r w:rsidR="0000032F" w:rsidRPr="0000032F">
        <w:rPr>
          <w:rFonts w:ascii="Times New Roman" w:hAnsi="Times New Roman" w:cs="Times New Roman"/>
          <w:b/>
          <w:bCs/>
          <w:sz w:val="24"/>
          <w:szCs w:val="24"/>
          <w:lang w:val="en-US"/>
        </w:rPr>
        <w:t xml:space="preserve"> </w:t>
      </w:r>
      <w:r w:rsidR="007F06BB">
        <w:rPr>
          <w:rFonts w:ascii="Times New Roman" w:hAnsi="Times New Roman" w:cs="Times New Roman"/>
          <w:b/>
          <w:bCs/>
          <w:sz w:val="24"/>
          <w:szCs w:val="24"/>
          <w:lang w:val="en-US"/>
        </w:rPr>
        <w:t xml:space="preserve">         </w:t>
      </w:r>
      <w:r w:rsidR="0000032F" w:rsidRPr="0000032F">
        <w:rPr>
          <w:rFonts w:ascii="Times New Roman" w:hAnsi="Times New Roman" w:cs="Times New Roman"/>
          <w:b/>
          <w:bCs/>
          <w:sz w:val="24"/>
          <w:szCs w:val="24"/>
          <w:lang w:val="en-US"/>
        </w:rPr>
        <w:t>J</w:t>
      </w:r>
      <w:r w:rsidR="00350500" w:rsidRPr="0000032F">
        <w:rPr>
          <w:rFonts w:ascii="Times New Roman" w:hAnsi="Times New Roman" w:cs="Times New Roman"/>
          <w:b/>
          <w:bCs/>
          <w:sz w:val="24"/>
          <w:szCs w:val="24"/>
          <w:lang w:val="en-US"/>
        </w:rPr>
        <w:t>UDGMENT N</w:t>
      </w:r>
      <w:r w:rsidR="007F06BB">
        <w:rPr>
          <w:rFonts w:ascii="Times New Roman" w:hAnsi="Times New Roman" w:cs="Times New Roman"/>
          <w:b/>
          <w:bCs/>
          <w:sz w:val="24"/>
          <w:szCs w:val="24"/>
          <w:lang w:val="en-US"/>
        </w:rPr>
        <w:t>O</w:t>
      </w:r>
      <w:r w:rsidR="00350500" w:rsidRPr="0000032F">
        <w:rPr>
          <w:rFonts w:ascii="Times New Roman" w:hAnsi="Times New Roman" w:cs="Times New Roman"/>
          <w:b/>
          <w:bCs/>
          <w:sz w:val="24"/>
          <w:szCs w:val="24"/>
          <w:lang w:val="en-US"/>
        </w:rPr>
        <w:t xml:space="preserve"> LC/H/</w:t>
      </w:r>
      <w:r w:rsidR="00D72899">
        <w:rPr>
          <w:rFonts w:ascii="Times New Roman" w:hAnsi="Times New Roman" w:cs="Times New Roman"/>
          <w:b/>
          <w:bCs/>
          <w:sz w:val="24"/>
          <w:szCs w:val="24"/>
          <w:lang w:val="en-US"/>
        </w:rPr>
        <w:t>121</w:t>
      </w:r>
      <w:r w:rsidR="00350500" w:rsidRPr="0000032F">
        <w:rPr>
          <w:rFonts w:ascii="Times New Roman" w:hAnsi="Times New Roman" w:cs="Times New Roman"/>
          <w:b/>
          <w:bCs/>
          <w:sz w:val="24"/>
          <w:szCs w:val="24"/>
          <w:lang w:val="en-US"/>
        </w:rPr>
        <w:t>/23</w:t>
      </w:r>
    </w:p>
    <w:p w14:paraId="1963369E" w14:textId="7CE30ADB" w:rsidR="00575DAB" w:rsidRPr="0000032F" w:rsidRDefault="007F06BB" w:rsidP="0000032F">
      <w:pPr>
        <w:spacing w:line="360" w:lineRule="auto"/>
        <w:ind w:left="5040" w:hanging="5040"/>
        <w:rPr>
          <w:rFonts w:ascii="Times New Roman" w:hAnsi="Times New Roman" w:cs="Times New Roman"/>
          <w:b/>
          <w:bCs/>
          <w:sz w:val="24"/>
          <w:szCs w:val="24"/>
          <w:u w:val="single"/>
          <w:lang w:val="en-US"/>
        </w:rPr>
      </w:pPr>
      <w:r>
        <w:rPr>
          <w:rFonts w:ascii="Times New Roman" w:hAnsi="Times New Roman" w:cs="Times New Roman"/>
          <w:b/>
          <w:bCs/>
          <w:sz w:val="24"/>
          <w:szCs w:val="24"/>
          <w:lang w:val="en-US"/>
        </w:rPr>
        <w:t xml:space="preserve">HARARE, </w:t>
      </w:r>
      <w:r w:rsidR="00D72899">
        <w:rPr>
          <w:rFonts w:ascii="Times New Roman" w:hAnsi="Times New Roman" w:cs="Times New Roman"/>
          <w:b/>
          <w:bCs/>
          <w:sz w:val="24"/>
          <w:szCs w:val="24"/>
          <w:lang w:val="en-US"/>
        </w:rPr>
        <w:t xml:space="preserve"> 30 MARCH 2023                                       CASE  </w:t>
      </w:r>
      <w:r w:rsidR="00350500" w:rsidRPr="0000032F">
        <w:rPr>
          <w:rFonts w:ascii="Times New Roman" w:hAnsi="Times New Roman" w:cs="Times New Roman"/>
          <w:b/>
          <w:bCs/>
          <w:sz w:val="24"/>
          <w:szCs w:val="24"/>
          <w:lang w:val="en-US"/>
        </w:rPr>
        <w:t xml:space="preserve">NO. LC/H/1096/22 </w:t>
      </w:r>
    </w:p>
    <w:p w14:paraId="7F91A381" w14:textId="3325517A" w:rsidR="00350500" w:rsidRDefault="007F06BB" w:rsidP="0000032F">
      <w:pPr>
        <w:spacing w:line="360" w:lineRule="auto"/>
        <w:ind w:left="5040" w:hanging="5040"/>
        <w:rPr>
          <w:rFonts w:ascii="Times New Roman" w:hAnsi="Times New Roman" w:cs="Times New Roman"/>
          <w:b/>
          <w:bCs/>
          <w:sz w:val="24"/>
          <w:szCs w:val="24"/>
          <w:lang w:val="en-US"/>
        </w:rPr>
      </w:pPr>
      <w:r>
        <w:rPr>
          <w:rFonts w:ascii="Times New Roman" w:hAnsi="Times New Roman" w:cs="Times New Roman"/>
          <w:b/>
          <w:bCs/>
          <w:sz w:val="24"/>
          <w:szCs w:val="24"/>
          <w:lang w:val="en-US"/>
        </w:rPr>
        <w:t>AND</w:t>
      </w:r>
      <w:r w:rsidR="00D72899">
        <w:rPr>
          <w:rFonts w:ascii="Times New Roman" w:hAnsi="Times New Roman" w:cs="Times New Roman"/>
          <w:b/>
          <w:bCs/>
          <w:sz w:val="24"/>
          <w:szCs w:val="24"/>
          <w:lang w:val="en-US"/>
        </w:rPr>
        <w:t xml:space="preserve"> 28APRIL </w:t>
      </w:r>
      <w:bookmarkStart w:id="0" w:name="_GoBack"/>
      <w:bookmarkEnd w:id="0"/>
      <w:r>
        <w:rPr>
          <w:rFonts w:ascii="Times New Roman" w:hAnsi="Times New Roman" w:cs="Times New Roman"/>
          <w:b/>
          <w:bCs/>
          <w:sz w:val="24"/>
          <w:szCs w:val="24"/>
          <w:lang w:val="en-US"/>
        </w:rPr>
        <w:t>2023</w:t>
      </w:r>
    </w:p>
    <w:p w14:paraId="09501286" w14:textId="77777777" w:rsidR="007F06BB" w:rsidRPr="0000032F" w:rsidRDefault="007F06BB" w:rsidP="0000032F">
      <w:pPr>
        <w:spacing w:line="360" w:lineRule="auto"/>
        <w:ind w:left="5040" w:hanging="5040"/>
        <w:rPr>
          <w:rFonts w:ascii="Times New Roman" w:hAnsi="Times New Roman" w:cs="Times New Roman"/>
          <w:b/>
          <w:bCs/>
          <w:sz w:val="24"/>
          <w:szCs w:val="24"/>
          <w:lang w:val="en-US"/>
        </w:rPr>
      </w:pPr>
    </w:p>
    <w:p w14:paraId="23471CE5" w14:textId="4A39B0D3" w:rsidR="00350500" w:rsidRPr="0000032F" w:rsidRDefault="00350500" w:rsidP="0000032F">
      <w:pPr>
        <w:spacing w:line="360" w:lineRule="auto"/>
        <w:ind w:left="5040" w:hanging="5040"/>
        <w:rPr>
          <w:rFonts w:ascii="Times New Roman" w:hAnsi="Times New Roman" w:cs="Times New Roman"/>
          <w:b/>
          <w:bCs/>
          <w:sz w:val="24"/>
          <w:szCs w:val="24"/>
          <w:lang w:val="en-US"/>
        </w:rPr>
      </w:pPr>
      <w:r w:rsidRPr="0000032F">
        <w:rPr>
          <w:rFonts w:ascii="Times New Roman" w:hAnsi="Times New Roman" w:cs="Times New Roman"/>
          <w:b/>
          <w:bCs/>
          <w:sz w:val="24"/>
          <w:szCs w:val="24"/>
          <w:lang w:val="en-US"/>
        </w:rPr>
        <w:t>In the matter between :</w:t>
      </w:r>
    </w:p>
    <w:p w14:paraId="22417AB3" w14:textId="0EC6A8BD" w:rsidR="00350500" w:rsidRPr="0000032F" w:rsidRDefault="00350500" w:rsidP="0000032F">
      <w:pPr>
        <w:spacing w:line="360" w:lineRule="auto"/>
        <w:rPr>
          <w:rFonts w:ascii="Times New Roman" w:hAnsi="Times New Roman" w:cs="Times New Roman"/>
          <w:b/>
          <w:bCs/>
          <w:sz w:val="24"/>
          <w:szCs w:val="24"/>
        </w:rPr>
      </w:pPr>
      <w:r w:rsidRPr="0000032F">
        <w:rPr>
          <w:rFonts w:ascii="Times New Roman" w:hAnsi="Times New Roman" w:cs="Times New Roman"/>
          <w:b/>
          <w:bCs/>
          <w:sz w:val="24"/>
          <w:szCs w:val="24"/>
          <w:lang w:val="en-US"/>
        </w:rPr>
        <w:t>BRIGHT GUN</w:t>
      </w:r>
      <w:r w:rsidRPr="0000032F">
        <w:rPr>
          <w:rFonts w:ascii="Times New Roman" w:hAnsi="Times New Roman" w:cs="Times New Roman"/>
          <w:b/>
          <w:bCs/>
          <w:sz w:val="24"/>
          <w:szCs w:val="24"/>
        </w:rPr>
        <w:t>ZO</w:t>
      </w:r>
      <w:r w:rsidRPr="0000032F">
        <w:rPr>
          <w:rFonts w:ascii="Times New Roman" w:hAnsi="Times New Roman" w:cs="Times New Roman"/>
          <w:b/>
          <w:bCs/>
          <w:sz w:val="24"/>
          <w:szCs w:val="24"/>
        </w:rPr>
        <w:tab/>
      </w:r>
      <w:r w:rsidRPr="0000032F">
        <w:rPr>
          <w:rFonts w:ascii="Times New Roman" w:hAnsi="Times New Roman" w:cs="Times New Roman"/>
          <w:b/>
          <w:bCs/>
          <w:sz w:val="24"/>
          <w:szCs w:val="24"/>
        </w:rPr>
        <w:tab/>
      </w:r>
      <w:r w:rsidRPr="0000032F">
        <w:rPr>
          <w:rFonts w:ascii="Times New Roman" w:hAnsi="Times New Roman" w:cs="Times New Roman"/>
          <w:b/>
          <w:bCs/>
          <w:sz w:val="24"/>
          <w:szCs w:val="24"/>
        </w:rPr>
        <w:tab/>
      </w:r>
      <w:r w:rsidRPr="0000032F">
        <w:rPr>
          <w:rFonts w:ascii="Times New Roman" w:hAnsi="Times New Roman" w:cs="Times New Roman"/>
          <w:b/>
          <w:bCs/>
          <w:sz w:val="24"/>
          <w:szCs w:val="24"/>
        </w:rPr>
        <w:tab/>
      </w:r>
      <w:r w:rsidRPr="0000032F">
        <w:rPr>
          <w:rFonts w:ascii="Times New Roman" w:hAnsi="Times New Roman" w:cs="Times New Roman"/>
          <w:b/>
          <w:bCs/>
          <w:sz w:val="24"/>
          <w:szCs w:val="24"/>
        </w:rPr>
        <w:tab/>
      </w:r>
      <w:r w:rsidRPr="0000032F">
        <w:rPr>
          <w:rFonts w:ascii="Times New Roman" w:hAnsi="Times New Roman" w:cs="Times New Roman"/>
          <w:b/>
          <w:bCs/>
          <w:sz w:val="24"/>
          <w:szCs w:val="24"/>
        </w:rPr>
        <w:tab/>
      </w:r>
      <w:r w:rsidRPr="0000032F">
        <w:rPr>
          <w:rFonts w:ascii="Times New Roman" w:hAnsi="Times New Roman" w:cs="Times New Roman"/>
          <w:b/>
          <w:bCs/>
          <w:sz w:val="24"/>
          <w:szCs w:val="24"/>
        </w:rPr>
        <w:tab/>
        <w:t>APPLICANT</w:t>
      </w:r>
    </w:p>
    <w:p w14:paraId="76441879" w14:textId="40280732" w:rsidR="00350500" w:rsidRPr="0000032F" w:rsidRDefault="00350500" w:rsidP="0000032F">
      <w:pPr>
        <w:spacing w:line="360" w:lineRule="auto"/>
        <w:rPr>
          <w:rFonts w:ascii="Times New Roman" w:hAnsi="Times New Roman" w:cs="Times New Roman"/>
          <w:b/>
          <w:bCs/>
          <w:sz w:val="24"/>
          <w:szCs w:val="24"/>
        </w:rPr>
      </w:pPr>
      <w:r w:rsidRPr="0000032F">
        <w:rPr>
          <w:rFonts w:ascii="Times New Roman" w:hAnsi="Times New Roman" w:cs="Times New Roman"/>
          <w:b/>
          <w:bCs/>
          <w:sz w:val="24"/>
          <w:szCs w:val="24"/>
        </w:rPr>
        <w:t>And</w:t>
      </w:r>
    </w:p>
    <w:p w14:paraId="4BABBD5F" w14:textId="168CB6F6" w:rsidR="00F51420" w:rsidRPr="0000032F" w:rsidRDefault="00350500" w:rsidP="0000032F">
      <w:pPr>
        <w:spacing w:line="360" w:lineRule="auto"/>
        <w:rPr>
          <w:rFonts w:ascii="Times New Roman" w:hAnsi="Times New Roman" w:cs="Times New Roman"/>
          <w:b/>
          <w:bCs/>
          <w:sz w:val="24"/>
          <w:szCs w:val="24"/>
        </w:rPr>
      </w:pPr>
      <w:r w:rsidRPr="0000032F">
        <w:rPr>
          <w:rFonts w:ascii="Times New Roman" w:hAnsi="Times New Roman" w:cs="Times New Roman"/>
          <w:b/>
          <w:bCs/>
          <w:sz w:val="24"/>
          <w:szCs w:val="24"/>
        </w:rPr>
        <w:t>ZIMBABWE REVENUE AUTHORITY</w:t>
      </w:r>
      <w:r w:rsidR="00F51420" w:rsidRPr="0000032F">
        <w:rPr>
          <w:rFonts w:ascii="Times New Roman" w:hAnsi="Times New Roman" w:cs="Times New Roman"/>
          <w:b/>
          <w:bCs/>
          <w:sz w:val="24"/>
          <w:szCs w:val="24"/>
        </w:rPr>
        <w:tab/>
      </w:r>
      <w:r w:rsidR="00F51420" w:rsidRPr="0000032F">
        <w:rPr>
          <w:rFonts w:ascii="Times New Roman" w:hAnsi="Times New Roman" w:cs="Times New Roman"/>
          <w:b/>
          <w:bCs/>
          <w:sz w:val="24"/>
          <w:szCs w:val="24"/>
        </w:rPr>
        <w:tab/>
      </w:r>
      <w:r w:rsidR="00F51420" w:rsidRPr="0000032F">
        <w:rPr>
          <w:rFonts w:ascii="Times New Roman" w:hAnsi="Times New Roman" w:cs="Times New Roman"/>
          <w:b/>
          <w:bCs/>
          <w:sz w:val="24"/>
          <w:szCs w:val="24"/>
        </w:rPr>
        <w:tab/>
      </w:r>
      <w:r w:rsidR="00F51420" w:rsidRPr="0000032F">
        <w:rPr>
          <w:rFonts w:ascii="Times New Roman" w:hAnsi="Times New Roman" w:cs="Times New Roman"/>
          <w:b/>
          <w:bCs/>
          <w:sz w:val="24"/>
          <w:szCs w:val="24"/>
        </w:rPr>
        <w:tab/>
        <w:t>1</w:t>
      </w:r>
      <w:r w:rsidR="00F51420" w:rsidRPr="0000032F">
        <w:rPr>
          <w:rFonts w:ascii="Times New Roman" w:hAnsi="Times New Roman" w:cs="Times New Roman"/>
          <w:b/>
          <w:bCs/>
          <w:sz w:val="24"/>
          <w:szCs w:val="24"/>
          <w:vertAlign w:val="superscript"/>
        </w:rPr>
        <w:t>ST</w:t>
      </w:r>
      <w:r w:rsidR="00F51420" w:rsidRPr="0000032F">
        <w:rPr>
          <w:rFonts w:ascii="Times New Roman" w:hAnsi="Times New Roman" w:cs="Times New Roman"/>
          <w:b/>
          <w:bCs/>
          <w:sz w:val="24"/>
          <w:szCs w:val="24"/>
        </w:rPr>
        <w:t xml:space="preserve"> RESPONDENT</w:t>
      </w:r>
    </w:p>
    <w:p w14:paraId="1C011C37" w14:textId="436C102F" w:rsidR="00350500" w:rsidRPr="0000032F" w:rsidRDefault="00350500" w:rsidP="0000032F">
      <w:pPr>
        <w:spacing w:line="360" w:lineRule="auto"/>
        <w:rPr>
          <w:rFonts w:ascii="Times New Roman" w:hAnsi="Times New Roman" w:cs="Times New Roman"/>
          <w:b/>
          <w:bCs/>
          <w:sz w:val="24"/>
          <w:szCs w:val="24"/>
        </w:rPr>
      </w:pPr>
      <w:r w:rsidRPr="0000032F">
        <w:rPr>
          <w:rFonts w:ascii="Times New Roman" w:hAnsi="Times New Roman" w:cs="Times New Roman"/>
          <w:b/>
          <w:bCs/>
          <w:sz w:val="24"/>
          <w:szCs w:val="24"/>
        </w:rPr>
        <w:t>And</w:t>
      </w:r>
    </w:p>
    <w:p w14:paraId="23B5C28D" w14:textId="66E46001" w:rsidR="00350500" w:rsidRPr="0000032F" w:rsidRDefault="00350500" w:rsidP="0000032F">
      <w:pPr>
        <w:spacing w:line="360" w:lineRule="auto"/>
        <w:rPr>
          <w:rFonts w:ascii="Times New Roman" w:hAnsi="Times New Roman" w:cs="Times New Roman"/>
          <w:b/>
          <w:bCs/>
          <w:sz w:val="24"/>
          <w:szCs w:val="24"/>
        </w:rPr>
      </w:pPr>
      <w:r w:rsidRPr="0000032F">
        <w:rPr>
          <w:rFonts w:ascii="Times New Roman" w:hAnsi="Times New Roman" w:cs="Times New Roman"/>
          <w:b/>
          <w:bCs/>
          <w:sz w:val="24"/>
          <w:szCs w:val="24"/>
        </w:rPr>
        <w:t>Mr JOEY SHUMBAMHINI N.O.</w:t>
      </w:r>
      <w:r w:rsidR="00F51420" w:rsidRPr="0000032F">
        <w:rPr>
          <w:rFonts w:ascii="Times New Roman" w:hAnsi="Times New Roman" w:cs="Times New Roman"/>
          <w:b/>
          <w:bCs/>
          <w:sz w:val="24"/>
          <w:szCs w:val="24"/>
        </w:rPr>
        <w:tab/>
      </w:r>
      <w:r w:rsidR="00F51420" w:rsidRPr="0000032F">
        <w:rPr>
          <w:rFonts w:ascii="Times New Roman" w:hAnsi="Times New Roman" w:cs="Times New Roman"/>
          <w:b/>
          <w:bCs/>
          <w:sz w:val="24"/>
          <w:szCs w:val="24"/>
        </w:rPr>
        <w:tab/>
      </w:r>
      <w:r w:rsidR="00F51420" w:rsidRPr="0000032F">
        <w:rPr>
          <w:rFonts w:ascii="Times New Roman" w:hAnsi="Times New Roman" w:cs="Times New Roman"/>
          <w:b/>
          <w:bCs/>
          <w:sz w:val="24"/>
          <w:szCs w:val="24"/>
        </w:rPr>
        <w:tab/>
      </w:r>
      <w:r w:rsidR="00F51420" w:rsidRPr="0000032F">
        <w:rPr>
          <w:rFonts w:ascii="Times New Roman" w:hAnsi="Times New Roman" w:cs="Times New Roman"/>
          <w:b/>
          <w:bCs/>
          <w:sz w:val="24"/>
          <w:szCs w:val="24"/>
        </w:rPr>
        <w:tab/>
      </w:r>
      <w:r w:rsidR="00F51420" w:rsidRPr="0000032F">
        <w:rPr>
          <w:rFonts w:ascii="Times New Roman" w:hAnsi="Times New Roman" w:cs="Times New Roman"/>
          <w:b/>
          <w:bCs/>
          <w:sz w:val="24"/>
          <w:szCs w:val="24"/>
        </w:rPr>
        <w:tab/>
        <w:t>2</w:t>
      </w:r>
      <w:r w:rsidR="00F51420" w:rsidRPr="0000032F">
        <w:rPr>
          <w:rFonts w:ascii="Times New Roman" w:hAnsi="Times New Roman" w:cs="Times New Roman"/>
          <w:b/>
          <w:bCs/>
          <w:sz w:val="24"/>
          <w:szCs w:val="24"/>
          <w:vertAlign w:val="superscript"/>
        </w:rPr>
        <w:t>ND</w:t>
      </w:r>
      <w:r w:rsidR="00F51420" w:rsidRPr="0000032F">
        <w:rPr>
          <w:rFonts w:ascii="Times New Roman" w:hAnsi="Times New Roman" w:cs="Times New Roman"/>
          <w:b/>
          <w:bCs/>
          <w:sz w:val="24"/>
          <w:szCs w:val="24"/>
        </w:rPr>
        <w:t xml:space="preserve"> RESPONDENT</w:t>
      </w:r>
    </w:p>
    <w:p w14:paraId="4AE7C655" w14:textId="63BD6361" w:rsidR="00B26C99" w:rsidRPr="0000032F" w:rsidRDefault="00350500" w:rsidP="0000032F">
      <w:pPr>
        <w:spacing w:line="360" w:lineRule="auto"/>
        <w:rPr>
          <w:rFonts w:ascii="Times New Roman" w:hAnsi="Times New Roman" w:cs="Times New Roman"/>
          <w:b/>
          <w:sz w:val="24"/>
          <w:szCs w:val="24"/>
        </w:rPr>
      </w:pPr>
      <w:r w:rsidRPr="0000032F">
        <w:rPr>
          <w:rFonts w:ascii="Times New Roman" w:hAnsi="Times New Roman" w:cs="Times New Roman"/>
          <w:b/>
          <w:sz w:val="24"/>
          <w:szCs w:val="24"/>
        </w:rPr>
        <w:t>And</w:t>
      </w:r>
      <w:r w:rsidRPr="0000032F">
        <w:rPr>
          <w:rFonts w:ascii="Times New Roman" w:hAnsi="Times New Roman" w:cs="Times New Roman"/>
          <w:b/>
          <w:sz w:val="24"/>
          <w:szCs w:val="24"/>
        </w:rPr>
        <w:br/>
        <w:t>MR L.</w:t>
      </w:r>
      <w:r w:rsidR="007F06BB">
        <w:rPr>
          <w:rFonts w:ascii="Times New Roman" w:hAnsi="Times New Roman" w:cs="Times New Roman"/>
          <w:b/>
          <w:sz w:val="24"/>
          <w:szCs w:val="24"/>
        </w:rPr>
        <w:t xml:space="preserve"> </w:t>
      </w:r>
      <w:r w:rsidRPr="0000032F">
        <w:rPr>
          <w:rFonts w:ascii="Times New Roman" w:hAnsi="Times New Roman" w:cs="Times New Roman"/>
          <w:b/>
          <w:sz w:val="24"/>
          <w:szCs w:val="24"/>
        </w:rPr>
        <w:t xml:space="preserve">PESWA </w:t>
      </w:r>
      <w:r w:rsidR="00F61F2D" w:rsidRPr="0000032F">
        <w:rPr>
          <w:rFonts w:ascii="Times New Roman" w:hAnsi="Times New Roman" w:cs="Times New Roman"/>
          <w:b/>
          <w:sz w:val="24"/>
          <w:szCs w:val="24"/>
        </w:rPr>
        <w:t>DUBE N.O</w:t>
      </w:r>
      <w:r w:rsidR="00B26C99" w:rsidRPr="0000032F">
        <w:rPr>
          <w:rFonts w:ascii="Times New Roman" w:hAnsi="Times New Roman" w:cs="Times New Roman"/>
          <w:b/>
          <w:sz w:val="24"/>
          <w:szCs w:val="24"/>
        </w:rPr>
        <w:t>.</w:t>
      </w:r>
      <w:r w:rsidR="00F51420" w:rsidRPr="0000032F">
        <w:rPr>
          <w:rFonts w:ascii="Times New Roman" w:hAnsi="Times New Roman" w:cs="Times New Roman"/>
          <w:b/>
          <w:sz w:val="24"/>
          <w:szCs w:val="24"/>
        </w:rPr>
        <w:tab/>
      </w:r>
      <w:r w:rsidR="00F51420" w:rsidRPr="0000032F">
        <w:rPr>
          <w:rFonts w:ascii="Times New Roman" w:hAnsi="Times New Roman" w:cs="Times New Roman"/>
          <w:b/>
          <w:sz w:val="24"/>
          <w:szCs w:val="24"/>
        </w:rPr>
        <w:tab/>
      </w:r>
      <w:r w:rsidR="00F51420" w:rsidRPr="0000032F">
        <w:rPr>
          <w:rFonts w:ascii="Times New Roman" w:hAnsi="Times New Roman" w:cs="Times New Roman"/>
          <w:b/>
          <w:sz w:val="24"/>
          <w:szCs w:val="24"/>
        </w:rPr>
        <w:tab/>
      </w:r>
      <w:r w:rsidR="00F51420" w:rsidRPr="0000032F">
        <w:rPr>
          <w:rFonts w:ascii="Times New Roman" w:hAnsi="Times New Roman" w:cs="Times New Roman"/>
          <w:b/>
          <w:sz w:val="24"/>
          <w:szCs w:val="24"/>
        </w:rPr>
        <w:tab/>
      </w:r>
      <w:r w:rsidR="0000032F">
        <w:rPr>
          <w:rFonts w:ascii="Times New Roman" w:hAnsi="Times New Roman" w:cs="Times New Roman"/>
          <w:b/>
          <w:sz w:val="24"/>
          <w:szCs w:val="24"/>
        </w:rPr>
        <w:t xml:space="preserve">           </w:t>
      </w:r>
      <w:r w:rsidR="00F51420" w:rsidRPr="0000032F">
        <w:rPr>
          <w:rFonts w:ascii="Times New Roman" w:hAnsi="Times New Roman" w:cs="Times New Roman"/>
          <w:b/>
          <w:sz w:val="24"/>
          <w:szCs w:val="24"/>
        </w:rPr>
        <w:t>3</w:t>
      </w:r>
      <w:r w:rsidR="00F51420" w:rsidRPr="0000032F">
        <w:rPr>
          <w:rFonts w:ascii="Times New Roman" w:hAnsi="Times New Roman" w:cs="Times New Roman"/>
          <w:b/>
          <w:sz w:val="24"/>
          <w:szCs w:val="24"/>
          <w:vertAlign w:val="superscript"/>
        </w:rPr>
        <w:t xml:space="preserve">RD </w:t>
      </w:r>
      <w:r w:rsidR="00F51420" w:rsidRPr="0000032F">
        <w:rPr>
          <w:rFonts w:ascii="Times New Roman" w:hAnsi="Times New Roman" w:cs="Times New Roman"/>
          <w:b/>
          <w:sz w:val="24"/>
          <w:szCs w:val="24"/>
        </w:rPr>
        <w:t>RESPONDENT</w:t>
      </w:r>
    </w:p>
    <w:p w14:paraId="078B0522" w14:textId="1562A775" w:rsidR="00350500" w:rsidRPr="0000032F" w:rsidRDefault="00B26C99" w:rsidP="0000032F">
      <w:pPr>
        <w:spacing w:line="360" w:lineRule="auto"/>
        <w:rPr>
          <w:rFonts w:ascii="Times New Roman" w:hAnsi="Times New Roman" w:cs="Times New Roman"/>
          <w:b/>
          <w:bCs/>
          <w:sz w:val="24"/>
          <w:szCs w:val="24"/>
        </w:rPr>
      </w:pPr>
      <w:r w:rsidRPr="0000032F">
        <w:rPr>
          <w:rFonts w:ascii="Times New Roman" w:hAnsi="Times New Roman" w:cs="Times New Roman"/>
          <w:b/>
          <w:bCs/>
          <w:sz w:val="24"/>
          <w:szCs w:val="24"/>
        </w:rPr>
        <w:t>And</w:t>
      </w:r>
      <w:r w:rsidRPr="0000032F">
        <w:rPr>
          <w:rFonts w:ascii="Times New Roman" w:hAnsi="Times New Roman" w:cs="Times New Roman"/>
          <w:b/>
          <w:bCs/>
          <w:sz w:val="24"/>
          <w:szCs w:val="24"/>
        </w:rPr>
        <w:br/>
        <w:t>MR ERNEST MASVAIRE N.O.</w:t>
      </w:r>
      <w:r w:rsidR="00F51420" w:rsidRPr="0000032F">
        <w:rPr>
          <w:rFonts w:ascii="Times New Roman" w:hAnsi="Times New Roman" w:cs="Times New Roman"/>
          <w:b/>
          <w:bCs/>
          <w:sz w:val="24"/>
          <w:szCs w:val="24"/>
        </w:rPr>
        <w:tab/>
      </w:r>
      <w:r w:rsidR="00F51420" w:rsidRPr="0000032F">
        <w:rPr>
          <w:rFonts w:ascii="Times New Roman" w:hAnsi="Times New Roman" w:cs="Times New Roman"/>
          <w:b/>
          <w:bCs/>
          <w:sz w:val="24"/>
          <w:szCs w:val="24"/>
        </w:rPr>
        <w:tab/>
      </w:r>
      <w:r w:rsidR="00F51420" w:rsidRPr="0000032F">
        <w:rPr>
          <w:rFonts w:ascii="Times New Roman" w:hAnsi="Times New Roman" w:cs="Times New Roman"/>
          <w:b/>
          <w:bCs/>
          <w:sz w:val="24"/>
          <w:szCs w:val="24"/>
        </w:rPr>
        <w:tab/>
      </w:r>
      <w:r w:rsidR="00F51420" w:rsidRPr="0000032F">
        <w:rPr>
          <w:rFonts w:ascii="Times New Roman" w:hAnsi="Times New Roman" w:cs="Times New Roman"/>
          <w:b/>
          <w:bCs/>
          <w:sz w:val="24"/>
          <w:szCs w:val="24"/>
        </w:rPr>
        <w:tab/>
      </w:r>
      <w:r w:rsidR="00F51420" w:rsidRPr="0000032F">
        <w:rPr>
          <w:rFonts w:ascii="Times New Roman" w:hAnsi="Times New Roman" w:cs="Times New Roman"/>
          <w:b/>
          <w:bCs/>
          <w:sz w:val="24"/>
          <w:szCs w:val="24"/>
        </w:rPr>
        <w:tab/>
        <w:t>4</w:t>
      </w:r>
      <w:r w:rsidR="00F51420" w:rsidRPr="0000032F">
        <w:rPr>
          <w:rFonts w:ascii="Times New Roman" w:hAnsi="Times New Roman" w:cs="Times New Roman"/>
          <w:b/>
          <w:bCs/>
          <w:sz w:val="24"/>
          <w:szCs w:val="24"/>
          <w:vertAlign w:val="superscript"/>
        </w:rPr>
        <w:t>TH</w:t>
      </w:r>
      <w:r w:rsidR="00F51420" w:rsidRPr="0000032F">
        <w:rPr>
          <w:rFonts w:ascii="Times New Roman" w:hAnsi="Times New Roman" w:cs="Times New Roman"/>
          <w:b/>
          <w:bCs/>
          <w:sz w:val="24"/>
          <w:szCs w:val="24"/>
        </w:rPr>
        <w:t xml:space="preserve"> RESPONDENT</w:t>
      </w:r>
    </w:p>
    <w:p w14:paraId="04BEFD76" w14:textId="2E0E560F" w:rsidR="00A3729C" w:rsidRPr="0000032F" w:rsidRDefault="00A3729C" w:rsidP="0000032F">
      <w:pPr>
        <w:spacing w:line="360" w:lineRule="auto"/>
        <w:rPr>
          <w:rFonts w:ascii="Times New Roman" w:hAnsi="Times New Roman" w:cs="Times New Roman"/>
          <w:sz w:val="24"/>
          <w:szCs w:val="24"/>
        </w:rPr>
      </w:pPr>
    </w:p>
    <w:p w14:paraId="69D29F8C" w14:textId="307B95FE" w:rsidR="00A3729C" w:rsidRPr="0000032F" w:rsidRDefault="00A3729C" w:rsidP="007F06BB">
      <w:pPr>
        <w:spacing w:after="0" w:line="360" w:lineRule="auto"/>
        <w:rPr>
          <w:rFonts w:ascii="Times New Roman" w:hAnsi="Times New Roman" w:cs="Times New Roman"/>
          <w:b/>
          <w:bCs/>
          <w:sz w:val="24"/>
          <w:szCs w:val="24"/>
        </w:rPr>
      </w:pPr>
      <w:r w:rsidRPr="0000032F">
        <w:rPr>
          <w:rFonts w:ascii="Times New Roman" w:hAnsi="Times New Roman" w:cs="Times New Roman"/>
          <w:b/>
          <w:bCs/>
          <w:sz w:val="24"/>
          <w:szCs w:val="24"/>
        </w:rPr>
        <w:t xml:space="preserve">For the Applicant </w:t>
      </w:r>
      <w:r w:rsidRPr="0000032F">
        <w:rPr>
          <w:rFonts w:ascii="Times New Roman" w:hAnsi="Times New Roman" w:cs="Times New Roman"/>
          <w:b/>
          <w:bCs/>
          <w:sz w:val="24"/>
          <w:szCs w:val="24"/>
        </w:rPr>
        <w:tab/>
        <w:t>: Mr A. K. Maguchu (Legal Practitioner)</w:t>
      </w:r>
    </w:p>
    <w:p w14:paraId="002947D9" w14:textId="6D810FA3" w:rsidR="00A3729C" w:rsidRPr="0000032F" w:rsidRDefault="00A3729C" w:rsidP="007F06BB">
      <w:pPr>
        <w:spacing w:after="0" w:line="360" w:lineRule="auto"/>
        <w:rPr>
          <w:rFonts w:ascii="Times New Roman" w:hAnsi="Times New Roman" w:cs="Times New Roman"/>
          <w:b/>
          <w:bCs/>
          <w:sz w:val="24"/>
          <w:szCs w:val="24"/>
        </w:rPr>
      </w:pPr>
      <w:r w:rsidRPr="0000032F">
        <w:rPr>
          <w:rFonts w:ascii="Times New Roman" w:hAnsi="Times New Roman" w:cs="Times New Roman"/>
          <w:b/>
          <w:bCs/>
          <w:sz w:val="24"/>
          <w:szCs w:val="24"/>
        </w:rPr>
        <w:t>For All Respondents</w:t>
      </w:r>
      <w:r w:rsidRPr="0000032F">
        <w:rPr>
          <w:rFonts w:ascii="Times New Roman" w:hAnsi="Times New Roman" w:cs="Times New Roman"/>
          <w:b/>
          <w:bCs/>
          <w:sz w:val="24"/>
          <w:szCs w:val="24"/>
        </w:rPr>
        <w:tab/>
        <w:t>: Mr H. Muromba</w:t>
      </w:r>
      <w:r w:rsidR="00513770" w:rsidRPr="0000032F">
        <w:rPr>
          <w:rFonts w:ascii="Times New Roman" w:hAnsi="Times New Roman" w:cs="Times New Roman"/>
          <w:b/>
          <w:bCs/>
          <w:sz w:val="24"/>
          <w:szCs w:val="24"/>
        </w:rPr>
        <w:t xml:space="preserve"> </w:t>
      </w:r>
      <w:r w:rsidRPr="0000032F">
        <w:rPr>
          <w:rFonts w:ascii="Times New Roman" w:hAnsi="Times New Roman" w:cs="Times New Roman"/>
          <w:b/>
          <w:bCs/>
          <w:sz w:val="24"/>
          <w:szCs w:val="24"/>
        </w:rPr>
        <w:t>(Legal Practitioner)</w:t>
      </w:r>
    </w:p>
    <w:p w14:paraId="040FF9FD" w14:textId="73F60319" w:rsidR="00240F94" w:rsidRPr="0000032F" w:rsidRDefault="00240F94" w:rsidP="0000032F">
      <w:pPr>
        <w:spacing w:line="360" w:lineRule="auto"/>
        <w:rPr>
          <w:rFonts w:ascii="Times New Roman" w:hAnsi="Times New Roman" w:cs="Times New Roman"/>
          <w:b/>
          <w:bCs/>
          <w:sz w:val="24"/>
          <w:szCs w:val="24"/>
        </w:rPr>
      </w:pPr>
    </w:p>
    <w:p w14:paraId="3FE1CC05" w14:textId="7CA000B9" w:rsidR="00240F94" w:rsidRPr="0000032F" w:rsidRDefault="00240F94" w:rsidP="0000032F">
      <w:pPr>
        <w:spacing w:line="360" w:lineRule="auto"/>
        <w:rPr>
          <w:rFonts w:ascii="Times New Roman" w:hAnsi="Times New Roman" w:cs="Times New Roman"/>
          <w:b/>
          <w:bCs/>
          <w:sz w:val="24"/>
          <w:szCs w:val="24"/>
        </w:rPr>
      </w:pPr>
      <w:r w:rsidRPr="0000032F">
        <w:rPr>
          <w:rFonts w:ascii="Times New Roman" w:hAnsi="Times New Roman" w:cs="Times New Roman"/>
          <w:b/>
          <w:bCs/>
          <w:sz w:val="24"/>
          <w:szCs w:val="24"/>
        </w:rPr>
        <w:t>MAKAMURE J:</w:t>
      </w:r>
    </w:p>
    <w:p w14:paraId="2148BD3C" w14:textId="7796891D" w:rsidR="00240F94" w:rsidRPr="0000032F" w:rsidRDefault="00240F94" w:rsidP="007F06BB">
      <w:pPr>
        <w:spacing w:line="360" w:lineRule="auto"/>
        <w:ind w:firstLine="720"/>
        <w:jc w:val="both"/>
        <w:rPr>
          <w:rFonts w:ascii="Times New Roman" w:hAnsi="Times New Roman" w:cs="Times New Roman"/>
          <w:sz w:val="24"/>
          <w:szCs w:val="24"/>
        </w:rPr>
      </w:pPr>
      <w:r w:rsidRPr="0000032F">
        <w:rPr>
          <w:rFonts w:ascii="Times New Roman" w:hAnsi="Times New Roman" w:cs="Times New Roman"/>
          <w:sz w:val="24"/>
          <w:szCs w:val="24"/>
        </w:rPr>
        <w:t>This is an application for review. It is opposed.</w:t>
      </w:r>
      <w:r w:rsidR="00665E7B" w:rsidRPr="0000032F">
        <w:rPr>
          <w:rFonts w:ascii="Times New Roman" w:hAnsi="Times New Roman" w:cs="Times New Roman"/>
          <w:sz w:val="24"/>
          <w:szCs w:val="24"/>
        </w:rPr>
        <w:t xml:space="preserve"> Parties had preliminary issues to raise, however they were abandoned at the commencement of the p</w:t>
      </w:r>
      <w:r w:rsidR="00B04ED8" w:rsidRPr="0000032F">
        <w:rPr>
          <w:rFonts w:ascii="Times New Roman" w:hAnsi="Times New Roman" w:cs="Times New Roman"/>
          <w:sz w:val="24"/>
          <w:szCs w:val="24"/>
        </w:rPr>
        <w:t>r</w:t>
      </w:r>
      <w:r w:rsidR="00665E7B" w:rsidRPr="0000032F">
        <w:rPr>
          <w:rFonts w:ascii="Times New Roman" w:hAnsi="Times New Roman" w:cs="Times New Roman"/>
          <w:sz w:val="24"/>
          <w:szCs w:val="24"/>
        </w:rPr>
        <w:t>oceedings.</w:t>
      </w:r>
    </w:p>
    <w:p w14:paraId="0C8DEA5F" w14:textId="77777777" w:rsidR="007F06BB" w:rsidRDefault="00240F94" w:rsidP="007F06BB">
      <w:pPr>
        <w:spacing w:after="0" w:line="240" w:lineRule="auto"/>
        <w:ind w:left="720"/>
        <w:jc w:val="both"/>
        <w:rPr>
          <w:rFonts w:ascii="Times New Roman" w:hAnsi="Times New Roman" w:cs="Times New Roman"/>
          <w:sz w:val="24"/>
          <w:szCs w:val="24"/>
        </w:rPr>
      </w:pPr>
      <w:r w:rsidRPr="0000032F">
        <w:rPr>
          <w:rFonts w:ascii="Times New Roman" w:hAnsi="Times New Roman" w:cs="Times New Roman"/>
          <w:sz w:val="24"/>
          <w:szCs w:val="24"/>
        </w:rPr>
        <w:t>Three grounds</w:t>
      </w:r>
      <w:r w:rsidR="00513770" w:rsidRPr="0000032F">
        <w:rPr>
          <w:rFonts w:ascii="Times New Roman" w:hAnsi="Times New Roman" w:cs="Times New Roman"/>
          <w:sz w:val="24"/>
          <w:szCs w:val="24"/>
        </w:rPr>
        <w:t xml:space="preserve"> </w:t>
      </w:r>
      <w:r w:rsidRPr="0000032F">
        <w:rPr>
          <w:rFonts w:ascii="Times New Roman" w:hAnsi="Times New Roman" w:cs="Times New Roman"/>
          <w:sz w:val="24"/>
          <w:szCs w:val="24"/>
        </w:rPr>
        <w:t>for review</w:t>
      </w:r>
      <w:r w:rsidR="00513770" w:rsidRPr="0000032F">
        <w:rPr>
          <w:rFonts w:ascii="Times New Roman" w:hAnsi="Times New Roman" w:cs="Times New Roman"/>
          <w:sz w:val="24"/>
          <w:szCs w:val="24"/>
        </w:rPr>
        <w:t xml:space="preserve"> are raised. They are as follows</w:t>
      </w:r>
      <w:r w:rsidR="00024E60">
        <w:rPr>
          <w:rFonts w:ascii="Times New Roman" w:hAnsi="Times New Roman" w:cs="Times New Roman"/>
          <w:sz w:val="24"/>
          <w:szCs w:val="24"/>
        </w:rPr>
        <w:t>:</w:t>
      </w:r>
    </w:p>
    <w:p w14:paraId="32A346F4" w14:textId="3B64EACC" w:rsidR="007F06BB" w:rsidRDefault="00513770" w:rsidP="007F06BB">
      <w:pPr>
        <w:spacing w:after="0" w:line="240" w:lineRule="auto"/>
        <w:ind w:left="720"/>
        <w:jc w:val="both"/>
        <w:rPr>
          <w:rFonts w:ascii="Times New Roman" w:hAnsi="Times New Roman" w:cs="Times New Roman"/>
          <w:sz w:val="24"/>
          <w:szCs w:val="24"/>
        </w:rPr>
      </w:pPr>
      <w:r w:rsidRPr="0000032F">
        <w:rPr>
          <w:rFonts w:ascii="Times New Roman" w:hAnsi="Times New Roman" w:cs="Times New Roman"/>
          <w:sz w:val="24"/>
          <w:szCs w:val="24"/>
        </w:rPr>
        <w:br/>
      </w:r>
      <w:r w:rsidR="00024E60">
        <w:rPr>
          <w:rFonts w:ascii="Times New Roman" w:hAnsi="Times New Roman" w:cs="Times New Roman"/>
          <w:sz w:val="24"/>
          <w:szCs w:val="24"/>
        </w:rPr>
        <w:t xml:space="preserve"> (a)</w:t>
      </w:r>
      <w:r w:rsidR="007F06BB">
        <w:rPr>
          <w:rFonts w:ascii="Times New Roman" w:hAnsi="Times New Roman" w:cs="Times New Roman"/>
          <w:sz w:val="24"/>
          <w:szCs w:val="24"/>
        </w:rPr>
        <w:tab/>
      </w:r>
      <w:r w:rsidRPr="0000032F">
        <w:rPr>
          <w:rFonts w:ascii="Times New Roman" w:hAnsi="Times New Roman" w:cs="Times New Roman"/>
          <w:sz w:val="24"/>
          <w:szCs w:val="24"/>
        </w:rPr>
        <w:t xml:space="preserve">The Disciplinary Committee presided over and determined a disciplinary matter </w:t>
      </w:r>
    </w:p>
    <w:p w14:paraId="1B90888F" w14:textId="0E45AA83" w:rsidR="00513770" w:rsidRPr="0000032F" w:rsidRDefault="00513770" w:rsidP="007F06BB">
      <w:pPr>
        <w:spacing w:after="0" w:line="240" w:lineRule="auto"/>
        <w:ind w:left="1440"/>
        <w:jc w:val="both"/>
        <w:rPr>
          <w:rFonts w:ascii="Times New Roman" w:hAnsi="Times New Roman" w:cs="Times New Roman"/>
          <w:sz w:val="24"/>
          <w:szCs w:val="24"/>
        </w:rPr>
      </w:pPr>
      <w:r w:rsidRPr="0000032F">
        <w:rPr>
          <w:rFonts w:ascii="Times New Roman" w:hAnsi="Times New Roman" w:cs="Times New Roman"/>
          <w:sz w:val="24"/>
          <w:szCs w:val="24"/>
        </w:rPr>
        <w:t xml:space="preserve">over which it had lost jurisdiction by operation </w:t>
      </w:r>
      <w:r w:rsidR="00F61F2D" w:rsidRPr="0000032F">
        <w:rPr>
          <w:rFonts w:ascii="Times New Roman" w:hAnsi="Times New Roman" w:cs="Times New Roman"/>
          <w:sz w:val="24"/>
          <w:szCs w:val="24"/>
        </w:rPr>
        <w:t>of Section</w:t>
      </w:r>
      <w:r w:rsidRPr="0000032F">
        <w:rPr>
          <w:rFonts w:ascii="Times New Roman" w:hAnsi="Times New Roman" w:cs="Times New Roman"/>
          <w:b/>
          <w:bCs/>
          <w:sz w:val="24"/>
          <w:szCs w:val="24"/>
        </w:rPr>
        <w:t xml:space="preserve"> 101(6</w:t>
      </w:r>
      <w:r w:rsidR="00F61F2D" w:rsidRPr="0000032F">
        <w:rPr>
          <w:rFonts w:ascii="Times New Roman" w:hAnsi="Times New Roman" w:cs="Times New Roman"/>
          <w:b/>
          <w:bCs/>
          <w:sz w:val="24"/>
          <w:szCs w:val="24"/>
        </w:rPr>
        <w:t>)</w:t>
      </w:r>
      <w:r w:rsidR="00F61F2D" w:rsidRPr="0000032F">
        <w:rPr>
          <w:rFonts w:ascii="Times New Roman" w:hAnsi="Times New Roman" w:cs="Times New Roman"/>
          <w:sz w:val="24"/>
          <w:szCs w:val="24"/>
        </w:rPr>
        <w:t xml:space="preserve"> and</w:t>
      </w:r>
      <w:r w:rsidRPr="0000032F">
        <w:rPr>
          <w:rFonts w:ascii="Times New Roman" w:hAnsi="Times New Roman" w:cs="Times New Roman"/>
          <w:sz w:val="24"/>
          <w:szCs w:val="24"/>
        </w:rPr>
        <w:t>/or by agreement</w:t>
      </w:r>
    </w:p>
    <w:p w14:paraId="1F92E5C7" w14:textId="11A58FBC" w:rsidR="00513770" w:rsidRPr="000B6731" w:rsidRDefault="000B6731" w:rsidP="007F06BB">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sidR="007F06BB">
        <w:rPr>
          <w:rFonts w:ascii="Times New Roman" w:hAnsi="Times New Roman" w:cs="Times New Roman"/>
          <w:sz w:val="24"/>
          <w:szCs w:val="24"/>
        </w:rPr>
        <w:tab/>
      </w:r>
      <w:r w:rsidR="00513770" w:rsidRPr="000B6731">
        <w:rPr>
          <w:rFonts w:ascii="Times New Roman" w:hAnsi="Times New Roman" w:cs="Times New Roman"/>
          <w:sz w:val="24"/>
          <w:szCs w:val="24"/>
        </w:rPr>
        <w:t>The Disciplinary Committee effectively denied the Applicant his right to legal representation by insisting on hearing the matter despite the justified absence of Applicant’s attorney adequate time to prepare for the hearing.</w:t>
      </w:r>
    </w:p>
    <w:p w14:paraId="3094D2E3" w14:textId="5330610A" w:rsidR="00513770" w:rsidRPr="007100FC" w:rsidRDefault="007100FC" w:rsidP="007F06BB">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(c)</w:t>
      </w:r>
      <w:r w:rsidR="007F06BB">
        <w:rPr>
          <w:rFonts w:ascii="Times New Roman" w:hAnsi="Times New Roman" w:cs="Times New Roman"/>
          <w:sz w:val="24"/>
          <w:szCs w:val="24"/>
        </w:rPr>
        <w:tab/>
      </w:r>
      <w:r w:rsidR="00513770" w:rsidRPr="007100FC">
        <w:rPr>
          <w:rFonts w:ascii="Times New Roman" w:hAnsi="Times New Roman" w:cs="Times New Roman"/>
          <w:sz w:val="24"/>
          <w:szCs w:val="24"/>
        </w:rPr>
        <w:t xml:space="preserve">The Disciplinary Committee erred procedurally by proceeding to hear the merits of the matter without determining procedural issues raised by the Applicant  and which Applicant alleged disposed of the </w:t>
      </w:r>
      <w:r w:rsidR="00A45E20" w:rsidRPr="007100FC">
        <w:rPr>
          <w:rFonts w:ascii="Times New Roman" w:hAnsi="Times New Roman" w:cs="Times New Roman"/>
          <w:sz w:val="24"/>
          <w:szCs w:val="24"/>
        </w:rPr>
        <w:t>mat</w:t>
      </w:r>
      <w:r w:rsidR="00513770" w:rsidRPr="007100FC">
        <w:rPr>
          <w:rFonts w:ascii="Times New Roman" w:hAnsi="Times New Roman" w:cs="Times New Roman"/>
          <w:sz w:val="24"/>
          <w:szCs w:val="24"/>
        </w:rPr>
        <w:t>ter without need to consider the merits.’</w:t>
      </w:r>
    </w:p>
    <w:p w14:paraId="630A90E8" w14:textId="2FCE748E" w:rsidR="00220647" w:rsidRPr="0000032F" w:rsidRDefault="00220647" w:rsidP="007F06BB">
      <w:pPr>
        <w:spacing w:line="360" w:lineRule="auto"/>
        <w:ind w:firstLine="720"/>
        <w:jc w:val="both"/>
        <w:rPr>
          <w:rFonts w:ascii="Times New Roman" w:hAnsi="Times New Roman" w:cs="Times New Roman"/>
          <w:sz w:val="24"/>
          <w:szCs w:val="24"/>
        </w:rPr>
      </w:pPr>
      <w:r w:rsidRPr="0000032F">
        <w:rPr>
          <w:rFonts w:ascii="Times New Roman" w:hAnsi="Times New Roman" w:cs="Times New Roman"/>
          <w:b/>
          <w:bCs/>
          <w:sz w:val="24"/>
          <w:szCs w:val="24"/>
        </w:rPr>
        <w:t>Background</w:t>
      </w:r>
    </w:p>
    <w:p w14:paraId="152ACACF" w14:textId="6D42BE48" w:rsidR="00220647" w:rsidRPr="0000032F" w:rsidRDefault="00220647" w:rsidP="007F06BB">
      <w:pPr>
        <w:spacing w:line="360" w:lineRule="auto"/>
        <w:ind w:firstLine="720"/>
        <w:jc w:val="both"/>
        <w:rPr>
          <w:rFonts w:ascii="Times New Roman" w:hAnsi="Times New Roman" w:cs="Times New Roman"/>
          <w:sz w:val="24"/>
          <w:szCs w:val="24"/>
        </w:rPr>
      </w:pPr>
      <w:r w:rsidRPr="0000032F">
        <w:rPr>
          <w:rFonts w:ascii="Times New Roman" w:hAnsi="Times New Roman" w:cs="Times New Roman"/>
          <w:sz w:val="24"/>
          <w:szCs w:val="24"/>
        </w:rPr>
        <w:t>The applicant is a former employee of the 1</w:t>
      </w:r>
      <w:r w:rsidRPr="0000032F">
        <w:rPr>
          <w:rFonts w:ascii="Times New Roman" w:hAnsi="Times New Roman" w:cs="Times New Roman"/>
          <w:sz w:val="24"/>
          <w:szCs w:val="24"/>
          <w:vertAlign w:val="superscript"/>
        </w:rPr>
        <w:t>st</w:t>
      </w:r>
      <w:r w:rsidRPr="0000032F">
        <w:rPr>
          <w:rFonts w:ascii="Times New Roman" w:hAnsi="Times New Roman" w:cs="Times New Roman"/>
          <w:sz w:val="24"/>
          <w:szCs w:val="24"/>
        </w:rPr>
        <w:t xml:space="preserve"> respondent. He was charged with various acts of misconduct leading to his dismissal on one of them after some of the charges were overturned in the internal appeal. 2</w:t>
      </w:r>
      <w:r w:rsidRPr="0000032F">
        <w:rPr>
          <w:rFonts w:ascii="Times New Roman" w:hAnsi="Times New Roman" w:cs="Times New Roman"/>
          <w:sz w:val="24"/>
          <w:szCs w:val="24"/>
          <w:vertAlign w:val="superscript"/>
        </w:rPr>
        <w:t>nd</w:t>
      </w:r>
      <w:r w:rsidRPr="0000032F">
        <w:rPr>
          <w:rFonts w:ascii="Times New Roman" w:hAnsi="Times New Roman" w:cs="Times New Roman"/>
          <w:sz w:val="24"/>
          <w:szCs w:val="24"/>
        </w:rPr>
        <w:t xml:space="preserve"> to 4</w:t>
      </w:r>
      <w:r w:rsidRPr="0000032F">
        <w:rPr>
          <w:rFonts w:ascii="Times New Roman" w:hAnsi="Times New Roman" w:cs="Times New Roman"/>
          <w:sz w:val="24"/>
          <w:szCs w:val="24"/>
          <w:vertAlign w:val="superscript"/>
        </w:rPr>
        <w:t>th</w:t>
      </w:r>
      <w:r w:rsidRPr="0000032F">
        <w:rPr>
          <w:rFonts w:ascii="Times New Roman" w:hAnsi="Times New Roman" w:cs="Times New Roman"/>
          <w:sz w:val="24"/>
          <w:szCs w:val="24"/>
        </w:rPr>
        <w:t xml:space="preserve"> respondent</w:t>
      </w:r>
      <w:r w:rsidR="00B04ED8" w:rsidRPr="0000032F">
        <w:rPr>
          <w:rFonts w:ascii="Times New Roman" w:hAnsi="Times New Roman" w:cs="Times New Roman"/>
          <w:sz w:val="24"/>
          <w:szCs w:val="24"/>
        </w:rPr>
        <w:t>s</w:t>
      </w:r>
      <w:r w:rsidRPr="0000032F">
        <w:rPr>
          <w:rFonts w:ascii="Times New Roman" w:hAnsi="Times New Roman" w:cs="Times New Roman"/>
          <w:sz w:val="24"/>
          <w:szCs w:val="24"/>
        </w:rPr>
        <w:t xml:space="preserve"> appear in their official capacities as office holders of the first respondent who played roles in the disciplinary process.</w:t>
      </w:r>
      <w:r w:rsidR="003E5BA1" w:rsidRPr="0000032F">
        <w:rPr>
          <w:rFonts w:ascii="Times New Roman" w:hAnsi="Times New Roman" w:cs="Times New Roman"/>
          <w:sz w:val="24"/>
          <w:szCs w:val="24"/>
        </w:rPr>
        <w:t xml:space="preserve"> The applicant was aggrieved by the process leading to his dismissal</w:t>
      </w:r>
      <w:r w:rsidR="0015340A" w:rsidRPr="0000032F">
        <w:rPr>
          <w:rFonts w:ascii="Times New Roman" w:hAnsi="Times New Roman" w:cs="Times New Roman"/>
          <w:sz w:val="24"/>
          <w:szCs w:val="24"/>
        </w:rPr>
        <w:t xml:space="preserve"> hence the present application</w:t>
      </w:r>
      <w:r w:rsidR="003E5BA1" w:rsidRPr="0000032F">
        <w:rPr>
          <w:rFonts w:ascii="Times New Roman" w:hAnsi="Times New Roman" w:cs="Times New Roman"/>
          <w:sz w:val="24"/>
          <w:szCs w:val="24"/>
        </w:rPr>
        <w:t>.</w:t>
      </w:r>
    </w:p>
    <w:p w14:paraId="2FC54B0D" w14:textId="0F2219D8" w:rsidR="003E5BA1" w:rsidRPr="0000032F" w:rsidRDefault="003E5BA1" w:rsidP="007F06BB">
      <w:pPr>
        <w:spacing w:line="360" w:lineRule="auto"/>
        <w:ind w:firstLine="720"/>
        <w:jc w:val="both"/>
        <w:rPr>
          <w:rFonts w:ascii="Times New Roman" w:hAnsi="Times New Roman" w:cs="Times New Roman"/>
          <w:b/>
          <w:bCs/>
          <w:sz w:val="24"/>
          <w:szCs w:val="24"/>
        </w:rPr>
      </w:pPr>
      <w:r w:rsidRPr="0000032F">
        <w:rPr>
          <w:rFonts w:ascii="Times New Roman" w:hAnsi="Times New Roman" w:cs="Times New Roman"/>
          <w:b/>
          <w:bCs/>
          <w:sz w:val="24"/>
          <w:szCs w:val="24"/>
        </w:rPr>
        <w:t>Facts</w:t>
      </w:r>
    </w:p>
    <w:p w14:paraId="2A462ED0" w14:textId="15EEFA7F" w:rsidR="00CC15A5" w:rsidRPr="0000032F" w:rsidRDefault="00CC15A5" w:rsidP="007F06BB">
      <w:pPr>
        <w:spacing w:line="360" w:lineRule="auto"/>
        <w:ind w:firstLine="720"/>
        <w:jc w:val="both"/>
        <w:rPr>
          <w:rFonts w:ascii="Times New Roman" w:hAnsi="Times New Roman" w:cs="Times New Roman"/>
          <w:sz w:val="24"/>
          <w:szCs w:val="24"/>
        </w:rPr>
      </w:pPr>
      <w:r w:rsidRPr="0000032F">
        <w:rPr>
          <w:rFonts w:ascii="Times New Roman" w:hAnsi="Times New Roman" w:cs="Times New Roman"/>
          <w:sz w:val="24"/>
          <w:szCs w:val="24"/>
        </w:rPr>
        <w:t xml:space="preserve">On 12 July 2022 the respondent suspended the applicant from duty with pay and </w:t>
      </w:r>
      <w:r w:rsidR="00F61F2D" w:rsidRPr="0000032F">
        <w:rPr>
          <w:rFonts w:ascii="Times New Roman" w:hAnsi="Times New Roman" w:cs="Times New Roman"/>
          <w:sz w:val="24"/>
          <w:szCs w:val="24"/>
        </w:rPr>
        <w:t>benefits. This was</w:t>
      </w:r>
      <w:r w:rsidRPr="0000032F">
        <w:rPr>
          <w:rFonts w:ascii="Times New Roman" w:hAnsi="Times New Roman" w:cs="Times New Roman"/>
          <w:sz w:val="24"/>
          <w:szCs w:val="24"/>
        </w:rPr>
        <w:t xml:space="preserve"> in terms of s10.1 of the applicable </w:t>
      </w:r>
      <w:r w:rsidR="008D79DD" w:rsidRPr="0000032F">
        <w:rPr>
          <w:rFonts w:ascii="Times New Roman" w:hAnsi="Times New Roman" w:cs="Times New Roman"/>
          <w:sz w:val="24"/>
          <w:szCs w:val="24"/>
        </w:rPr>
        <w:t>employment code.</w:t>
      </w:r>
    </w:p>
    <w:p w14:paraId="2750640A" w14:textId="31C238A6" w:rsidR="00475CC9" w:rsidRPr="0000032F" w:rsidRDefault="00475CC9" w:rsidP="007F06BB">
      <w:pPr>
        <w:spacing w:line="360" w:lineRule="auto"/>
        <w:ind w:firstLine="720"/>
        <w:jc w:val="both"/>
        <w:rPr>
          <w:rFonts w:ascii="Times New Roman" w:hAnsi="Times New Roman" w:cs="Times New Roman"/>
          <w:sz w:val="24"/>
          <w:szCs w:val="24"/>
        </w:rPr>
      </w:pPr>
      <w:r w:rsidRPr="0000032F">
        <w:rPr>
          <w:rFonts w:ascii="Times New Roman" w:hAnsi="Times New Roman" w:cs="Times New Roman"/>
          <w:sz w:val="24"/>
          <w:szCs w:val="24"/>
        </w:rPr>
        <w:t>On 26 August 2022 the 1</w:t>
      </w:r>
      <w:r w:rsidRPr="0000032F">
        <w:rPr>
          <w:rFonts w:ascii="Times New Roman" w:hAnsi="Times New Roman" w:cs="Times New Roman"/>
          <w:sz w:val="24"/>
          <w:szCs w:val="24"/>
          <w:vertAlign w:val="superscript"/>
        </w:rPr>
        <w:t>st</w:t>
      </w:r>
      <w:r w:rsidRPr="0000032F">
        <w:rPr>
          <w:rFonts w:ascii="Times New Roman" w:hAnsi="Times New Roman" w:cs="Times New Roman"/>
          <w:sz w:val="24"/>
          <w:szCs w:val="24"/>
        </w:rPr>
        <w:t xml:space="preserve"> respondent preferred charges against the applicant in terms of a letter which reads as follows</w:t>
      </w:r>
      <w:r w:rsidR="009A0303" w:rsidRPr="0000032F">
        <w:rPr>
          <w:rFonts w:ascii="Times New Roman" w:hAnsi="Times New Roman" w:cs="Times New Roman"/>
          <w:sz w:val="24"/>
          <w:szCs w:val="24"/>
        </w:rPr>
        <w:t xml:space="preserve"> </w:t>
      </w:r>
      <w:r w:rsidRPr="0000032F">
        <w:rPr>
          <w:rFonts w:ascii="Times New Roman" w:hAnsi="Times New Roman" w:cs="Times New Roman"/>
          <w:sz w:val="24"/>
          <w:szCs w:val="24"/>
        </w:rPr>
        <w:t>in part:</w:t>
      </w:r>
    </w:p>
    <w:p w14:paraId="0303F85F" w14:textId="29905500" w:rsidR="009A0303" w:rsidRPr="00A77470" w:rsidRDefault="00590E79" w:rsidP="007F06BB">
      <w:pPr>
        <w:spacing w:line="360" w:lineRule="auto"/>
        <w:ind w:left="360" w:firstLine="360"/>
        <w:jc w:val="both"/>
        <w:rPr>
          <w:rFonts w:ascii="Times New Roman" w:hAnsi="Times New Roman" w:cs="Times New Roman"/>
          <w:b/>
          <w:bCs/>
          <w:i/>
          <w:sz w:val="24"/>
          <w:szCs w:val="24"/>
        </w:rPr>
      </w:pPr>
      <w:r w:rsidRPr="0000032F">
        <w:rPr>
          <w:rFonts w:ascii="Times New Roman" w:hAnsi="Times New Roman" w:cs="Times New Roman"/>
          <w:b/>
          <w:bCs/>
          <w:sz w:val="24"/>
          <w:szCs w:val="24"/>
        </w:rPr>
        <w:t>‘</w:t>
      </w:r>
      <w:r w:rsidR="0050775A" w:rsidRPr="00A77470">
        <w:rPr>
          <w:rFonts w:ascii="Times New Roman" w:hAnsi="Times New Roman" w:cs="Times New Roman"/>
          <w:b/>
          <w:bCs/>
          <w:i/>
          <w:sz w:val="24"/>
          <w:szCs w:val="24"/>
        </w:rPr>
        <w:t>RE</w:t>
      </w:r>
      <w:r w:rsidR="008E33AB" w:rsidRPr="00A77470">
        <w:rPr>
          <w:rFonts w:ascii="Times New Roman" w:hAnsi="Times New Roman" w:cs="Times New Roman"/>
          <w:b/>
          <w:bCs/>
          <w:i/>
          <w:sz w:val="24"/>
          <w:szCs w:val="24"/>
        </w:rPr>
        <w:t>:</w:t>
      </w:r>
      <w:r w:rsidR="0050775A" w:rsidRPr="00A77470">
        <w:rPr>
          <w:rFonts w:ascii="Times New Roman" w:hAnsi="Times New Roman" w:cs="Times New Roman"/>
          <w:b/>
          <w:bCs/>
          <w:i/>
          <w:sz w:val="24"/>
          <w:szCs w:val="24"/>
        </w:rPr>
        <w:tab/>
        <w:t>MISCONDUCT CHARGE AND SUSPENSION</w:t>
      </w:r>
    </w:p>
    <w:p w14:paraId="6613408F" w14:textId="05B56C81" w:rsidR="0050775A" w:rsidRPr="00A77470" w:rsidRDefault="0050775A" w:rsidP="007F06BB">
      <w:pPr>
        <w:pStyle w:val="ListParagraph"/>
        <w:numPr>
          <w:ilvl w:val="0"/>
          <w:numId w:val="3"/>
        </w:numPr>
        <w:spacing w:line="360" w:lineRule="auto"/>
        <w:jc w:val="both"/>
        <w:rPr>
          <w:rFonts w:ascii="Times New Roman" w:hAnsi="Times New Roman" w:cs="Times New Roman"/>
          <w:b/>
          <w:bCs/>
          <w:i/>
          <w:sz w:val="24"/>
          <w:szCs w:val="24"/>
        </w:rPr>
      </w:pPr>
      <w:r w:rsidRPr="00A77470">
        <w:rPr>
          <w:rFonts w:ascii="Times New Roman" w:hAnsi="Times New Roman" w:cs="Times New Roman"/>
          <w:b/>
          <w:bCs/>
          <w:i/>
          <w:sz w:val="24"/>
          <w:szCs w:val="24"/>
        </w:rPr>
        <w:t xml:space="preserve">  MISCONDUCT CHARGES</w:t>
      </w:r>
    </w:p>
    <w:p w14:paraId="5EC48C77" w14:textId="1636B9E7" w:rsidR="0050775A" w:rsidRPr="00A77470" w:rsidRDefault="0050775A" w:rsidP="007F06BB">
      <w:pPr>
        <w:pStyle w:val="ListParagraph"/>
        <w:numPr>
          <w:ilvl w:val="0"/>
          <w:numId w:val="4"/>
        </w:numPr>
        <w:spacing w:line="240" w:lineRule="auto"/>
        <w:ind w:left="1080"/>
        <w:jc w:val="both"/>
        <w:rPr>
          <w:rFonts w:ascii="Times New Roman" w:hAnsi="Times New Roman" w:cs="Times New Roman"/>
          <w:i/>
          <w:sz w:val="24"/>
          <w:szCs w:val="24"/>
        </w:rPr>
      </w:pPr>
      <w:r w:rsidRPr="00A77470">
        <w:rPr>
          <w:rFonts w:ascii="Times New Roman" w:hAnsi="Times New Roman" w:cs="Times New Roman"/>
          <w:i/>
          <w:sz w:val="24"/>
          <w:szCs w:val="24"/>
        </w:rPr>
        <w:t>The Zimbabwe Revenue Authority ( “ZIMRA”/”the Employer”)</w:t>
      </w:r>
      <w:r w:rsidR="00590E79" w:rsidRPr="00A77470">
        <w:rPr>
          <w:rFonts w:ascii="Times New Roman" w:hAnsi="Times New Roman" w:cs="Times New Roman"/>
          <w:i/>
          <w:sz w:val="24"/>
          <w:szCs w:val="24"/>
        </w:rPr>
        <w:t xml:space="preserve"> has good cause to believe that you have committed acts of misconduct warranting disciplinary action in terms of</w:t>
      </w:r>
      <w:r w:rsidR="00590E79" w:rsidRPr="00A77470">
        <w:rPr>
          <w:rFonts w:ascii="Times New Roman" w:hAnsi="Times New Roman" w:cs="Times New Roman"/>
          <w:b/>
          <w:bCs/>
          <w:i/>
          <w:sz w:val="24"/>
          <w:szCs w:val="24"/>
        </w:rPr>
        <w:t xml:space="preserve"> Section 12B (2) of the Labour Act [Chapter 28:01] as read with the ZIMRA Employment Code of Conduct</w:t>
      </w:r>
    </w:p>
    <w:p w14:paraId="191F9027" w14:textId="77777777" w:rsidR="007F06BB" w:rsidRPr="00A77470" w:rsidRDefault="007F06BB" w:rsidP="007F06BB">
      <w:pPr>
        <w:pStyle w:val="ListParagraph"/>
        <w:spacing w:line="240" w:lineRule="auto"/>
        <w:ind w:left="1080"/>
        <w:jc w:val="both"/>
        <w:rPr>
          <w:rFonts w:ascii="Times New Roman" w:hAnsi="Times New Roman" w:cs="Times New Roman"/>
          <w:i/>
          <w:sz w:val="24"/>
          <w:szCs w:val="24"/>
        </w:rPr>
      </w:pPr>
    </w:p>
    <w:p w14:paraId="4C869741" w14:textId="60FBFC81" w:rsidR="00590E79" w:rsidRPr="00A77470" w:rsidRDefault="00590E79" w:rsidP="007F06BB">
      <w:pPr>
        <w:pStyle w:val="ListParagraph"/>
        <w:numPr>
          <w:ilvl w:val="0"/>
          <w:numId w:val="4"/>
        </w:numPr>
        <w:spacing w:line="240" w:lineRule="auto"/>
        <w:ind w:left="1080"/>
        <w:jc w:val="both"/>
        <w:rPr>
          <w:rFonts w:ascii="Times New Roman" w:hAnsi="Times New Roman" w:cs="Times New Roman"/>
          <w:i/>
          <w:sz w:val="24"/>
          <w:szCs w:val="24"/>
        </w:rPr>
      </w:pPr>
      <w:r w:rsidRPr="00A77470">
        <w:rPr>
          <w:rFonts w:ascii="Times New Roman" w:hAnsi="Times New Roman" w:cs="Times New Roman"/>
          <w:i/>
          <w:sz w:val="24"/>
          <w:szCs w:val="24"/>
        </w:rPr>
        <w:t>In particular, you are charged with the following acts of misconduct:</w:t>
      </w:r>
    </w:p>
    <w:p w14:paraId="3E12C5F1" w14:textId="1997B5B6" w:rsidR="00590E79" w:rsidRPr="00A77470" w:rsidRDefault="00590E79" w:rsidP="007F06BB">
      <w:pPr>
        <w:pStyle w:val="ListParagraph"/>
        <w:spacing w:line="240" w:lineRule="auto"/>
        <w:ind w:left="1080"/>
        <w:jc w:val="both"/>
        <w:rPr>
          <w:rFonts w:ascii="Times New Roman" w:hAnsi="Times New Roman" w:cs="Times New Roman"/>
          <w:i/>
          <w:sz w:val="24"/>
          <w:szCs w:val="24"/>
        </w:rPr>
      </w:pPr>
      <w:r w:rsidRPr="00A77470">
        <w:rPr>
          <w:rFonts w:ascii="Times New Roman" w:hAnsi="Times New Roman" w:cs="Times New Roman"/>
          <w:i/>
          <w:iCs/>
          <w:sz w:val="24"/>
          <w:szCs w:val="24"/>
        </w:rPr>
        <w:t>Carrying out an act which is inconsistent with the express or implied conditions of the contract of employment</w:t>
      </w:r>
      <w:r w:rsidRPr="00A77470">
        <w:rPr>
          <w:rFonts w:ascii="Times New Roman" w:hAnsi="Times New Roman" w:cs="Times New Roman"/>
          <w:i/>
          <w:sz w:val="24"/>
          <w:szCs w:val="24"/>
        </w:rPr>
        <w:t xml:space="preserve">- </w:t>
      </w:r>
      <w:r w:rsidRPr="00A77470">
        <w:rPr>
          <w:rFonts w:ascii="Times New Roman" w:hAnsi="Times New Roman" w:cs="Times New Roman"/>
          <w:b/>
          <w:bCs/>
          <w:i/>
          <w:sz w:val="24"/>
          <w:szCs w:val="24"/>
        </w:rPr>
        <w:t xml:space="preserve">Group D- Most Serious Offences- </w:t>
      </w:r>
      <w:r w:rsidRPr="00A77470">
        <w:rPr>
          <w:rFonts w:ascii="Times New Roman" w:hAnsi="Times New Roman" w:cs="Times New Roman"/>
          <w:i/>
          <w:sz w:val="24"/>
          <w:szCs w:val="24"/>
        </w:rPr>
        <w:t>Category</w:t>
      </w:r>
      <w:r w:rsidRPr="00A77470">
        <w:rPr>
          <w:rFonts w:ascii="Times New Roman" w:hAnsi="Times New Roman" w:cs="Times New Roman"/>
          <w:b/>
          <w:bCs/>
          <w:i/>
          <w:sz w:val="24"/>
          <w:szCs w:val="24"/>
        </w:rPr>
        <w:t xml:space="preserve"> 25 (3Counts)</w:t>
      </w:r>
      <w:r w:rsidRPr="00A77470">
        <w:rPr>
          <w:rFonts w:ascii="Times New Roman" w:hAnsi="Times New Roman" w:cs="Times New Roman"/>
          <w:i/>
          <w:sz w:val="24"/>
          <w:szCs w:val="24"/>
        </w:rPr>
        <w:t xml:space="preserve"> </w:t>
      </w:r>
    </w:p>
    <w:p w14:paraId="3FF1DB92" w14:textId="77777777" w:rsidR="007F06BB" w:rsidRPr="0000032F" w:rsidRDefault="007F06BB" w:rsidP="007F06BB">
      <w:pPr>
        <w:pStyle w:val="ListParagraph"/>
        <w:spacing w:line="240" w:lineRule="auto"/>
        <w:ind w:left="1080"/>
        <w:jc w:val="both"/>
        <w:rPr>
          <w:rFonts w:ascii="Times New Roman" w:hAnsi="Times New Roman" w:cs="Times New Roman"/>
          <w:sz w:val="24"/>
          <w:szCs w:val="24"/>
        </w:rPr>
      </w:pPr>
    </w:p>
    <w:p w14:paraId="6C22B99E" w14:textId="6F9D0CE0" w:rsidR="006330BC" w:rsidRPr="00157D1B" w:rsidRDefault="006330BC" w:rsidP="007F06BB">
      <w:pPr>
        <w:pStyle w:val="ListParagraph"/>
        <w:spacing w:line="240" w:lineRule="auto"/>
        <w:ind w:left="1080"/>
        <w:jc w:val="both"/>
        <w:rPr>
          <w:rFonts w:ascii="Times New Roman" w:hAnsi="Times New Roman" w:cs="Times New Roman"/>
          <w:b/>
          <w:bCs/>
          <w:i/>
          <w:sz w:val="24"/>
          <w:szCs w:val="24"/>
        </w:rPr>
      </w:pPr>
      <w:r w:rsidRPr="00157D1B">
        <w:rPr>
          <w:rFonts w:ascii="Times New Roman" w:hAnsi="Times New Roman" w:cs="Times New Roman"/>
          <w:i/>
          <w:sz w:val="24"/>
          <w:szCs w:val="24"/>
        </w:rPr>
        <w:t>Refusal to obey a lawful order or instruction given by a person in Authority-</w:t>
      </w:r>
      <w:r w:rsidRPr="00157D1B">
        <w:rPr>
          <w:rFonts w:ascii="Times New Roman" w:hAnsi="Times New Roman" w:cs="Times New Roman"/>
          <w:b/>
          <w:bCs/>
          <w:i/>
          <w:sz w:val="24"/>
          <w:szCs w:val="24"/>
        </w:rPr>
        <w:t>Group D Most Serious Offences-Category 21(1)</w:t>
      </w:r>
    </w:p>
    <w:p w14:paraId="7703DA3E" w14:textId="1E3EEE47" w:rsidR="006330BC" w:rsidRPr="00157D1B" w:rsidRDefault="006330BC" w:rsidP="007F06BB">
      <w:pPr>
        <w:pStyle w:val="ListParagraph"/>
        <w:spacing w:line="240" w:lineRule="auto"/>
        <w:ind w:left="1080"/>
        <w:jc w:val="both"/>
        <w:rPr>
          <w:rFonts w:ascii="Times New Roman" w:hAnsi="Times New Roman" w:cs="Times New Roman"/>
          <w:i/>
          <w:sz w:val="24"/>
          <w:szCs w:val="24"/>
        </w:rPr>
      </w:pPr>
      <w:r w:rsidRPr="00157D1B">
        <w:rPr>
          <w:rFonts w:ascii="Times New Roman" w:hAnsi="Times New Roman" w:cs="Times New Roman"/>
          <w:i/>
          <w:sz w:val="24"/>
          <w:szCs w:val="24"/>
        </w:rPr>
        <w:t>…</w:t>
      </w:r>
    </w:p>
    <w:p w14:paraId="6F47D32F" w14:textId="7BD1ECD3" w:rsidR="006330BC" w:rsidRPr="00157D1B" w:rsidRDefault="006330BC" w:rsidP="007F06BB">
      <w:pPr>
        <w:pStyle w:val="ListParagraph"/>
        <w:spacing w:line="360" w:lineRule="auto"/>
        <w:ind w:left="0" w:firstLine="720"/>
        <w:jc w:val="both"/>
        <w:rPr>
          <w:rFonts w:ascii="Times New Roman" w:hAnsi="Times New Roman" w:cs="Times New Roman"/>
          <w:b/>
          <w:bCs/>
          <w:i/>
          <w:sz w:val="24"/>
          <w:szCs w:val="24"/>
        </w:rPr>
      </w:pPr>
      <w:r w:rsidRPr="00157D1B">
        <w:rPr>
          <w:rFonts w:ascii="Times New Roman" w:hAnsi="Times New Roman" w:cs="Times New Roman"/>
          <w:b/>
          <w:bCs/>
          <w:i/>
          <w:sz w:val="24"/>
          <w:szCs w:val="24"/>
        </w:rPr>
        <w:t>C</w:t>
      </w:r>
      <w:r w:rsidRPr="00157D1B">
        <w:rPr>
          <w:rFonts w:ascii="Times New Roman" w:hAnsi="Times New Roman" w:cs="Times New Roman"/>
          <w:b/>
          <w:bCs/>
          <w:i/>
          <w:sz w:val="24"/>
          <w:szCs w:val="24"/>
        </w:rPr>
        <w:tab/>
      </w:r>
      <w:r w:rsidRPr="00157D1B">
        <w:rPr>
          <w:rFonts w:ascii="Times New Roman" w:hAnsi="Times New Roman" w:cs="Times New Roman"/>
          <w:i/>
          <w:sz w:val="24"/>
          <w:szCs w:val="24"/>
        </w:rPr>
        <w:t>Suspension</w:t>
      </w:r>
    </w:p>
    <w:p w14:paraId="126F7B30" w14:textId="36855135" w:rsidR="004A05B7" w:rsidRPr="00157D1B" w:rsidRDefault="00765B56" w:rsidP="00157D1B">
      <w:pPr>
        <w:pStyle w:val="ListParagraph"/>
        <w:spacing w:line="240" w:lineRule="auto"/>
        <w:ind w:left="1440" w:hanging="720"/>
        <w:jc w:val="both"/>
        <w:rPr>
          <w:rFonts w:ascii="Times New Roman" w:hAnsi="Times New Roman" w:cs="Times New Roman"/>
          <w:i/>
          <w:sz w:val="24"/>
          <w:szCs w:val="24"/>
        </w:rPr>
      </w:pPr>
      <w:r w:rsidRPr="00157D1B">
        <w:rPr>
          <w:rFonts w:ascii="Times New Roman" w:hAnsi="Times New Roman" w:cs="Times New Roman"/>
          <w:i/>
          <w:sz w:val="24"/>
          <w:szCs w:val="24"/>
        </w:rPr>
        <w:t>6.</w:t>
      </w:r>
      <w:r w:rsidR="009F762A" w:rsidRPr="00157D1B">
        <w:rPr>
          <w:rFonts w:ascii="Times New Roman" w:hAnsi="Times New Roman" w:cs="Times New Roman"/>
          <w:i/>
          <w:sz w:val="24"/>
          <w:szCs w:val="24"/>
        </w:rPr>
        <w:tab/>
        <w:t>Accordingly, and in terms of Clause 10.1(ii)</w:t>
      </w:r>
      <w:r w:rsidR="007F06BB" w:rsidRPr="00157D1B">
        <w:rPr>
          <w:rFonts w:ascii="Times New Roman" w:hAnsi="Times New Roman" w:cs="Times New Roman"/>
          <w:i/>
          <w:sz w:val="24"/>
          <w:szCs w:val="24"/>
        </w:rPr>
        <w:t xml:space="preserve"> </w:t>
      </w:r>
      <w:r w:rsidR="009F762A" w:rsidRPr="00157D1B">
        <w:rPr>
          <w:rFonts w:ascii="Times New Roman" w:hAnsi="Times New Roman" w:cs="Times New Roman"/>
          <w:i/>
          <w:sz w:val="24"/>
          <w:szCs w:val="24"/>
        </w:rPr>
        <w:t>of the ZIMRA Employment Code of Conduct, you are hereby suspended without pay and benefits with effect from the 29</w:t>
      </w:r>
      <w:r w:rsidR="009F762A" w:rsidRPr="00157D1B">
        <w:rPr>
          <w:rFonts w:ascii="Times New Roman" w:hAnsi="Times New Roman" w:cs="Times New Roman"/>
          <w:i/>
          <w:sz w:val="24"/>
          <w:szCs w:val="24"/>
          <w:vertAlign w:val="superscript"/>
        </w:rPr>
        <w:t>th</w:t>
      </w:r>
      <w:r w:rsidR="009F762A" w:rsidRPr="00157D1B">
        <w:rPr>
          <w:rFonts w:ascii="Times New Roman" w:hAnsi="Times New Roman" w:cs="Times New Roman"/>
          <w:i/>
          <w:sz w:val="24"/>
          <w:szCs w:val="24"/>
        </w:rPr>
        <w:t xml:space="preserve"> of August 2022. This suspension is necessary to avoid any interference with potential witnesses</w:t>
      </w:r>
      <w:r w:rsidR="004A05B7" w:rsidRPr="00157D1B">
        <w:rPr>
          <w:rFonts w:ascii="Times New Roman" w:hAnsi="Times New Roman" w:cs="Times New Roman"/>
          <w:i/>
          <w:sz w:val="24"/>
          <w:szCs w:val="24"/>
        </w:rPr>
        <w:t xml:space="preserve"> and </w:t>
      </w:r>
      <w:r w:rsidR="007F06BB" w:rsidRPr="00157D1B">
        <w:rPr>
          <w:rFonts w:ascii="Times New Roman" w:hAnsi="Times New Roman" w:cs="Times New Roman"/>
          <w:i/>
          <w:sz w:val="24"/>
          <w:szCs w:val="24"/>
        </w:rPr>
        <w:t>evidence and</w:t>
      </w:r>
      <w:r w:rsidR="004A05B7" w:rsidRPr="00157D1B">
        <w:rPr>
          <w:rFonts w:ascii="Times New Roman" w:hAnsi="Times New Roman" w:cs="Times New Roman"/>
          <w:i/>
          <w:sz w:val="24"/>
          <w:szCs w:val="24"/>
        </w:rPr>
        <w:t xml:space="preserve"> also to curtail any possibility of misconduct on your part. To this end you are directed to surrender to Loss </w:t>
      </w:r>
      <w:r w:rsidR="004A05B7" w:rsidRPr="00157D1B">
        <w:rPr>
          <w:rFonts w:ascii="Times New Roman" w:hAnsi="Times New Roman" w:cs="Times New Roman"/>
          <w:i/>
          <w:sz w:val="24"/>
          <w:szCs w:val="24"/>
        </w:rPr>
        <w:lastRenderedPageBreak/>
        <w:t>Control, no later than 29 August 2022, any assets in your possession belonging to the employer.</w:t>
      </w:r>
      <w:r w:rsidR="00157D1B" w:rsidRPr="00157D1B">
        <w:rPr>
          <w:rFonts w:ascii="Times New Roman" w:hAnsi="Times New Roman" w:cs="Times New Roman"/>
          <w:i/>
          <w:sz w:val="24"/>
          <w:szCs w:val="24"/>
        </w:rPr>
        <w:t xml:space="preserve"> </w:t>
      </w:r>
      <w:r w:rsidR="004A05B7" w:rsidRPr="00157D1B">
        <w:rPr>
          <w:rFonts w:ascii="Times New Roman" w:hAnsi="Times New Roman" w:cs="Times New Roman"/>
          <w:i/>
          <w:sz w:val="24"/>
          <w:szCs w:val="24"/>
        </w:rPr>
        <w:t>…</w:t>
      </w:r>
    </w:p>
    <w:p w14:paraId="33892F54" w14:textId="77777777" w:rsidR="00157D1B" w:rsidRPr="00157D1B" w:rsidRDefault="00157D1B" w:rsidP="00157D1B">
      <w:pPr>
        <w:pStyle w:val="ListParagraph"/>
        <w:spacing w:line="240" w:lineRule="auto"/>
        <w:ind w:left="1440" w:hanging="720"/>
        <w:jc w:val="both"/>
        <w:rPr>
          <w:rFonts w:ascii="Times New Roman" w:hAnsi="Times New Roman" w:cs="Times New Roman"/>
          <w:i/>
          <w:sz w:val="24"/>
          <w:szCs w:val="24"/>
        </w:rPr>
      </w:pPr>
    </w:p>
    <w:p w14:paraId="6DC6B4BB" w14:textId="5630FEB6" w:rsidR="00785532" w:rsidRPr="00157D1B" w:rsidRDefault="00785532" w:rsidP="007F06BB">
      <w:pPr>
        <w:pStyle w:val="ListParagraph"/>
        <w:spacing w:line="360" w:lineRule="auto"/>
        <w:jc w:val="both"/>
        <w:rPr>
          <w:rFonts w:ascii="Times New Roman" w:hAnsi="Times New Roman" w:cs="Times New Roman"/>
          <w:b/>
          <w:bCs/>
          <w:i/>
          <w:sz w:val="24"/>
          <w:szCs w:val="24"/>
        </w:rPr>
      </w:pPr>
      <w:r w:rsidRPr="00157D1B">
        <w:rPr>
          <w:rFonts w:ascii="Times New Roman" w:hAnsi="Times New Roman" w:cs="Times New Roman"/>
          <w:b/>
          <w:bCs/>
          <w:i/>
          <w:sz w:val="24"/>
          <w:szCs w:val="24"/>
        </w:rPr>
        <w:t xml:space="preserve">F. </w:t>
      </w:r>
      <w:r w:rsidRPr="00157D1B">
        <w:rPr>
          <w:rFonts w:ascii="Times New Roman" w:hAnsi="Times New Roman" w:cs="Times New Roman"/>
          <w:b/>
          <w:bCs/>
          <w:i/>
          <w:sz w:val="24"/>
          <w:szCs w:val="24"/>
        </w:rPr>
        <w:tab/>
        <w:t>Date of hearing</w:t>
      </w:r>
    </w:p>
    <w:p w14:paraId="30A864AF" w14:textId="1B98EE6E" w:rsidR="00785532" w:rsidRPr="00157D1B" w:rsidRDefault="00785532" w:rsidP="007F06BB">
      <w:pPr>
        <w:pStyle w:val="ListParagraph"/>
        <w:spacing w:line="240" w:lineRule="auto"/>
        <w:ind w:left="1440" w:hanging="720"/>
        <w:jc w:val="both"/>
        <w:rPr>
          <w:rFonts w:ascii="Times New Roman" w:hAnsi="Times New Roman" w:cs="Times New Roman"/>
          <w:i/>
          <w:sz w:val="24"/>
          <w:szCs w:val="24"/>
        </w:rPr>
      </w:pPr>
      <w:r w:rsidRPr="00157D1B">
        <w:rPr>
          <w:rFonts w:ascii="Times New Roman" w:hAnsi="Times New Roman" w:cs="Times New Roman"/>
          <w:i/>
          <w:sz w:val="24"/>
          <w:szCs w:val="24"/>
        </w:rPr>
        <w:t>9.</w:t>
      </w:r>
      <w:r w:rsidRPr="00157D1B">
        <w:rPr>
          <w:rFonts w:ascii="Times New Roman" w:hAnsi="Times New Roman" w:cs="Times New Roman"/>
          <w:i/>
          <w:sz w:val="24"/>
          <w:szCs w:val="24"/>
        </w:rPr>
        <w:tab/>
        <w:t>You are hereby notified to attend a hearing in accordance with the provisions of the ZIMRA Employment Code of Conduct scheduled as follows;</w:t>
      </w:r>
    </w:p>
    <w:p w14:paraId="6AF8D18A" w14:textId="77777777" w:rsidR="007F06BB" w:rsidRPr="00157D1B" w:rsidRDefault="007F06BB" w:rsidP="007F06BB">
      <w:pPr>
        <w:pStyle w:val="ListParagraph"/>
        <w:spacing w:line="240" w:lineRule="auto"/>
        <w:ind w:left="1440" w:hanging="720"/>
        <w:jc w:val="both"/>
        <w:rPr>
          <w:rFonts w:ascii="Times New Roman" w:hAnsi="Times New Roman" w:cs="Times New Roman"/>
          <w:i/>
          <w:sz w:val="24"/>
          <w:szCs w:val="24"/>
        </w:rPr>
      </w:pPr>
    </w:p>
    <w:p w14:paraId="5AE794AF" w14:textId="184084E3" w:rsidR="00785532" w:rsidRPr="00157D1B" w:rsidRDefault="00785532" w:rsidP="007F06BB">
      <w:pPr>
        <w:pStyle w:val="ListParagraph"/>
        <w:spacing w:line="360" w:lineRule="auto"/>
        <w:ind w:firstLine="720"/>
        <w:jc w:val="both"/>
        <w:rPr>
          <w:rFonts w:ascii="Times New Roman" w:hAnsi="Times New Roman" w:cs="Times New Roman"/>
          <w:b/>
          <w:i/>
          <w:sz w:val="24"/>
          <w:szCs w:val="24"/>
        </w:rPr>
      </w:pPr>
      <w:r w:rsidRPr="00157D1B">
        <w:rPr>
          <w:rFonts w:ascii="Times New Roman" w:hAnsi="Times New Roman" w:cs="Times New Roman"/>
          <w:i/>
          <w:sz w:val="24"/>
          <w:szCs w:val="24"/>
        </w:rPr>
        <w:t>9.1</w:t>
      </w:r>
      <w:r w:rsidRPr="00157D1B">
        <w:rPr>
          <w:rFonts w:ascii="Times New Roman" w:hAnsi="Times New Roman" w:cs="Times New Roman"/>
          <w:i/>
          <w:sz w:val="24"/>
          <w:szCs w:val="24"/>
        </w:rPr>
        <w:tab/>
      </w:r>
      <w:r w:rsidRPr="00157D1B">
        <w:rPr>
          <w:rFonts w:ascii="Times New Roman" w:hAnsi="Times New Roman" w:cs="Times New Roman"/>
          <w:b/>
          <w:i/>
          <w:sz w:val="24"/>
          <w:szCs w:val="24"/>
        </w:rPr>
        <w:t>Date: 02 September 2022</w:t>
      </w:r>
    </w:p>
    <w:p w14:paraId="7E36ABCA" w14:textId="6C949825" w:rsidR="005D054D" w:rsidRPr="00157D1B" w:rsidRDefault="005D054D" w:rsidP="007F06BB">
      <w:pPr>
        <w:pStyle w:val="ListParagraph"/>
        <w:spacing w:line="360" w:lineRule="auto"/>
        <w:ind w:hanging="720"/>
        <w:jc w:val="both"/>
        <w:rPr>
          <w:rFonts w:ascii="Times New Roman" w:hAnsi="Times New Roman" w:cs="Times New Roman"/>
          <w:b/>
          <w:i/>
          <w:sz w:val="24"/>
          <w:szCs w:val="24"/>
        </w:rPr>
      </w:pPr>
      <w:r w:rsidRPr="00157D1B">
        <w:rPr>
          <w:rFonts w:ascii="Times New Roman" w:hAnsi="Times New Roman" w:cs="Times New Roman"/>
          <w:b/>
          <w:i/>
          <w:sz w:val="24"/>
          <w:szCs w:val="24"/>
        </w:rPr>
        <w:tab/>
      </w:r>
      <w:r w:rsidR="007F06BB" w:rsidRPr="00157D1B">
        <w:rPr>
          <w:rFonts w:ascii="Times New Roman" w:hAnsi="Times New Roman" w:cs="Times New Roman"/>
          <w:b/>
          <w:i/>
          <w:sz w:val="24"/>
          <w:szCs w:val="24"/>
        </w:rPr>
        <w:tab/>
      </w:r>
      <w:r w:rsidR="007F06BB" w:rsidRPr="00157D1B">
        <w:rPr>
          <w:rFonts w:ascii="Times New Roman" w:hAnsi="Times New Roman" w:cs="Times New Roman"/>
          <w:b/>
          <w:i/>
          <w:sz w:val="24"/>
          <w:szCs w:val="24"/>
        </w:rPr>
        <w:tab/>
      </w:r>
      <w:r w:rsidRPr="00157D1B">
        <w:rPr>
          <w:rFonts w:ascii="Times New Roman" w:hAnsi="Times New Roman" w:cs="Times New Roman"/>
          <w:b/>
          <w:i/>
          <w:sz w:val="24"/>
          <w:szCs w:val="24"/>
        </w:rPr>
        <w:t>Time</w:t>
      </w:r>
      <w:r w:rsidR="00F61F2D" w:rsidRPr="00157D1B">
        <w:rPr>
          <w:rFonts w:ascii="Times New Roman" w:hAnsi="Times New Roman" w:cs="Times New Roman"/>
          <w:b/>
          <w:i/>
          <w:sz w:val="24"/>
          <w:szCs w:val="24"/>
        </w:rPr>
        <w:t>: 09:30am</w:t>
      </w:r>
    </w:p>
    <w:p w14:paraId="10DE010B" w14:textId="277A8893" w:rsidR="00102432" w:rsidRPr="00157D1B" w:rsidRDefault="00102432" w:rsidP="007F06BB">
      <w:pPr>
        <w:pStyle w:val="ListParagraph"/>
        <w:spacing w:line="360" w:lineRule="auto"/>
        <w:ind w:firstLine="720"/>
        <w:jc w:val="both"/>
        <w:rPr>
          <w:rFonts w:ascii="Times New Roman" w:hAnsi="Times New Roman" w:cs="Times New Roman"/>
          <w:b/>
          <w:i/>
          <w:sz w:val="24"/>
          <w:szCs w:val="24"/>
        </w:rPr>
      </w:pPr>
      <w:r w:rsidRPr="00157D1B">
        <w:rPr>
          <w:rFonts w:ascii="Times New Roman" w:hAnsi="Times New Roman" w:cs="Times New Roman"/>
          <w:bCs/>
          <w:i/>
          <w:sz w:val="24"/>
          <w:szCs w:val="24"/>
        </w:rPr>
        <w:t>9.3</w:t>
      </w:r>
      <w:r w:rsidRPr="00157D1B">
        <w:rPr>
          <w:rFonts w:ascii="Times New Roman" w:hAnsi="Times New Roman" w:cs="Times New Roman"/>
          <w:b/>
          <w:i/>
          <w:sz w:val="24"/>
          <w:szCs w:val="24"/>
        </w:rPr>
        <w:tab/>
        <w:t>Place: 7</w:t>
      </w:r>
      <w:r w:rsidRPr="00157D1B">
        <w:rPr>
          <w:rFonts w:ascii="Times New Roman" w:hAnsi="Times New Roman" w:cs="Times New Roman"/>
          <w:b/>
          <w:i/>
          <w:sz w:val="24"/>
          <w:szCs w:val="24"/>
          <w:vertAlign w:val="superscript"/>
        </w:rPr>
        <w:t>th</w:t>
      </w:r>
      <w:r w:rsidRPr="00157D1B">
        <w:rPr>
          <w:rFonts w:ascii="Times New Roman" w:hAnsi="Times New Roman" w:cs="Times New Roman"/>
          <w:b/>
          <w:i/>
          <w:sz w:val="24"/>
          <w:szCs w:val="24"/>
        </w:rPr>
        <w:t xml:space="preserve"> Floor Boardroom, ZB Centre</w:t>
      </w:r>
    </w:p>
    <w:p w14:paraId="22D629A0" w14:textId="77777777" w:rsidR="00102432" w:rsidRPr="00157D1B" w:rsidRDefault="00102432" w:rsidP="007F06BB">
      <w:pPr>
        <w:pStyle w:val="ListParagraph"/>
        <w:spacing w:line="360" w:lineRule="auto"/>
        <w:ind w:hanging="720"/>
        <w:jc w:val="both"/>
        <w:rPr>
          <w:rFonts w:ascii="Times New Roman" w:hAnsi="Times New Roman" w:cs="Times New Roman"/>
          <w:bCs/>
          <w:i/>
          <w:sz w:val="24"/>
          <w:szCs w:val="24"/>
        </w:rPr>
      </w:pPr>
    </w:p>
    <w:p w14:paraId="4D83E258" w14:textId="5CA0F128" w:rsidR="004A05B7" w:rsidRPr="00157D1B" w:rsidRDefault="004A05B7" w:rsidP="007F06BB">
      <w:pPr>
        <w:pStyle w:val="ListParagraph"/>
        <w:spacing w:line="360" w:lineRule="auto"/>
        <w:jc w:val="both"/>
        <w:rPr>
          <w:rFonts w:ascii="Times New Roman" w:hAnsi="Times New Roman" w:cs="Times New Roman"/>
          <w:i/>
          <w:sz w:val="24"/>
          <w:szCs w:val="24"/>
        </w:rPr>
      </w:pPr>
      <w:r w:rsidRPr="00157D1B">
        <w:rPr>
          <w:rFonts w:ascii="Times New Roman" w:hAnsi="Times New Roman" w:cs="Times New Roman"/>
          <w:i/>
          <w:sz w:val="24"/>
          <w:szCs w:val="24"/>
        </w:rPr>
        <w:t>10.</w:t>
      </w:r>
      <w:r w:rsidRPr="00157D1B">
        <w:rPr>
          <w:rFonts w:ascii="Times New Roman" w:hAnsi="Times New Roman" w:cs="Times New Roman"/>
          <w:i/>
          <w:sz w:val="24"/>
          <w:szCs w:val="24"/>
        </w:rPr>
        <w:tab/>
        <w:t>The disciplinary procedure will</w:t>
      </w:r>
      <w:r w:rsidR="00786C7E" w:rsidRPr="00157D1B">
        <w:rPr>
          <w:rFonts w:ascii="Times New Roman" w:hAnsi="Times New Roman" w:cs="Times New Roman"/>
          <w:i/>
          <w:sz w:val="24"/>
          <w:szCs w:val="24"/>
        </w:rPr>
        <w:t>,</w:t>
      </w:r>
      <w:r w:rsidRPr="00157D1B">
        <w:rPr>
          <w:rFonts w:ascii="Times New Roman" w:hAnsi="Times New Roman" w:cs="Times New Roman"/>
          <w:i/>
          <w:iCs/>
          <w:sz w:val="24"/>
          <w:szCs w:val="24"/>
        </w:rPr>
        <w:t xml:space="preserve"> inter alia</w:t>
      </w:r>
      <w:r w:rsidRPr="00157D1B">
        <w:rPr>
          <w:rFonts w:ascii="Times New Roman" w:hAnsi="Times New Roman" w:cs="Times New Roman"/>
          <w:i/>
          <w:sz w:val="24"/>
          <w:szCs w:val="24"/>
        </w:rPr>
        <w:t>, be as follows:</w:t>
      </w:r>
    </w:p>
    <w:p w14:paraId="5A214B35" w14:textId="201AECCE" w:rsidR="004A05B7" w:rsidRPr="00157D1B" w:rsidRDefault="004A05B7" w:rsidP="007F06BB">
      <w:pPr>
        <w:pStyle w:val="ListParagraph"/>
        <w:spacing w:line="240" w:lineRule="auto"/>
        <w:ind w:left="2160" w:hanging="720"/>
        <w:jc w:val="both"/>
        <w:rPr>
          <w:rFonts w:ascii="Times New Roman" w:hAnsi="Times New Roman" w:cs="Times New Roman"/>
          <w:i/>
          <w:sz w:val="24"/>
          <w:szCs w:val="24"/>
        </w:rPr>
      </w:pPr>
      <w:r w:rsidRPr="00157D1B">
        <w:rPr>
          <w:rFonts w:ascii="Times New Roman" w:hAnsi="Times New Roman" w:cs="Times New Roman"/>
          <w:i/>
          <w:sz w:val="24"/>
          <w:szCs w:val="24"/>
        </w:rPr>
        <w:t>10.1</w:t>
      </w:r>
      <w:r w:rsidRPr="00157D1B">
        <w:rPr>
          <w:rFonts w:ascii="Times New Roman" w:hAnsi="Times New Roman" w:cs="Times New Roman"/>
          <w:i/>
          <w:sz w:val="24"/>
          <w:szCs w:val="24"/>
        </w:rPr>
        <w:tab/>
        <w:t xml:space="preserve"> Please confirm your attendance of the disciplinary hearing before the date of the hearing set out herein above.</w:t>
      </w:r>
    </w:p>
    <w:p w14:paraId="3C84D9A1" w14:textId="77777777" w:rsidR="007F06BB" w:rsidRPr="00157D1B" w:rsidRDefault="007F06BB" w:rsidP="007F06BB">
      <w:pPr>
        <w:pStyle w:val="ListParagraph"/>
        <w:spacing w:line="240" w:lineRule="auto"/>
        <w:ind w:left="2160" w:hanging="720"/>
        <w:jc w:val="both"/>
        <w:rPr>
          <w:rFonts w:ascii="Times New Roman" w:hAnsi="Times New Roman" w:cs="Times New Roman"/>
          <w:i/>
          <w:sz w:val="24"/>
          <w:szCs w:val="24"/>
        </w:rPr>
      </w:pPr>
    </w:p>
    <w:p w14:paraId="43FB6DC8" w14:textId="4B0A815D" w:rsidR="004A05B7" w:rsidRPr="00157D1B" w:rsidRDefault="004A05B7" w:rsidP="007F06BB">
      <w:pPr>
        <w:pStyle w:val="ListParagraph"/>
        <w:spacing w:line="360" w:lineRule="auto"/>
        <w:ind w:firstLine="720"/>
        <w:jc w:val="both"/>
        <w:rPr>
          <w:rFonts w:ascii="Times New Roman" w:hAnsi="Times New Roman" w:cs="Times New Roman"/>
          <w:i/>
          <w:sz w:val="24"/>
          <w:szCs w:val="24"/>
        </w:rPr>
      </w:pPr>
      <w:r w:rsidRPr="00157D1B">
        <w:rPr>
          <w:rFonts w:ascii="Times New Roman" w:hAnsi="Times New Roman" w:cs="Times New Roman"/>
          <w:i/>
          <w:sz w:val="24"/>
          <w:szCs w:val="24"/>
        </w:rPr>
        <w:t xml:space="preserve">10.2 </w:t>
      </w:r>
      <w:r w:rsidRPr="00157D1B">
        <w:rPr>
          <w:rFonts w:ascii="Times New Roman" w:hAnsi="Times New Roman" w:cs="Times New Roman"/>
          <w:i/>
          <w:sz w:val="24"/>
          <w:szCs w:val="24"/>
        </w:rPr>
        <w:tab/>
        <w:t>At the disciplinary hearing you will have the following rights;</w:t>
      </w:r>
    </w:p>
    <w:p w14:paraId="6D11A114" w14:textId="4F9DD70B" w:rsidR="004A05B7" w:rsidRPr="00157D1B" w:rsidRDefault="004A05B7" w:rsidP="007F06BB">
      <w:pPr>
        <w:pStyle w:val="ListParagraph"/>
        <w:spacing w:line="240" w:lineRule="auto"/>
        <w:ind w:left="2880" w:hanging="720"/>
        <w:jc w:val="both"/>
        <w:rPr>
          <w:rFonts w:ascii="Times New Roman" w:hAnsi="Times New Roman" w:cs="Times New Roman"/>
          <w:i/>
          <w:sz w:val="24"/>
          <w:szCs w:val="24"/>
          <w:u w:val="single"/>
        </w:rPr>
      </w:pPr>
      <w:r w:rsidRPr="00157D1B">
        <w:rPr>
          <w:rFonts w:ascii="Times New Roman" w:hAnsi="Times New Roman" w:cs="Times New Roman"/>
          <w:i/>
          <w:sz w:val="24"/>
          <w:szCs w:val="24"/>
        </w:rPr>
        <w:t>10.2.1</w:t>
      </w:r>
      <w:r w:rsidR="007F06BB" w:rsidRPr="00157D1B">
        <w:rPr>
          <w:rFonts w:ascii="Times New Roman" w:hAnsi="Times New Roman" w:cs="Times New Roman"/>
          <w:i/>
          <w:sz w:val="24"/>
          <w:szCs w:val="24"/>
        </w:rPr>
        <w:tab/>
      </w:r>
      <w:r w:rsidRPr="00157D1B">
        <w:rPr>
          <w:rFonts w:ascii="Times New Roman" w:hAnsi="Times New Roman" w:cs="Times New Roman"/>
          <w:i/>
          <w:sz w:val="24"/>
          <w:szCs w:val="24"/>
          <w:u w:val="single"/>
        </w:rPr>
        <w:t xml:space="preserve"> You have a right to respond, question or call witnesses </w:t>
      </w:r>
      <w:r w:rsidR="002357CD" w:rsidRPr="00157D1B">
        <w:rPr>
          <w:rFonts w:ascii="Times New Roman" w:hAnsi="Times New Roman" w:cs="Times New Roman"/>
          <w:i/>
          <w:sz w:val="24"/>
          <w:szCs w:val="24"/>
          <w:u w:val="single"/>
        </w:rPr>
        <w:t>of your own choice;</w:t>
      </w:r>
    </w:p>
    <w:p w14:paraId="56F38122" w14:textId="77777777" w:rsidR="007F06BB" w:rsidRPr="00157D1B" w:rsidRDefault="007F06BB" w:rsidP="007F06BB">
      <w:pPr>
        <w:pStyle w:val="ListParagraph"/>
        <w:spacing w:line="240" w:lineRule="auto"/>
        <w:ind w:left="2880" w:hanging="720"/>
        <w:jc w:val="both"/>
        <w:rPr>
          <w:rFonts w:ascii="Times New Roman" w:hAnsi="Times New Roman" w:cs="Times New Roman"/>
          <w:i/>
          <w:sz w:val="24"/>
          <w:szCs w:val="24"/>
        </w:rPr>
      </w:pPr>
    </w:p>
    <w:p w14:paraId="01F34B10" w14:textId="0E19C61C" w:rsidR="002357CD" w:rsidRPr="007F06BB" w:rsidRDefault="002357CD" w:rsidP="007F06BB">
      <w:pPr>
        <w:pStyle w:val="ListParagraph"/>
        <w:spacing w:line="240" w:lineRule="auto"/>
        <w:ind w:left="2880" w:hanging="720"/>
        <w:jc w:val="both"/>
        <w:rPr>
          <w:rFonts w:ascii="Times New Roman" w:hAnsi="Times New Roman" w:cs="Times New Roman"/>
          <w:sz w:val="24"/>
          <w:szCs w:val="24"/>
        </w:rPr>
      </w:pPr>
      <w:r w:rsidRPr="00157D1B">
        <w:rPr>
          <w:rFonts w:ascii="Times New Roman" w:hAnsi="Times New Roman" w:cs="Times New Roman"/>
          <w:i/>
          <w:sz w:val="24"/>
          <w:szCs w:val="24"/>
        </w:rPr>
        <w:t>10.2.2</w:t>
      </w:r>
      <w:r w:rsidR="007F06BB" w:rsidRPr="00157D1B">
        <w:rPr>
          <w:rFonts w:ascii="Times New Roman" w:hAnsi="Times New Roman" w:cs="Times New Roman"/>
          <w:i/>
          <w:sz w:val="24"/>
          <w:szCs w:val="24"/>
        </w:rPr>
        <w:tab/>
      </w:r>
      <w:r w:rsidRPr="00157D1B">
        <w:rPr>
          <w:rFonts w:ascii="Times New Roman" w:hAnsi="Times New Roman" w:cs="Times New Roman"/>
          <w:i/>
          <w:sz w:val="24"/>
          <w:szCs w:val="24"/>
        </w:rPr>
        <w:t xml:space="preserve"> Should you require an interpreter, please kindly arrange for one at your expense</w:t>
      </w:r>
      <w:r w:rsidR="00F61F2D" w:rsidRPr="00157D1B">
        <w:rPr>
          <w:rFonts w:ascii="Times New Roman" w:hAnsi="Times New Roman" w:cs="Times New Roman"/>
          <w:i/>
          <w:sz w:val="24"/>
          <w:szCs w:val="24"/>
        </w:rPr>
        <w:t>;</w:t>
      </w:r>
      <w:r w:rsidR="007F06BB">
        <w:rPr>
          <w:rFonts w:ascii="Times New Roman" w:hAnsi="Times New Roman" w:cs="Times New Roman"/>
          <w:sz w:val="24"/>
          <w:szCs w:val="24"/>
        </w:rPr>
        <w:t xml:space="preserve">’ </w:t>
      </w:r>
      <w:r w:rsidR="00C44ED5" w:rsidRPr="007F06BB">
        <w:rPr>
          <w:rFonts w:ascii="Times New Roman" w:hAnsi="Times New Roman" w:cs="Times New Roman"/>
          <w:sz w:val="24"/>
          <w:szCs w:val="24"/>
        </w:rPr>
        <w:t>(My underlining for emphasis).</w:t>
      </w:r>
    </w:p>
    <w:p w14:paraId="100ACD41" w14:textId="77777777" w:rsidR="00FC31BC" w:rsidRPr="0000032F" w:rsidRDefault="00FC31BC" w:rsidP="007F06BB">
      <w:pPr>
        <w:pStyle w:val="ListParagraph"/>
        <w:spacing w:line="360" w:lineRule="auto"/>
        <w:ind w:hanging="720"/>
        <w:jc w:val="both"/>
        <w:rPr>
          <w:rFonts w:ascii="Times New Roman" w:hAnsi="Times New Roman" w:cs="Times New Roman"/>
          <w:sz w:val="24"/>
          <w:szCs w:val="24"/>
        </w:rPr>
      </w:pPr>
    </w:p>
    <w:p w14:paraId="306A541F" w14:textId="32B9EF31" w:rsidR="00157D1B" w:rsidRDefault="00E0471B" w:rsidP="00157D1B">
      <w:pPr>
        <w:pStyle w:val="ListParagraph"/>
        <w:spacing w:after="0" w:line="360" w:lineRule="auto"/>
        <w:jc w:val="both"/>
        <w:rPr>
          <w:rFonts w:ascii="Times New Roman" w:hAnsi="Times New Roman" w:cs="Times New Roman"/>
          <w:sz w:val="24"/>
          <w:szCs w:val="24"/>
        </w:rPr>
      </w:pPr>
      <w:r w:rsidRPr="0000032F">
        <w:rPr>
          <w:rFonts w:ascii="Times New Roman" w:hAnsi="Times New Roman" w:cs="Times New Roman"/>
          <w:sz w:val="24"/>
          <w:szCs w:val="24"/>
        </w:rPr>
        <w:t>A day before the date of hearing, that is o</w:t>
      </w:r>
      <w:r w:rsidR="00274417" w:rsidRPr="0000032F">
        <w:rPr>
          <w:rFonts w:ascii="Times New Roman" w:hAnsi="Times New Roman" w:cs="Times New Roman"/>
          <w:sz w:val="24"/>
          <w:szCs w:val="24"/>
        </w:rPr>
        <w:t>n</w:t>
      </w:r>
      <w:r w:rsidRPr="0000032F">
        <w:rPr>
          <w:rFonts w:ascii="Times New Roman" w:hAnsi="Times New Roman" w:cs="Times New Roman"/>
          <w:sz w:val="24"/>
          <w:szCs w:val="24"/>
        </w:rPr>
        <w:t xml:space="preserve"> the</w:t>
      </w:r>
      <w:r w:rsidR="00274417" w:rsidRPr="0000032F">
        <w:rPr>
          <w:rFonts w:ascii="Times New Roman" w:hAnsi="Times New Roman" w:cs="Times New Roman"/>
          <w:sz w:val="24"/>
          <w:szCs w:val="24"/>
        </w:rPr>
        <w:t xml:space="preserve"> </w:t>
      </w:r>
      <w:r w:rsidR="00F61F2D" w:rsidRPr="0000032F">
        <w:rPr>
          <w:rFonts w:ascii="Times New Roman" w:hAnsi="Times New Roman" w:cs="Times New Roman"/>
          <w:sz w:val="24"/>
          <w:szCs w:val="24"/>
        </w:rPr>
        <w:t>1</w:t>
      </w:r>
      <w:r w:rsidR="00F61F2D" w:rsidRPr="0000032F">
        <w:rPr>
          <w:rFonts w:ascii="Times New Roman" w:hAnsi="Times New Roman" w:cs="Times New Roman"/>
          <w:sz w:val="24"/>
          <w:szCs w:val="24"/>
          <w:vertAlign w:val="superscript"/>
        </w:rPr>
        <w:t>st of</w:t>
      </w:r>
      <w:r w:rsidR="00157D1B">
        <w:rPr>
          <w:rFonts w:ascii="Times New Roman" w:hAnsi="Times New Roman" w:cs="Times New Roman"/>
          <w:sz w:val="24"/>
          <w:szCs w:val="24"/>
        </w:rPr>
        <w:t xml:space="preserve"> September 2022 the applicant’s</w:t>
      </w:r>
    </w:p>
    <w:p w14:paraId="3F775EE7" w14:textId="4DC09A63" w:rsidR="00765B56" w:rsidRPr="0000032F" w:rsidRDefault="00F61F2D" w:rsidP="00157D1B">
      <w:pPr>
        <w:spacing w:after="0" w:line="360" w:lineRule="auto"/>
        <w:jc w:val="both"/>
        <w:rPr>
          <w:rFonts w:ascii="Times New Roman" w:hAnsi="Times New Roman" w:cs="Times New Roman"/>
          <w:sz w:val="24"/>
          <w:szCs w:val="24"/>
        </w:rPr>
      </w:pPr>
      <w:r w:rsidRPr="00157D1B">
        <w:rPr>
          <w:rFonts w:ascii="Times New Roman" w:hAnsi="Times New Roman" w:cs="Times New Roman"/>
          <w:sz w:val="24"/>
          <w:szCs w:val="24"/>
        </w:rPr>
        <w:t>Legal</w:t>
      </w:r>
      <w:r w:rsidR="00274417" w:rsidRPr="00157D1B">
        <w:rPr>
          <w:rFonts w:ascii="Times New Roman" w:hAnsi="Times New Roman" w:cs="Times New Roman"/>
          <w:sz w:val="24"/>
          <w:szCs w:val="24"/>
        </w:rPr>
        <w:t xml:space="preserve"> </w:t>
      </w:r>
      <w:r w:rsidR="00274417" w:rsidRPr="0000032F">
        <w:rPr>
          <w:rFonts w:ascii="Times New Roman" w:hAnsi="Times New Roman" w:cs="Times New Roman"/>
          <w:sz w:val="24"/>
          <w:szCs w:val="24"/>
        </w:rPr>
        <w:t>practitioners</w:t>
      </w:r>
      <w:r w:rsidR="00E829EF" w:rsidRPr="0000032F">
        <w:rPr>
          <w:rFonts w:ascii="Times New Roman" w:hAnsi="Times New Roman" w:cs="Times New Roman"/>
          <w:sz w:val="24"/>
          <w:szCs w:val="24"/>
        </w:rPr>
        <w:t xml:space="preserve"> of record wrote two letters in connection with the date of hearing. One was written to the Ministry of </w:t>
      </w:r>
      <w:r w:rsidR="00EA1F77" w:rsidRPr="0000032F">
        <w:rPr>
          <w:rFonts w:ascii="Times New Roman" w:hAnsi="Times New Roman" w:cs="Times New Roman"/>
          <w:sz w:val="24"/>
          <w:szCs w:val="24"/>
        </w:rPr>
        <w:t>Public Service Labour and Social Welfare</w:t>
      </w:r>
      <w:r w:rsidR="00157D1B">
        <w:rPr>
          <w:rFonts w:ascii="Times New Roman" w:hAnsi="Times New Roman" w:cs="Times New Roman"/>
          <w:sz w:val="24"/>
          <w:szCs w:val="24"/>
        </w:rPr>
        <w:t xml:space="preserve"> </w:t>
      </w:r>
      <w:r w:rsidR="00EA1F77" w:rsidRPr="0000032F">
        <w:rPr>
          <w:rFonts w:ascii="Times New Roman" w:hAnsi="Times New Roman" w:cs="Times New Roman"/>
          <w:sz w:val="24"/>
          <w:szCs w:val="24"/>
        </w:rPr>
        <w:t>(the Ministry</w:t>
      </w:r>
      <w:r w:rsidRPr="0000032F">
        <w:rPr>
          <w:rFonts w:ascii="Times New Roman" w:hAnsi="Times New Roman" w:cs="Times New Roman"/>
          <w:sz w:val="24"/>
          <w:szCs w:val="24"/>
        </w:rPr>
        <w:t>)</w:t>
      </w:r>
      <w:r>
        <w:rPr>
          <w:rFonts w:ascii="Times New Roman" w:hAnsi="Times New Roman" w:cs="Times New Roman"/>
          <w:sz w:val="24"/>
          <w:szCs w:val="24"/>
        </w:rPr>
        <w:t xml:space="preserve"> (</w:t>
      </w:r>
      <w:r w:rsidR="00550E4A">
        <w:rPr>
          <w:rFonts w:ascii="Times New Roman" w:hAnsi="Times New Roman" w:cs="Times New Roman"/>
          <w:sz w:val="24"/>
          <w:szCs w:val="24"/>
        </w:rPr>
        <w:t>page 57 of the record)</w:t>
      </w:r>
      <w:r w:rsidR="00EA1F77" w:rsidRPr="0000032F">
        <w:rPr>
          <w:rFonts w:ascii="Times New Roman" w:hAnsi="Times New Roman" w:cs="Times New Roman"/>
          <w:sz w:val="24"/>
          <w:szCs w:val="24"/>
        </w:rPr>
        <w:t>. In the letter to the Minist</w:t>
      </w:r>
      <w:r w:rsidR="00474C48">
        <w:rPr>
          <w:rFonts w:ascii="Times New Roman" w:hAnsi="Times New Roman" w:cs="Times New Roman"/>
          <w:sz w:val="24"/>
          <w:szCs w:val="24"/>
        </w:rPr>
        <w:t>r</w:t>
      </w:r>
      <w:r w:rsidR="00EA1F77" w:rsidRPr="0000032F">
        <w:rPr>
          <w:rFonts w:ascii="Times New Roman" w:hAnsi="Times New Roman" w:cs="Times New Roman"/>
          <w:sz w:val="24"/>
          <w:szCs w:val="24"/>
        </w:rPr>
        <w:t xml:space="preserve">y the applicant’s legal practitioners were referring the matter to the Ministry in terms of S101(6) of the Act drawing the Ministry’s attention to the </w:t>
      </w:r>
      <w:r w:rsidR="00B543E1" w:rsidRPr="0000032F">
        <w:rPr>
          <w:rFonts w:ascii="Times New Roman" w:hAnsi="Times New Roman" w:cs="Times New Roman"/>
          <w:sz w:val="24"/>
          <w:szCs w:val="24"/>
        </w:rPr>
        <w:t>assertion</w:t>
      </w:r>
      <w:r w:rsidR="00EA1F77" w:rsidRPr="0000032F">
        <w:rPr>
          <w:rFonts w:ascii="Times New Roman" w:hAnsi="Times New Roman" w:cs="Times New Roman"/>
          <w:sz w:val="24"/>
          <w:szCs w:val="24"/>
        </w:rPr>
        <w:t xml:space="preserve"> that a per</w:t>
      </w:r>
      <w:r w:rsidR="000A5E8C" w:rsidRPr="0000032F">
        <w:rPr>
          <w:rFonts w:ascii="Times New Roman" w:hAnsi="Times New Roman" w:cs="Times New Roman"/>
          <w:sz w:val="24"/>
          <w:szCs w:val="24"/>
        </w:rPr>
        <w:t>i</w:t>
      </w:r>
      <w:r w:rsidR="00EA1F77" w:rsidRPr="0000032F">
        <w:rPr>
          <w:rFonts w:ascii="Times New Roman" w:hAnsi="Times New Roman" w:cs="Times New Roman"/>
          <w:sz w:val="24"/>
          <w:szCs w:val="24"/>
        </w:rPr>
        <w:t>od o</w:t>
      </w:r>
      <w:r w:rsidR="000A5E8C" w:rsidRPr="0000032F">
        <w:rPr>
          <w:rFonts w:ascii="Times New Roman" w:hAnsi="Times New Roman" w:cs="Times New Roman"/>
          <w:sz w:val="24"/>
          <w:szCs w:val="24"/>
        </w:rPr>
        <w:t>f thirty (30) days had passed before the matter was concluded.</w:t>
      </w:r>
      <w:r w:rsidR="00E43B36" w:rsidRPr="0000032F">
        <w:rPr>
          <w:rFonts w:ascii="Times New Roman" w:hAnsi="Times New Roman" w:cs="Times New Roman"/>
          <w:sz w:val="24"/>
          <w:szCs w:val="24"/>
        </w:rPr>
        <w:t xml:space="preserve"> </w:t>
      </w:r>
      <w:r w:rsidR="00C342BA" w:rsidRPr="0000032F">
        <w:rPr>
          <w:rFonts w:ascii="Times New Roman" w:hAnsi="Times New Roman" w:cs="Times New Roman"/>
          <w:sz w:val="24"/>
          <w:szCs w:val="24"/>
        </w:rPr>
        <w:t xml:space="preserve">The other letter </w:t>
      </w:r>
      <w:r w:rsidR="00F104EB">
        <w:rPr>
          <w:rFonts w:ascii="Times New Roman" w:hAnsi="Times New Roman" w:cs="Times New Roman"/>
          <w:sz w:val="24"/>
          <w:szCs w:val="24"/>
        </w:rPr>
        <w:t>(page 62-63 of the record</w:t>
      </w:r>
      <w:r w:rsidR="00550E4A">
        <w:rPr>
          <w:rFonts w:ascii="Times New Roman" w:hAnsi="Times New Roman" w:cs="Times New Roman"/>
          <w:sz w:val="24"/>
          <w:szCs w:val="24"/>
        </w:rPr>
        <w:t>)</w:t>
      </w:r>
      <w:r w:rsidR="00157D1B">
        <w:rPr>
          <w:rFonts w:ascii="Times New Roman" w:hAnsi="Times New Roman" w:cs="Times New Roman"/>
          <w:sz w:val="24"/>
          <w:szCs w:val="24"/>
        </w:rPr>
        <w:t xml:space="preserve"> </w:t>
      </w:r>
      <w:r w:rsidR="00C342BA" w:rsidRPr="0000032F">
        <w:rPr>
          <w:rFonts w:ascii="Times New Roman" w:hAnsi="Times New Roman" w:cs="Times New Roman"/>
          <w:sz w:val="24"/>
          <w:szCs w:val="24"/>
        </w:rPr>
        <w:t>was written to the 1st respondent.</w:t>
      </w:r>
      <w:r w:rsidR="000A5E8C" w:rsidRPr="0000032F">
        <w:rPr>
          <w:rFonts w:ascii="Times New Roman" w:hAnsi="Times New Roman" w:cs="Times New Roman"/>
          <w:sz w:val="24"/>
          <w:szCs w:val="24"/>
        </w:rPr>
        <w:t xml:space="preserve"> </w:t>
      </w:r>
      <w:r w:rsidR="00027138">
        <w:rPr>
          <w:rFonts w:ascii="Times New Roman" w:hAnsi="Times New Roman" w:cs="Times New Roman"/>
          <w:sz w:val="24"/>
          <w:szCs w:val="24"/>
        </w:rPr>
        <w:t>In the</w:t>
      </w:r>
      <w:r w:rsidR="000A5E8C" w:rsidRPr="0000032F">
        <w:rPr>
          <w:rFonts w:ascii="Times New Roman" w:hAnsi="Times New Roman" w:cs="Times New Roman"/>
          <w:sz w:val="24"/>
          <w:szCs w:val="24"/>
        </w:rPr>
        <w:t xml:space="preserve"> letter to the </w:t>
      </w:r>
      <w:r w:rsidR="00C342BA" w:rsidRPr="0000032F">
        <w:rPr>
          <w:rFonts w:ascii="Times New Roman" w:hAnsi="Times New Roman" w:cs="Times New Roman"/>
          <w:sz w:val="24"/>
          <w:szCs w:val="24"/>
        </w:rPr>
        <w:t>1</w:t>
      </w:r>
      <w:r w:rsidR="00C342BA" w:rsidRPr="0000032F">
        <w:rPr>
          <w:rFonts w:ascii="Times New Roman" w:hAnsi="Times New Roman" w:cs="Times New Roman"/>
          <w:sz w:val="24"/>
          <w:szCs w:val="24"/>
          <w:vertAlign w:val="superscript"/>
        </w:rPr>
        <w:t>st</w:t>
      </w:r>
      <w:r w:rsidR="00C342BA" w:rsidRPr="0000032F">
        <w:rPr>
          <w:rFonts w:ascii="Times New Roman" w:hAnsi="Times New Roman" w:cs="Times New Roman"/>
          <w:sz w:val="24"/>
          <w:szCs w:val="24"/>
        </w:rPr>
        <w:t xml:space="preserve"> </w:t>
      </w:r>
      <w:r w:rsidR="000A5E8C" w:rsidRPr="0000032F">
        <w:rPr>
          <w:rFonts w:ascii="Times New Roman" w:hAnsi="Times New Roman" w:cs="Times New Roman"/>
          <w:sz w:val="24"/>
          <w:szCs w:val="24"/>
        </w:rPr>
        <w:t>respondent</w:t>
      </w:r>
      <w:r w:rsidR="00027138">
        <w:rPr>
          <w:rFonts w:ascii="Times New Roman" w:hAnsi="Times New Roman" w:cs="Times New Roman"/>
          <w:sz w:val="24"/>
          <w:szCs w:val="24"/>
        </w:rPr>
        <w:t xml:space="preserve"> the applicant</w:t>
      </w:r>
      <w:r w:rsidR="000A5E8C" w:rsidRPr="0000032F">
        <w:rPr>
          <w:rFonts w:ascii="Times New Roman" w:hAnsi="Times New Roman" w:cs="Times New Roman"/>
          <w:sz w:val="24"/>
          <w:szCs w:val="24"/>
        </w:rPr>
        <w:t xml:space="preserve"> was asking for a new date for hearing</w:t>
      </w:r>
      <w:r w:rsidR="00B26067" w:rsidRPr="0000032F">
        <w:rPr>
          <w:rFonts w:ascii="Times New Roman" w:hAnsi="Times New Roman" w:cs="Times New Roman"/>
          <w:sz w:val="24"/>
          <w:szCs w:val="24"/>
        </w:rPr>
        <w:t xml:space="preserve"> along the following lines:</w:t>
      </w:r>
    </w:p>
    <w:p w14:paraId="25F0CE6F" w14:textId="034527D0" w:rsidR="00B26067" w:rsidRPr="00157D1B" w:rsidRDefault="00157D1B" w:rsidP="007F06BB">
      <w:pPr>
        <w:pStyle w:val="ListParagraph"/>
        <w:spacing w:line="360" w:lineRule="auto"/>
        <w:ind w:hanging="720"/>
        <w:jc w:val="both"/>
        <w:rPr>
          <w:rFonts w:ascii="Times New Roman" w:hAnsi="Times New Roman" w:cs="Times New Roman"/>
          <w:i/>
          <w:sz w:val="24"/>
          <w:szCs w:val="24"/>
        </w:rPr>
      </w:pPr>
      <w:r w:rsidRPr="0000032F">
        <w:rPr>
          <w:rFonts w:ascii="Times New Roman" w:hAnsi="Times New Roman" w:cs="Times New Roman"/>
          <w:sz w:val="24"/>
          <w:szCs w:val="24"/>
        </w:rPr>
        <w:t>‘</w:t>
      </w:r>
      <w:r w:rsidRPr="00157D1B">
        <w:rPr>
          <w:rFonts w:ascii="Times New Roman" w:hAnsi="Times New Roman" w:cs="Times New Roman"/>
          <w:i/>
          <w:sz w:val="24"/>
          <w:szCs w:val="24"/>
        </w:rPr>
        <w:t>RE</w:t>
      </w:r>
      <w:r w:rsidR="00B26067" w:rsidRPr="00157D1B">
        <w:rPr>
          <w:rFonts w:ascii="Times New Roman" w:hAnsi="Times New Roman" w:cs="Times New Roman"/>
          <w:i/>
          <w:sz w:val="24"/>
          <w:szCs w:val="24"/>
        </w:rPr>
        <w:t xml:space="preserve">: </w:t>
      </w:r>
      <w:r w:rsidR="00B26067" w:rsidRPr="00157D1B">
        <w:rPr>
          <w:rFonts w:ascii="Times New Roman" w:hAnsi="Times New Roman" w:cs="Times New Roman"/>
          <w:i/>
          <w:sz w:val="24"/>
          <w:szCs w:val="24"/>
        </w:rPr>
        <w:tab/>
        <w:t>DISCIPLINARY HEARING</w:t>
      </w:r>
      <w:r w:rsidR="00F61F2D" w:rsidRPr="00157D1B">
        <w:rPr>
          <w:rFonts w:ascii="Times New Roman" w:hAnsi="Times New Roman" w:cs="Times New Roman"/>
          <w:i/>
          <w:sz w:val="24"/>
          <w:szCs w:val="24"/>
        </w:rPr>
        <w:t>: -</w:t>
      </w:r>
      <w:r w:rsidR="00B26067" w:rsidRPr="00157D1B">
        <w:rPr>
          <w:rFonts w:ascii="Times New Roman" w:hAnsi="Times New Roman" w:cs="Times New Roman"/>
          <w:i/>
          <w:sz w:val="24"/>
          <w:szCs w:val="24"/>
        </w:rPr>
        <w:t xml:space="preserve"> BRIGHT GUNZO</w:t>
      </w:r>
    </w:p>
    <w:p w14:paraId="52CC34B7" w14:textId="374E3ADE" w:rsidR="00B26067" w:rsidRPr="00157D1B" w:rsidRDefault="00B26067" w:rsidP="00157D1B">
      <w:pPr>
        <w:pStyle w:val="ListParagraph"/>
        <w:spacing w:line="240" w:lineRule="auto"/>
        <w:jc w:val="both"/>
        <w:rPr>
          <w:rFonts w:ascii="Times New Roman" w:hAnsi="Times New Roman" w:cs="Times New Roman"/>
          <w:i/>
          <w:sz w:val="24"/>
          <w:szCs w:val="24"/>
        </w:rPr>
      </w:pPr>
      <w:r w:rsidRPr="00157D1B">
        <w:rPr>
          <w:rFonts w:ascii="Times New Roman" w:hAnsi="Times New Roman" w:cs="Times New Roman"/>
          <w:i/>
          <w:sz w:val="24"/>
          <w:szCs w:val="24"/>
        </w:rPr>
        <w:t xml:space="preserve">We </w:t>
      </w:r>
      <w:r w:rsidR="00F61F2D" w:rsidRPr="00157D1B">
        <w:rPr>
          <w:rFonts w:ascii="Times New Roman" w:hAnsi="Times New Roman" w:cs="Times New Roman"/>
          <w:i/>
          <w:sz w:val="24"/>
          <w:szCs w:val="24"/>
        </w:rPr>
        <w:t>represent Bright</w:t>
      </w:r>
      <w:r w:rsidRPr="00157D1B">
        <w:rPr>
          <w:rFonts w:ascii="Times New Roman" w:hAnsi="Times New Roman" w:cs="Times New Roman"/>
          <w:i/>
          <w:sz w:val="24"/>
          <w:szCs w:val="24"/>
        </w:rPr>
        <w:t xml:space="preserve"> Gunzo and please ensure that all future correspondence relating to this matter is channelled through our offices.</w:t>
      </w:r>
    </w:p>
    <w:p w14:paraId="50B59119" w14:textId="77777777" w:rsidR="00157D1B" w:rsidRPr="00157D1B" w:rsidRDefault="00157D1B" w:rsidP="00157D1B">
      <w:pPr>
        <w:pStyle w:val="ListParagraph"/>
        <w:spacing w:line="240" w:lineRule="auto"/>
        <w:jc w:val="both"/>
        <w:rPr>
          <w:rFonts w:ascii="Times New Roman" w:hAnsi="Times New Roman" w:cs="Times New Roman"/>
          <w:i/>
          <w:sz w:val="24"/>
          <w:szCs w:val="24"/>
        </w:rPr>
      </w:pPr>
    </w:p>
    <w:p w14:paraId="0929C2FC" w14:textId="0D91AFC6" w:rsidR="0009313D" w:rsidRPr="00157D1B" w:rsidRDefault="0009313D" w:rsidP="00157D1B">
      <w:pPr>
        <w:pStyle w:val="ListParagraph"/>
        <w:spacing w:line="240" w:lineRule="auto"/>
        <w:jc w:val="both"/>
        <w:rPr>
          <w:rFonts w:ascii="Times New Roman" w:hAnsi="Times New Roman" w:cs="Times New Roman"/>
          <w:i/>
          <w:sz w:val="24"/>
          <w:szCs w:val="24"/>
        </w:rPr>
      </w:pPr>
      <w:r w:rsidRPr="00157D1B">
        <w:rPr>
          <w:rFonts w:ascii="Times New Roman" w:hAnsi="Times New Roman" w:cs="Times New Roman"/>
          <w:i/>
          <w:sz w:val="24"/>
          <w:szCs w:val="24"/>
        </w:rPr>
        <w:t>Our client instructs us</w:t>
      </w:r>
      <w:r w:rsidR="00D84457" w:rsidRPr="00157D1B">
        <w:rPr>
          <w:rFonts w:ascii="Times New Roman" w:hAnsi="Times New Roman" w:cs="Times New Roman"/>
          <w:i/>
          <w:sz w:val="24"/>
          <w:szCs w:val="24"/>
        </w:rPr>
        <w:t xml:space="preserve"> </w:t>
      </w:r>
      <w:r w:rsidRPr="00157D1B">
        <w:rPr>
          <w:rFonts w:ascii="Times New Roman" w:hAnsi="Times New Roman" w:cs="Times New Roman"/>
          <w:i/>
          <w:sz w:val="24"/>
          <w:szCs w:val="24"/>
        </w:rPr>
        <w:t>with</w:t>
      </w:r>
      <w:r w:rsidR="00D84457" w:rsidRPr="00157D1B">
        <w:rPr>
          <w:rFonts w:ascii="Times New Roman" w:hAnsi="Times New Roman" w:cs="Times New Roman"/>
          <w:i/>
          <w:sz w:val="24"/>
          <w:szCs w:val="24"/>
        </w:rPr>
        <w:t>,</w:t>
      </w:r>
      <w:r w:rsidRPr="00157D1B">
        <w:rPr>
          <w:rFonts w:ascii="Times New Roman" w:hAnsi="Times New Roman" w:cs="Times New Roman"/>
          <w:i/>
          <w:sz w:val="24"/>
          <w:szCs w:val="24"/>
        </w:rPr>
        <w:t xml:space="preserve"> among other things, your letters dated 12</w:t>
      </w:r>
      <w:r w:rsidR="00A922C0" w:rsidRPr="00157D1B">
        <w:rPr>
          <w:rFonts w:ascii="Times New Roman" w:hAnsi="Times New Roman" w:cs="Times New Roman"/>
          <w:i/>
          <w:sz w:val="24"/>
          <w:szCs w:val="24"/>
        </w:rPr>
        <w:t xml:space="preserve"> </w:t>
      </w:r>
      <w:r w:rsidRPr="00157D1B">
        <w:rPr>
          <w:rFonts w:ascii="Times New Roman" w:hAnsi="Times New Roman" w:cs="Times New Roman"/>
          <w:i/>
          <w:sz w:val="24"/>
          <w:szCs w:val="24"/>
        </w:rPr>
        <w:t>July 2022 and 26 August 2022 respectively.</w:t>
      </w:r>
      <w:r w:rsidR="00FE73AF" w:rsidRPr="00157D1B">
        <w:rPr>
          <w:rFonts w:ascii="Times New Roman" w:hAnsi="Times New Roman" w:cs="Times New Roman"/>
          <w:i/>
          <w:sz w:val="24"/>
          <w:szCs w:val="24"/>
        </w:rPr>
        <w:t xml:space="preserve"> </w:t>
      </w:r>
      <w:r w:rsidRPr="00157D1B">
        <w:rPr>
          <w:rFonts w:ascii="Times New Roman" w:hAnsi="Times New Roman" w:cs="Times New Roman"/>
          <w:i/>
          <w:sz w:val="24"/>
          <w:szCs w:val="24"/>
        </w:rPr>
        <w:t>It is clear that despite all its vast resources, ZIMRA needed in excess of a month to gather evidence against our client.</w:t>
      </w:r>
      <w:r w:rsidR="0037091D" w:rsidRPr="00157D1B">
        <w:rPr>
          <w:rFonts w:ascii="Times New Roman" w:hAnsi="Times New Roman" w:cs="Times New Roman"/>
          <w:i/>
          <w:sz w:val="24"/>
          <w:szCs w:val="24"/>
        </w:rPr>
        <w:t xml:space="preserve"> </w:t>
      </w:r>
      <w:r w:rsidRPr="00157D1B">
        <w:rPr>
          <w:rFonts w:ascii="Times New Roman" w:hAnsi="Times New Roman" w:cs="Times New Roman"/>
          <w:i/>
          <w:sz w:val="24"/>
          <w:szCs w:val="24"/>
        </w:rPr>
        <w:t xml:space="preserve">Strangely, ZIMRA expects our client to gather his own evidence within three (3) days. </w:t>
      </w:r>
    </w:p>
    <w:p w14:paraId="67EFCFB5" w14:textId="57221FFF" w:rsidR="00383E34" w:rsidRPr="00157D1B" w:rsidRDefault="00383E34" w:rsidP="007F06BB">
      <w:pPr>
        <w:pStyle w:val="ListParagraph"/>
        <w:spacing w:line="360" w:lineRule="auto"/>
        <w:jc w:val="both"/>
        <w:rPr>
          <w:rFonts w:ascii="Times New Roman" w:hAnsi="Times New Roman" w:cs="Times New Roman"/>
          <w:i/>
          <w:sz w:val="24"/>
          <w:szCs w:val="24"/>
        </w:rPr>
      </w:pPr>
      <w:r w:rsidRPr="00157D1B">
        <w:rPr>
          <w:rFonts w:ascii="Times New Roman" w:hAnsi="Times New Roman" w:cs="Times New Roman"/>
          <w:i/>
          <w:sz w:val="24"/>
          <w:szCs w:val="24"/>
        </w:rPr>
        <w:t>Please note that to enable us to def</w:t>
      </w:r>
      <w:r w:rsidR="00FE73AF" w:rsidRPr="00157D1B">
        <w:rPr>
          <w:rFonts w:ascii="Times New Roman" w:hAnsi="Times New Roman" w:cs="Times New Roman"/>
          <w:i/>
          <w:sz w:val="24"/>
          <w:szCs w:val="24"/>
        </w:rPr>
        <w:t>e</w:t>
      </w:r>
      <w:r w:rsidRPr="00157D1B">
        <w:rPr>
          <w:rFonts w:ascii="Times New Roman" w:hAnsi="Times New Roman" w:cs="Times New Roman"/>
          <w:i/>
          <w:sz w:val="24"/>
          <w:szCs w:val="24"/>
        </w:rPr>
        <w:t>nd our client, we ask for the following;</w:t>
      </w:r>
    </w:p>
    <w:p w14:paraId="5ED92EE1" w14:textId="470A408A" w:rsidR="00383E34" w:rsidRPr="00157D1B" w:rsidRDefault="00383E34" w:rsidP="00157D1B">
      <w:pPr>
        <w:pStyle w:val="ListParagraph"/>
        <w:numPr>
          <w:ilvl w:val="0"/>
          <w:numId w:val="5"/>
        </w:numPr>
        <w:spacing w:line="240" w:lineRule="auto"/>
        <w:jc w:val="both"/>
        <w:rPr>
          <w:rFonts w:ascii="Times New Roman" w:hAnsi="Times New Roman" w:cs="Times New Roman"/>
          <w:i/>
          <w:sz w:val="24"/>
          <w:szCs w:val="24"/>
        </w:rPr>
      </w:pPr>
      <w:r w:rsidRPr="00157D1B">
        <w:rPr>
          <w:rFonts w:ascii="Times New Roman" w:hAnsi="Times New Roman" w:cs="Times New Roman"/>
          <w:i/>
          <w:sz w:val="24"/>
          <w:szCs w:val="24"/>
        </w:rPr>
        <w:t>That the employer furnishes us with documents/informatio</w:t>
      </w:r>
      <w:r w:rsidR="00157D1B" w:rsidRPr="00157D1B">
        <w:rPr>
          <w:rFonts w:ascii="Times New Roman" w:hAnsi="Times New Roman" w:cs="Times New Roman"/>
          <w:i/>
          <w:sz w:val="24"/>
          <w:szCs w:val="24"/>
        </w:rPr>
        <w:t>n listed in annexure “A” hereto.</w:t>
      </w:r>
    </w:p>
    <w:p w14:paraId="2721641C" w14:textId="77777777" w:rsidR="00157D1B" w:rsidRPr="00157D1B" w:rsidRDefault="00157D1B" w:rsidP="00157D1B">
      <w:pPr>
        <w:pStyle w:val="ListParagraph"/>
        <w:spacing w:line="240" w:lineRule="auto"/>
        <w:ind w:left="1080"/>
        <w:jc w:val="both"/>
        <w:rPr>
          <w:rFonts w:ascii="Times New Roman" w:hAnsi="Times New Roman" w:cs="Times New Roman"/>
          <w:i/>
          <w:sz w:val="24"/>
          <w:szCs w:val="24"/>
        </w:rPr>
      </w:pPr>
    </w:p>
    <w:p w14:paraId="54237806" w14:textId="7ADBE9A6" w:rsidR="00383E34" w:rsidRPr="00157D1B" w:rsidRDefault="00383E34" w:rsidP="00157D1B">
      <w:pPr>
        <w:pStyle w:val="ListParagraph"/>
        <w:numPr>
          <w:ilvl w:val="0"/>
          <w:numId w:val="5"/>
        </w:numPr>
        <w:spacing w:line="240" w:lineRule="auto"/>
        <w:jc w:val="both"/>
        <w:rPr>
          <w:rFonts w:ascii="Times New Roman" w:hAnsi="Times New Roman" w:cs="Times New Roman"/>
          <w:i/>
          <w:sz w:val="24"/>
          <w:szCs w:val="24"/>
        </w:rPr>
      </w:pPr>
      <w:r w:rsidRPr="00157D1B">
        <w:rPr>
          <w:rFonts w:ascii="Times New Roman" w:hAnsi="Times New Roman" w:cs="Times New Roman"/>
          <w:i/>
          <w:sz w:val="24"/>
          <w:szCs w:val="24"/>
        </w:rPr>
        <w:t xml:space="preserve">That our client be allowed access to his </w:t>
      </w:r>
      <w:r w:rsidR="00A77470" w:rsidRPr="00157D1B">
        <w:rPr>
          <w:rFonts w:ascii="Times New Roman" w:hAnsi="Times New Roman" w:cs="Times New Roman"/>
          <w:i/>
          <w:sz w:val="24"/>
          <w:szCs w:val="24"/>
        </w:rPr>
        <w:t>office, his</w:t>
      </w:r>
      <w:r w:rsidRPr="00157D1B">
        <w:rPr>
          <w:rFonts w:ascii="Times New Roman" w:hAnsi="Times New Roman" w:cs="Times New Roman"/>
          <w:i/>
          <w:sz w:val="24"/>
          <w:szCs w:val="24"/>
        </w:rPr>
        <w:t xml:space="preserve"> computer and emails.</w:t>
      </w:r>
      <w:r w:rsidR="00183D7C" w:rsidRPr="00157D1B">
        <w:rPr>
          <w:rFonts w:ascii="Times New Roman" w:hAnsi="Times New Roman" w:cs="Times New Roman"/>
          <w:i/>
          <w:sz w:val="24"/>
          <w:szCs w:val="24"/>
        </w:rPr>
        <w:t xml:space="preserve"> </w:t>
      </w:r>
      <w:r w:rsidR="00745985" w:rsidRPr="00157D1B">
        <w:rPr>
          <w:rFonts w:ascii="Times New Roman" w:hAnsi="Times New Roman" w:cs="Times New Roman"/>
          <w:i/>
          <w:sz w:val="24"/>
          <w:szCs w:val="24"/>
        </w:rPr>
        <w:t>This may be done under supervision.</w:t>
      </w:r>
    </w:p>
    <w:p w14:paraId="64A8E7DE" w14:textId="77777777" w:rsidR="00157D1B" w:rsidRPr="00157D1B" w:rsidRDefault="00157D1B" w:rsidP="00157D1B">
      <w:pPr>
        <w:pStyle w:val="ListParagraph"/>
        <w:rPr>
          <w:rFonts w:ascii="Times New Roman" w:hAnsi="Times New Roman" w:cs="Times New Roman"/>
          <w:i/>
          <w:sz w:val="24"/>
          <w:szCs w:val="24"/>
        </w:rPr>
      </w:pPr>
    </w:p>
    <w:p w14:paraId="3CC201FA" w14:textId="4275EC6A" w:rsidR="00745985" w:rsidRPr="00157D1B" w:rsidRDefault="00745985" w:rsidP="00157D1B">
      <w:pPr>
        <w:pStyle w:val="ListParagraph"/>
        <w:numPr>
          <w:ilvl w:val="0"/>
          <w:numId w:val="5"/>
        </w:numPr>
        <w:spacing w:line="240" w:lineRule="auto"/>
        <w:jc w:val="both"/>
        <w:rPr>
          <w:rFonts w:ascii="Times New Roman" w:hAnsi="Times New Roman" w:cs="Times New Roman"/>
          <w:i/>
          <w:sz w:val="24"/>
          <w:szCs w:val="24"/>
        </w:rPr>
      </w:pPr>
      <w:r w:rsidRPr="00157D1B">
        <w:rPr>
          <w:rFonts w:ascii="Times New Roman" w:hAnsi="Times New Roman" w:cs="Times New Roman"/>
          <w:i/>
          <w:sz w:val="24"/>
          <w:szCs w:val="24"/>
        </w:rPr>
        <w:t xml:space="preserve">That we be allowed to interview </w:t>
      </w:r>
      <w:r w:rsidR="00A77470" w:rsidRPr="00157D1B">
        <w:rPr>
          <w:rFonts w:ascii="Times New Roman" w:hAnsi="Times New Roman" w:cs="Times New Roman"/>
          <w:i/>
          <w:sz w:val="24"/>
          <w:szCs w:val="24"/>
        </w:rPr>
        <w:t>persons listed</w:t>
      </w:r>
      <w:r w:rsidRPr="00157D1B">
        <w:rPr>
          <w:rFonts w:ascii="Times New Roman" w:hAnsi="Times New Roman" w:cs="Times New Roman"/>
          <w:i/>
          <w:sz w:val="24"/>
          <w:szCs w:val="24"/>
        </w:rPr>
        <w:t xml:space="preserve"> in </w:t>
      </w:r>
      <w:r w:rsidR="00F61F2D" w:rsidRPr="00157D1B">
        <w:rPr>
          <w:rFonts w:ascii="Times New Roman" w:hAnsi="Times New Roman" w:cs="Times New Roman"/>
          <w:i/>
          <w:sz w:val="24"/>
          <w:szCs w:val="24"/>
        </w:rPr>
        <w:t>annexure”</w:t>
      </w:r>
      <w:r w:rsidRPr="00157D1B">
        <w:rPr>
          <w:rFonts w:ascii="Times New Roman" w:hAnsi="Times New Roman" w:cs="Times New Roman"/>
          <w:i/>
          <w:sz w:val="24"/>
          <w:szCs w:val="24"/>
        </w:rPr>
        <w:t>B” hereto.</w:t>
      </w:r>
      <w:r w:rsidR="00DF18C3" w:rsidRPr="00157D1B">
        <w:rPr>
          <w:rFonts w:ascii="Times New Roman" w:hAnsi="Times New Roman" w:cs="Times New Roman"/>
          <w:i/>
          <w:sz w:val="24"/>
          <w:szCs w:val="24"/>
        </w:rPr>
        <w:t xml:space="preserve"> </w:t>
      </w:r>
      <w:r w:rsidRPr="00157D1B">
        <w:rPr>
          <w:rFonts w:ascii="Times New Roman" w:hAnsi="Times New Roman" w:cs="Times New Roman"/>
          <w:i/>
          <w:sz w:val="24"/>
          <w:szCs w:val="24"/>
        </w:rPr>
        <w:t>Our client is certain that the</w:t>
      </w:r>
      <w:r w:rsidR="00642AE2" w:rsidRPr="00157D1B">
        <w:rPr>
          <w:rFonts w:ascii="Times New Roman" w:hAnsi="Times New Roman" w:cs="Times New Roman"/>
          <w:i/>
          <w:sz w:val="24"/>
          <w:szCs w:val="24"/>
        </w:rPr>
        <w:t>y</w:t>
      </w:r>
      <w:r w:rsidRPr="00157D1B">
        <w:rPr>
          <w:rFonts w:ascii="Times New Roman" w:hAnsi="Times New Roman" w:cs="Times New Roman"/>
          <w:i/>
          <w:sz w:val="24"/>
          <w:szCs w:val="24"/>
        </w:rPr>
        <w:t xml:space="preserve"> each have information that will assist in arriving at the truth in this matter.</w:t>
      </w:r>
    </w:p>
    <w:p w14:paraId="21C4001A" w14:textId="74B09BEB" w:rsidR="00745985" w:rsidRPr="00157D1B" w:rsidRDefault="00157D1B" w:rsidP="00A77470">
      <w:pPr>
        <w:spacing w:line="240" w:lineRule="auto"/>
        <w:ind w:left="720"/>
        <w:jc w:val="both"/>
        <w:rPr>
          <w:rFonts w:ascii="Times New Roman" w:hAnsi="Times New Roman" w:cs="Times New Roman"/>
          <w:i/>
          <w:sz w:val="24"/>
          <w:szCs w:val="24"/>
        </w:rPr>
      </w:pPr>
      <w:r w:rsidRPr="00157D1B">
        <w:rPr>
          <w:rFonts w:ascii="Times New Roman" w:hAnsi="Times New Roman" w:cs="Times New Roman"/>
          <w:b/>
          <w:bCs/>
          <w:i/>
          <w:sz w:val="24"/>
          <w:szCs w:val="24"/>
        </w:rPr>
        <w:t>Naturally,</w:t>
      </w:r>
      <w:r w:rsidR="00745985" w:rsidRPr="00157D1B">
        <w:rPr>
          <w:rFonts w:ascii="Times New Roman" w:hAnsi="Times New Roman" w:cs="Times New Roman"/>
          <w:b/>
          <w:bCs/>
          <w:i/>
          <w:sz w:val="24"/>
          <w:szCs w:val="24"/>
        </w:rPr>
        <w:t xml:space="preserve"> as a result of these requests, the matter set for the 2</w:t>
      </w:r>
      <w:r w:rsidR="00745985" w:rsidRPr="00157D1B">
        <w:rPr>
          <w:rFonts w:ascii="Times New Roman" w:hAnsi="Times New Roman" w:cs="Times New Roman"/>
          <w:b/>
          <w:bCs/>
          <w:i/>
          <w:sz w:val="24"/>
          <w:szCs w:val="24"/>
          <w:vertAlign w:val="superscript"/>
        </w:rPr>
        <w:t>nd</w:t>
      </w:r>
      <w:r w:rsidR="00745985" w:rsidRPr="00157D1B">
        <w:rPr>
          <w:rFonts w:ascii="Times New Roman" w:hAnsi="Times New Roman" w:cs="Times New Roman"/>
          <w:b/>
          <w:bCs/>
          <w:i/>
          <w:sz w:val="24"/>
          <w:szCs w:val="24"/>
        </w:rPr>
        <w:t xml:space="preserve"> of September 2022 at 0930 may not proceed. In any </w:t>
      </w:r>
      <w:r w:rsidRPr="00157D1B">
        <w:rPr>
          <w:rFonts w:ascii="Times New Roman" w:hAnsi="Times New Roman" w:cs="Times New Roman"/>
          <w:b/>
          <w:bCs/>
          <w:i/>
          <w:sz w:val="24"/>
          <w:szCs w:val="24"/>
        </w:rPr>
        <w:t>case,</w:t>
      </w:r>
      <w:r w:rsidR="00745985" w:rsidRPr="00157D1B">
        <w:rPr>
          <w:rFonts w:ascii="Times New Roman" w:hAnsi="Times New Roman" w:cs="Times New Roman"/>
          <w:b/>
          <w:bCs/>
          <w:i/>
          <w:sz w:val="24"/>
          <w:szCs w:val="24"/>
        </w:rPr>
        <w:t xml:space="preserve"> the writer is unavailable on that date due to prior </w:t>
      </w:r>
      <w:r w:rsidRPr="00157D1B">
        <w:rPr>
          <w:rFonts w:ascii="Times New Roman" w:hAnsi="Times New Roman" w:cs="Times New Roman"/>
          <w:b/>
          <w:bCs/>
          <w:i/>
          <w:sz w:val="24"/>
          <w:szCs w:val="24"/>
        </w:rPr>
        <w:t xml:space="preserve">commitments. </w:t>
      </w:r>
      <w:r w:rsidR="00745985" w:rsidRPr="00157D1B">
        <w:rPr>
          <w:rFonts w:ascii="Times New Roman" w:hAnsi="Times New Roman" w:cs="Times New Roman"/>
          <w:b/>
          <w:bCs/>
          <w:i/>
          <w:sz w:val="24"/>
          <w:szCs w:val="24"/>
        </w:rPr>
        <w:t>(W</w:t>
      </w:r>
      <w:r w:rsidR="00F61F2D" w:rsidRPr="00157D1B">
        <w:rPr>
          <w:rFonts w:ascii="Times New Roman" w:hAnsi="Times New Roman" w:cs="Times New Roman"/>
          <w:b/>
          <w:bCs/>
          <w:i/>
          <w:sz w:val="24"/>
          <w:szCs w:val="24"/>
        </w:rPr>
        <w:t>) E</w:t>
      </w:r>
      <w:r w:rsidR="00745985" w:rsidRPr="00157D1B">
        <w:rPr>
          <w:rFonts w:ascii="Times New Roman" w:hAnsi="Times New Roman" w:cs="Times New Roman"/>
          <w:b/>
          <w:bCs/>
          <w:i/>
          <w:sz w:val="24"/>
          <w:szCs w:val="24"/>
        </w:rPr>
        <w:t xml:space="preserve"> ask that you provide us with a new hearing date due to the factors pointed above. </w:t>
      </w:r>
      <w:r w:rsidR="00DF18C3" w:rsidRPr="00157D1B">
        <w:rPr>
          <w:rFonts w:ascii="Times New Roman" w:hAnsi="Times New Roman" w:cs="Times New Roman"/>
          <w:b/>
          <w:bCs/>
          <w:i/>
          <w:sz w:val="24"/>
          <w:szCs w:val="24"/>
        </w:rPr>
        <w:t xml:space="preserve"> </w:t>
      </w:r>
      <w:r w:rsidR="00745985" w:rsidRPr="00157D1B">
        <w:rPr>
          <w:rFonts w:ascii="Times New Roman" w:hAnsi="Times New Roman" w:cs="Times New Roman"/>
          <w:i/>
          <w:sz w:val="24"/>
          <w:szCs w:val="24"/>
        </w:rPr>
        <w:t>(Emphasis added).</w:t>
      </w:r>
    </w:p>
    <w:p w14:paraId="14D8D43F" w14:textId="5B58E30C" w:rsidR="00B26067" w:rsidRPr="00157D1B" w:rsidRDefault="00745985" w:rsidP="00157D1B">
      <w:pPr>
        <w:pStyle w:val="ListParagraph"/>
        <w:spacing w:line="360" w:lineRule="auto"/>
        <w:jc w:val="both"/>
        <w:rPr>
          <w:rFonts w:ascii="Times New Roman" w:hAnsi="Times New Roman" w:cs="Times New Roman"/>
          <w:b/>
          <w:bCs/>
          <w:i/>
          <w:sz w:val="24"/>
          <w:szCs w:val="24"/>
        </w:rPr>
      </w:pPr>
      <w:r w:rsidRPr="00157D1B">
        <w:rPr>
          <w:rFonts w:ascii="Times New Roman" w:hAnsi="Times New Roman" w:cs="Times New Roman"/>
          <w:b/>
          <w:bCs/>
          <w:i/>
          <w:sz w:val="24"/>
          <w:szCs w:val="24"/>
        </w:rPr>
        <w:t>…</w:t>
      </w:r>
      <w:r w:rsidR="00DF18C3" w:rsidRPr="00157D1B">
        <w:rPr>
          <w:rFonts w:ascii="Times New Roman" w:hAnsi="Times New Roman" w:cs="Times New Roman"/>
          <w:b/>
          <w:bCs/>
          <w:i/>
          <w:sz w:val="24"/>
          <w:szCs w:val="24"/>
        </w:rPr>
        <w:t>’</w:t>
      </w:r>
    </w:p>
    <w:p w14:paraId="7CEE7BA9" w14:textId="1D0FF6F7" w:rsidR="00B26067" w:rsidRPr="00157D1B" w:rsidRDefault="00745985" w:rsidP="00157D1B">
      <w:pPr>
        <w:pStyle w:val="ListParagraph"/>
        <w:spacing w:line="360" w:lineRule="auto"/>
        <w:jc w:val="both"/>
        <w:rPr>
          <w:rFonts w:ascii="Times New Roman" w:hAnsi="Times New Roman" w:cs="Times New Roman"/>
          <w:i/>
          <w:sz w:val="24"/>
          <w:szCs w:val="24"/>
        </w:rPr>
      </w:pPr>
      <w:r w:rsidRPr="00157D1B">
        <w:rPr>
          <w:rFonts w:ascii="Times New Roman" w:hAnsi="Times New Roman" w:cs="Times New Roman"/>
          <w:i/>
          <w:sz w:val="24"/>
          <w:szCs w:val="24"/>
        </w:rPr>
        <w:t>(Signed)</w:t>
      </w:r>
    </w:p>
    <w:p w14:paraId="29DDD474" w14:textId="620B2D78" w:rsidR="001C4685" w:rsidRPr="0000032F" w:rsidRDefault="001C4685" w:rsidP="00157D1B">
      <w:pPr>
        <w:spacing w:after="0" w:line="360" w:lineRule="auto"/>
        <w:ind w:firstLine="720"/>
        <w:jc w:val="both"/>
        <w:rPr>
          <w:rFonts w:ascii="Times New Roman" w:hAnsi="Times New Roman" w:cs="Times New Roman"/>
          <w:sz w:val="24"/>
          <w:szCs w:val="24"/>
        </w:rPr>
      </w:pPr>
      <w:r w:rsidRPr="00157D1B">
        <w:rPr>
          <w:rFonts w:ascii="Times New Roman" w:hAnsi="Times New Roman" w:cs="Times New Roman"/>
          <w:sz w:val="24"/>
          <w:szCs w:val="24"/>
        </w:rPr>
        <w:t xml:space="preserve">What is important to note at this juncture is that the applicant through his legal </w:t>
      </w:r>
      <w:r w:rsidR="00A77470" w:rsidRPr="00157D1B">
        <w:rPr>
          <w:rFonts w:ascii="Times New Roman" w:hAnsi="Times New Roman" w:cs="Times New Roman"/>
          <w:sz w:val="24"/>
          <w:szCs w:val="24"/>
        </w:rPr>
        <w:t>practitioners referred</w:t>
      </w:r>
      <w:r w:rsidRPr="0000032F">
        <w:rPr>
          <w:rFonts w:ascii="Times New Roman" w:hAnsi="Times New Roman" w:cs="Times New Roman"/>
          <w:sz w:val="24"/>
          <w:szCs w:val="24"/>
        </w:rPr>
        <w:t xml:space="preserve"> the matter to a labour officer in terms of </w:t>
      </w:r>
      <w:r w:rsidR="00F61F2D" w:rsidRPr="0000032F">
        <w:rPr>
          <w:rFonts w:ascii="Times New Roman" w:hAnsi="Times New Roman" w:cs="Times New Roman"/>
          <w:sz w:val="24"/>
          <w:szCs w:val="24"/>
        </w:rPr>
        <w:t>s101 (</w:t>
      </w:r>
      <w:r w:rsidRPr="0000032F">
        <w:rPr>
          <w:rFonts w:ascii="Times New Roman" w:hAnsi="Times New Roman" w:cs="Times New Roman"/>
          <w:sz w:val="24"/>
          <w:szCs w:val="24"/>
        </w:rPr>
        <w:t xml:space="preserve">6) of the Act. </w:t>
      </w:r>
      <w:r w:rsidR="00157D1B" w:rsidRPr="0000032F">
        <w:rPr>
          <w:rFonts w:ascii="Times New Roman" w:hAnsi="Times New Roman" w:cs="Times New Roman"/>
          <w:sz w:val="24"/>
          <w:szCs w:val="24"/>
        </w:rPr>
        <w:t>This,</w:t>
      </w:r>
      <w:r w:rsidRPr="0000032F">
        <w:rPr>
          <w:rFonts w:ascii="Times New Roman" w:hAnsi="Times New Roman" w:cs="Times New Roman"/>
          <w:sz w:val="24"/>
          <w:szCs w:val="24"/>
        </w:rPr>
        <w:t xml:space="preserve"> he was entitled to do. However</w:t>
      </w:r>
      <w:r w:rsidR="002263DD">
        <w:rPr>
          <w:rFonts w:ascii="Times New Roman" w:hAnsi="Times New Roman" w:cs="Times New Roman"/>
          <w:sz w:val="24"/>
          <w:szCs w:val="24"/>
        </w:rPr>
        <w:t>,</w:t>
      </w:r>
      <w:r w:rsidRPr="0000032F">
        <w:rPr>
          <w:rFonts w:ascii="Times New Roman" w:hAnsi="Times New Roman" w:cs="Times New Roman"/>
          <w:sz w:val="24"/>
          <w:szCs w:val="24"/>
        </w:rPr>
        <w:t xml:space="preserve"> on the very same date he wrote the</w:t>
      </w:r>
      <w:r w:rsidR="00C342BA" w:rsidRPr="0000032F">
        <w:rPr>
          <w:rFonts w:ascii="Times New Roman" w:hAnsi="Times New Roman" w:cs="Times New Roman"/>
          <w:sz w:val="24"/>
          <w:szCs w:val="24"/>
        </w:rPr>
        <w:t>1st</w:t>
      </w:r>
      <w:r w:rsidRPr="0000032F">
        <w:rPr>
          <w:rFonts w:ascii="Times New Roman" w:hAnsi="Times New Roman" w:cs="Times New Roman"/>
          <w:sz w:val="24"/>
          <w:szCs w:val="24"/>
        </w:rPr>
        <w:t xml:space="preserve"> respondent seeking a postponement</w:t>
      </w:r>
      <w:r w:rsidR="00C342BA" w:rsidRPr="0000032F">
        <w:rPr>
          <w:rFonts w:ascii="Times New Roman" w:hAnsi="Times New Roman" w:cs="Times New Roman"/>
          <w:sz w:val="24"/>
          <w:szCs w:val="24"/>
        </w:rPr>
        <w:t>. This request was</w:t>
      </w:r>
      <w:r w:rsidRPr="0000032F">
        <w:rPr>
          <w:rFonts w:ascii="Times New Roman" w:hAnsi="Times New Roman" w:cs="Times New Roman"/>
          <w:sz w:val="24"/>
          <w:szCs w:val="24"/>
        </w:rPr>
        <w:t xml:space="preserve"> for various reasons which seem legitimate.</w:t>
      </w:r>
      <w:r w:rsidR="00C342BA" w:rsidRPr="0000032F">
        <w:rPr>
          <w:rFonts w:ascii="Times New Roman" w:hAnsi="Times New Roman" w:cs="Times New Roman"/>
          <w:sz w:val="24"/>
          <w:szCs w:val="24"/>
        </w:rPr>
        <w:t xml:space="preserve"> </w:t>
      </w:r>
      <w:r w:rsidR="009E4337" w:rsidRPr="0000032F">
        <w:rPr>
          <w:rFonts w:ascii="Times New Roman" w:hAnsi="Times New Roman" w:cs="Times New Roman"/>
          <w:sz w:val="24"/>
          <w:szCs w:val="24"/>
        </w:rPr>
        <w:t xml:space="preserve">So </w:t>
      </w:r>
      <w:r w:rsidR="00A0726B">
        <w:rPr>
          <w:rFonts w:ascii="Times New Roman" w:hAnsi="Times New Roman" w:cs="Times New Roman"/>
          <w:sz w:val="24"/>
          <w:szCs w:val="24"/>
        </w:rPr>
        <w:t xml:space="preserve">the question to ask is: </w:t>
      </w:r>
      <w:r w:rsidR="009E4337" w:rsidRPr="0000032F">
        <w:rPr>
          <w:rFonts w:ascii="Times New Roman" w:hAnsi="Times New Roman" w:cs="Times New Roman"/>
          <w:sz w:val="24"/>
          <w:szCs w:val="24"/>
        </w:rPr>
        <w:t>was he opting to have the matter det</w:t>
      </w:r>
      <w:r w:rsidR="00DF18C3" w:rsidRPr="0000032F">
        <w:rPr>
          <w:rFonts w:ascii="Times New Roman" w:hAnsi="Times New Roman" w:cs="Times New Roman"/>
          <w:sz w:val="24"/>
          <w:szCs w:val="24"/>
        </w:rPr>
        <w:t>e</w:t>
      </w:r>
      <w:r w:rsidR="009E4337" w:rsidRPr="0000032F">
        <w:rPr>
          <w:rFonts w:ascii="Times New Roman" w:hAnsi="Times New Roman" w:cs="Times New Roman"/>
          <w:sz w:val="24"/>
          <w:szCs w:val="24"/>
        </w:rPr>
        <w:t>rmined by a labour officer</w:t>
      </w:r>
      <w:r w:rsidRPr="0000032F">
        <w:rPr>
          <w:rFonts w:ascii="Times New Roman" w:hAnsi="Times New Roman" w:cs="Times New Roman"/>
          <w:sz w:val="24"/>
          <w:szCs w:val="24"/>
        </w:rPr>
        <w:t xml:space="preserve"> </w:t>
      </w:r>
      <w:r w:rsidR="009E4337" w:rsidRPr="0000032F">
        <w:rPr>
          <w:rFonts w:ascii="Times New Roman" w:hAnsi="Times New Roman" w:cs="Times New Roman"/>
          <w:sz w:val="24"/>
          <w:szCs w:val="24"/>
        </w:rPr>
        <w:t>OR attend the hearing at the workplace in terms of his request for a postponement?</w:t>
      </w:r>
    </w:p>
    <w:p w14:paraId="05F342FA" w14:textId="77777777" w:rsidR="00157D1B" w:rsidRDefault="009E4337" w:rsidP="00157D1B">
      <w:pPr>
        <w:pStyle w:val="ListParagraph"/>
        <w:spacing w:after="0" w:line="360" w:lineRule="auto"/>
        <w:jc w:val="both"/>
        <w:rPr>
          <w:rFonts w:ascii="Times New Roman" w:hAnsi="Times New Roman" w:cs="Times New Roman"/>
          <w:sz w:val="24"/>
          <w:szCs w:val="24"/>
        </w:rPr>
      </w:pPr>
      <w:r w:rsidRPr="0000032F">
        <w:rPr>
          <w:rFonts w:ascii="Times New Roman" w:hAnsi="Times New Roman" w:cs="Times New Roman"/>
          <w:sz w:val="24"/>
          <w:szCs w:val="24"/>
        </w:rPr>
        <w:t>The</w:t>
      </w:r>
      <w:r w:rsidR="00405302" w:rsidRPr="0000032F">
        <w:rPr>
          <w:rFonts w:ascii="Times New Roman" w:hAnsi="Times New Roman" w:cs="Times New Roman"/>
          <w:sz w:val="24"/>
          <w:szCs w:val="24"/>
        </w:rPr>
        <w:t xml:space="preserve"> respondent’s legal practitioners responded to the applicant</w:t>
      </w:r>
      <w:r w:rsidR="00770CC7" w:rsidRPr="0000032F">
        <w:rPr>
          <w:rFonts w:ascii="Times New Roman" w:hAnsi="Times New Roman" w:cs="Times New Roman"/>
          <w:sz w:val="24"/>
          <w:szCs w:val="24"/>
        </w:rPr>
        <w:t>’s</w:t>
      </w:r>
      <w:r w:rsidR="00405302" w:rsidRPr="0000032F">
        <w:rPr>
          <w:rFonts w:ascii="Times New Roman" w:hAnsi="Times New Roman" w:cs="Times New Roman"/>
          <w:sz w:val="24"/>
          <w:szCs w:val="24"/>
        </w:rPr>
        <w:t xml:space="preserve"> letter dated 1</w:t>
      </w:r>
      <w:r w:rsidR="00405302" w:rsidRPr="0000032F">
        <w:rPr>
          <w:rFonts w:ascii="Times New Roman" w:hAnsi="Times New Roman" w:cs="Times New Roman"/>
          <w:sz w:val="24"/>
          <w:szCs w:val="24"/>
          <w:vertAlign w:val="superscript"/>
        </w:rPr>
        <w:t>st</w:t>
      </w:r>
    </w:p>
    <w:p w14:paraId="5AD08CB1" w14:textId="2E8D3B34" w:rsidR="00770CC7" w:rsidRPr="0000032F" w:rsidRDefault="00405302" w:rsidP="00157D1B">
      <w:pPr>
        <w:spacing w:after="0" w:line="360" w:lineRule="auto"/>
        <w:jc w:val="both"/>
        <w:rPr>
          <w:rFonts w:ascii="Times New Roman" w:hAnsi="Times New Roman" w:cs="Times New Roman"/>
          <w:sz w:val="24"/>
          <w:szCs w:val="24"/>
        </w:rPr>
      </w:pPr>
      <w:r w:rsidRPr="00157D1B">
        <w:rPr>
          <w:rFonts w:ascii="Times New Roman" w:hAnsi="Times New Roman" w:cs="Times New Roman"/>
          <w:sz w:val="24"/>
          <w:szCs w:val="24"/>
        </w:rPr>
        <w:t xml:space="preserve">September </w:t>
      </w:r>
      <w:r w:rsidRPr="0000032F">
        <w:rPr>
          <w:rFonts w:ascii="Times New Roman" w:hAnsi="Times New Roman" w:cs="Times New Roman"/>
          <w:sz w:val="24"/>
          <w:szCs w:val="24"/>
        </w:rPr>
        <w:t>2022</w:t>
      </w:r>
      <w:r w:rsidR="00157D1B">
        <w:rPr>
          <w:rFonts w:ascii="Times New Roman" w:hAnsi="Times New Roman" w:cs="Times New Roman"/>
          <w:sz w:val="24"/>
          <w:szCs w:val="24"/>
        </w:rPr>
        <w:t xml:space="preserve"> </w:t>
      </w:r>
      <w:r w:rsidR="002263DD">
        <w:rPr>
          <w:rFonts w:ascii="Times New Roman" w:hAnsi="Times New Roman" w:cs="Times New Roman"/>
          <w:sz w:val="24"/>
          <w:szCs w:val="24"/>
        </w:rPr>
        <w:t>(page 60 of the record)</w:t>
      </w:r>
      <w:r w:rsidR="00157D1B">
        <w:rPr>
          <w:rFonts w:ascii="Times New Roman" w:hAnsi="Times New Roman" w:cs="Times New Roman"/>
          <w:sz w:val="24"/>
          <w:szCs w:val="24"/>
        </w:rPr>
        <w:t>.</w:t>
      </w:r>
      <w:r w:rsidR="00157D1B" w:rsidRPr="0000032F">
        <w:rPr>
          <w:rFonts w:ascii="Times New Roman" w:hAnsi="Times New Roman" w:cs="Times New Roman"/>
          <w:sz w:val="24"/>
          <w:szCs w:val="24"/>
        </w:rPr>
        <w:t xml:space="preserve"> (I</w:t>
      </w:r>
      <w:r w:rsidRPr="0000032F">
        <w:rPr>
          <w:rFonts w:ascii="Times New Roman" w:hAnsi="Times New Roman" w:cs="Times New Roman"/>
          <w:sz w:val="24"/>
          <w:szCs w:val="24"/>
        </w:rPr>
        <w:t xml:space="preserve"> take note of the date</w:t>
      </w:r>
      <w:r w:rsidR="002263DD">
        <w:rPr>
          <w:rFonts w:ascii="Times New Roman" w:hAnsi="Times New Roman" w:cs="Times New Roman"/>
          <w:sz w:val="24"/>
          <w:szCs w:val="24"/>
        </w:rPr>
        <w:t xml:space="preserve"> of that letter</w:t>
      </w:r>
      <w:r w:rsidRPr="0000032F">
        <w:rPr>
          <w:rFonts w:ascii="Times New Roman" w:hAnsi="Times New Roman" w:cs="Times New Roman"/>
          <w:sz w:val="24"/>
          <w:szCs w:val="24"/>
        </w:rPr>
        <w:t>.</w:t>
      </w:r>
      <w:r w:rsidR="00770CC7" w:rsidRPr="0000032F">
        <w:rPr>
          <w:rFonts w:ascii="Times New Roman" w:hAnsi="Times New Roman" w:cs="Times New Roman"/>
          <w:sz w:val="24"/>
          <w:szCs w:val="24"/>
        </w:rPr>
        <w:t xml:space="preserve"> </w:t>
      </w:r>
      <w:r w:rsidRPr="0000032F">
        <w:rPr>
          <w:rFonts w:ascii="Times New Roman" w:hAnsi="Times New Roman" w:cs="Times New Roman"/>
          <w:sz w:val="24"/>
          <w:szCs w:val="24"/>
        </w:rPr>
        <w:t>The letter from the respondent’s legal practitioners is dated 24 August 2022 and it is responding to a letter</w:t>
      </w:r>
      <w:r w:rsidR="008172AF">
        <w:rPr>
          <w:rFonts w:ascii="Times New Roman" w:hAnsi="Times New Roman" w:cs="Times New Roman"/>
          <w:sz w:val="24"/>
          <w:szCs w:val="24"/>
        </w:rPr>
        <w:t xml:space="preserve"> written</w:t>
      </w:r>
      <w:r w:rsidR="002263DD">
        <w:rPr>
          <w:rFonts w:ascii="Times New Roman" w:hAnsi="Times New Roman" w:cs="Times New Roman"/>
          <w:sz w:val="24"/>
          <w:szCs w:val="24"/>
        </w:rPr>
        <w:t xml:space="preserve"> </w:t>
      </w:r>
      <w:r w:rsidR="00767D02">
        <w:rPr>
          <w:rFonts w:ascii="Times New Roman" w:hAnsi="Times New Roman" w:cs="Times New Roman"/>
          <w:sz w:val="24"/>
          <w:szCs w:val="24"/>
        </w:rPr>
        <w:t>on behalf of</w:t>
      </w:r>
      <w:r w:rsidR="002263DD">
        <w:rPr>
          <w:rFonts w:ascii="Times New Roman" w:hAnsi="Times New Roman" w:cs="Times New Roman"/>
          <w:sz w:val="24"/>
          <w:szCs w:val="24"/>
        </w:rPr>
        <w:t xml:space="preserve"> the applicant</w:t>
      </w:r>
      <w:r w:rsidR="008172AF">
        <w:rPr>
          <w:rFonts w:ascii="Times New Roman" w:hAnsi="Times New Roman" w:cs="Times New Roman"/>
          <w:sz w:val="24"/>
          <w:szCs w:val="24"/>
        </w:rPr>
        <w:t>,</w:t>
      </w:r>
      <w:r w:rsidRPr="0000032F">
        <w:rPr>
          <w:rFonts w:ascii="Times New Roman" w:hAnsi="Times New Roman" w:cs="Times New Roman"/>
          <w:sz w:val="24"/>
          <w:szCs w:val="24"/>
        </w:rPr>
        <w:t xml:space="preserve"> on or dated 1</w:t>
      </w:r>
      <w:r w:rsidRPr="0000032F">
        <w:rPr>
          <w:rFonts w:ascii="Times New Roman" w:hAnsi="Times New Roman" w:cs="Times New Roman"/>
          <w:sz w:val="24"/>
          <w:szCs w:val="24"/>
          <w:vertAlign w:val="superscript"/>
        </w:rPr>
        <w:t>st</w:t>
      </w:r>
      <w:r w:rsidRPr="0000032F">
        <w:rPr>
          <w:rFonts w:ascii="Times New Roman" w:hAnsi="Times New Roman" w:cs="Times New Roman"/>
          <w:sz w:val="24"/>
          <w:szCs w:val="24"/>
        </w:rPr>
        <w:t xml:space="preserve"> September 2022.</w:t>
      </w:r>
      <w:r w:rsidR="00770CC7" w:rsidRPr="0000032F">
        <w:rPr>
          <w:rFonts w:ascii="Times New Roman" w:hAnsi="Times New Roman" w:cs="Times New Roman"/>
          <w:sz w:val="24"/>
          <w:szCs w:val="24"/>
        </w:rPr>
        <w:t>)</w:t>
      </w:r>
      <w:r w:rsidR="00DF18C3" w:rsidRPr="0000032F">
        <w:rPr>
          <w:rFonts w:ascii="Times New Roman" w:hAnsi="Times New Roman" w:cs="Times New Roman"/>
          <w:sz w:val="24"/>
          <w:szCs w:val="24"/>
        </w:rPr>
        <w:t xml:space="preserve"> </w:t>
      </w:r>
      <w:r w:rsidR="00770CC7" w:rsidRPr="0000032F">
        <w:rPr>
          <w:rFonts w:ascii="Times New Roman" w:hAnsi="Times New Roman" w:cs="Times New Roman"/>
          <w:sz w:val="24"/>
          <w:szCs w:val="24"/>
        </w:rPr>
        <w:t xml:space="preserve">The respondent’s legal practitioners acceded to the requests from the </w:t>
      </w:r>
      <w:r w:rsidR="00157D1B" w:rsidRPr="0000032F">
        <w:rPr>
          <w:rFonts w:ascii="Times New Roman" w:hAnsi="Times New Roman" w:cs="Times New Roman"/>
          <w:sz w:val="24"/>
          <w:szCs w:val="24"/>
        </w:rPr>
        <w:t xml:space="preserve">applicant </w:t>
      </w:r>
      <w:r w:rsidR="00157D1B">
        <w:rPr>
          <w:rFonts w:ascii="Times New Roman" w:hAnsi="Times New Roman" w:cs="Times New Roman"/>
          <w:sz w:val="24"/>
          <w:szCs w:val="24"/>
        </w:rPr>
        <w:t>which</w:t>
      </w:r>
      <w:r w:rsidR="008172AF">
        <w:rPr>
          <w:rFonts w:ascii="Times New Roman" w:hAnsi="Times New Roman" w:cs="Times New Roman"/>
          <w:sz w:val="24"/>
          <w:szCs w:val="24"/>
        </w:rPr>
        <w:t xml:space="preserve"> were contained </w:t>
      </w:r>
      <w:r w:rsidR="00770CC7" w:rsidRPr="0000032F">
        <w:rPr>
          <w:rFonts w:ascii="Times New Roman" w:hAnsi="Times New Roman" w:cs="Times New Roman"/>
          <w:sz w:val="24"/>
          <w:szCs w:val="24"/>
        </w:rPr>
        <w:t>in that letter of 1</w:t>
      </w:r>
      <w:r w:rsidR="00770CC7" w:rsidRPr="0000032F">
        <w:rPr>
          <w:rFonts w:ascii="Times New Roman" w:hAnsi="Times New Roman" w:cs="Times New Roman"/>
          <w:sz w:val="24"/>
          <w:szCs w:val="24"/>
          <w:vertAlign w:val="superscript"/>
        </w:rPr>
        <w:t xml:space="preserve">st </w:t>
      </w:r>
      <w:r w:rsidR="00770CC7" w:rsidRPr="0000032F">
        <w:rPr>
          <w:rFonts w:ascii="Times New Roman" w:hAnsi="Times New Roman" w:cs="Times New Roman"/>
          <w:sz w:val="24"/>
          <w:szCs w:val="24"/>
        </w:rPr>
        <w:t>September 2022.</w:t>
      </w:r>
    </w:p>
    <w:p w14:paraId="611279AE" w14:textId="77777777" w:rsidR="00157D1B" w:rsidRDefault="00770CC7" w:rsidP="00F61F2D">
      <w:pPr>
        <w:pStyle w:val="ListParagraph"/>
        <w:spacing w:after="0" w:line="360" w:lineRule="auto"/>
        <w:jc w:val="both"/>
        <w:rPr>
          <w:rFonts w:ascii="Times New Roman" w:hAnsi="Times New Roman" w:cs="Times New Roman"/>
          <w:sz w:val="24"/>
          <w:szCs w:val="24"/>
        </w:rPr>
      </w:pPr>
      <w:r w:rsidRPr="0000032F">
        <w:rPr>
          <w:rFonts w:ascii="Times New Roman" w:hAnsi="Times New Roman" w:cs="Times New Roman"/>
          <w:sz w:val="24"/>
          <w:szCs w:val="24"/>
        </w:rPr>
        <w:t>On 4</w:t>
      </w:r>
      <w:r w:rsidRPr="0000032F">
        <w:rPr>
          <w:rFonts w:ascii="Times New Roman" w:hAnsi="Times New Roman" w:cs="Times New Roman"/>
          <w:sz w:val="24"/>
          <w:szCs w:val="24"/>
          <w:vertAlign w:val="superscript"/>
        </w:rPr>
        <w:t>th</w:t>
      </w:r>
      <w:r w:rsidRPr="0000032F">
        <w:rPr>
          <w:rFonts w:ascii="Times New Roman" w:hAnsi="Times New Roman" w:cs="Times New Roman"/>
          <w:sz w:val="24"/>
          <w:szCs w:val="24"/>
        </w:rPr>
        <w:t xml:space="preserve"> October 2022 </w:t>
      </w:r>
      <w:r w:rsidR="00157D1B" w:rsidRPr="0000032F">
        <w:rPr>
          <w:rFonts w:ascii="Times New Roman" w:hAnsi="Times New Roman" w:cs="Times New Roman"/>
          <w:sz w:val="24"/>
          <w:szCs w:val="24"/>
        </w:rPr>
        <w:t>the,</w:t>
      </w:r>
      <w:r w:rsidR="001B68B1" w:rsidRPr="0000032F">
        <w:rPr>
          <w:rFonts w:ascii="Times New Roman" w:hAnsi="Times New Roman" w:cs="Times New Roman"/>
          <w:sz w:val="24"/>
          <w:szCs w:val="24"/>
        </w:rPr>
        <w:t xml:space="preserve"> applicant’s legal practitioners once again</w:t>
      </w:r>
      <w:r w:rsidRPr="0000032F">
        <w:rPr>
          <w:rFonts w:ascii="Times New Roman" w:hAnsi="Times New Roman" w:cs="Times New Roman"/>
          <w:sz w:val="24"/>
          <w:szCs w:val="24"/>
        </w:rPr>
        <w:t xml:space="preserve"> </w:t>
      </w:r>
      <w:r w:rsidR="00157D1B">
        <w:rPr>
          <w:rFonts w:ascii="Times New Roman" w:hAnsi="Times New Roman" w:cs="Times New Roman"/>
          <w:sz w:val="24"/>
          <w:szCs w:val="24"/>
        </w:rPr>
        <w:t>referred the matter</w:t>
      </w:r>
    </w:p>
    <w:p w14:paraId="69935C66" w14:textId="07BA4FB2" w:rsidR="00740FC8" w:rsidRPr="0000032F" w:rsidRDefault="00195490" w:rsidP="00F61F2D">
      <w:pPr>
        <w:spacing w:after="0" w:line="360" w:lineRule="auto"/>
        <w:jc w:val="both"/>
        <w:rPr>
          <w:rFonts w:ascii="Times New Roman" w:hAnsi="Times New Roman" w:cs="Times New Roman"/>
          <w:sz w:val="24"/>
          <w:szCs w:val="24"/>
        </w:rPr>
      </w:pPr>
      <w:r w:rsidRPr="00157D1B">
        <w:rPr>
          <w:rFonts w:ascii="Times New Roman" w:hAnsi="Times New Roman" w:cs="Times New Roman"/>
          <w:sz w:val="24"/>
          <w:szCs w:val="24"/>
        </w:rPr>
        <w:t xml:space="preserve">to a </w:t>
      </w:r>
      <w:r w:rsidRPr="0000032F">
        <w:rPr>
          <w:rFonts w:ascii="Times New Roman" w:hAnsi="Times New Roman" w:cs="Times New Roman"/>
          <w:sz w:val="24"/>
          <w:szCs w:val="24"/>
        </w:rPr>
        <w:t xml:space="preserve">labour officer in terms of </w:t>
      </w:r>
      <w:r w:rsidR="00F61F2D" w:rsidRPr="0000032F">
        <w:rPr>
          <w:rFonts w:ascii="Times New Roman" w:hAnsi="Times New Roman" w:cs="Times New Roman"/>
          <w:sz w:val="24"/>
          <w:szCs w:val="24"/>
        </w:rPr>
        <w:t>s101 (</w:t>
      </w:r>
      <w:r w:rsidRPr="0000032F">
        <w:rPr>
          <w:rFonts w:ascii="Times New Roman" w:hAnsi="Times New Roman" w:cs="Times New Roman"/>
          <w:sz w:val="24"/>
          <w:szCs w:val="24"/>
        </w:rPr>
        <w:t xml:space="preserve">6) </w:t>
      </w:r>
      <w:r w:rsidR="00F61F2D" w:rsidRPr="0000032F">
        <w:rPr>
          <w:rFonts w:ascii="Times New Roman" w:hAnsi="Times New Roman" w:cs="Times New Roman"/>
          <w:sz w:val="24"/>
          <w:szCs w:val="24"/>
        </w:rPr>
        <w:t>of the</w:t>
      </w:r>
      <w:r w:rsidRPr="0000032F">
        <w:rPr>
          <w:rFonts w:ascii="Times New Roman" w:hAnsi="Times New Roman" w:cs="Times New Roman"/>
          <w:sz w:val="24"/>
          <w:szCs w:val="24"/>
        </w:rPr>
        <w:t xml:space="preserve"> Act.</w:t>
      </w:r>
      <w:r w:rsidR="00AE7E31" w:rsidRPr="0000032F">
        <w:rPr>
          <w:rFonts w:ascii="Times New Roman" w:hAnsi="Times New Roman" w:cs="Times New Roman"/>
          <w:sz w:val="24"/>
          <w:szCs w:val="24"/>
        </w:rPr>
        <w:t xml:space="preserve"> </w:t>
      </w:r>
      <w:r w:rsidRPr="0000032F">
        <w:rPr>
          <w:rFonts w:ascii="Times New Roman" w:hAnsi="Times New Roman" w:cs="Times New Roman"/>
          <w:sz w:val="24"/>
          <w:szCs w:val="24"/>
        </w:rPr>
        <w:t>They were calculating the period of thirty</w:t>
      </w:r>
      <w:r w:rsidR="00AE7E31" w:rsidRPr="0000032F">
        <w:rPr>
          <w:rFonts w:ascii="Times New Roman" w:hAnsi="Times New Roman" w:cs="Times New Roman"/>
          <w:sz w:val="24"/>
          <w:szCs w:val="24"/>
        </w:rPr>
        <w:t xml:space="preserve"> </w:t>
      </w:r>
      <w:r w:rsidRPr="0000032F">
        <w:rPr>
          <w:rFonts w:ascii="Times New Roman" w:hAnsi="Times New Roman" w:cs="Times New Roman"/>
          <w:sz w:val="24"/>
          <w:szCs w:val="24"/>
        </w:rPr>
        <w:t>(30) days from 26 August 2022</w:t>
      </w:r>
      <w:r w:rsidR="00AE7E31" w:rsidRPr="0000032F">
        <w:rPr>
          <w:rFonts w:ascii="Times New Roman" w:hAnsi="Times New Roman" w:cs="Times New Roman"/>
          <w:sz w:val="24"/>
          <w:szCs w:val="24"/>
        </w:rPr>
        <w:t xml:space="preserve">. Meanwhile the </w:t>
      </w:r>
      <w:r w:rsidR="003B4017">
        <w:rPr>
          <w:rFonts w:ascii="Times New Roman" w:hAnsi="Times New Roman" w:cs="Times New Roman"/>
          <w:sz w:val="24"/>
          <w:szCs w:val="24"/>
        </w:rPr>
        <w:t>d</w:t>
      </w:r>
      <w:r w:rsidR="00AE7E31" w:rsidRPr="0000032F">
        <w:rPr>
          <w:rFonts w:ascii="Times New Roman" w:hAnsi="Times New Roman" w:cs="Times New Roman"/>
          <w:sz w:val="24"/>
          <w:szCs w:val="24"/>
        </w:rPr>
        <w:t>isciplinary proceedings commenced on 2</w:t>
      </w:r>
      <w:r w:rsidR="00AE7E31" w:rsidRPr="0000032F">
        <w:rPr>
          <w:rFonts w:ascii="Times New Roman" w:hAnsi="Times New Roman" w:cs="Times New Roman"/>
          <w:sz w:val="24"/>
          <w:szCs w:val="24"/>
          <w:vertAlign w:val="superscript"/>
        </w:rPr>
        <w:t>nd</w:t>
      </w:r>
      <w:r w:rsidR="00AE7E31" w:rsidRPr="0000032F">
        <w:rPr>
          <w:rFonts w:ascii="Times New Roman" w:hAnsi="Times New Roman" w:cs="Times New Roman"/>
          <w:sz w:val="24"/>
          <w:szCs w:val="24"/>
        </w:rPr>
        <w:t xml:space="preserve"> September 2022</w:t>
      </w:r>
      <w:r w:rsidR="00DF18C3" w:rsidRPr="0000032F">
        <w:rPr>
          <w:rFonts w:ascii="Times New Roman" w:hAnsi="Times New Roman" w:cs="Times New Roman"/>
          <w:sz w:val="24"/>
          <w:szCs w:val="24"/>
        </w:rPr>
        <w:t xml:space="preserve"> and</w:t>
      </w:r>
      <w:r w:rsidR="00AE7E31" w:rsidRPr="0000032F">
        <w:rPr>
          <w:rFonts w:ascii="Times New Roman" w:hAnsi="Times New Roman" w:cs="Times New Roman"/>
          <w:sz w:val="24"/>
          <w:szCs w:val="24"/>
        </w:rPr>
        <w:t xml:space="preserve"> were postponed to 21</w:t>
      </w:r>
      <w:r w:rsidR="00AE7E31" w:rsidRPr="0000032F">
        <w:rPr>
          <w:rFonts w:ascii="Times New Roman" w:hAnsi="Times New Roman" w:cs="Times New Roman"/>
          <w:sz w:val="24"/>
          <w:szCs w:val="24"/>
          <w:vertAlign w:val="superscript"/>
        </w:rPr>
        <w:t>st</w:t>
      </w:r>
      <w:r w:rsidR="00AE7E31" w:rsidRPr="0000032F">
        <w:rPr>
          <w:rFonts w:ascii="Times New Roman" w:hAnsi="Times New Roman" w:cs="Times New Roman"/>
          <w:sz w:val="24"/>
          <w:szCs w:val="24"/>
        </w:rPr>
        <w:t xml:space="preserve"> September 2022, on the 21</w:t>
      </w:r>
      <w:r w:rsidR="00AE7E31" w:rsidRPr="0000032F">
        <w:rPr>
          <w:rFonts w:ascii="Times New Roman" w:hAnsi="Times New Roman" w:cs="Times New Roman"/>
          <w:sz w:val="24"/>
          <w:szCs w:val="24"/>
          <w:vertAlign w:val="superscript"/>
        </w:rPr>
        <w:t>st</w:t>
      </w:r>
      <w:r w:rsidR="00AE7E31" w:rsidRPr="0000032F">
        <w:rPr>
          <w:rFonts w:ascii="Times New Roman" w:hAnsi="Times New Roman" w:cs="Times New Roman"/>
          <w:sz w:val="24"/>
          <w:szCs w:val="24"/>
        </w:rPr>
        <w:t xml:space="preserve"> of September 2022 they were postponed to the 4</w:t>
      </w:r>
      <w:r w:rsidR="00AE7E31" w:rsidRPr="0000032F">
        <w:rPr>
          <w:rFonts w:ascii="Times New Roman" w:hAnsi="Times New Roman" w:cs="Times New Roman"/>
          <w:sz w:val="24"/>
          <w:szCs w:val="24"/>
          <w:vertAlign w:val="superscript"/>
        </w:rPr>
        <w:t>th</w:t>
      </w:r>
      <w:r w:rsidR="00AE7E31" w:rsidRPr="0000032F">
        <w:rPr>
          <w:rFonts w:ascii="Times New Roman" w:hAnsi="Times New Roman" w:cs="Times New Roman"/>
          <w:sz w:val="24"/>
          <w:szCs w:val="24"/>
        </w:rPr>
        <w:t xml:space="preserve"> of October 2022.On the 4</w:t>
      </w:r>
      <w:r w:rsidR="00AE7E31" w:rsidRPr="0000032F">
        <w:rPr>
          <w:rFonts w:ascii="Times New Roman" w:hAnsi="Times New Roman" w:cs="Times New Roman"/>
          <w:sz w:val="24"/>
          <w:szCs w:val="24"/>
          <w:vertAlign w:val="superscript"/>
        </w:rPr>
        <w:t>th</w:t>
      </w:r>
      <w:r w:rsidR="00AE7E31" w:rsidRPr="0000032F">
        <w:rPr>
          <w:rFonts w:ascii="Times New Roman" w:hAnsi="Times New Roman" w:cs="Times New Roman"/>
          <w:sz w:val="24"/>
          <w:szCs w:val="24"/>
        </w:rPr>
        <w:t xml:space="preserve"> of October 2022 they were postponed to the 13</w:t>
      </w:r>
      <w:r w:rsidR="00AE7E31" w:rsidRPr="0000032F">
        <w:rPr>
          <w:rFonts w:ascii="Times New Roman" w:hAnsi="Times New Roman" w:cs="Times New Roman"/>
          <w:sz w:val="24"/>
          <w:szCs w:val="24"/>
          <w:vertAlign w:val="superscript"/>
        </w:rPr>
        <w:t>th</w:t>
      </w:r>
      <w:r w:rsidR="00AE7E31" w:rsidRPr="0000032F">
        <w:rPr>
          <w:rFonts w:ascii="Times New Roman" w:hAnsi="Times New Roman" w:cs="Times New Roman"/>
          <w:sz w:val="24"/>
          <w:szCs w:val="24"/>
        </w:rPr>
        <w:t xml:space="preserve"> of October 2022. On the 13</w:t>
      </w:r>
      <w:r w:rsidR="00AE7E31" w:rsidRPr="0000032F">
        <w:rPr>
          <w:rFonts w:ascii="Times New Roman" w:hAnsi="Times New Roman" w:cs="Times New Roman"/>
          <w:sz w:val="24"/>
          <w:szCs w:val="24"/>
          <w:vertAlign w:val="superscript"/>
        </w:rPr>
        <w:t>th</w:t>
      </w:r>
      <w:r w:rsidR="00AE7E31" w:rsidRPr="0000032F">
        <w:rPr>
          <w:rFonts w:ascii="Times New Roman" w:hAnsi="Times New Roman" w:cs="Times New Roman"/>
          <w:sz w:val="24"/>
          <w:szCs w:val="24"/>
        </w:rPr>
        <w:t xml:space="preserve"> of October 2022 </w:t>
      </w:r>
      <w:r w:rsidR="00740FC8" w:rsidRPr="00157D1B">
        <w:rPr>
          <w:rFonts w:ascii="Times New Roman" w:hAnsi="Times New Roman" w:cs="Times New Roman"/>
          <w:i/>
          <w:sz w:val="24"/>
          <w:szCs w:val="24"/>
        </w:rPr>
        <w:t>Mr Maguchu</w:t>
      </w:r>
      <w:r w:rsidR="00740FC8" w:rsidRPr="0000032F">
        <w:rPr>
          <w:rFonts w:ascii="Times New Roman" w:hAnsi="Times New Roman" w:cs="Times New Roman"/>
          <w:sz w:val="24"/>
          <w:szCs w:val="24"/>
        </w:rPr>
        <w:t xml:space="preserve"> who was handling the matter sent a colleague</w:t>
      </w:r>
      <w:r w:rsidR="00C76358">
        <w:rPr>
          <w:rFonts w:ascii="Times New Roman" w:hAnsi="Times New Roman" w:cs="Times New Roman"/>
          <w:sz w:val="24"/>
          <w:szCs w:val="24"/>
        </w:rPr>
        <w:t xml:space="preserve">, </w:t>
      </w:r>
      <w:r w:rsidR="00740FC8" w:rsidRPr="00F61F2D">
        <w:rPr>
          <w:rFonts w:ascii="Times New Roman" w:hAnsi="Times New Roman" w:cs="Times New Roman"/>
          <w:i/>
          <w:sz w:val="24"/>
          <w:szCs w:val="24"/>
        </w:rPr>
        <w:t>Ms Makumbe</w:t>
      </w:r>
      <w:r w:rsidR="00740FC8" w:rsidRPr="0000032F">
        <w:rPr>
          <w:rFonts w:ascii="Times New Roman" w:hAnsi="Times New Roman" w:cs="Times New Roman"/>
          <w:sz w:val="24"/>
          <w:szCs w:val="24"/>
        </w:rPr>
        <w:t xml:space="preserve"> to go and seek </w:t>
      </w:r>
      <w:r w:rsidR="004D78A5">
        <w:rPr>
          <w:rFonts w:ascii="Times New Roman" w:hAnsi="Times New Roman" w:cs="Times New Roman"/>
          <w:sz w:val="24"/>
          <w:szCs w:val="24"/>
        </w:rPr>
        <w:t>yet another</w:t>
      </w:r>
      <w:r w:rsidR="00740FC8" w:rsidRPr="0000032F">
        <w:rPr>
          <w:rFonts w:ascii="Times New Roman" w:hAnsi="Times New Roman" w:cs="Times New Roman"/>
          <w:sz w:val="24"/>
          <w:szCs w:val="24"/>
        </w:rPr>
        <w:t xml:space="preserve"> postponement. The reason was that </w:t>
      </w:r>
      <w:r w:rsidR="00740FC8" w:rsidRPr="00157D1B">
        <w:rPr>
          <w:rFonts w:ascii="Times New Roman" w:hAnsi="Times New Roman" w:cs="Times New Roman"/>
          <w:i/>
          <w:sz w:val="24"/>
          <w:szCs w:val="24"/>
        </w:rPr>
        <w:t>Mr Maguchu</w:t>
      </w:r>
      <w:r w:rsidR="00740FC8" w:rsidRPr="0000032F">
        <w:rPr>
          <w:rFonts w:ascii="Times New Roman" w:hAnsi="Times New Roman" w:cs="Times New Roman"/>
          <w:sz w:val="24"/>
          <w:szCs w:val="24"/>
        </w:rPr>
        <w:t xml:space="preserve"> was appearing at the Labour Court in Bulawayo.</w:t>
      </w:r>
      <w:r w:rsidR="00C76358">
        <w:rPr>
          <w:rFonts w:ascii="Times New Roman" w:hAnsi="Times New Roman" w:cs="Times New Roman"/>
          <w:sz w:val="24"/>
          <w:szCs w:val="24"/>
        </w:rPr>
        <w:t xml:space="preserve"> </w:t>
      </w:r>
      <w:r w:rsidR="00740FC8" w:rsidRPr="0000032F">
        <w:rPr>
          <w:rFonts w:ascii="Times New Roman" w:hAnsi="Times New Roman" w:cs="Times New Roman"/>
          <w:sz w:val="24"/>
          <w:szCs w:val="24"/>
        </w:rPr>
        <w:t xml:space="preserve">In support of the application for postponement a court roll from that Court was produced. The Court roll showed the matters which were set down for hearing and the Judge(s) hearing these matters. There was no proof as to which matter </w:t>
      </w:r>
      <w:r w:rsidR="00740FC8" w:rsidRPr="00157D1B">
        <w:rPr>
          <w:rFonts w:ascii="Times New Roman" w:hAnsi="Times New Roman" w:cs="Times New Roman"/>
          <w:i/>
          <w:sz w:val="24"/>
          <w:szCs w:val="24"/>
        </w:rPr>
        <w:t>Mr Maguchu</w:t>
      </w:r>
      <w:r w:rsidR="00740FC8" w:rsidRPr="0000032F">
        <w:rPr>
          <w:rFonts w:ascii="Times New Roman" w:hAnsi="Times New Roman" w:cs="Times New Roman"/>
          <w:sz w:val="24"/>
          <w:szCs w:val="24"/>
        </w:rPr>
        <w:t xml:space="preserve"> was representing a party.</w:t>
      </w:r>
      <w:r w:rsidR="00DF18C3" w:rsidRPr="0000032F">
        <w:rPr>
          <w:rFonts w:ascii="Times New Roman" w:hAnsi="Times New Roman" w:cs="Times New Roman"/>
          <w:sz w:val="24"/>
          <w:szCs w:val="24"/>
        </w:rPr>
        <w:t xml:space="preserve"> </w:t>
      </w:r>
      <w:r w:rsidR="00740FC8" w:rsidRPr="0000032F">
        <w:rPr>
          <w:rFonts w:ascii="Times New Roman" w:hAnsi="Times New Roman" w:cs="Times New Roman"/>
          <w:sz w:val="24"/>
          <w:szCs w:val="24"/>
        </w:rPr>
        <w:t>The Disciplinary Committee dismissed the application.</w:t>
      </w:r>
      <w:r w:rsidR="00DF18C3" w:rsidRPr="0000032F">
        <w:rPr>
          <w:rFonts w:ascii="Times New Roman" w:hAnsi="Times New Roman" w:cs="Times New Roman"/>
          <w:sz w:val="24"/>
          <w:szCs w:val="24"/>
        </w:rPr>
        <w:t xml:space="preserve"> </w:t>
      </w:r>
      <w:r w:rsidR="00740FC8" w:rsidRPr="00F61F2D">
        <w:rPr>
          <w:rFonts w:ascii="Times New Roman" w:hAnsi="Times New Roman" w:cs="Times New Roman"/>
          <w:i/>
          <w:sz w:val="24"/>
          <w:szCs w:val="24"/>
        </w:rPr>
        <w:t>Ms Makumbe</w:t>
      </w:r>
      <w:r w:rsidR="00740FC8" w:rsidRPr="0000032F">
        <w:rPr>
          <w:rFonts w:ascii="Times New Roman" w:hAnsi="Times New Roman" w:cs="Times New Roman"/>
          <w:sz w:val="24"/>
          <w:szCs w:val="24"/>
        </w:rPr>
        <w:t xml:space="preserve"> therefore requested for two hours in order for her to prepare. This was granted. Thereafter the matter was heard. </w:t>
      </w:r>
    </w:p>
    <w:p w14:paraId="1076407F" w14:textId="77777777" w:rsidR="00157D1B" w:rsidRDefault="00DF18C3" w:rsidP="00157D1B">
      <w:pPr>
        <w:pStyle w:val="ListParagraph"/>
        <w:spacing w:after="0" w:line="360" w:lineRule="auto"/>
        <w:jc w:val="both"/>
        <w:rPr>
          <w:rFonts w:ascii="Times New Roman" w:hAnsi="Times New Roman" w:cs="Times New Roman"/>
          <w:sz w:val="24"/>
          <w:szCs w:val="24"/>
        </w:rPr>
      </w:pPr>
      <w:r w:rsidRPr="0000032F">
        <w:rPr>
          <w:rFonts w:ascii="Times New Roman" w:hAnsi="Times New Roman" w:cs="Times New Roman"/>
          <w:sz w:val="24"/>
          <w:szCs w:val="24"/>
        </w:rPr>
        <w:t>When the matter resume</w:t>
      </w:r>
      <w:r w:rsidR="00B906F8">
        <w:rPr>
          <w:rFonts w:ascii="Times New Roman" w:hAnsi="Times New Roman" w:cs="Times New Roman"/>
          <w:sz w:val="24"/>
          <w:szCs w:val="24"/>
        </w:rPr>
        <w:t>d</w:t>
      </w:r>
      <w:r w:rsidRPr="0000032F">
        <w:rPr>
          <w:rFonts w:ascii="Times New Roman" w:hAnsi="Times New Roman" w:cs="Times New Roman"/>
          <w:sz w:val="24"/>
          <w:szCs w:val="24"/>
        </w:rPr>
        <w:t xml:space="preserve"> for</w:t>
      </w:r>
      <w:r w:rsidR="00740FC8" w:rsidRPr="0000032F">
        <w:rPr>
          <w:rFonts w:ascii="Times New Roman" w:hAnsi="Times New Roman" w:cs="Times New Roman"/>
          <w:sz w:val="24"/>
          <w:szCs w:val="24"/>
        </w:rPr>
        <w:t xml:space="preserve"> hearing </w:t>
      </w:r>
      <w:r w:rsidR="00C76358">
        <w:rPr>
          <w:rFonts w:ascii="Times New Roman" w:hAnsi="Times New Roman" w:cs="Times New Roman"/>
          <w:sz w:val="24"/>
          <w:szCs w:val="24"/>
        </w:rPr>
        <w:t>on that same date,</w:t>
      </w:r>
      <w:r w:rsidR="00E57C93">
        <w:rPr>
          <w:rFonts w:ascii="Times New Roman" w:hAnsi="Times New Roman" w:cs="Times New Roman"/>
          <w:sz w:val="24"/>
          <w:szCs w:val="24"/>
        </w:rPr>
        <w:t xml:space="preserve"> </w:t>
      </w:r>
      <w:r w:rsidR="00157D1B" w:rsidRPr="00F61F2D">
        <w:rPr>
          <w:rFonts w:ascii="Times New Roman" w:hAnsi="Times New Roman" w:cs="Times New Roman"/>
          <w:i/>
          <w:sz w:val="24"/>
          <w:szCs w:val="24"/>
        </w:rPr>
        <w:t>Ms Makumbe</w:t>
      </w:r>
      <w:r w:rsidR="00157D1B">
        <w:rPr>
          <w:rFonts w:ascii="Times New Roman" w:hAnsi="Times New Roman" w:cs="Times New Roman"/>
          <w:sz w:val="24"/>
          <w:szCs w:val="24"/>
        </w:rPr>
        <w:t xml:space="preserve"> raised a</w:t>
      </w:r>
    </w:p>
    <w:p w14:paraId="56F34562" w14:textId="5FC7F769" w:rsidR="00745985" w:rsidRPr="0000032F" w:rsidRDefault="00740FC8" w:rsidP="00157D1B">
      <w:pPr>
        <w:spacing w:after="0" w:line="360" w:lineRule="auto"/>
        <w:jc w:val="both"/>
        <w:rPr>
          <w:rFonts w:ascii="Times New Roman" w:hAnsi="Times New Roman" w:cs="Times New Roman"/>
          <w:sz w:val="24"/>
          <w:szCs w:val="24"/>
        </w:rPr>
      </w:pPr>
      <w:r w:rsidRPr="00157D1B">
        <w:rPr>
          <w:rFonts w:ascii="Times New Roman" w:hAnsi="Times New Roman" w:cs="Times New Roman"/>
          <w:sz w:val="24"/>
          <w:szCs w:val="24"/>
        </w:rPr>
        <w:t xml:space="preserve">preliminary </w:t>
      </w:r>
      <w:r w:rsidRPr="0000032F">
        <w:rPr>
          <w:rFonts w:ascii="Times New Roman" w:hAnsi="Times New Roman" w:cs="Times New Roman"/>
          <w:sz w:val="24"/>
          <w:szCs w:val="24"/>
        </w:rPr>
        <w:t>point to the effect that th</w:t>
      </w:r>
      <w:r w:rsidR="00486357" w:rsidRPr="0000032F">
        <w:rPr>
          <w:rFonts w:ascii="Times New Roman" w:hAnsi="Times New Roman" w:cs="Times New Roman"/>
          <w:sz w:val="24"/>
          <w:szCs w:val="24"/>
        </w:rPr>
        <w:t xml:space="preserve">e Disciplinary Committee had lost jurisdiction </w:t>
      </w:r>
      <w:r w:rsidR="001F33D9" w:rsidRPr="0000032F">
        <w:rPr>
          <w:rFonts w:ascii="Times New Roman" w:hAnsi="Times New Roman" w:cs="Times New Roman"/>
          <w:sz w:val="24"/>
          <w:szCs w:val="24"/>
        </w:rPr>
        <w:t>and</w:t>
      </w:r>
      <w:r w:rsidR="00486357" w:rsidRPr="0000032F">
        <w:rPr>
          <w:rFonts w:ascii="Times New Roman" w:hAnsi="Times New Roman" w:cs="Times New Roman"/>
          <w:sz w:val="24"/>
          <w:szCs w:val="24"/>
        </w:rPr>
        <w:t xml:space="preserve"> the applicant matter had since</w:t>
      </w:r>
      <w:r w:rsidR="00C76358">
        <w:rPr>
          <w:rFonts w:ascii="Times New Roman" w:hAnsi="Times New Roman" w:cs="Times New Roman"/>
          <w:sz w:val="24"/>
          <w:szCs w:val="24"/>
        </w:rPr>
        <w:t xml:space="preserve"> been</w:t>
      </w:r>
      <w:r w:rsidR="00486357" w:rsidRPr="0000032F">
        <w:rPr>
          <w:rFonts w:ascii="Times New Roman" w:hAnsi="Times New Roman" w:cs="Times New Roman"/>
          <w:sz w:val="24"/>
          <w:szCs w:val="24"/>
        </w:rPr>
        <w:t xml:space="preserve"> </w:t>
      </w:r>
      <w:r w:rsidR="00F61F2D" w:rsidRPr="0000032F">
        <w:rPr>
          <w:rFonts w:ascii="Times New Roman" w:hAnsi="Times New Roman" w:cs="Times New Roman"/>
          <w:sz w:val="24"/>
          <w:szCs w:val="24"/>
        </w:rPr>
        <w:t>referred to</w:t>
      </w:r>
      <w:r w:rsidR="00486357" w:rsidRPr="0000032F">
        <w:rPr>
          <w:rFonts w:ascii="Times New Roman" w:hAnsi="Times New Roman" w:cs="Times New Roman"/>
          <w:sz w:val="24"/>
          <w:szCs w:val="24"/>
        </w:rPr>
        <w:t xml:space="preserve"> a labour officer. </w:t>
      </w:r>
      <w:r w:rsidR="00D23035" w:rsidRPr="0000032F">
        <w:rPr>
          <w:rFonts w:ascii="Times New Roman" w:hAnsi="Times New Roman" w:cs="Times New Roman"/>
          <w:sz w:val="24"/>
          <w:szCs w:val="24"/>
        </w:rPr>
        <w:t>The application was opposed. The Committee heard the parties ruled that it still had jurisdiction</w:t>
      </w:r>
      <w:r w:rsidR="00157D1B">
        <w:rPr>
          <w:rFonts w:ascii="Times New Roman" w:hAnsi="Times New Roman" w:cs="Times New Roman"/>
          <w:sz w:val="24"/>
          <w:szCs w:val="24"/>
        </w:rPr>
        <w:t xml:space="preserve"> </w:t>
      </w:r>
      <w:r w:rsidR="00D23035" w:rsidRPr="0000032F">
        <w:rPr>
          <w:rFonts w:ascii="Times New Roman" w:hAnsi="Times New Roman" w:cs="Times New Roman"/>
          <w:sz w:val="24"/>
          <w:szCs w:val="24"/>
        </w:rPr>
        <w:t>(p80).</w:t>
      </w:r>
      <w:r w:rsidR="00CD0C89" w:rsidRPr="0000032F">
        <w:rPr>
          <w:rFonts w:ascii="Times New Roman" w:hAnsi="Times New Roman" w:cs="Times New Roman"/>
          <w:sz w:val="24"/>
          <w:szCs w:val="24"/>
        </w:rPr>
        <w:t xml:space="preserve"> </w:t>
      </w:r>
      <w:r w:rsidR="00D23035" w:rsidRPr="0000032F">
        <w:rPr>
          <w:rFonts w:ascii="Times New Roman" w:hAnsi="Times New Roman" w:cs="Times New Roman"/>
          <w:sz w:val="24"/>
          <w:szCs w:val="24"/>
        </w:rPr>
        <w:t>The preliminary point was therefore dismissed.</w:t>
      </w:r>
      <w:r w:rsidRPr="0000032F">
        <w:rPr>
          <w:rFonts w:ascii="Times New Roman" w:hAnsi="Times New Roman" w:cs="Times New Roman"/>
          <w:sz w:val="24"/>
          <w:szCs w:val="24"/>
        </w:rPr>
        <w:t xml:space="preserve"> </w:t>
      </w:r>
      <w:r w:rsidR="00D23035" w:rsidRPr="0000032F">
        <w:rPr>
          <w:rFonts w:ascii="Times New Roman" w:hAnsi="Times New Roman" w:cs="Times New Roman"/>
          <w:sz w:val="24"/>
          <w:szCs w:val="24"/>
        </w:rPr>
        <w:t>The matter was there after heard on the merits.</w:t>
      </w:r>
      <w:r w:rsidR="00195490" w:rsidRPr="0000032F">
        <w:rPr>
          <w:rFonts w:ascii="Times New Roman" w:hAnsi="Times New Roman" w:cs="Times New Roman"/>
          <w:sz w:val="24"/>
          <w:szCs w:val="24"/>
        </w:rPr>
        <w:t xml:space="preserve"> </w:t>
      </w:r>
    </w:p>
    <w:p w14:paraId="4BA186A2" w14:textId="5C1A2211" w:rsidR="00CD0C89" w:rsidRPr="0000032F" w:rsidRDefault="00CD0C89" w:rsidP="00157D1B">
      <w:pPr>
        <w:pStyle w:val="ListParagraph"/>
        <w:spacing w:line="360" w:lineRule="auto"/>
        <w:ind w:left="0" w:firstLine="720"/>
        <w:jc w:val="both"/>
        <w:rPr>
          <w:rFonts w:ascii="Times New Roman" w:hAnsi="Times New Roman" w:cs="Times New Roman"/>
          <w:sz w:val="24"/>
          <w:szCs w:val="24"/>
        </w:rPr>
      </w:pPr>
      <w:r w:rsidRPr="0000032F">
        <w:rPr>
          <w:rFonts w:ascii="Times New Roman" w:hAnsi="Times New Roman" w:cs="Times New Roman"/>
          <w:sz w:val="24"/>
          <w:szCs w:val="24"/>
        </w:rPr>
        <w:t>At the conclusion of the hearing the applicant was convicted of all the offences which he was facing.</w:t>
      </w:r>
      <w:r w:rsidR="00D72CD0">
        <w:rPr>
          <w:rFonts w:ascii="Times New Roman" w:hAnsi="Times New Roman" w:cs="Times New Roman"/>
          <w:sz w:val="24"/>
          <w:szCs w:val="24"/>
        </w:rPr>
        <w:t xml:space="preserve"> </w:t>
      </w:r>
      <w:r w:rsidR="004317FE" w:rsidRPr="0000032F">
        <w:rPr>
          <w:rFonts w:ascii="Times New Roman" w:hAnsi="Times New Roman" w:cs="Times New Roman"/>
          <w:sz w:val="24"/>
          <w:szCs w:val="24"/>
        </w:rPr>
        <w:t>He was penalised with dismissal.</w:t>
      </w:r>
      <w:r w:rsidRPr="0000032F">
        <w:rPr>
          <w:rFonts w:ascii="Times New Roman" w:hAnsi="Times New Roman" w:cs="Times New Roman"/>
          <w:sz w:val="24"/>
          <w:szCs w:val="24"/>
        </w:rPr>
        <w:t xml:space="preserve"> He appealed internally in terms of the applicable code of conduct.</w:t>
      </w:r>
      <w:r w:rsidR="005A6CAD" w:rsidRPr="0000032F">
        <w:rPr>
          <w:rFonts w:ascii="Times New Roman" w:hAnsi="Times New Roman" w:cs="Times New Roman"/>
          <w:sz w:val="24"/>
          <w:szCs w:val="24"/>
        </w:rPr>
        <w:t xml:space="preserve"> </w:t>
      </w:r>
      <w:r w:rsidRPr="0000032F">
        <w:rPr>
          <w:rFonts w:ascii="Times New Roman" w:hAnsi="Times New Roman" w:cs="Times New Roman"/>
          <w:sz w:val="24"/>
          <w:szCs w:val="24"/>
        </w:rPr>
        <w:t>The Appeals Committee upheld conviction</w:t>
      </w:r>
      <w:r w:rsidR="005A6CAD" w:rsidRPr="0000032F">
        <w:rPr>
          <w:rFonts w:ascii="Times New Roman" w:hAnsi="Times New Roman" w:cs="Times New Roman"/>
          <w:sz w:val="24"/>
          <w:szCs w:val="24"/>
        </w:rPr>
        <w:t xml:space="preserve"> on the first count</w:t>
      </w:r>
      <w:r w:rsidR="001F33D9" w:rsidRPr="0000032F">
        <w:rPr>
          <w:rFonts w:ascii="Times New Roman" w:hAnsi="Times New Roman" w:cs="Times New Roman"/>
          <w:sz w:val="24"/>
          <w:szCs w:val="24"/>
        </w:rPr>
        <w:t>,’</w:t>
      </w:r>
      <w:r w:rsidR="005A6CAD" w:rsidRPr="0000032F">
        <w:rPr>
          <w:rFonts w:ascii="Times New Roman" w:hAnsi="Times New Roman" w:cs="Times New Roman"/>
          <w:sz w:val="24"/>
          <w:szCs w:val="24"/>
        </w:rPr>
        <w:t xml:space="preserve"> D25- Carrying out any act inconsistent with the express or implied conditions of the contract of employment</w:t>
      </w:r>
      <w:r w:rsidR="001F33D9" w:rsidRPr="0000032F">
        <w:rPr>
          <w:rFonts w:ascii="Times New Roman" w:hAnsi="Times New Roman" w:cs="Times New Roman"/>
          <w:sz w:val="24"/>
          <w:szCs w:val="24"/>
        </w:rPr>
        <w:t>’,</w:t>
      </w:r>
      <w:r w:rsidR="005A6CAD" w:rsidRPr="0000032F">
        <w:rPr>
          <w:rFonts w:ascii="Times New Roman" w:hAnsi="Times New Roman" w:cs="Times New Roman"/>
          <w:sz w:val="24"/>
          <w:szCs w:val="24"/>
        </w:rPr>
        <w:t xml:space="preserve"> but upset convictions with respect to the other charges. The penalty for D25 is dismissal. What this means is that the applicant remain</w:t>
      </w:r>
      <w:r w:rsidR="00D72CD0">
        <w:rPr>
          <w:rFonts w:ascii="Times New Roman" w:hAnsi="Times New Roman" w:cs="Times New Roman"/>
          <w:sz w:val="24"/>
          <w:szCs w:val="24"/>
        </w:rPr>
        <w:t>ed</w:t>
      </w:r>
      <w:r w:rsidR="005A6CAD" w:rsidRPr="0000032F">
        <w:rPr>
          <w:rFonts w:ascii="Times New Roman" w:hAnsi="Times New Roman" w:cs="Times New Roman"/>
          <w:sz w:val="24"/>
          <w:szCs w:val="24"/>
        </w:rPr>
        <w:t xml:space="preserve"> guilty and dismissed from employment.</w:t>
      </w:r>
    </w:p>
    <w:p w14:paraId="7424D1AF" w14:textId="5B27F7C7" w:rsidR="005A6CAD" w:rsidRPr="0000032F" w:rsidRDefault="005A6CAD" w:rsidP="00157D1B">
      <w:pPr>
        <w:pStyle w:val="ListParagraph"/>
        <w:spacing w:line="360" w:lineRule="auto"/>
        <w:ind w:left="0" w:firstLine="720"/>
        <w:jc w:val="both"/>
        <w:rPr>
          <w:rFonts w:ascii="Times New Roman" w:hAnsi="Times New Roman" w:cs="Times New Roman"/>
          <w:sz w:val="24"/>
          <w:szCs w:val="24"/>
        </w:rPr>
      </w:pPr>
      <w:r w:rsidRPr="0000032F">
        <w:rPr>
          <w:rFonts w:ascii="Times New Roman" w:hAnsi="Times New Roman" w:cs="Times New Roman"/>
          <w:sz w:val="24"/>
          <w:szCs w:val="24"/>
        </w:rPr>
        <w:t xml:space="preserve">The position of the applicant before this Court is that the Lower Tribunal lost jurisdiction to hear the matter since the matter had been referred to a labour officer. As was noted earlier the Lower Tribunal deliberated on this issue and concluded that it still had jurisdiction to hear the matter. </w:t>
      </w:r>
    </w:p>
    <w:p w14:paraId="2759749F" w14:textId="6CB9636F" w:rsidR="005B6A05" w:rsidRPr="0000032F" w:rsidRDefault="005B6A05" w:rsidP="00157D1B">
      <w:pPr>
        <w:pStyle w:val="ListParagraph"/>
        <w:spacing w:line="360" w:lineRule="auto"/>
        <w:jc w:val="both"/>
        <w:rPr>
          <w:rFonts w:ascii="Times New Roman" w:hAnsi="Times New Roman" w:cs="Times New Roman"/>
          <w:b/>
          <w:bCs/>
          <w:sz w:val="24"/>
          <w:szCs w:val="24"/>
        </w:rPr>
      </w:pPr>
      <w:r w:rsidRPr="0000032F">
        <w:rPr>
          <w:rFonts w:ascii="Times New Roman" w:hAnsi="Times New Roman" w:cs="Times New Roman"/>
          <w:b/>
          <w:bCs/>
          <w:sz w:val="24"/>
          <w:szCs w:val="24"/>
        </w:rPr>
        <w:t>The Law</w:t>
      </w:r>
    </w:p>
    <w:p w14:paraId="1F287DF5" w14:textId="09F0A42C" w:rsidR="005D70C8" w:rsidRPr="0000032F" w:rsidRDefault="005D70C8" w:rsidP="00F61F2D">
      <w:pPr>
        <w:pStyle w:val="ListParagraph"/>
        <w:spacing w:line="360" w:lineRule="auto"/>
        <w:jc w:val="both"/>
        <w:rPr>
          <w:rFonts w:ascii="Times New Roman" w:hAnsi="Times New Roman" w:cs="Times New Roman"/>
          <w:sz w:val="24"/>
          <w:szCs w:val="24"/>
        </w:rPr>
      </w:pPr>
      <w:r w:rsidRPr="0000032F">
        <w:rPr>
          <w:rFonts w:ascii="Times New Roman" w:hAnsi="Times New Roman" w:cs="Times New Roman"/>
          <w:sz w:val="24"/>
          <w:szCs w:val="24"/>
        </w:rPr>
        <w:t>Section</w:t>
      </w:r>
      <w:r w:rsidR="003B0957" w:rsidRPr="0000032F">
        <w:rPr>
          <w:rFonts w:ascii="Times New Roman" w:hAnsi="Times New Roman" w:cs="Times New Roman"/>
          <w:sz w:val="24"/>
          <w:szCs w:val="24"/>
        </w:rPr>
        <w:t xml:space="preserve"> </w:t>
      </w:r>
      <w:r w:rsidRPr="0000032F">
        <w:rPr>
          <w:rFonts w:ascii="Times New Roman" w:hAnsi="Times New Roman" w:cs="Times New Roman"/>
          <w:sz w:val="24"/>
          <w:szCs w:val="24"/>
        </w:rPr>
        <w:t>92EE of the Act provides</w:t>
      </w:r>
      <w:r w:rsidR="003B0957" w:rsidRPr="0000032F">
        <w:rPr>
          <w:rFonts w:ascii="Times New Roman" w:hAnsi="Times New Roman" w:cs="Times New Roman"/>
          <w:sz w:val="24"/>
          <w:szCs w:val="24"/>
        </w:rPr>
        <w:t xml:space="preserve"> for review before this </w:t>
      </w:r>
      <w:r w:rsidR="00F61F2D" w:rsidRPr="0000032F">
        <w:rPr>
          <w:rFonts w:ascii="Times New Roman" w:hAnsi="Times New Roman" w:cs="Times New Roman"/>
          <w:sz w:val="24"/>
          <w:szCs w:val="24"/>
        </w:rPr>
        <w:t>Court as</w:t>
      </w:r>
      <w:r w:rsidRPr="0000032F">
        <w:rPr>
          <w:rFonts w:ascii="Times New Roman" w:hAnsi="Times New Roman" w:cs="Times New Roman"/>
          <w:sz w:val="24"/>
          <w:szCs w:val="24"/>
        </w:rPr>
        <w:t xml:space="preserve"> follows:</w:t>
      </w:r>
    </w:p>
    <w:p w14:paraId="1186A9EF" w14:textId="1D19339C" w:rsidR="003B0957" w:rsidRPr="00157D1B" w:rsidRDefault="00157D1B" w:rsidP="00157D1B">
      <w:pPr>
        <w:spacing w:line="360" w:lineRule="auto"/>
        <w:ind w:left="360" w:firstLine="360"/>
        <w:jc w:val="both"/>
        <w:rPr>
          <w:rFonts w:ascii="Times New Roman" w:hAnsi="Times New Roman" w:cs="Times New Roman"/>
          <w:i/>
          <w:sz w:val="24"/>
          <w:szCs w:val="24"/>
        </w:rPr>
      </w:pPr>
      <w:r w:rsidRPr="00157D1B">
        <w:rPr>
          <w:rFonts w:ascii="Times New Roman" w:hAnsi="Times New Roman" w:cs="Times New Roman"/>
          <w:i/>
          <w:sz w:val="24"/>
          <w:szCs w:val="24"/>
        </w:rPr>
        <w:t>’</w:t>
      </w:r>
      <w:r w:rsidR="003B0957" w:rsidRPr="00157D1B">
        <w:rPr>
          <w:rFonts w:ascii="Times New Roman" w:hAnsi="Times New Roman" w:cs="Times New Roman"/>
          <w:i/>
          <w:sz w:val="24"/>
          <w:szCs w:val="24"/>
        </w:rPr>
        <w:t>92</w:t>
      </w:r>
      <w:r w:rsidRPr="00157D1B">
        <w:rPr>
          <w:rFonts w:ascii="Times New Roman" w:hAnsi="Times New Roman" w:cs="Times New Roman"/>
          <w:i/>
          <w:sz w:val="24"/>
          <w:szCs w:val="24"/>
        </w:rPr>
        <w:t xml:space="preserve"> </w:t>
      </w:r>
      <w:r w:rsidR="003B0957" w:rsidRPr="00157D1B">
        <w:rPr>
          <w:rFonts w:ascii="Times New Roman" w:hAnsi="Times New Roman" w:cs="Times New Roman"/>
          <w:i/>
          <w:sz w:val="24"/>
          <w:szCs w:val="24"/>
        </w:rPr>
        <w:t>EE Grounds of review by Labour Court</w:t>
      </w:r>
    </w:p>
    <w:p w14:paraId="5032922E" w14:textId="6ADDA470" w:rsidR="003B0957" w:rsidRPr="00157D1B" w:rsidRDefault="003B0957" w:rsidP="00157D1B">
      <w:pPr>
        <w:spacing w:line="240" w:lineRule="auto"/>
        <w:ind w:left="1440" w:hanging="720"/>
        <w:jc w:val="both"/>
        <w:rPr>
          <w:rFonts w:ascii="Times New Roman" w:hAnsi="Times New Roman" w:cs="Times New Roman"/>
          <w:i/>
          <w:sz w:val="24"/>
          <w:szCs w:val="24"/>
        </w:rPr>
      </w:pPr>
      <w:r w:rsidRPr="00157D1B">
        <w:rPr>
          <w:rFonts w:ascii="Times New Roman" w:hAnsi="Times New Roman" w:cs="Times New Roman"/>
          <w:i/>
          <w:sz w:val="24"/>
          <w:szCs w:val="24"/>
        </w:rPr>
        <w:t xml:space="preserve">(1) </w:t>
      </w:r>
      <w:r w:rsidR="00157D1B" w:rsidRPr="00157D1B">
        <w:rPr>
          <w:rFonts w:ascii="Times New Roman" w:hAnsi="Times New Roman" w:cs="Times New Roman"/>
          <w:i/>
          <w:sz w:val="24"/>
          <w:szCs w:val="24"/>
        </w:rPr>
        <w:tab/>
      </w:r>
      <w:r w:rsidRPr="00157D1B">
        <w:rPr>
          <w:rFonts w:ascii="Times New Roman" w:hAnsi="Times New Roman" w:cs="Times New Roman"/>
          <w:i/>
          <w:sz w:val="24"/>
          <w:szCs w:val="24"/>
        </w:rPr>
        <w:t>Subject to this Act and any other law, the grounds on which any proceedings or decision</w:t>
      </w:r>
      <w:r w:rsidR="001D13C0" w:rsidRPr="00157D1B">
        <w:rPr>
          <w:rFonts w:ascii="Times New Roman" w:hAnsi="Times New Roman" w:cs="Times New Roman"/>
          <w:i/>
          <w:sz w:val="24"/>
          <w:szCs w:val="24"/>
        </w:rPr>
        <w:t xml:space="preserve"> </w:t>
      </w:r>
      <w:r w:rsidRPr="00157D1B">
        <w:rPr>
          <w:rFonts w:ascii="Times New Roman" w:hAnsi="Times New Roman" w:cs="Times New Roman"/>
          <w:i/>
          <w:sz w:val="24"/>
          <w:szCs w:val="24"/>
        </w:rPr>
        <w:t>conducted or made in connection with is Act may be brought on review before the Labour Court shall</w:t>
      </w:r>
      <w:r w:rsidR="001D13C0" w:rsidRPr="00157D1B">
        <w:rPr>
          <w:rFonts w:ascii="Times New Roman" w:hAnsi="Times New Roman" w:cs="Times New Roman"/>
          <w:i/>
          <w:sz w:val="24"/>
          <w:szCs w:val="24"/>
        </w:rPr>
        <w:t xml:space="preserve"> </w:t>
      </w:r>
      <w:r w:rsidRPr="00157D1B">
        <w:rPr>
          <w:rFonts w:ascii="Times New Roman" w:hAnsi="Times New Roman" w:cs="Times New Roman"/>
          <w:i/>
          <w:sz w:val="24"/>
          <w:szCs w:val="24"/>
        </w:rPr>
        <w:t>be—</w:t>
      </w:r>
    </w:p>
    <w:p w14:paraId="3F1ED48A" w14:textId="5DF27BA7" w:rsidR="003B0957" w:rsidRDefault="003B0957" w:rsidP="00157D1B">
      <w:pPr>
        <w:spacing w:after="0" w:line="240" w:lineRule="auto"/>
        <w:ind w:left="2160" w:hanging="720"/>
        <w:jc w:val="both"/>
        <w:rPr>
          <w:rFonts w:ascii="Times New Roman" w:hAnsi="Times New Roman" w:cs="Times New Roman"/>
          <w:i/>
          <w:sz w:val="24"/>
          <w:szCs w:val="24"/>
        </w:rPr>
      </w:pPr>
      <w:r w:rsidRPr="00157D1B">
        <w:rPr>
          <w:rFonts w:ascii="Times New Roman" w:hAnsi="Times New Roman" w:cs="Times New Roman"/>
          <w:i/>
          <w:sz w:val="24"/>
          <w:szCs w:val="24"/>
        </w:rPr>
        <w:t xml:space="preserve">(a) </w:t>
      </w:r>
      <w:r w:rsidR="00157D1B" w:rsidRPr="00157D1B">
        <w:rPr>
          <w:rFonts w:ascii="Times New Roman" w:hAnsi="Times New Roman" w:cs="Times New Roman"/>
          <w:i/>
          <w:sz w:val="24"/>
          <w:szCs w:val="24"/>
        </w:rPr>
        <w:tab/>
      </w:r>
      <w:r w:rsidRPr="00157D1B">
        <w:rPr>
          <w:rFonts w:ascii="Times New Roman" w:hAnsi="Times New Roman" w:cs="Times New Roman"/>
          <w:i/>
          <w:sz w:val="24"/>
          <w:szCs w:val="24"/>
        </w:rPr>
        <w:t>absence of jurisdiction on the part of the arbitrator or adjudicating authority concerned;</w:t>
      </w:r>
    </w:p>
    <w:p w14:paraId="6FD6EBBF" w14:textId="77777777" w:rsidR="00F61F2D" w:rsidRPr="00157D1B" w:rsidRDefault="00F61F2D" w:rsidP="00157D1B">
      <w:pPr>
        <w:spacing w:after="0" w:line="240" w:lineRule="auto"/>
        <w:ind w:left="2160" w:hanging="720"/>
        <w:jc w:val="both"/>
        <w:rPr>
          <w:rFonts w:ascii="Times New Roman" w:hAnsi="Times New Roman" w:cs="Times New Roman"/>
          <w:i/>
          <w:sz w:val="24"/>
          <w:szCs w:val="24"/>
        </w:rPr>
      </w:pPr>
    </w:p>
    <w:p w14:paraId="6D454B16" w14:textId="23AAA788" w:rsidR="003B0957" w:rsidRPr="00157D1B" w:rsidRDefault="003B0957" w:rsidP="00F61F2D">
      <w:pPr>
        <w:spacing w:after="0" w:line="240" w:lineRule="auto"/>
        <w:ind w:left="2160" w:hanging="720"/>
        <w:jc w:val="both"/>
        <w:rPr>
          <w:rFonts w:ascii="Times New Roman" w:hAnsi="Times New Roman" w:cs="Times New Roman"/>
          <w:i/>
          <w:sz w:val="24"/>
          <w:szCs w:val="24"/>
        </w:rPr>
      </w:pPr>
      <w:r w:rsidRPr="00157D1B">
        <w:rPr>
          <w:rFonts w:ascii="Times New Roman" w:hAnsi="Times New Roman" w:cs="Times New Roman"/>
          <w:i/>
          <w:sz w:val="24"/>
          <w:szCs w:val="24"/>
        </w:rPr>
        <w:t xml:space="preserve">(b) </w:t>
      </w:r>
      <w:r w:rsidR="00157D1B" w:rsidRPr="00157D1B">
        <w:rPr>
          <w:rFonts w:ascii="Times New Roman" w:hAnsi="Times New Roman" w:cs="Times New Roman"/>
          <w:i/>
          <w:sz w:val="24"/>
          <w:szCs w:val="24"/>
        </w:rPr>
        <w:tab/>
      </w:r>
      <w:r w:rsidRPr="00157D1B">
        <w:rPr>
          <w:rFonts w:ascii="Times New Roman" w:hAnsi="Times New Roman" w:cs="Times New Roman"/>
          <w:i/>
          <w:sz w:val="24"/>
          <w:szCs w:val="24"/>
        </w:rPr>
        <w:t>interest in the cause, bias, malice or corruption on the part of the arbitrator or adjudicating</w:t>
      </w:r>
      <w:r w:rsidR="001D13C0" w:rsidRPr="00157D1B">
        <w:rPr>
          <w:rFonts w:ascii="Times New Roman" w:hAnsi="Times New Roman" w:cs="Times New Roman"/>
          <w:i/>
          <w:sz w:val="24"/>
          <w:szCs w:val="24"/>
        </w:rPr>
        <w:t xml:space="preserve"> </w:t>
      </w:r>
      <w:r w:rsidRPr="00157D1B">
        <w:rPr>
          <w:rFonts w:ascii="Times New Roman" w:hAnsi="Times New Roman" w:cs="Times New Roman"/>
          <w:i/>
          <w:sz w:val="24"/>
          <w:szCs w:val="24"/>
        </w:rPr>
        <w:t>authority concerned:</w:t>
      </w:r>
    </w:p>
    <w:p w14:paraId="49859030" w14:textId="77777777" w:rsidR="00157D1B" w:rsidRPr="00157D1B" w:rsidRDefault="00157D1B" w:rsidP="00157D1B">
      <w:pPr>
        <w:spacing w:after="0" w:line="240" w:lineRule="auto"/>
        <w:ind w:left="2160" w:hanging="1080"/>
        <w:jc w:val="both"/>
        <w:rPr>
          <w:rFonts w:ascii="Times New Roman" w:hAnsi="Times New Roman" w:cs="Times New Roman"/>
          <w:i/>
          <w:sz w:val="24"/>
          <w:szCs w:val="24"/>
        </w:rPr>
      </w:pPr>
    </w:p>
    <w:p w14:paraId="29D1DF02" w14:textId="72693790" w:rsidR="00157D1B" w:rsidRPr="00157D1B" w:rsidRDefault="00157D1B" w:rsidP="00157D1B">
      <w:pPr>
        <w:pStyle w:val="ListParagraph"/>
        <w:spacing w:after="0" w:line="240" w:lineRule="auto"/>
        <w:ind w:left="1080"/>
        <w:jc w:val="both"/>
        <w:rPr>
          <w:rFonts w:ascii="Times New Roman" w:hAnsi="Times New Roman" w:cs="Times New Roman"/>
          <w:i/>
          <w:sz w:val="24"/>
          <w:szCs w:val="24"/>
        </w:rPr>
      </w:pPr>
      <w:r w:rsidRPr="00157D1B">
        <w:rPr>
          <w:rFonts w:ascii="Times New Roman" w:hAnsi="Times New Roman" w:cs="Times New Roman"/>
          <w:i/>
          <w:sz w:val="24"/>
          <w:szCs w:val="24"/>
        </w:rPr>
        <w:t xml:space="preserve">(c)             </w:t>
      </w:r>
      <w:r w:rsidR="003B0957" w:rsidRPr="00157D1B">
        <w:rPr>
          <w:rFonts w:ascii="Times New Roman" w:hAnsi="Times New Roman" w:cs="Times New Roman"/>
          <w:i/>
          <w:sz w:val="24"/>
          <w:szCs w:val="24"/>
        </w:rPr>
        <w:t>gross irregularity in the proceedings or th</w:t>
      </w:r>
      <w:r w:rsidRPr="00157D1B">
        <w:rPr>
          <w:rFonts w:ascii="Times New Roman" w:hAnsi="Times New Roman" w:cs="Times New Roman"/>
          <w:i/>
          <w:sz w:val="24"/>
          <w:szCs w:val="24"/>
        </w:rPr>
        <w:t xml:space="preserve">e decision of the arbitrator or            </w:t>
      </w:r>
    </w:p>
    <w:p w14:paraId="3FCD5FDA" w14:textId="329C6888" w:rsidR="003B0957" w:rsidRPr="00157D1B" w:rsidRDefault="00157D1B" w:rsidP="00157D1B">
      <w:pPr>
        <w:pStyle w:val="ListParagraph"/>
        <w:spacing w:line="240" w:lineRule="auto"/>
        <w:ind w:left="1080"/>
        <w:jc w:val="both"/>
        <w:rPr>
          <w:rFonts w:ascii="Times New Roman" w:hAnsi="Times New Roman" w:cs="Times New Roman"/>
          <w:i/>
          <w:sz w:val="24"/>
          <w:szCs w:val="24"/>
        </w:rPr>
      </w:pPr>
      <w:r w:rsidRPr="00157D1B">
        <w:rPr>
          <w:rFonts w:ascii="Times New Roman" w:hAnsi="Times New Roman" w:cs="Times New Roman"/>
          <w:i/>
          <w:sz w:val="24"/>
          <w:szCs w:val="24"/>
        </w:rPr>
        <w:t xml:space="preserve">                 </w:t>
      </w:r>
      <w:r w:rsidR="003B0957" w:rsidRPr="00157D1B">
        <w:rPr>
          <w:rFonts w:ascii="Times New Roman" w:hAnsi="Times New Roman" w:cs="Times New Roman"/>
          <w:i/>
          <w:sz w:val="24"/>
          <w:szCs w:val="24"/>
        </w:rPr>
        <w:t>adjudicating</w:t>
      </w:r>
      <w:r w:rsidRPr="00157D1B">
        <w:rPr>
          <w:rFonts w:ascii="Times New Roman" w:hAnsi="Times New Roman" w:cs="Times New Roman"/>
          <w:i/>
          <w:sz w:val="24"/>
          <w:szCs w:val="24"/>
        </w:rPr>
        <w:t xml:space="preserve"> </w:t>
      </w:r>
      <w:r w:rsidR="003B0957" w:rsidRPr="00157D1B">
        <w:rPr>
          <w:rFonts w:ascii="Times New Roman" w:hAnsi="Times New Roman" w:cs="Times New Roman"/>
          <w:i/>
          <w:sz w:val="24"/>
          <w:szCs w:val="24"/>
        </w:rPr>
        <w:t>authority concerned.</w:t>
      </w:r>
    </w:p>
    <w:p w14:paraId="55F4D847" w14:textId="77777777" w:rsidR="00157D1B" w:rsidRDefault="003B0957" w:rsidP="00157D1B">
      <w:pPr>
        <w:spacing w:line="240" w:lineRule="auto"/>
        <w:ind w:left="1080" w:hanging="360"/>
        <w:jc w:val="both"/>
        <w:rPr>
          <w:rFonts w:ascii="Times New Roman" w:hAnsi="Times New Roman" w:cs="Times New Roman"/>
          <w:sz w:val="24"/>
          <w:szCs w:val="24"/>
        </w:rPr>
      </w:pPr>
      <w:r w:rsidRPr="00157D1B">
        <w:rPr>
          <w:rFonts w:ascii="Times New Roman" w:hAnsi="Times New Roman" w:cs="Times New Roman"/>
          <w:i/>
          <w:sz w:val="24"/>
          <w:szCs w:val="24"/>
        </w:rPr>
        <w:t xml:space="preserve">(2) </w:t>
      </w:r>
      <w:r w:rsidR="00157D1B" w:rsidRPr="00157D1B">
        <w:rPr>
          <w:rFonts w:ascii="Times New Roman" w:hAnsi="Times New Roman" w:cs="Times New Roman"/>
          <w:i/>
          <w:sz w:val="24"/>
          <w:szCs w:val="24"/>
        </w:rPr>
        <w:tab/>
      </w:r>
      <w:r w:rsidRPr="00157D1B">
        <w:rPr>
          <w:rFonts w:ascii="Times New Roman" w:hAnsi="Times New Roman" w:cs="Times New Roman"/>
          <w:i/>
          <w:sz w:val="24"/>
          <w:szCs w:val="24"/>
        </w:rPr>
        <w:t>Nothing in subsection (1) shall affect any other law relating to the review of proceedings or</w:t>
      </w:r>
      <w:r w:rsidR="001D13C0" w:rsidRPr="00157D1B">
        <w:rPr>
          <w:rFonts w:ascii="Times New Roman" w:hAnsi="Times New Roman" w:cs="Times New Roman"/>
          <w:i/>
          <w:sz w:val="24"/>
          <w:szCs w:val="24"/>
        </w:rPr>
        <w:t xml:space="preserve"> </w:t>
      </w:r>
      <w:r w:rsidRPr="00157D1B">
        <w:rPr>
          <w:rFonts w:ascii="Times New Roman" w:hAnsi="Times New Roman" w:cs="Times New Roman"/>
          <w:i/>
          <w:sz w:val="24"/>
          <w:szCs w:val="24"/>
        </w:rPr>
        <w:t>decisions of inferior courts, tribunals or authorities</w:t>
      </w:r>
      <w:r w:rsidRPr="0000032F">
        <w:rPr>
          <w:rFonts w:ascii="Times New Roman" w:hAnsi="Times New Roman" w:cs="Times New Roman"/>
          <w:sz w:val="24"/>
          <w:szCs w:val="24"/>
        </w:rPr>
        <w:t>.</w:t>
      </w:r>
      <w:r w:rsidR="0073140D" w:rsidRPr="0000032F">
        <w:rPr>
          <w:rFonts w:ascii="Times New Roman" w:hAnsi="Times New Roman" w:cs="Times New Roman"/>
          <w:sz w:val="24"/>
          <w:szCs w:val="24"/>
        </w:rPr>
        <w:t>’</w:t>
      </w:r>
    </w:p>
    <w:p w14:paraId="3CCF5B85" w14:textId="2D19FEED" w:rsidR="003E5BA1" w:rsidRPr="0000032F" w:rsidRDefault="0073140D" w:rsidP="00157D1B">
      <w:pPr>
        <w:spacing w:line="360" w:lineRule="auto"/>
        <w:ind w:firstLine="720"/>
        <w:jc w:val="both"/>
        <w:rPr>
          <w:rFonts w:ascii="Times New Roman" w:hAnsi="Times New Roman" w:cs="Times New Roman"/>
          <w:sz w:val="24"/>
          <w:szCs w:val="24"/>
        </w:rPr>
      </w:pPr>
      <w:r w:rsidRPr="0000032F">
        <w:rPr>
          <w:rFonts w:ascii="Times New Roman" w:hAnsi="Times New Roman" w:cs="Times New Roman"/>
          <w:sz w:val="24"/>
          <w:szCs w:val="24"/>
        </w:rPr>
        <w:t>Having</w:t>
      </w:r>
      <w:r w:rsidR="00600002" w:rsidRPr="0000032F">
        <w:rPr>
          <w:rFonts w:ascii="Times New Roman" w:hAnsi="Times New Roman" w:cs="Times New Roman"/>
          <w:sz w:val="24"/>
          <w:szCs w:val="24"/>
        </w:rPr>
        <w:t xml:space="preserve"> had</w:t>
      </w:r>
      <w:r w:rsidRPr="0000032F">
        <w:rPr>
          <w:rFonts w:ascii="Times New Roman" w:hAnsi="Times New Roman" w:cs="Times New Roman"/>
          <w:sz w:val="24"/>
          <w:szCs w:val="24"/>
        </w:rPr>
        <w:t xml:space="preserve"> guidance from the Act on what should be brought before this court, I now turn to provisions of the applicable code. As is common cause</w:t>
      </w:r>
      <w:r w:rsidR="001E3E89">
        <w:rPr>
          <w:rFonts w:ascii="Times New Roman" w:hAnsi="Times New Roman" w:cs="Times New Roman"/>
          <w:sz w:val="24"/>
          <w:szCs w:val="24"/>
        </w:rPr>
        <w:t>,</w:t>
      </w:r>
      <w:r w:rsidRPr="0000032F">
        <w:rPr>
          <w:rFonts w:ascii="Times New Roman" w:hAnsi="Times New Roman" w:cs="Times New Roman"/>
          <w:sz w:val="24"/>
          <w:szCs w:val="24"/>
        </w:rPr>
        <w:t xml:space="preserve"> this matter was determined in terms of provisions of the applicable code.</w:t>
      </w:r>
      <w:r w:rsidR="001D13C0">
        <w:rPr>
          <w:rFonts w:ascii="Times New Roman" w:hAnsi="Times New Roman" w:cs="Times New Roman"/>
          <w:sz w:val="24"/>
          <w:szCs w:val="24"/>
        </w:rPr>
        <w:t xml:space="preserve"> </w:t>
      </w:r>
      <w:r w:rsidRPr="0000032F">
        <w:rPr>
          <w:rFonts w:ascii="Times New Roman" w:hAnsi="Times New Roman" w:cs="Times New Roman"/>
          <w:sz w:val="24"/>
          <w:szCs w:val="24"/>
        </w:rPr>
        <w:t>The relevant provisions are reproduced below.</w:t>
      </w:r>
    </w:p>
    <w:p w14:paraId="1B616342" w14:textId="2412B41C" w:rsidR="0073140D" w:rsidRPr="00157D1B" w:rsidRDefault="0073140D" w:rsidP="007F06BB">
      <w:pPr>
        <w:spacing w:line="360" w:lineRule="auto"/>
        <w:ind w:left="360"/>
        <w:jc w:val="both"/>
        <w:rPr>
          <w:rFonts w:ascii="Times New Roman" w:hAnsi="Times New Roman" w:cs="Times New Roman"/>
          <w:i/>
          <w:sz w:val="24"/>
          <w:szCs w:val="24"/>
        </w:rPr>
      </w:pPr>
      <w:r w:rsidRPr="00157D1B">
        <w:rPr>
          <w:rFonts w:ascii="Times New Roman" w:hAnsi="Times New Roman" w:cs="Times New Roman"/>
          <w:i/>
          <w:sz w:val="24"/>
          <w:szCs w:val="24"/>
        </w:rPr>
        <w:t xml:space="preserve">’10. </w:t>
      </w:r>
      <w:r w:rsidR="00157D1B" w:rsidRPr="00157D1B">
        <w:rPr>
          <w:rFonts w:ascii="Times New Roman" w:hAnsi="Times New Roman" w:cs="Times New Roman"/>
          <w:i/>
          <w:sz w:val="24"/>
          <w:szCs w:val="24"/>
        </w:rPr>
        <w:t xml:space="preserve">    </w:t>
      </w:r>
      <w:r w:rsidRPr="00157D1B">
        <w:rPr>
          <w:rFonts w:ascii="Times New Roman" w:hAnsi="Times New Roman" w:cs="Times New Roman"/>
          <w:i/>
          <w:sz w:val="24"/>
          <w:szCs w:val="24"/>
        </w:rPr>
        <w:t>SUSPENSION FROM DUTY</w:t>
      </w:r>
    </w:p>
    <w:p w14:paraId="70386DE4" w14:textId="7C946C56" w:rsidR="00AB33B0" w:rsidRPr="00157D1B" w:rsidRDefault="0073140D" w:rsidP="00157D1B">
      <w:pPr>
        <w:spacing w:line="240" w:lineRule="auto"/>
        <w:ind w:left="2160" w:hanging="1080"/>
        <w:jc w:val="both"/>
        <w:rPr>
          <w:rFonts w:ascii="Times New Roman" w:hAnsi="Times New Roman" w:cs="Times New Roman"/>
          <w:i/>
          <w:sz w:val="24"/>
          <w:szCs w:val="24"/>
        </w:rPr>
      </w:pPr>
      <w:r w:rsidRPr="00157D1B">
        <w:rPr>
          <w:rFonts w:ascii="Times New Roman" w:hAnsi="Times New Roman" w:cs="Times New Roman"/>
          <w:i/>
          <w:sz w:val="24"/>
          <w:szCs w:val="24"/>
        </w:rPr>
        <w:t xml:space="preserve">10.1 </w:t>
      </w:r>
      <w:r w:rsidR="00157D1B" w:rsidRPr="00157D1B">
        <w:rPr>
          <w:rFonts w:ascii="Times New Roman" w:hAnsi="Times New Roman" w:cs="Times New Roman"/>
          <w:i/>
          <w:sz w:val="24"/>
          <w:szCs w:val="24"/>
        </w:rPr>
        <w:tab/>
      </w:r>
      <w:r w:rsidRPr="00157D1B">
        <w:rPr>
          <w:rFonts w:ascii="Times New Roman" w:hAnsi="Times New Roman" w:cs="Times New Roman"/>
          <w:i/>
          <w:sz w:val="24"/>
          <w:szCs w:val="24"/>
        </w:rPr>
        <w:t>Depending on the evidence available, the employee may</w:t>
      </w:r>
      <w:r w:rsidR="00AB33B0" w:rsidRPr="00157D1B">
        <w:rPr>
          <w:rFonts w:ascii="Times New Roman" w:hAnsi="Times New Roman" w:cs="Times New Roman"/>
          <w:i/>
          <w:sz w:val="24"/>
          <w:szCs w:val="24"/>
        </w:rPr>
        <w:t xml:space="preserve"> be suspended in writing with or without pay and benefits, until the Disciplinary and Grievance Committee makes a decision as follows:</w:t>
      </w:r>
    </w:p>
    <w:p w14:paraId="61D09798" w14:textId="650D1B19" w:rsidR="00AB33B0" w:rsidRPr="00157D1B" w:rsidRDefault="00AB33B0" w:rsidP="00157D1B">
      <w:pPr>
        <w:spacing w:line="360" w:lineRule="auto"/>
        <w:ind w:left="1440" w:firstLine="720"/>
        <w:jc w:val="both"/>
        <w:rPr>
          <w:rFonts w:ascii="Times New Roman" w:hAnsi="Times New Roman" w:cs="Times New Roman"/>
          <w:i/>
          <w:sz w:val="24"/>
          <w:szCs w:val="24"/>
        </w:rPr>
      </w:pPr>
      <w:r w:rsidRPr="00157D1B">
        <w:rPr>
          <w:rFonts w:ascii="Times New Roman" w:hAnsi="Times New Roman" w:cs="Times New Roman"/>
          <w:i/>
          <w:sz w:val="24"/>
          <w:szCs w:val="24"/>
        </w:rPr>
        <w:t>(i)</w:t>
      </w:r>
      <w:r w:rsidR="00157D1B" w:rsidRPr="00157D1B">
        <w:rPr>
          <w:rFonts w:ascii="Times New Roman" w:hAnsi="Times New Roman" w:cs="Times New Roman"/>
          <w:i/>
          <w:sz w:val="24"/>
          <w:szCs w:val="24"/>
        </w:rPr>
        <w:tab/>
      </w:r>
      <w:r w:rsidRPr="00157D1B">
        <w:rPr>
          <w:rFonts w:ascii="Times New Roman" w:hAnsi="Times New Roman" w:cs="Times New Roman"/>
          <w:i/>
          <w:sz w:val="24"/>
          <w:szCs w:val="24"/>
        </w:rPr>
        <w:t xml:space="preserve"> With pay and benefits:</w:t>
      </w:r>
    </w:p>
    <w:p w14:paraId="315236C3" w14:textId="77777777" w:rsidR="00AB33B0" w:rsidRPr="00157D1B" w:rsidRDefault="00AB33B0" w:rsidP="00157D1B">
      <w:pPr>
        <w:spacing w:line="360" w:lineRule="auto"/>
        <w:ind w:left="2520" w:firstLine="360"/>
        <w:jc w:val="both"/>
        <w:rPr>
          <w:rFonts w:ascii="Times New Roman" w:hAnsi="Times New Roman" w:cs="Times New Roman"/>
          <w:i/>
          <w:sz w:val="24"/>
          <w:szCs w:val="24"/>
        </w:rPr>
      </w:pPr>
      <w:r w:rsidRPr="00157D1B">
        <w:rPr>
          <w:rFonts w:ascii="Times New Roman" w:hAnsi="Times New Roman" w:cs="Times New Roman"/>
          <w:i/>
          <w:sz w:val="24"/>
          <w:szCs w:val="24"/>
        </w:rPr>
        <w:t>Group A offences- fourth offence</w:t>
      </w:r>
    </w:p>
    <w:p w14:paraId="2F359AFE" w14:textId="77777777" w:rsidR="00AB33B0" w:rsidRPr="00157D1B" w:rsidRDefault="00AB33B0" w:rsidP="00157D1B">
      <w:pPr>
        <w:spacing w:line="360" w:lineRule="auto"/>
        <w:ind w:left="2160" w:firstLine="720"/>
        <w:jc w:val="both"/>
        <w:rPr>
          <w:rFonts w:ascii="Times New Roman" w:hAnsi="Times New Roman" w:cs="Times New Roman"/>
          <w:i/>
          <w:sz w:val="24"/>
          <w:szCs w:val="24"/>
        </w:rPr>
      </w:pPr>
      <w:r w:rsidRPr="00157D1B">
        <w:rPr>
          <w:rFonts w:ascii="Times New Roman" w:hAnsi="Times New Roman" w:cs="Times New Roman"/>
          <w:i/>
          <w:sz w:val="24"/>
          <w:szCs w:val="24"/>
        </w:rPr>
        <w:t>Group B offences- third offence</w:t>
      </w:r>
    </w:p>
    <w:p w14:paraId="4F68B63F" w14:textId="77777777" w:rsidR="002A44B4" w:rsidRPr="00157D1B" w:rsidRDefault="00AB33B0" w:rsidP="00157D1B">
      <w:pPr>
        <w:spacing w:line="360" w:lineRule="auto"/>
        <w:ind w:left="2520" w:firstLine="360"/>
        <w:jc w:val="both"/>
        <w:rPr>
          <w:rFonts w:ascii="Times New Roman" w:hAnsi="Times New Roman" w:cs="Times New Roman"/>
          <w:i/>
          <w:sz w:val="24"/>
          <w:szCs w:val="24"/>
        </w:rPr>
      </w:pPr>
      <w:r w:rsidRPr="00157D1B">
        <w:rPr>
          <w:rFonts w:ascii="Times New Roman" w:hAnsi="Times New Roman" w:cs="Times New Roman"/>
          <w:i/>
          <w:sz w:val="24"/>
          <w:szCs w:val="24"/>
        </w:rPr>
        <w:t>Group C offences-second offence</w:t>
      </w:r>
    </w:p>
    <w:p w14:paraId="1788786D" w14:textId="42D571A9" w:rsidR="002A44B4" w:rsidRPr="0000032F" w:rsidRDefault="002A44B4" w:rsidP="00157D1B">
      <w:pPr>
        <w:spacing w:line="360" w:lineRule="auto"/>
        <w:ind w:left="1800" w:firstLine="360"/>
        <w:jc w:val="both"/>
        <w:rPr>
          <w:rFonts w:ascii="Times New Roman" w:hAnsi="Times New Roman" w:cs="Times New Roman"/>
          <w:sz w:val="24"/>
          <w:szCs w:val="24"/>
        </w:rPr>
      </w:pPr>
      <w:r w:rsidRPr="00157D1B">
        <w:rPr>
          <w:rFonts w:ascii="Times New Roman" w:hAnsi="Times New Roman" w:cs="Times New Roman"/>
          <w:i/>
          <w:sz w:val="24"/>
          <w:szCs w:val="24"/>
        </w:rPr>
        <w:t xml:space="preserve">(ii) </w:t>
      </w:r>
      <w:r w:rsidR="00157D1B" w:rsidRPr="00157D1B">
        <w:rPr>
          <w:rFonts w:ascii="Times New Roman" w:hAnsi="Times New Roman" w:cs="Times New Roman"/>
          <w:i/>
          <w:sz w:val="24"/>
          <w:szCs w:val="24"/>
        </w:rPr>
        <w:tab/>
      </w:r>
      <w:r w:rsidRPr="00157D1B">
        <w:rPr>
          <w:rFonts w:ascii="Times New Roman" w:hAnsi="Times New Roman" w:cs="Times New Roman"/>
          <w:i/>
          <w:sz w:val="24"/>
          <w:szCs w:val="24"/>
        </w:rPr>
        <w:t>Without pay and benefits</w:t>
      </w:r>
      <w:r w:rsidRPr="0000032F">
        <w:rPr>
          <w:rFonts w:ascii="Times New Roman" w:hAnsi="Times New Roman" w:cs="Times New Roman"/>
          <w:sz w:val="24"/>
          <w:szCs w:val="24"/>
        </w:rPr>
        <w:t>:</w:t>
      </w:r>
    </w:p>
    <w:p w14:paraId="1E88F015" w14:textId="77777777" w:rsidR="002A44B4" w:rsidRPr="00157D1B" w:rsidRDefault="002A44B4" w:rsidP="00157D1B">
      <w:pPr>
        <w:spacing w:line="360" w:lineRule="auto"/>
        <w:ind w:left="1080" w:firstLine="360"/>
        <w:jc w:val="both"/>
        <w:rPr>
          <w:rFonts w:ascii="Times New Roman" w:hAnsi="Times New Roman" w:cs="Times New Roman"/>
          <w:i/>
          <w:sz w:val="24"/>
          <w:szCs w:val="24"/>
        </w:rPr>
      </w:pPr>
      <w:r w:rsidRPr="00157D1B">
        <w:rPr>
          <w:rFonts w:ascii="Times New Roman" w:hAnsi="Times New Roman" w:cs="Times New Roman"/>
          <w:i/>
          <w:sz w:val="24"/>
          <w:szCs w:val="24"/>
        </w:rPr>
        <w:t>Group D offences- first offence’</w:t>
      </w:r>
    </w:p>
    <w:p w14:paraId="55F7C6A3" w14:textId="79D019CD" w:rsidR="00D93A6C" w:rsidRPr="0000032F" w:rsidRDefault="002A44B4" w:rsidP="00157D1B">
      <w:pPr>
        <w:spacing w:line="360" w:lineRule="auto"/>
        <w:ind w:firstLine="720"/>
        <w:jc w:val="both"/>
        <w:rPr>
          <w:rFonts w:ascii="Times New Roman" w:hAnsi="Times New Roman" w:cs="Times New Roman"/>
          <w:sz w:val="24"/>
          <w:szCs w:val="24"/>
        </w:rPr>
      </w:pPr>
      <w:r w:rsidRPr="0000032F">
        <w:rPr>
          <w:rFonts w:ascii="Times New Roman" w:hAnsi="Times New Roman" w:cs="Times New Roman"/>
          <w:sz w:val="24"/>
          <w:szCs w:val="24"/>
        </w:rPr>
        <w:t>When the facts of this matter are looked at and match</w:t>
      </w:r>
      <w:r w:rsidR="00A1440F" w:rsidRPr="0000032F">
        <w:rPr>
          <w:rFonts w:ascii="Times New Roman" w:hAnsi="Times New Roman" w:cs="Times New Roman"/>
          <w:sz w:val="24"/>
          <w:szCs w:val="24"/>
        </w:rPr>
        <w:t xml:space="preserve">ed </w:t>
      </w:r>
      <w:r w:rsidRPr="0000032F">
        <w:rPr>
          <w:rFonts w:ascii="Times New Roman" w:hAnsi="Times New Roman" w:cs="Times New Roman"/>
          <w:sz w:val="24"/>
          <w:szCs w:val="24"/>
        </w:rPr>
        <w:t xml:space="preserve">with provisions of the </w:t>
      </w:r>
      <w:r w:rsidR="005B5D74" w:rsidRPr="0000032F">
        <w:rPr>
          <w:rFonts w:ascii="Times New Roman" w:hAnsi="Times New Roman" w:cs="Times New Roman"/>
          <w:sz w:val="24"/>
          <w:szCs w:val="24"/>
        </w:rPr>
        <w:t>employment code,</w:t>
      </w:r>
      <w:r w:rsidR="00BF3DBE" w:rsidRPr="0000032F">
        <w:rPr>
          <w:rFonts w:ascii="Times New Roman" w:hAnsi="Times New Roman" w:cs="Times New Roman"/>
          <w:sz w:val="24"/>
          <w:szCs w:val="24"/>
        </w:rPr>
        <w:t xml:space="preserve"> they reveal that</w:t>
      </w:r>
      <w:r w:rsidR="005B5D74" w:rsidRPr="0000032F">
        <w:rPr>
          <w:rFonts w:ascii="Times New Roman" w:hAnsi="Times New Roman" w:cs="Times New Roman"/>
          <w:sz w:val="24"/>
          <w:szCs w:val="24"/>
        </w:rPr>
        <w:t xml:space="preserve"> when the appellant was initially suspended on 12 July 2022 this was to pave way for investigations. Then on 26 August </w:t>
      </w:r>
      <w:r w:rsidR="00BF3DBE" w:rsidRPr="0000032F">
        <w:rPr>
          <w:rFonts w:ascii="Times New Roman" w:hAnsi="Times New Roman" w:cs="Times New Roman"/>
          <w:sz w:val="24"/>
          <w:szCs w:val="24"/>
        </w:rPr>
        <w:t>2022</w:t>
      </w:r>
      <w:r w:rsidR="005B5D74" w:rsidRPr="0000032F">
        <w:rPr>
          <w:rFonts w:ascii="Times New Roman" w:hAnsi="Times New Roman" w:cs="Times New Roman"/>
          <w:sz w:val="24"/>
          <w:szCs w:val="24"/>
        </w:rPr>
        <w:t xml:space="preserve"> misconduct charges were levelled against him </w:t>
      </w:r>
      <w:r w:rsidR="00962361" w:rsidRPr="0000032F">
        <w:rPr>
          <w:rFonts w:ascii="Times New Roman" w:hAnsi="Times New Roman" w:cs="Times New Roman"/>
          <w:sz w:val="24"/>
          <w:szCs w:val="24"/>
        </w:rPr>
        <w:t>and he was suspended without pay and benefits as provided for in the employment code.</w:t>
      </w:r>
      <w:r w:rsidR="00FD43D2">
        <w:rPr>
          <w:rFonts w:ascii="Times New Roman" w:hAnsi="Times New Roman" w:cs="Times New Roman"/>
          <w:sz w:val="24"/>
          <w:szCs w:val="24"/>
        </w:rPr>
        <w:t xml:space="preserve"> Once again</w:t>
      </w:r>
      <w:r w:rsidR="00BF3DBE" w:rsidRPr="0000032F">
        <w:rPr>
          <w:rFonts w:ascii="Times New Roman" w:hAnsi="Times New Roman" w:cs="Times New Roman"/>
          <w:sz w:val="24"/>
          <w:szCs w:val="24"/>
        </w:rPr>
        <w:t xml:space="preserve"> </w:t>
      </w:r>
      <w:r w:rsidR="00962361" w:rsidRPr="0000032F">
        <w:rPr>
          <w:rFonts w:ascii="Times New Roman" w:hAnsi="Times New Roman" w:cs="Times New Roman"/>
          <w:sz w:val="24"/>
          <w:szCs w:val="24"/>
        </w:rPr>
        <w:t>I turn to the Act.</w:t>
      </w:r>
      <w:r w:rsidR="006D36C7" w:rsidRPr="0000032F">
        <w:rPr>
          <w:rFonts w:ascii="Times New Roman" w:hAnsi="Times New Roman" w:cs="Times New Roman"/>
          <w:sz w:val="24"/>
          <w:szCs w:val="24"/>
        </w:rPr>
        <w:t xml:space="preserve"> </w:t>
      </w:r>
      <w:r w:rsidR="00055EB4" w:rsidRPr="0000032F">
        <w:rPr>
          <w:rFonts w:ascii="Times New Roman" w:hAnsi="Times New Roman" w:cs="Times New Roman"/>
          <w:sz w:val="24"/>
          <w:szCs w:val="24"/>
        </w:rPr>
        <w:t>Section 101 subsections</w:t>
      </w:r>
      <w:r w:rsidR="006D36C7" w:rsidRPr="0000032F">
        <w:rPr>
          <w:rFonts w:ascii="Times New Roman" w:hAnsi="Times New Roman" w:cs="Times New Roman"/>
          <w:sz w:val="24"/>
          <w:szCs w:val="24"/>
        </w:rPr>
        <w:t xml:space="preserve"> (3)(e),</w:t>
      </w:r>
      <w:r w:rsidR="00055EB4" w:rsidRPr="0000032F">
        <w:rPr>
          <w:rFonts w:ascii="Times New Roman" w:hAnsi="Times New Roman" w:cs="Times New Roman"/>
          <w:sz w:val="24"/>
          <w:szCs w:val="24"/>
        </w:rPr>
        <w:t xml:space="preserve"> (5) and (6) of the Act provide as follows:</w:t>
      </w:r>
    </w:p>
    <w:p w14:paraId="7F449C1B" w14:textId="25F69F33" w:rsidR="00F82DE1" w:rsidRPr="00A77470" w:rsidRDefault="006D36C7" w:rsidP="00157D1B">
      <w:pPr>
        <w:spacing w:line="240" w:lineRule="auto"/>
        <w:ind w:firstLine="720"/>
        <w:jc w:val="both"/>
        <w:rPr>
          <w:rFonts w:ascii="Times New Roman" w:hAnsi="Times New Roman" w:cs="Times New Roman"/>
          <w:i/>
          <w:sz w:val="24"/>
          <w:szCs w:val="24"/>
        </w:rPr>
      </w:pPr>
      <w:r w:rsidRPr="0000032F">
        <w:rPr>
          <w:rFonts w:ascii="Times New Roman" w:hAnsi="Times New Roman" w:cs="Times New Roman"/>
          <w:sz w:val="24"/>
          <w:szCs w:val="24"/>
        </w:rPr>
        <w:t>‘</w:t>
      </w:r>
      <w:r w:rsidR="00F82DE1" w:rsidRPr="0000032F">
        <w:rPr>
          <w:rFonts w:ascii="Times New Roman" w:hAnsi="Times New Roman" w:cs="Times New Roman"/>
          <w:sz w:val="24"/>
          <w:szCs w:val="24"/>
        </w:rPr>
        <w:t>(</w:t>
      </w:r>
      <w:r w:rsidR="00F82DE1" w:rsidRPr="00A77470">
        <w:rPr>
          <w:rFonts w:ascii="Times New Roman" w:hAnsi="Times New Roman" w:cs="Times New Roman"/>
          <w:i/>
          <w:sz w:val="24"/>
          <w:szCs w:val="24"/>
        </w:rPr>
        <w:t xml:space="preserve">3) </w:t>
      </w:r>
      <w:r w:rsidR="00157D1B" w:rsidRPr="00A77470">
        <w:rPr>
          <w:rFonts w:ascii="Times New Roman" w:hAnsi="Times New Roman" w:cs="Times New Roman"/>
          <w:i/>
          <w:sz w:val="24"/>
          <w:szCs w:val="24"/>
        </w:rPr>
        <w:tab/>
      </w:r>
      <w:r w:rsidR="00F82DE1" w:rsidRPr="00A77470">
        <w:rPr>
          <w:rFonts w:ascii="Times New Roman" w:hAnsi="Times New Roman" w:cs="Times New Roman"/>
          <w:i/>
          <w:sz w:val="24"/>
          <w:szCs w:val="24"/>
        </w:rPr>
        <w:t>An employment code shall provide for—</w:t>
      </w:r>
    </w:p>
    <w:p w14:paraId="0EF38CD2" w14:textId="61F637FE" w:rsidR="00F82DE1" w:rsidRPr="00A77470" w:rsidRDefault="00F82DE1" w:rsidP="00157D1B">
      <w:pPr>
        <w:spacing w:line="240" w:lineRule="auto"/>
        <w:ind w:left="720" w:firstLine="720"/>
        <w:jc w:val="both"/>
        <w:rPr>
          <w:rFonts w:ascii="Times New Roman" w:hAnsi="Times New Roman" w:cs="Times New Roman"/>
          <w:i/>
          <w:sz w:val="24"/>
          <w:szCs w:val="24"/>
        </w:rPr>
      </w:pPr>
      <w:r w:rsidRPr="00A77470">
        <w:rPr>
          <w:rFonts w:ascii="Times New Roman" w:hAnsi="Times New Roman" w:cs="Times New Roman"/>
          <w:i/>
          <w:sz w:val="24"/>
          <w:szCs w:val="24"/>
        </w:rPr>
        <w:t xml:space="preserve">(a) </w:t>
      </w:r>
      <w:r w:rsidR="006D36C7" w:rsidRPr="00A77470">
        <w:rPr>
          <w:rFonts w:ascii="Times New Roman" w:hAnsi="Times New Roman" w:cs="Times New Roman"/>
          <w:i/>
          <w:sz w:val="24"/>
          <w:szCs w:val="24"/>
        </w:rPr>
        <w:t>to (d)…</w:t>
      </w:r>
    </w:p>
    <w:p w14:paraId="6B349CCB" w14:textId="77777777" w:rsidR="00157D1B" w:rsidRPr="00A77470" w:rsidRDefault="00F82DE1" w:rsidP="00157D1B">
      <w:pPr>
        <w:spacing w:line="240" w:lineRule="auto"/>
        <w:ind w:left="1440"/>
        <w:jc w:val="both"/>
        <w:rPr>
          <w:rFonts w:ascii="Times New Roman" w:hAnsi="Times New Roman" w:cs="Times New Roman"/>
          <w:i/>
          <w:sz w:val="24"/>
          <w:szCs w:val="24"/>
        </w:rPr>
      </w:pPr>
      <w:r w:rsidRPr="00A77470">
        <w:rPr>
          <w:rFonts w:ascii="Times New Roman" w:hAnsi="Times New Roman" w:cs="Times New Roman"/>
          <w:i/>
          <w:sz w:val="24"/>
          <w:szCs w:val="24"/>
        </w:rPr>
        <w:t xml:space="preserve">(e) the notification to any person who is alleged to have breached the </w:t>
      </w:r>
    </w:p>
    <w:p w14:paraId="0BD011FA" w14:textId="5C7011E1" w:rsidR="00F82DE1" w:rsidRPr="00A77470" w:rsidRDefault="00F82DE1" w:rsidP="00157D1B">
      <w:pPr>
        <w:spacing w:line="240" w:lineRule="auto"/>
        <w:ind w:left="1440"/>
        <w:jc w:val="both"/>
        <w:rPr>
          <w:rFonts w:ascii="Times New Roman" w:hAnsi="Times New Roman" w:cs="Times New Roman"/>
          <w:i/>
          <w:sz w:val="24"/>
          <w:szCs w:val="24"/>
        </w:rPr>
      </w:pPr>
      <w:r w:rsidRPr="00A77470">
        <w:rPr>
          <w:rFonts w:ascii="Times New Roman" w:hAnsi="Times New Roman" w:cs="Times New Roman"/>
          <w:i/>
          <w:sz w:val="24"/>
          <w:szCs w:val="24"/>
        </w:rPr>
        <w:t>employment code that</w:t>
      </w:r>
      <w:r w:rsidR="00F95F4E" w:rsidRPr="00A77470">
        <w:rPr>
          <w:rFonts w:ascii="Times New Roman" w:hAnsi="Times New Roman" w:cs="Times New Roman"/>
          <w:i/>
          <w:sz w:val="24"/>
          <w:szCs w:val="24"/>
        </w:rPr>
        <w:t xml:space="preserve"> </w:t>
      </w:r>
      <w:r w:rsidRPr="00A77470">
        <w:rPr>
          <w:rFonts w:ascii="Times New Roman" w:hAnsi="Times New Roman" w:cs="Times New Roman"/>
          <w:i/>
          <w:sz w:val="24"/>
          <w:szCs w:val="24"/>
        </w:rPr>
        <w:t>proceedings are to be commenced against him in respect of the alleged breach;</w:t>
      </w:r>
    </w:p>
    <w:p w14:paraId="5A48528C" w14:textId="478E404F" w:rsidR="00FB2CDA" w:rsidRPr="00A77470" w:rsidRDefault="006D36C7" w:rsidP="00A77470">
      <w:pPr>
        <w:spacing w:line="240" w:lineRule="auto"/>
        <w:ind w:left="720" w:firstLine="720"/>
        <w:jc w:val="both"/>
        <w:rPr>
          <w:rFonts w:ascii="Times New Roman" w:hAnsi="Times New Roman" w:cs="Times New Roman"/>
          <w:i/>
          <w:sz w:val="24"/>
          <w:szCs w:val="24"/>
        </w:rPr>
      </w:pPr>
      <w:r w:rsidRPr="00A77470">
        <w:rPr>
          <w:rFonts w:ascii="Times New Roman" w:hAnsi="Times New Roman" w:cs="Times New Roman"/>
          <w:i/>
          <w:sz w:val="24"/>
          <w:szCs w:val="24"/>
        </w:rPr>
        <w:t>(f) to (g)…</w:t>
      </w:r>
    </w:p>
    <w:p w14:paraId="3745E2E7" w14:textId="3CF6FEFB" w:rsidR="006D36C7" w:rsidRPr="0000032F" w:rsidRDefault="00F95F4E" w:rsidP="00157D1B">
      <w:pPr>
        <w:spacing w:line="240" w:lineRule="auto"/>
        <w:ind w:firstLine="720"/>
        <w:jc w:val="both"/>
        <w:rPr>
          <w:rFonts w:ascii="Times New Roman" w:hAnsi="Times New Roman" w:cs="Times New Roman"/>
          <w:sz w:val="24"/>
          <w:szCs w:val="24"/>
        </w:rPr>
      </w:pPr>
      <w:r w:rsidRPr="0000032F">
        <w:rPr>
          <w:rFonts w:ascii="Times New Roman" w:hAnsi="Times New Roman" w:cs="Times New Roman"/>
          <w:sz w:val="24"/>
          <w:szCs w:val="24"/>
        </w:rPr>
        <w:t xml:space="preserve">(4) </w:t>
      </w:r>
      <w:r w:rsidR="00A77470">
        <w:rPr>
          <w:rFonts w:ascii="Times New Roman" w:hAnsi="Times New Roman" w:cs="Times New Roman"/>
          <w:sz w:val="24"/>
          <w:szCs w:val="24"/>
        </w:rPr>
        <w:tab/>
      </w:r>
      <w:r w:rsidR="006D36C7" w:rsidRPr="0000032F">
        <w:rPr>
          <w:rFonts w:ascii="Times New Roman" w:hAnsi="Times New Roman" w:cs="Times New Roman"/>
          <w:sz w:val="24"/>
          <w:szCs w:val="24"/>
        </w:rPr>
        <w:t>…</w:t>
      </w:r>
    </w:p>
    <w:p w14:paraId="5C0BC20D" w14:textId="32556E4D" w:rsidR="00962361" w:rsidRPr="0000032F" w:rsidRDefault="00A77470" w:rsidP="00A77470">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00962361" w:rsidRPr="0000032F">
        <w:rPr>
          <w:rFonts w:ascii="Times New Roman" w:hAnsi="Times New Roman" w:cs="Times New Roman"/>
          <w:sz w:val="24"/>
          <w:szCs w:val="24"/>
        </w:rPr>
        <w:t xml:space="preserve">5) </w:t>
      </w:r>
      <w:r>
        <w:rPr>
          <w:rFonts w:ascii="Times New Roman" w:hAnsi="Times New Roman" w:cs="Times New Roman"/>
          <w:sz w:val="24"/>
          <w:szCs w:val="24"/>
        </w:rPr>
        <w:tab/>
      </w:r>
      <w:r w:rsidR="00962361" w:rsidRPr="00A77470">
        <w:rPr>
          <w:rFonts w:ascii="Times New Roman" w:hAnsi="Times New Roman" w:cs="Times New Roman"/>
          <w:i/>
          <w:sz w:val="24"/>
          <w:szCs w:val="24"/>
        </w:rPr>
        <w:t>Notwithstanding this Part, but subject to subsection (6), no labour officer shall intervene in</w:t>
      </w:r>
      <w:r w:rsidR="00E932DC" w:rsidRPr="00A77470">
        <w:rPr>
          <w:rFonts w:ascii="Times New Roman" w:hAnsi="Times New Roman" w:cs="Times New Roman"/>
          <w:i/>
          <w:sz w:val="24"/>
          <w:szCs w:val="24"/>
        </w:rPr>
        <w:t xml:space="preserve"> </w:t>
      </w:r>
      <w:r w:rsidR="00962361" w:rsidRPr="00A77470">
        <w:rPr>
          <w:rFonts w:ascii="Times New Roman" w:hAnsi="Times New Roman" w:cs="Times New Roman"/>
          <w:i/>
          <w:sz w:val="24"/>
          <w:szCs w:val="24"/>
        </w:rPr>
        <w:t>any dispute or matter which is or is liable to be the subject of proceedings under an employment code,</w:t>
      </w:r>
      <w:r w:rsidR="00E932DC" w:rsidRPr="00A77470">
        <w:rPr>
          <w:rFonts w:ascii="Times New Roman" w:hAnsi="Times New Roman" w:cs="Times New Roman"/>
          <w:i/>
          <w:sz w:val="24"/>
          <w:szCs w:val="24"/>
        </w:rPr>
        <w:t xml:space="preserve"> </w:t>
      </w:r>
      <w:r w:rsidR="00962361" w:rsidRPr="00A77470">
        <w:rPr>
          <w:rFonts w:ascii="Times New Roman" w:hAnsi="Times New Roman" w:cs="Times New Roman"/>
          <w:i/>
          <w:sz w:val="24"/>
          <w:szCs w:val="24"/>
        </w:rPr>
        <w:t>nor shall he intervene in any such proceedings.</w:t>
      </w:r>
    </w:p>
    <w:p w14:paraId="74D9B3FC" w14:textId="2ACA4DC5" w:rsidR="00962361" w:rsidRPr="0000032F" w:rsidRDefault="00962361" w:rsidP="00A77470">
      <w:pPr>
        <w:spacing w:line="240" w:lineRule="auto"/>
        <w:ind w:left="1440" w:hanging="720"/>
        <w:jc w:val="both"/>
        <w:rPr>
          <w:rFonts w:ascii="Times New Roman" w:hAnsi="Times New Roman" w:cs="Times New Roman"/>
          <w:sz w:val="24"/>
          <w:szCs w:val="24"/>
        </w:rPr>
      </w:pPr>
      <w:r w:rsidRPr="0000032F">
        <w:rPr>
          <w:rFonts w:ascii="Times New Roman" w:hAnsi="Times New Roman" w:cs="Times New Roman"/>
          <w:sz w:val="24"/>
          <w:szCs w:val="24"/>
        </w:rPr>
        <w:t xml:space="preserve">(6) </w:t>
      </w:r>
      <w:r w:rsidR="00A77470">
        <w:rPr>
          <w:rFonts w:ascii="Times New Roman" w:hAnsi="Times New Roman" w:cs="Times New Roman"/>
          <w:sz w:val="24"/>
          <w:szCs w:val="24"/>
        </w:rPr>
        <w:tab/>
      </w:r>
      <w:r w:rsidRPr="00A77470">
        <w:rPr>
          <w:rFonts w:ascii="Times New Roman" w:hAnsi="Times New Roman" w:cs="Times New Roman"/>
          <w:i/>
          <w:sz w:val="24"/>
          <w:szCs w:val="24"/>
        </w:rPr>
        <w:t>If a matter is not determined within thirty days of the date of the notification referred to in</w:t>
      </w:r>
      <w:r w:rsidR="008B3DFD" w:rsidRPr="00A77470">
        <w:rPr>
          <w:rFonts w:ascii="Times New Roman" w:hAnsi="Times New Roman" w:cs="Times New Roman"/>
          <w:i/>
          <w:sz w:val="24"/>
          <w:szCs w:val="24"/>
        </w:rPr>
        <w:t xml:space="preserve"> </w:t>
      </w:r>
      <w:r w:rsidRPr="00A77470">
        <w:rPr>
          <w:rFonts w:ascii="Times New Roman" w:hAnsi="Times New Roman" w:cs="Times New Roman"/>
          <w:i/>
          <w:sz w:val="24"/>
          <w:szCs w:val="24"/>
        </w:rPr>
        <w:t>paragraph (e) of subsection (3), the employee or employer concerned may refer such matter to a</w:t>
      </w:r>
      <w:r w:rsidR="008B3DFD" w:rsidRPr="00A77470">
        <w:rPr>
          <w:rFonts w:ascii="Times New Roman" w:hAnsi="Times New Roman" w:cs="Times New Roman"/>
          <w:i/>
          <w:sz w:val="24"/>
          <w:szCs w:val="24"/>
        </w:rPr>
        <w:t xml:space="preserve"> </w:t>
      </w:r>
      <w:r w:rsidRPr="00A77470">
        <w:rPr>
          <w:rFonts w:ascii="Times New Roman" w:hAnsi="Times New Roman" w:cs="Times New Roman"/>
          <w:i/>
          <w:sz w:val="24"/>
          <w:szCs w:val="24"/>
        </w:rPr>
        <w:t>labour officer, who may then determine or otherwise dispose of the matter in accordance with section</w:t>
      </w:r>
      <w:r w:rsidR="008B3DFD" w:rsidRPr="00A77470">
        <w:rPr>
          <w:rFonts w:ascii="Times New Roman" w:hAnsi="Times New Roman" w:cs="Times New Roman"/>
          <w:i/>
          <w:sz w:val="24"/>
          <w:szCs w:val="24"/>
        </w:rPr>
        <w:t xml:space="preserve"> </w:t>
      </w:r>
      <w:r w:rsidRPr="00A77470">
        <w:rPr>
          <w:rFonts w:ascii="Times New Roman" w:hAnsi="Times New Roman" w:cs="Times New Roman"/>
          <w:i/>
          <w:sz w:val="24"/>
          <w:szCs w:val="24"/>
        </w:rPr>
        <w:t>ninety-three</w:t>
      </w:r>
      <w:r w:rsidRPr="0000032F">
        <w:rPr>
          <w:rFonts w:ascii="Times New Roman" w:hAnsi="Times New Roman" w:cs="Times New Roman"/>
          <w:sz w:val="24"/>
          <w:szCs w:val="24"/>
        </w:rPr>
        <w:t>.</w:t>
      </w:r>
      <w:r w:rsidR="00055EB4" w:rsidRPr="0000032F">
        <w:rPr>
          <w:rFonts w:ascii="Times New Roman" w:hAnsi="Times New Roman" w:cs="Times New Roman"/>
          <w:sz w:val="24"/>
          <w:szCs w:val="24"/>
        </w:rPr>
        <w:t>’</w:t>
      </w:r>
    </w:p>
    <w:p w14:paraId="45B3660F" w14:textId="65BA4DAE" w:rsidR="008F5317" w:rsidRPr="0000032F" w:rsidRDefault="00D26B80" w:rsidP="00A77470">
      <w:pPr>
        <w:spacing w:after="0" w:line="360" w:lineRule="auto"/>
        <w:ind w:firstLine="720"/>
        <w:jc w:val="both"/>
        <w:rPr>
          <w:rFonts w:ascii="Times New Roman" w:hAnsi="Times New Roman" w:cs="Times New Roman"/>
          <w:sz w:val="24"/>
          <w:szCs w:val="24"/>
        </w:rPr>
      </w:pPr>
      <w:r w:rsidRPr="0000032F">
        <w:rPr>
          <w:rFonts w:ascii="Times New Roman" w:hAnsi="Times New Roman" w:cs="Times New Roman"/>
          <w:sz w:val="24"/>
          <w:szCs w:val="24"/>
        </w:rPr>
        <w:t>The provisions are very clear. Wher</w:t>
      </w:r>
      <w:r w:rsidR="0043161B" w:rsidRPr="0000032F">
        <w:rPr>
          <w:rFonts w:ascii="Times New Roman" w:hAnsi="Times New Roman" w:cs="Times New Roman"/>
          <w:sz w:val="24"/>
          <w:szCs w:val="24"/>
        </w:rPr>
        <w:t>e and when a matter is being dealt with in terms of an employment code, a labour officer has got no jurisdiction to deal with the matter. However</w:t>
      </w:r>
      <w:r w:rsidR="004A3D83">
        <w:rPr>
          <w:rFonts w:ascii="Times New Roman" w:hAnsi="Times New Roman" w:cs="Times New Roman"/>
          <w:sz w:val="24"/>
          <w:szCs w:val="24"/>
        </w:rPr>
        <w:t>,</w:t>
      </w:r>
      <w:r w:rsidR="0043161B" w:rsidRPr="0000032F">
        <w:rPr>
          <w:rFonts w:ascii="Times New Roman" w:hAnsi="Times New Roman" w:cs="Times New Roman"/>
          <w:sz w:val="24"/>
          <w:szCs w:val="24"/>
        </w:rPr>
        <w:t xml:space="preserve"> should a matter be commenced in terms of the applicable employment code but for some reason is not finalized, either</w:t>
      </w:r>
      <w:r w:rsidR="008B3DFD" w:rsidRPr="0000032F">
        <w:rPr>
          <w:rFonts w:ascii="Times New Roman" w:hAnsi="Times New Roman" w:cs="Times New Roman"/>
          <w:sz w:val="24"/>
          <w:szCs w:val="24"/>
        </w:rPr>
        <w:t xml:space="preserve"> party may refer the matter to a labour officer as shown above. In the present </w:t>
      </w:r>
      <w:r w:rsidR="00A77470" w:rsidRPr="0000032F">
        <w:rPr>
          <w:rFonts w:ascii="Times New Roman" w:hAnsi="Times New Roman" w:cs="Times New Roman"/>
          <w:sz w:val="24"/>
          <w:szCs w:val="24"/>
        </w:rPr>
        <w:t>matter</w:t>
      </w:r>
      <w:r w:rsidR="00A77470">
        <w:rPr>
          <w:rFonts w:ascii="Times New Roman" w:hAnsi="Times New Roman" w:cs="Times New Roman"/>
          <w:sz w:val="24"/>
          <w:szCs w:val="24"/>
        </w:rPr>
        <w:t>, after</w:t>
      </w:r>
      <w:r w:rsidR="00D860A4" w:rsidRPr="0000032F">
        <w:rPr>
          <w:rFonts w:ascii="Times New Roman" w:hAnsi="Times New Roman" w:cs="Times New Roman"/>
          <w:sz w:val="24"/>
          <w:szCs w:val="24"/>
        </w:rPr>
        <w:t xml:space="preserve"> the respondent had completed investigations</w:t>
      </w:r>
      <w:r w:rsidR="003F7E95" w:rsidRPr="0000032F">
        <w:rPr>
          <w:rFonts w:ascii="Times New Roman" w:hAnsi="Times New Roman" w:cs="Times New Roman"/>
          <w:sz w:val="24"/>
          <w:szCs w:val="24"/>
        </w:rPr>
        <w:t>,</w:t>
      </w:r>
      <w:r w:rsidR="00D860A4" w:rsidRPr="0000032F">
        <w:rPr>
          <w:rFonts w:ascii="Times New Roman" w:hAnsi="Times New Roman" w:cs="Times New Roman"/>
          <w:sz w:val="24"/>
          <w:szCs w:val="24"/>
        </w:rPr>
        <w:t xml:space="preserve"> and on 26 August 2022,</w:t>
      </w:r>
      <w:r w:rsidR="003F7E95" w:rsidRPr="0000032F">
        <w:rPr>
          <w:rFonts w:ascii="Times New Roman" w:hAnsi="Times New Roman" w:cs="Times New Roman"/>
          <w:sz w:val="24"/>
          <w:szCs w:val="24"/>
        </w:rPr>
        <w:t xml:space="preserve"> it</w:t>
      </w:r>
      <w:r w:rsidR="00E75273" w:rsidRPr="0000032F">
        <w:rPr>
          <w:rFonts w:ascii="Times New Roman" w:hAnsi="Times New Roman" w:cs="Times New Roman"/>
          <w:sz w:val="24"/>
          <w:szCs w:val="24"/>
        </w:rPr>
        <w:t xml:space="preserve"> notified the applicant that</w:t>
      </w:r>
      <w:r w:rsidR="003F7E95" w:rsidRPr="0000032F">
        <w:rPr>
          <w:rFonts w:ascii="Times New Roman" w:hAnsi="Times New Roman" w:cs="Times New Roman"/>
          <w:sz w:val="24"/>
          <w:szCs w:val="24"/>
        </w:rPr>
        <w:t xml:space="preserve"> a hearing</w:t>
      </w:r>
      <w:r w:rsidR="00E75273" w:rsidRPr="0000032F">
        <w:rPr>
          <w:rFonts w:ascii="Times New Roman" w:hAnsi="Times New Roman" w:cs="Times New Roman"/>
          <w:sz w:val="24"/>
          <w:szCs w:val="24"/>
        </w:rPr>
        <w:t xml:space="preserve"> against him would be held on the 2</w:t>
      </w:r>
      <w:r w:rsidR="00E75273" w:rsidRPr="0000032F">
        <w:rPr>
          <w:rFonts w:ascii="Times New Roman" w:hAnsi="Times New Roman" w:cs="Times New Roman"/>
          <w:sz w:val="24"/>
          <w:szCs w:val="24"/>
          <w:vertAlign w:val="superscript"/>
        </w:rPr>
        <w:t>nd</w:t>
      </w:r>
      <w:r w:rsidR="00E75273" w:rsidRPr="0000032F">
        <w:rPr>
          <w:rFonts w:ascii="Times New Roman" w:hAnsi="Times New Roman" w:cs="Times New Roman"/>
          <w:sz w:val="24"/>
          <w:szCs w:val="24"/>
        </w:rPr>
        <w:t xml:space="preserve"> of September 2022</w:t>
      </w:r>
      <w:r w:rsidR="00E75273" w:rsidRPr="0000032F">
        <w:rPr>
          <w:rFonts w:ascii="Times New Roman" w:hAnsi="Times New Roman" w:cs="Times New Roman"/>
          <w:b/>
          <w:bCs/>
          <w:sz w:val="24"/>
          <w:szCs w:val="24"/>
        </w:rPr>
        <w:t>.</w:t>
      </w:r>
      <w:r w:rsidR="007E7CB8" w:rsidRPr="0000032F">
        <w:rPr>
          <w:rFonts w:ascii="Times New Roman" w:hAnsi="Times New Roman" w:cs="Times New Roman"/>
          <w:b/>
          <w:bCs/>
          <w:sz w:val="24"/>
          <w:szCs w:val="24"/>
        </w:rPr>
        <w:t xml:space="preserve"> </w:t>
      </w:r>
      <w:r w:rsidR="007E7CB8" w:rsidRPr="0000032F">
        <w:rPr>
          <w:rFonts w:ascii="Times New Roman" w:hAnsi="Times New Roman" w:cs="Times New Roman"/>
          <w:sz w:val="24"/>
          <w:szCs w:val="24"/>
        </w:rPr>
        <w:t>When the hearing was to commence there were various postponements all at the instance of the applicant till the 13</w:t>
      </w:r>
      <w:r w:rsidR="007E7CB8" w:rsidRPr="0000032F">
        <w:rPr>
          <w:rFonts w:ascii="Times New Roman" w:hAnsi="Times New Roman" w:cs="Times New Roman"/>
          <w:sz w:val="24"/>
          <w:szCs w:val="24"/>
          <w:vertAlign w:val="superscript"/>
        </w:rPr>
        <w:t>th</w:t>
      </w:r>
      <w:r w:rsidR="007E7CB8" w:rsidRPr="0000032F">
        <w:rPr>
          <w:rFonts w:ascii="Times New Roman" w:hAnsi="Times New Roman" w:cs="Times New Roman"/>
          <w:sz w:val="24"/>
          <w:szCs w:val="24"/>
        </w:rPr>
        <w:t xml:space="preserve"> of October 2022. On that date an application for postponement was made on behalf of the applicant. That application was declined after the Committee had listened to both parties.</w:t>
      </w:r>
      <w:r w:rsidR="008F5317" w:rsidRPr="0000032F">
        <w:rPr>
          <w:rFonts w:ascii="Times New Roman" w:hAnsi="Times New Roman" w:cs="Times New Roman"/>
          <w:sz w:val="24"/>
          <w:szCs w:val="24"/>
        </w:rPr>
        <w:t xml:space="preserve"> </w:t>
      </w:r>
      <w:r w:rsidR="007E7CB8" w:rsidRPr="0000032F">
        <w:rPr>
          <w:rFonts w:ascii="Times New Roman" w:hAnsi="Times New Roman" w:cs="Times New Roman"/>
          <w:sz w:val="24"/>
          <w:szCs w:val="24"/>
        </w:rPr>
        <w:t>That particular date had been suggested by the applicant.</w:t>
      </w:r>
      <w:r w:rsidR="004A3D83">
        <w:rPr>
          <w:rFonts w:ascii="Times New Roman" w:hAnsi="Times New Roman" w:cs="Times New Roman"/>
          <w:sz w:val="24"/>
          <w:szCs w:val="24"/>
        </w:rPr>
        <w:t xml:space="preserve"> </w:t>
      </w:r>
      <w:r w:rsidR="007E7CB8" w:rsidRPr="0000032F">
        <w:rPr>
          <w:rFonts w:ascii="Times New Roman" w:hAnsi="Times New Roman" w:cs="Times New Roman"/>
          <w:sz w:val="24"/>
          <w:szCs w:val="24"/>
        </w:rPr>
        <w:t xml:space="preserve">The matter was adjourned to give counsel for the applicant time to prepare for the hearing. </w:t>
      </w:r>
    </w:p>
    <w:p w14:paraId="47F78811" w14:textId="3800047B" w:rsidR="00E0562F" w:rsidRPr="0000032F" w:rsidRDefault="007E7CB8" w:rsidP="00A77470">
      <w:pPr>
        <w:spacing w:after="0" w:line="360" w:lineRule="auto"/>
        <w:ind w:firstLine="720"/>
        <w:jc w:val="both"/>
        <w:rPr>
          <w:rFonts w:ascii="Times New Roman" w:hAnsi="Times New Roman" w:cs="Times New Roman"/>
          <w:sz w:val="24"/>
          <w:szCs w:val="24"/>
        </w:rPr>
      </w:pPr>
      <w:r w:rsidRPr="0000032F">
        <w:rPr>
          <w:rFonts w:ascii="Times New Roman" w:hAnsi="Times New Roman" w:cs="Times New Roman"/>
          <w:sz w:val="24"/>
          <w:szCs w:val="24"/>
        </w:rPr>
        <w:t>When the hearing resumed</w:t>
      </w:r>
      <w:r w:rsidR="008F5317" w:rsidRPr="0000032F">
        <w:rPr>
          <w:rFonts w:ascii="Times New Roman" w:hAnsi="Times New Roman" w:cs="Times New Roman"/>
          <w:sz w:val="24"/>
          <w:szCs w:val="24"/>
        </w:rPr>
        <w:t>,</w:t>
      </w:r>
      <w:r w:rsidRPr="0000032F">
        <w:rPr>
          <w:rFonts w:ascii="Times New Roman" w:hAnsi="Times New Roman" w:cs="Times New Roman"/>
          <w:sz w:val="24"/>
          <w:szCs w:val="24"/>
        </w:rPr>
        <w:t xml:space="preserve"> the applicant raised a preliminary issue to the effect that the Committee had lost jurisdiction to hear the matter since a period of thirty days had passed before</w:t>
      </w:r>
      <w:r w:rsidR="003124C1" w:rsidRPr="0000032F">
        <w:rPr>
          <w:rFonts w:ascii="Times New Roman" w:hAnsi="Times New Roman" w:cs="Times New Roman"/>
          <w:sz w:val="24"/>
          <w:szCs w:val="24"/>
        </w:rPr>
        <w:t xml:space="preserve"> the matter had been concluded. </w:t>
      </w:r>
      <w:r w:rsidR="008F5317" w:rsidRPr="0000032F">
        <w:rPr>
          <w:rFonts w:ascii="Times New Roman" w:hAnsi="Times New Roman" w:cs="Times New Roman"/>
          <w:sz w:val="24"/>
          <w:szCs w:val="24"/>
        </w:rPr>
        <w:t xml:space="preserve">The preliminary issue was considered .It was </w:t>
      </w:r>
      <w:r w:rsidR="00A77470" w:rsidRPr="0000032F">
        <w:rPr>
          <w:rFonts w:ascii="Times New Roman" w:hAnsi="Times New Roman" w:cs="Times New Roman"/>
          <w:sz w:val="24"/>
          <w:szCs w:val="24"/>
        </w:rPr>
        <w:t>dismissed. I</w:t>
      </w:r>
      <w:r w:rsidR="003124C1" w:rsidRPr="0000032F">
        <w:rPr>
          <w:rFonts w:ascii="Times New Roman" w:hAnsi="Times New Roman" w:cs="Times New Roman"/>
          <w:sz w:val="24"/>
          <w:szCs w:val="24"/>
        </w:rPr>
        <w:t xml:space="preserve"> observe at this point that while a preliminary point can be raised at any time during proceedings, this same issue could have been raised at the commencement of the proceedings at the same time when the application for postponement was made. The two issues could have been dealt with together instead of stalling progress ea</w:t>
      </w:r>
      <w:r w:rsidR="008F5317" w:rsidRPr="0000032F">
        <w:rPr>
          <w:rFonts w:ascii="Times New Roman" w:hAnsi="Times New Roman" w:cs="Times New Roman"/>
          <w:sz w:val="24"/>
          <w:szCs w:val="24"/>
        </w:rPr>
        <w:t>c</w:t>
      </w:r>
      <w:r w:rsidR="003124C1" w:rsidRPr="0000032F">
        <w:rPr>
          <w:rFonts w:ascii="Times New Roman" w:hAnsi="Times New Roman" w:cs="Times New Roman"/>
          <w:sz w:val="24"/>
          <w:szCs w:val="24"/>
        </w:rPr>
        <w:t>h time the Committee was set to start.</w:t>
      </w:r>
      <w:r w:rsidR="00600002" w:rsidRPr="0000032F">
        <w:rPr>
          <w:rFonts w:ascii="Times New Roman" w:hAnsi="Times New Roman" w:cs="Times New Roman"/>
          <w:sz w:val="24"/>
          <w:szCs w:val="24"/>
        </w:rPr>
        <w:t xml:space="preserve"> </w:t>
      </w:r>
      <w:r w:rsidR="008F5317" w:rsidRPr="0000032F">
        <w:rPr>
          <w:rFonts w:ascii="Times New Roman" w:hAnsi="Times New Roman" w:cs="Times New Roman"/>
          <w:sz w:val="24"/>
          <w:szCs w:val="24"/>
        </w:rPr>
        <w:t xml:space="preserve">This was also taken note of by the Chairperson (page 79 of the record).Further </w:t>
      </w:r>
      <w:r w:rsidR="00A77470" w:rsidRPr="0000032F">
        <w:rPr>
          <w:rFonts w:ascii="Times New Roman" w:hAnsi="Times New Roman" w:cs="Times New Roman"/>
          <w:sz w:val="24"/>
          <w:szCs w:val="24"/>
        </w:rPr>
        <w:t>on the</w:t>
      </w:r>
      <w:r w:rsidR="008F5317" w:rsidRPr="0000032F">
        <w:rPr>
          <w:rFonts w:ascii="Times New Roman" w:hAnsi="Times New Roman" w:cs="Times New Roman"/>
          <w:sz w:val="24"/>
          <w:szCs w:val="24"/>
        </w:rPr>
        <w:t xml:space="preserve"> </w:t>
      </w:r>
      <w:r w:rsidR="00F61F2D" w:rsidRPr="0000032F">
        <w:rPr>
          <w:rFonts w:ascii="Times New Roman" w:hAnsi="Times New Roman" w:cs="Times New Roman"/>
          <w:sz w:val="24"/>
          <w:szCs w:val="24"/>
        </w:rPr>
        <w:t>4</w:t>
      </w:r>
      <w:r w:rsidR="00F61F2D" w:rsidRPr="0000032F">
        <w:rPr>
          <w:rFonts w:ascii="Times New Roman" w:hAnsi="Times New Roman" w:cs="Times New Roman"/>
          <w:sz w:val="24"/>
          <w:szCs w:val="24"/>
          <w:vertAlign w:val="superscript"/>
        </w:rPr>
        <w:t>th of</w:t>
      </w:r>
      <w:r w:rsidR="008F5317" w:rsidRPr="0000032F">
        <w:rPr>
          <w:rFonts w:ascii="Times New Roman" w:hAnsi="Times New Roman" w:cs="Times New Roman"/>
          <w:sz w:val="24"/>
          <w:szCs w:val="24"/>
        </w:rPr>
        <w:t xml:space="preserve"> October when the Committee sat</w:t>
      </w:r>
      <w:r w:rsidR="00600002" w:rsidRPr="0000032F">
        <w:rPr>
          <w:rFonts w:ascii="Times New Roman" w:hAnsi="Times New Roman" w:cs="Times New Roman"/>
          <w:sz w:val="24"/>
          <w:szCs w:val="24"/>
        </w:rPr>
        <w:t>,</w:t>
      </w:r>
      <w:r w:rsidR="008F5317" w:rsidRPr="0000032F">
        <w:rPr>
          <w:rFonts w:ascii="Times New Roman" w:hAnsi="Times New Roman" w:cs="Times New Roman"/>
          <w:sz w:val="24"/>
          <w:szCs w:val="24"/>
        </w:rPr>
        <w:t xml:space="preserve"> the same issue of loss of jurisdiction to hear the matter had been raised</w:t>
      </w:r>
      <w:r w:rsidR="00E0562F" w:rsidRPr="0000032F">
        <w:rPr>
          <w:rFonts w:ascii="Times New Roman" w:hAnsi="Times New Roman" w:cs="Times New Roman"/>
          <w:sz w:val="24"/>
          <w:szCs w:val="24"/>
        </w:rPr>
        <w:t>. P</w:t>
      </w:r>
      <w:r w:rsidR="008F5317" w:rsidRPr="0000032F">
        <w:rPr>
          <w:rFonts w:ascii="Times New Roman" w:hAnsi="Times New Roman" w:cs="Times New Roman"/>
          <w:sz w:val="24"/>
          <w:szCs w:val="24"/>
        </w:rPr>
        <w:t>arties made submissions on it and the Committee deliberated on it</w:t>
      </w:r>
      <w:r w:rsidR="00E0562F" w:rsidRPr="0000032F">
        <w:rPr>
          <w:rFonts w:ascii="Times New Roman" w:hAnsi="Times New Roman" w:cs="Times New Roman"/>
          <w:sz w:val="24"/>
          <w:szCs w:val="24"/>
        </w:rPr>
        <w:t xml:space="preserve">. At page 75 of the record </w:t>
      </w:r>
      <w:r w:rsidR="001A76FD" w:rsidRPr="0000032F">
        <w:rPr>
          <w:rFonts w:ascii="Times New Roman" w:hAnsi="Times New Roman" w:cs="Times New Roman"/>
          <w:sz w:val="24"/>
          <w:szCs w:val="24"/>
        </w:rPr>
        <w:t xml:space="preserve">the Chairperson of the Committee said </w:t>
      </w:r>
      <w:r w:rsidR="00E0562F" w:rsidRPr="0000032F">
        <w:rPr>
          <w:rFonts w:ascii="Times New Roman" w:hAnsi="Times New Roman" w:cs="Times New Roman"/>
          <w:sz w:val="24"/>
          <w:szCs w:val="24"/>
        </w:rPr>
        <w:t xml:space="preserve">the following </w:t>
      </w:r>
      <w:r w:rsidR="001A76FD" w:rsidRPr="0000032F">
        <w:rPr>
          <w:rFonts w:ascii="Times New Roman" w:hAnsi="Times New Roman" w:cs="Times New Roman"/>
          <w:sz w:val="24"/>
          <w:szCs w:val="24"/>
        </w:rPr>
        <w:t>(in part):</w:t>
      </w:r>
    </w:p>
    <w:p w14:paraId="77A79FE5" w14:textId="3DCAA9E8" w:rsidR="001A76FD" w:rsidRPr="0000032F" w:rsidRDefault="00E0562F" w:rsidP="00A77470">
      <w:pPr>
        <w:spacing w:line="240" w:lineRule="auto"/>
        <w:ind w:left="720"/>
        <w:jc w:val="both"/>
        <w:rPr>
          <w:rFonts w:ascii="Times New Roman" w:hAnsi="Times New Roman" w:cs="Times New Roman"/>
          <w:sz w:val="24"/>
          <w:szCs w:val="24"/>
        </w:rPr>
      </w:pPr>
      <w:r w:rsidRPr="00A77470">
        <w:rPr>
          <w:rFonts w:ascii="Times New Roman" w:hAnsi="Times New Roman" w:cs="Times New Roman"/>
          <w:i/>
          <w:sz w:val="24"/>
          <w:szCs w:val="24"/>
        </w:rPr>
        <w:t>“Good morning .I welcome you back to this hearing. Last time we had adjourned because the defendant had asked to make a submission on the preliminary point in writing.</w:t>
      </w:r>
      <w:r w:rsidR="001A76FD" w:rsidRPr="00A77470">
        <w:rPr>
          <w:rFonts w:ascii="Times New Roman" w:hAnsi="Times New Roman" w:cs="Times New Roman"/>
          <w:i/>
          <w:sz w:val="24"/>
          <w:szCs w:val="24"/>
        </w:rPr>
        <w:t xml:space="preserve"> </w:t>
      </w:r>
      <w:r w:rsidRPr="00A77470">
        <w:rPr>
          <w:rFonts w:ascii="Times New Roman" w:hAnsi="Times New Roman" w:cs="Times New Roman"/>
          <w:i/>
          <w:sz w:val="24"/>
          <w:szCs w:val="24"/>
        </w:rPr>
        <w:t>The submission was received last Friday…The Tribunal made a finding that it still had jurisdiction and will proceed</w:t>
      </w:r>
      <w:r w:rsidR="001A76FD" w:rsidRPr="00A77470">
        <w:rPr>
          <w:rFonts w:ascii="Times New Roman" w:hAnsi="Times New Roman" w:cs="Times New Roman"/>
          <w:i/>
          <w:sz w:val="24"/>
          <w:szCs w:val="24"/>
        </w:rPr>
        <w:t xml:space="preserve"> to hear the matter on the merits. Any reactions</w:t>
      </w:r>
      <w:r w:rsidR="001A76FD" w:rsidRPr="0000032F">
        <w:rPr>
          <w:rFonts w:ascii="Times New Roman" w:hAnsi="Times New Roman" w:cs="Times New Roman"/>
          <w:sz w:val="24"/>
          <w:szCs w:val="24"/>
        </w:rPr>
        <w:t>?”</w:t>
      </w:r>
    </w:p>
    <w:p w14:paraId="6552BA91" w14:textId="54714280" w:rsidR="001A76FD" w:rsidRPr="0000032F" w:rsidRDefault="001A76FD" w:rsidP="007F06BB">
      <w:pPr>
        <w:spacing w:line="360" w:lineRule="auto"/>
        <w:ind w:firstLine="720"/>
        <w:jc w:val="both"/>
        <w:rPr>
          <w:rFonts w:ascii="Times New Roman" w:hAnsi="Times New Roman" w:cs="Times New Roman"/>
          <w:sz w:val="24"/>
          <w:szCs w:val="24"/>
        </w:rPr>
      </w:pPr>
      <w:r w:rsidRPr="0000032F">
        <w:rPr>
          <w:rFonts w:ascii="Times New Roman" w:hAnsi="Times New Roman" w:cs="Times New Roman"/>
          <w:sz w:val="24"/>
          <w:szCs w:val="24"/>
        </w:rPr>
        <w:t xml:space="preserve">This is how counsel for the applicant (then </w:t>
      </w:r>
      <w:r w:rsidR="00A77470" w:rsidRPr="0000032F">
        <w:rPr>
          <w:rFonts w:ascii="Times New Roman" w:hAnsi="Times New Roman" w:cs="Times New Roman"/>
          <w:sz w:val="24"/>
          <w:szCs w:val="24"/>
        </w:rPr>
        <w:t>defendant)</w:t>
      </w:r>
      <w:r w:rsidRPr="0000032F">
        <w:rPr>
          <w:rFonts w:ascii="Times New Roman" w:hAnsi="Times New Roman" w:cs="Times New Roman"/>
          <w:sz w:val="24"/>
          <w:szCs w:val="24"/>
        </w:rPr>
        <w:t xml:space="preserve"> responded:</w:t>
      </w:r>
    </w:p>
    <w:p w14:paraId="09E2663B" w14:textId="7C07DBAD" w:rsidR="001A76FD" w:rsidRPr="0000032F" w:rsidRDefault="00A77470" w:rsidP="00A77470">
      <w:pPr>
        <w:spacing w:line="240" w:lineRule="auto"/>
        <w:ind w:left="720"/>
        <w:jc w:val="both"/>
        <w:rPr>
          <w:rFonts w:ascii="Times New Roman" w:hAnsi="Times New Roman" w:cs="Times New Roman"/>
          <w:sz w:val="24"/>
          <w:szCs w:val="24"/>
        </w:rPr>
      </w:pPr>
      <w:r w:rsidRPr="0000032F">
        <w:rPr>
          <w:rFonts w:ascii="Times New Roman" w:hAnsi="Times New Roman" w:cs="Times New Roman"/>
          <w:sz w:val="24"/>
          <w:szCs w:val="24"/>
        </w:rPr>
        <w:t>“</w:t>
      </w:r>
      <w:r w:rsidRPr="00A77470">
        <w:rPr>
          <w:rFonts w:ascii="Times New Roman" w:hAnsi="Times New Roman" w:cs="Times New Roman"/>
          <w:i/>
          <w:sz w:val="24"/>
          <w:szCs w:val="24"/>
        </w:rPr>
        <w:t>Thank</w:t>
      </w:r>
      <w:r w:rsidR="001A76FD" w:rsidRPr="00A77470">
        <w:rPr>
          <w:rFonts w:ascii="Times New Roman" w:hAnsi="Times New Roman" w:cs="Times New Roman"/>
          <w:i/>
          <w:sz w:val="24"/>
          <w:szCs w:val="24"/>
        </w:rPr>
        <w:t xml:space="preserve"> you very </w:t>
      </w:r>
      <w:r w:rsidRPr="00A77470">
        <w:rPr>
          <w:rFonts w:ascii="Times New Roman" w:hAnsi="Times New Roman" w:cs="Times New Roman"/>
          <w:i/>
          <w:sz w:val="24"/>
          <w:szCs w:val="24"/>
        </w:rPr>
        <w:t xml:space="preserve">much. </w:t>
      </w:r>
      <w:r w:rsidR="001A76FD" w:rsidRPr="00A77470">
        <w:rPr>
          <w:rFonts w:ascii="Times New Roman" w:hAnsi="Times New Roman" w:cs="Times New Roman"/>
          <w:i/>
          <w:sz w:val="24"/>
          <w:szCs w:val="24"/>
        </w:rPr>
        <w:t xml:space="preserve">We note the ruling that has been made. The important issue is that we have an application we want to make. It is an application for postponement because the defendant’s </w:t>
      </w:r>
      <w:r w:rsidRPr="00A77470">
        <w:rPr>
          <w:rFonts w:ascii="Times New Roman" w:hAnsi="Times New Roman" w:cs="Times New Roman"/>
          <w:i/>
          <w:sz w:val="24"/>
          <w:szCs w:val="24"/>
        </w:rPr>
        <w:t>representative, Mr</w:t>
      </w:r>
      <w:r w:rsidR="001A76FD" w:rsidRPr="00A77470">
        <w:rPr>
          <w:rFonts w:ascii="Times New Roman" w:hAnsi="Times New Roman" w:cs="Times New Roman"/>
          <w:i/>
          <w:sz w:val="24"/>
          <w:szCs w:val="24"/>
        </w:rPr>
        <w:t xml:space="preserve"> Maguchu is unavailable today…”</w:t>
      </w:r>
    </w:p>
    <w:p w14:paraId="3A5FDD63" w14:textId="18111825" w:rsidR="00D26B80" w:rsidRPr="0000032F" w:rsidRDefault="001A76FD" w:rsidP="00F61F2D">
      <w:pPr>
        <w:spacing w:after="0" w:line="360" w:lineRule="auto"/>
        <w:ind w:firstLine="720"/>
        <w:jc w:val="both"/>
        <w:rPr>
          <w:rFonts w:ascii="Times New Roman" w:hAnsi="Times New Roman" w:cs="Times New Roman"/>
          <w:sz w:val="24"/>
          <w:szCs w:val="24"/>
        </w:rPr>
      </w:pPr>
      <w:r w:rsidRPr="0000032F">
        <w:rPr>
          <w:rFonts w:ascii="Times New Roman" w:hAnsi="Times New Roman" w:cs="Times New Roman"/>
          <w:sz w:val="24"/>
          <w:szCs w:val="24"/>
        </w:rPr>
        <w:t>After the above discussions parties agreed that the matter would be heard on the 13</w:t>
      </w:r>
      <w:r w:rsidRPr="0000032F">
        <w:rPr>
          <w:rFonts w:ascii="Times New Roman" w:hAnsi="Times New Roman" w:cs="Times New Roman"/>
          <w:sz w:val="24"/>
          <w:szCs w:val="24"/>
          <w:vertAlign w:val="superscript"/>
        </w:rPr>
        <w:t>th</w:t>
      </w:r>
      <w:r w:rsidRPr="0000032F">
        <w:rPr>
          <w:rFonts w:ascii="Times New Roman" w:hAnsi="Times New Roman" w:cs="Times New Roman"/>
          <w:sz w:val="24"/>
          <w:szCs w:val="24"/>
        </w:rPr>
        <w:t xml:space="preserve"> of October 2022.</w:t>
      </w:r>
      <w:r w:rsidR="005862B2">
        <w:rPr>
          <w:rFonts w:ascii="Times New Roman" w:hAnsi="Times New Roman" w:cs="Times New Roman"/>
          <w:sz w:val="24"/>
          <w:szCs w:val="24"/>
        </w:rPr>
        <w:t xml:space="preserve">From what is on record, there was no need for the applicant to raise the question of loss of jurisdiction since this issue had already been decided on. </w:t>
      </w:r>
      <w:r w:rsidR="008F5317" w:rsidRPr="0000032F">
        <w:rPr>
          <w:rFonts w:ascii="Times New Roman" w:hAnsi="Times New Roman" w:cs="Times New Roman"/>
          <w:sz w:val="24"/>
          <w:szCs w:val="24"/>
        </w:rPr>
        <w:t xml:space="preserve">  </w:t>
      </w:r>
    </w:p>
    <w:p w14:paraId="42DC492C" w14:textId="1C66D133" w:rsidR="00916D99" w:rsidRPr="0000032F" w:rsidRDefault="00916D99" w:rsidP="00F61F2D">
      <w:pPr>
        <w:spacing w:after="0" w:line="360" w:lineRule="auto"/>
        <w:ind w:firstLine="720"/>
        <w:jc w:val="both"/>
        <w:rPr>
          <w:rFonts w:ascii="Times New Roman" w:hAnsi="Times New Roman" w:cs="Times New Roman"/>
          <w:sz w:val="24"/>
          <w:szCs w:val="24"/>
        </w:rPr>
      </w:pPr>
      <w:r w:rsidRPr="0000032F">
        <w:rPr>
          <w:rFonts w:ascii="Times New Roman" w:hAnsi="Times New Roman" w:cs="Times New Roman"/>
          <w:b/>
          <w:bCs/>
          <w:sz w:val="24"/>
          <w:szCs w:val="24"/>
        </w:rPr>
        <w:t>Before this Court</w:t>
      </w:r>
    </w:p>
    <w:p w14:paraId="375E207E" w14:textId="3B7FB75F" w:rsidR="00916D99" w:rsidRPr="0000032F" w:rsidRDefault="00916D99" w:rsidP="00F61F2D">
      <w:pPr>
        <w:spacing w:after="0" w:line="360" w:lineRule="auto"/>
        <w:ind w:firstLine="720"/>
        <w:jc w:val="both"/>
        <w:rPr>
          <w:rFonts w:ascii="Times New Roman" w:hAnsi="Times New Roman" w:cs="Times New Roman"/>
          <w:sz w:val="24"/>
          <w:szCs w:val="24"/>
        </w:rPr>
      </w:pPr>
      <w:r w:rsidRPr="0000032F">
        <w:rPr>
          <w:rFonts w:ascii="Times New Roman" w:hAnsi="Times New Roman" w:cs="Times New Roman"/>
          <w:sz w:val="24"/>
          <w:szCs w:val="24"/>
        </w:rPr>
        <w:t>Applicant’s pos</w:t>
      </w:r>
      <w:r w:rsidR="00121B29" w:rsidRPr="0000032F">
        <w:rPr>
          <w:rFonts w:ascii="Times New Roman" w:hAnsi="Times New Roman" w:cs="Times New Roman"/>
          <w:sz w:val="24"/>
          <w:szCs w:val="24"/>
        </w:rPr>
        <w:t>i</w:t>
      </w:r>
      <w:r w:rsidRPr="0000032F">
        <w:rPr>
          <w:rFonts w:ascii="Times New Roman" w:hAnsi="Times New Roman" w:cs="Times New Roman"/>
          <w:sz w:val="24"/>
          <w:szCs w:val="24"/>
        </w:rPr>
        <w:t>tion.</w:t>
      </w:r>
    </w:p>
    <w:p w14:paraId="6C37BA3C" w14:textId="2EA5F6D8" w:rsidR="00792415" w:rsidRPr="0000032F" w:rsidRDefault="00916D99" w:rsidP="00F61F2D">
      <w:pPr>
        <w:spacing w:after="0" w:line="360" w:lineRule="auto"/>
        <w:ind w:firstLine="720"/>
        <w:jc w:val="both"/>
        <w:rPr>
          <w:rFonts w:ascii="Times New Roman" w:hAnsi="Times New Roman" w:cs="Times New Roman"/>
          <w:sz w:val="24"/>
          <w:szCs w:val="24"/>
        </w:rPr>
      </w:pPr>
      <w:r w:rsidRPr="0000032F">
        <w:rPr>
          <w:rFonts w:ascii="Times New Roman" w:hAnsi="Times New Roman" w:cs="Times New Roman"/>
          <w:sz w:val="24"/>
          <w:szCs w:val="24"/>
        </w:rPr>
        <w:t xml:space="preserve">When parties addressed the </w:t>
      </w:r>
      <w:r w:rsidR="00A77470" w:rsidRPr="0000032F">
        <w:rPr>
          <w:rFonts w:ascii="Times New Roman" w:hAnsi="Times New Roman" w:cs="Times New Roman"/>
          <w:sz w:val="24"/>
          <w:szCs w:val="24"/>
        </w:rPr>
        <w:t>Court,</w:t>
      </w:r>
      <w:r w:rsidRPr="0000032F">
        <w:rPr>
          <w:rFonts w:ascii="Times New Roman" w:hAnsi="Times New Roman" w:cs="Times New Roman"/>
          <w:sz w:val="24"/>
          <w:szCs w:val="24"/>
        </w:rPr>
        <w:t xml:space="preserve"> </w:t>
      </w:r>
      <w:r w:rsidRPr="00A77470">
        <w:rPr>
          <w:rFonts w:ascii="Times New Roman" w:hAnsi="Times New Roman" w:cs="Times New Roman"/>
          <w:i/>
          <w:sz w:val="24"/>
          <w:szCs w:val="24"/>
        </w:rPr>
        <w:t>Mr Maguchu</w:t>
      </w:r>
      <w:r w:rsidRPr="0000032F">
        <w:rPr>
          <w:rFonts w:ascii="Times New Roman" w:hAnsi="Times New Roman" w:cs="Times New Roman"/>
          <w:sz w:val="24"/>
          <w:szCs w:val="24"/>
        </w:rPr>
        <w:t xml:space="preserve"> argued that</w:t>
      </w:r>
      <w:r w:rsidR="00792415" w:rsidRPr="0000032F">
        <w:rPr>
          <w:rFonts w:ascii="Times New Roman" w:hAnsi="Times New Roman" w:cs="Times New Roman"/>
          <w:sz w:val="24"/>
          <w:szCs w:val="24"/>
        </w:rPr>
        <w:t xml:space="preserve"> with respect to the first ground for review,</w:t>
      </w:r>
      <w:r w:rsidRPr="0000032F">
        <w:rPr>
          <w:rFonts w:ascii="Times New Roman" w:hAnsi="Times New Roman" w:cs="Times New Roman"/>
          <w:sz w:val="24"/>
          <w:szCs w:val="24"/>
        </w:rPr>
        <w:t xml:space="preserve"> the respondent lost jurisdiction to deal with the matter. This it was </w:t>
      </w:r>
      <w:r w:rsidR="00F61F2D" w:rsidRPr="0000032F">
        <w:rPr>
          <w:rFonts w:ascii="Times New Roman" w:hAnsi="Times New Roman" w:cs="Times New Roman"/>
          <w:sz w:val="24"/>
          <w:szCs w:val="24"/>
        </w:rPr>
        <w:t>argued, was</w:t>
      </w:r>
      <w:r w:rsidRPr="0000032F">
        <w:rPr>
          <w:rFonts w:ascii="Times New Roman" w:hAnsi="Times New Roman" w:cs="Times New Roman"/>
          <w:sz w:val="24"/>
          <w:szCs w:val="24"/>
        </w:rPr>
        <w:t xml:space="preserve"> because by the 4</w:t>
      </w:r>
      <w:r w:rsidRPr="0000032F">
        <w:rPr>
          <w:rFonts w:ascii="Times New Roman" w:hAnsi="Times New Roman" w:cs="Times New Roman"/>
          <w:sz w:val="24"/>
          <w:szCs w:val="24"/>
          <w:vertAlign w:val="superscript"/>
        </w:rPr>
        <w:t>th</w:t>
      </w:r>
      <w:r w:rsidRPr="0000032F">
        <w:rPr>
          <w:rFonts w:ascii="Times New Roman" w:hAnsi="Times New Roman" w:cs="Times New Roman"/>
          <w:sz w:val="24"/>
          <w:szCs w:val="24"/>
        </w:rPr>
        <w:t xml:space="preserve"> of October when hearing of </w:t>
      </w:r>
      <w:r w:rsidR="00F61F2D" w:rsidRPr="0000032F">
        <w:rPr>
          <w:rFonts w:ascii="Times New Roman" w:hAnsi="Times New Roman" w:cs="Times New Roman"/>
          <w:sz w:val="24"/>
          <w:szCs w:val="24"/>
        </w:rPr>
        <w:t>the matter</w:t>
      </w:r>
      <w:r w:rsidRPr="0000032F">
        <w:rPr>
          <w:rFonts w:ascii="Times New Roman" w:hAnsi="Times New Roman" w:cs="Times New Roman"/>
          <w:sz w:val="24"/>
          <w:szCs w:val="24"/>
        </w:rPr>
        <w:t xml:space="preserve"> was </w:t>
      </w:r>
      <w:r w:rsidR="00F61F2D" w:rsidRPr="0000032F">
        <w:rPr>
          <w:rFonts w:ascii="Times New Roman" w:hAnsi="Times New Roman" w:cs="Times New Roman"/>
          <w:sz w:val="24"/>
          <w:szCs w:val="24"/>
        </w:rPr>
        <w:t>to commence</w:t>
      </w:r>
      <w:r w:rsidRPr="0000032F">
        <w:rPr>
          <w:rFonts w:ascii="Times New Roman" w:hAnsi="Times New Roman" w:cs="Times New Roman"/>
          <w:sz w:val="24"/>
          <w:szCs w:val="24"/>
        </w:rPr>
        <w:t>, a period of more than thirty days had passed.</w:t>
      </w:r>
      <w:r w:rsidR="006C185D" w:rsidRPr="0000032F">
        <w:rPr>
          <w:rFonts w:ascii="Times New Roman" w:hAnsi="Times New Roman" w:cs="Times New Roman"/>
          <w:sz w:val="24"/>
          <w:szCs w:val="24"/>
        </w:rPr>
        <w:t xml:space="preserve"> </w:t>
      </w:r>
      <w:r w:rsidRPr="0000032F">
        <w:rPr>
          <w:rFonts w:ascii="Times New Roman" w:hAnsi="Times New Roman" w:cs="Times New Roman"/>
          <w:sz w:val="24"/>
          <w:szCs w:val="24"/>
        </w:rPr>
        <w:t>It was arg</w:t>
      </w:r>
      <w:r w:rsidR="006C185D" w:rsidRPr="0000032F">
        <w:rPr>
          <w:rFonts w:ascii="Times New Roman" w:hAnsi="Times New Roman" w:cs="Times New Roman"/>
          <w:sz w:val="24"/>
          <w:szCs w:val="24"/>
        </w:rPr>
        <w:t>u</w:t>
      </w:r>
      <w:r w:rsidRPr="0000032F">
        <w:rPr>
          <w:rFonts w:ascii="Times New Roman" w:hAnsi="Times New Roman" w:cs="Times New Roman"/>
          <w:sz w:val="24"/>
          <w:szCs w:val="24"/>
        </w:rPr>
        <w:t>ed that there is no law prohibiting a referr</w:t>
      </w:r>
      <w:r w:rsidR="005A2849" w:rsidRPr="0000032F">
        <w:rPr>
          <w:rFonts w:ascii="Times New Roman" w:hAnsi="Times New Roman" w:cs="Times New Roman"/>
          <w:sz w:val="24"/>
          <w:szCs w:val="24"/>
        </w:rPr>
        <w:t xml:space="preserve">al </w:t>
      </w:r>
      <w:r w:rsidRPr="0000032F">
        <w:rPr>
          <w:rFonts w:ascii="Times New Roman" w:hAnsi="Times New Roman" w:cs="Times New Roman"/>
          <w:sz w:val="24"/>
          <w:szCs w:val="24"/>
        </w:rPr>
        <w:t>in terms of s101</w:t>
      </w:r>
      <w:r w:rsidR="005A2849" w:rsidRPr="0000032F">
        <w:rPr>
          <w:rFonts w:ascii="Times New Roman" w:hAnsi="Times New Roman" w:cs="Times New Roman"/>
          <w:sz w:val="24"/>
          <w:szCs w:val="24"/>
        </w:rPr>
        <w:t xml:space="preserve"> of the Act if parties agree to it.</w:t>
      </w:r>
      <w:r w:rsidR="006C185D" w:rsidRPr="0000032F">
        <w:rPr>
          <w:rFonts w:ascii="Times New Roman" w:hAnsi="Times New Roman" w:cs="Times New Roman"/>
          <w:sz w:val="24"/>
          <w:szCs w:val="24"/>
        </w:rPr>
        <w:t xml:space="preserve"> </w:t>
      </w:r>
      <w:r w:rsidR="005A2849" w:rsidRPr="0000032F">
        <w:rPr>
          <w:rFonts w:ascii="Times New Roman" w:hAnsi="Times New Roman" w:cs="Times New Roman"/>
          <w:sz w:val="24"/>
          <w:szCs w:val="24"/>
        </w:rPr>
        <w:t>Further the a</w:t>
      </w:r>
      <w:r w:rsidR="006C185D" w:rsidRPr="0000032F">
        <w:rPr>
          <w:rFonts w:ascii="Times New Roman" w:hAnsi="Times New Roman" w:cs="Times New Roman"/>
          <w:sz w:val="24"/>
          <w:szCs w:val="24"/>
        </w:rPr>
        <w:t>rgument</w:t>
      </w:r>
      <w:r w:rsidR="005A2849" w:rsidRPr="0000032F">
        <w:rPr>
          <w:rFonts w:ascii="Times New Roman" w:hAnsi="Times New Roman" w:cs="Times New Roman"/>
          <w:sz w:val="24"/>
          <w:szCs w:val="24"/>
        </w:rPr>
        <w:t xml:space="preserve"> continued, the Act simply refers to the absence of a decision.</w:t>
      </w:r>
      <w:r w:rsidR="006C185D" w:rsidRPr="0000032F">
        <w:rPr>
          <w:rFonts w:ascii="Times New Roman" w:hAnsi="Times New Roman" w:cs="Times New Roman"/>
          <w:sz w:val="24"/>
          <w:szCs w:val="24"/>
        </w:rPr>
        <w:t xml:space="preserve"> </w:t>
      </w:r>
      <w:r w:rsidR="005A2849" w:rsidRPr="0000032F">
        <w:rPr>
          <w:rFonts w:ascii="Times New Roman" w:hAnsi="Times New Roman" w:cs="Times New Roman"/>
          <w:sz w:val="24"/>
          <w:szCs w:val="24"/>
        </w:rPr>
        <w:t>In the result it was submitted on behalf of the applicant that the referral was lawful and the employer had lost jurisdiction to determine the matter.</w:t>
      </w:r>
    </w:p>
    <w:p w14:paraId="4BE22FC3" w14:textId="642C0542" w:rsidR="00792415" w:rsidRPr="0000032F" w:rsidRDefault="00792415" w:rsidP="00A77470">
      <w:pPr>
        <w:spacing w:after="0" w:line="360" w:lineRule="auto"/>
        <w:ind w:firstLine="720"/>
        <w:jc w:val="both"/>
        <w:rPr>
          <w:rFonts w:ascii="Times New Roman" w:hAnsi="Times New Roman" w:cs="Times New Roman"/>
          <w:sz w:val="24"/>
          <w:szCs w:val="24"/>
        </w:rPr>
      </w:pPr>
      <w:r w:rsidRPr="0000032F">
        <w:rPr>
          <w:rFonts w:ascii="Times New Roman" w:hAnsi="Times New Roman" w:cs="Times New Roman"/>
          <w:sz w:val="24"/>
          <w:szCs w:val="24"/>
        </w:rPr>
        <w:t xml:space="preserve">On the second ground for review </w:t>
      </w:r>
      <w:r w:rsidRPr="00A77470">
        <w:rPr>
          <w:rFonts w:ascii="Times New Roman" w:hAnsi="Times New Roman" w:cs="Times New Roman"/>
          <w:i/>
          <w:sz w:val="24"/>
          <w:szCs w:val="24"/>
        </w:rPr>
        <w:t>Mr Maguchu</w:t>
      </w:r>
      <w:r w:rsidRPr="0000032F">
        <w:rPr>
          <w:rFonts w:ascii="Times New Roman" w:hAnsi="Times New Roman" w:cs="Times New Roman"/>
          <w:sz w:val="24"/>
          <w:szCs w:val="24"/>
        </w:rPr>
        <w:t xml:space="preserve"> argued that the applicant was denied legal representation of his choice.</w:t>
      </w:r>
      <w:r w:rsidR="006C185D" w:rsidRPr="0000032F">
        <w:rPr>
          <w:rFonts w:ascii="Times New Roman" w:hAnsi="Times New Roman" w:cs="Times New Roman"/>
          <w:sz w:val="24"/>
          <w:szCs w:val="24"/>
        </w:rPr>
        <w:t xml:space="preserve"> </w:t>
      </w:r>
      <w:r w:rsidRPr="0000032F">
        <w:rPr>
          <w:rFonts w:ascii="Times New Roman" w:hAnsi="Times New Roman" w:cs="Times New Roman"/>
          <w:sz w:val="24"/>
          <w:szCs w:val="24"/>
        </w:rPr>
        <w:t>He argued that the applicant’s legal practi</w:t>
      </w:r>
      <w:r w:rsidR="008C05C5" w:rsidRPr="0000032F">
        <w:rPr>
          <w:rFonts w:ascii="Times New Roman" w:hAnsi="Times New Roman" w:cs="Times New Roman"/>
          <w:sz w:val="24"/>
          <w:szCs w:val="24"/>
        </w:rPr>
        <w:t>ti</w:t>
      </w:r>
      <w:r w:rsidRPr="0000032F">
        <w:rPr>
          <w:rFonts w:ascii="Times New Roman" w:hAnsi="Times New Roman" w:cs="Times New Roman"/>
          <w:sz w:val="24"/>
          <w:szCs w:val="24"/>
        </w:rPr>
        <w:t>oner of choice was in Bulawayo. A court roll showing cases that were to be heard that day,</w:t>
      </w:r>
      <w:r w:rsidR="006C185D" w:rsidRPr="0000032F">
        <w:rPr>
          <w:rFonts w:ascii="Times New Roman" w:hAnsi="Times New Roman" w:cs="Times New Roman"/>
          <w:sz w:val="24"/>
          <w:szCs w:val="24"/>
        </w:rPr>
        <w:t xml:space="preserve"> </w:t>
      </w:r>
      <w:r w:rsidRPr="0000032F">
        <w:rPr>
          <w:rFonts w:ascii="Times New Roman" w:hAnsi="Times New Roman" w:cs="Times New Roman"/>
          <w:sz w:val="24"/>
          <w:szCs w:val="24"/>
        </w:rPr>
        <w:t>Annexure “M” was used in support of this assertion.</w:t>
      </w:r>
    </w:p>
    <w:p w14:paraId="1ED7D760" w14:textId="340E35FA" w:rsidR="00916D99" w:rsidRDefault="00792415" w:rsidP="00A77470">
      <w:pPr>
        <w:spacing w:line="360" w:lineRule="auto"/>
        <w:ind w:firstLine="720"/>
        <w:jc w:val="both"/>
        <w:rPr>
          <w:rFonts w:ascii="Times New Roman" w:hAnsi="Times New Roman" w:cs="Times New Roman"/>
          <w:sz w:val="24"/>
          <w:szCs w:val="24"/>
        </w:rPr>
      </w:pPr>
      <w:r w:rsidRPr="0000032F">
        <w:rPr>
          <w:rFonts w:ascii="Times New Roman" w:hAnsi="Times New Roman" w:cs="Times New Roman"/>
          <w:sz w:val="24"/>
          <w:szCs w:val="24"/>
        </w:rPr>
        <w:t>With respect to the third ground for rev</w:t>
      </w:r>
      <w:r w:rsidR="0065628A" w:rsidRPr="0000032F">
        <w:rPr>
          <w:rFonts w:ascii="Times New Roman" w:hAnsi="Times New Roman" w:cs="Times New Roman"/>
          <w:sz w:val="24"/>
          <w:szCs w:val="24"/>
        </w:rPr>
        <w:t>iew it was argued that the lower tribunal did not decide the preliminary issue which was place</w:t>
      </w:r>
      <w:r w:rsidR="006C185D" w:rsidRPr="0000032F">
        <w:rPr>
          <w:rFonts w:ascii="Times New Roman" w:hAnsi="Times New Roman" w:cs="Times New Roman"/>
          <w:sz w:val="24"/>
          <w:szCs w:val="24"/>
        </w:rPr>
        <w:t>d</w:t>
      </w:r>
      <w:r w:rsidR="0065628A" w:rsidRPr="0000032F">
        <w:rPr>
          <w:rFonts w:ascii="Times New Roman" w:hAnsi="Times New Roman" w:cs="Times New Roman"/>
          <w:sz w:val="24"/>
          <w:szCs w:val="24"/>
        </w:rPr>
        <w:t xml:space="preserve"> before it before proceeding to hear the merits. It was further argued that the lower tribunal could not ignore the preliminary point as that point had the capacity to dispose of the matter. It was prayed on behalf of the applicant that the application for review be granted with costs.</w:t>
      </w:r>
      <w:r w:rsidRPr="0000032F">
        <w:rPr>
          <w:rFonts w:ascii="Times New Roman" w:hAnsi="Times New Roman" w:cs="Times New Roman"/>
          <w:sz w:val="24"/>
          <w:szCs w:val="24"/>
        </w:rPr>
        <w:t xml:space="preserve"> </w:t>
      </w:r>
      <w:r w:rsidR="005A2849" w:rsidRPr="0000032F">
        <w:rPr>
          <w:rFonts w:ascii="Times New Roman" w:hAnsi="Times New Roman" w:cs="Times New Roman"/>
          <w:sz w:val="24"/>
          <w:szCs w:val="24"/>
        </w:rPr>
        <w:t xml:space="preserve"> </w:t>
      </w:r>
    </w:p>
    <w:p w14:paraId="1226F588" w14:textId="77777777" w:rsidR="00F61F2D" w:rsidRPr="0000032F" w:rsidRDefault="00F61F2D" w:rsidP="00A77470">
      <w:pPr>
        <w:spacing w:line="360" w:lineRule="auto"/>
        <w:ind w:firstLine="720"/>
        <w:jc w:val="both"/>
        <w:rPr>
          <w:rFonts w:ascii="Times New Roman" w:hAnsi="Times New Roman" w:cs="Times New Roman"/>
          <w:sz w:val="24"/>
          <w:szCs w:val="24"/>
        </w:rPr>
      </w:pPr>
    </w:p>
    <w:p w14:paraId="3319D4DA" w14:textId="2BB95428" w:rsidR="00161F8B" w:rsidRPr="00A77470" w:rsidRDefault="00161F8B" w:rsidP="00A77470">
      <w:pPr>
        <w:spacing w:line="360" w:lineRule="auto"/>
        <w:ind w:firstLine="720"/>
        <w:jc w:val="both"/>
        <w:rPr>
          <w:rFonts w:ascii="Times New Roman" w:hAnsi="Times New Roman" w:cs="Times New Roman"/>
          <w:b/>
          <w:sz w:val="24"/>
          <w:szCs w:val="24"/>
        </w:rPr>
      </w:pPr>
      <w:r w:rsidRPr="00A77470">
        <w:rPr>
          <w:rFonts w:ascii="Times New Roman" w:hAnsi="Times New Roman" w:cs="Times New Roman"/>
          <w:b/>
          <w:sz w:val="24"/>
          <w:szCs w:val="24"/>
        </w:rPr>
        <w:t>Res</w:t>
      </w:r>
      <w:r w:rsidR="00A03676" w:rsidRPr="00A77470">
        <w:rPr>
          <w:rFonts w:ascii="Times New Roman" w:hAnsi="Times New Roman" w:cs="Times New Roman"/>
          <w:b/>
          <w:sz w:val="24"/>
          <w:szCs w:val="24"/>
        </w:rPr>
        <w:t>pondents’ Position</w:t>
      </w:r>
    </w:p>
    <w:p w14:paraId="582B8789" w14:textId="40FC6532" w:rsidR="00DD62CA" w:rsidRPr="0000032F" w:rsidRDefault="00A03676" w:rsidP="00A77470">
      <w:pPr>
        <w:spacing w:after="0" w:line="360" w:lineRule="auto"/>
        <w:ind w:firstLine="720"/>
        <w:jc w:val="both"/>
        <w:rPr>
          <w:rFonts w:ascii="Times New Roman" w:hAnsi="Times New Roman" w:cs="Times New Roman"/>
          <w:sz w:val="24"/>
          <w:szCs w:val="24"/>
        </w:rPr>
      </w:pPr>
      <w:r w:rsidRPr="00A77470">
        <w:rPr>
          <w:rFonts w:ascii="Times New Roman" w:hAnsi="Times New Roman" w:cs="Times New Roman"/>
          <w:i/>
          <w:sz w:val="24"/>
          <w:szCs w:val="24"/>
        </w:rPr>
        <w:t>Mr Muromba</w:t>
      </w:r>
      <w:r w:rsidRPr="0000032F">
        <w:rPr>
          <w:rFonts w:ascii="Times New Roman" w:hAnsi="Times New Roman" w:cs="Times New Roman"/>
          <w:sz w:val="24"/>
          <w:szCs w:val="24"/>
        </w:rPr>
        <w:t xml:space="preserve"> who appeared on behalf of the respondents submitted that the lower tribunal applied its mind to both referrals and also dealt with the second referral. </w:t>
      </w:r>
      <w:r w:rsidRPr="00A77470">
        <w:rPr>
          <w:rFonts w:ascii="Times New Roman" w:hAnsi="Times New Roman" w:cs="Times New Roman"/>
          <w:i/>
          <w:sz w:val="24"/>
          <w:szCs w:val="24"/>
        </w:rPr>
        <w:t>Mr Muromba</w:t>
      </w:r>
      <w:r w:rsidRPr="0000032F">
        <w:rPr>
          <w:rFonts w:ascii="Times New Roman" w:hAnsi="Times New Roman" w:cs="Times New Roman"/>
          <w:sz w:val="24"/>
          <w:szCs w:val="24"/>
        </w:rPr>
        <w:t xml:space="preserve"> argued that there was never a time when the respondents’ legal practitioners agreed to have that matter referred to a labour officer.</w:t>
      </w:r>
      <w:r w:rsidR="00DD62CA" w:rsidRPr="0000032F">
        <w:rPr>
          <w:rFonts w:ascii="Times New Roman" w:hAnsi="Times New Roman" w:cs="Times New Roman"/>
          <w:sz w:val="24"/>
          <w:szCs w:val="24"/>
        </w:rPr>
        <w:t xml:space="preserve"> </w:t>
      </w:r>
      <w:r w:rsidR="00DD62CA" w:rsidRPr="00A77470">
        <w:rPr>
          <w:rFonts w:ascii="Times New Roman" w:hAnsi="Times New Roman" w:cs="Times New Roman"/>
          <w:i/>
          <w:sz w:val="24"/>
          <w:szCs w:val="24"/>
        </w:rPr>
        <w:t>Mr Muromba</w:t>
      </w:r>
      <w:r w:rsidR="00DD62CA" w:rsidRPr="0000032F">
        <w:rPr>
          <w:rFonts w:ascii="Times New Roman" w:hAnsi="Times New Roman" w:cs="Times New Roman"/>
          <w:sz w:val="24"/>
          <w:szCs w:val="24"/>
        </w:rPr>
        <w:t xml:space="preserve"> argued that a discussion which was held between that parties while they were at the offices of the labour officer </w:t>
      </w:r>
      <w:r w:rsidR="00A77470" w:rsidRPr="0000032F">
        <w:rPr>
          <w:rFonts w:ascii="Times New Roman" w:hAnsi="Times New Roman" w:cs="Times New Roman"/>
          <w:sz w:val="24"/>
          <w:szCs w:val="24"/>
        </w:rPr>
        <w:t>was being</w:t>
      </w:r>
      <w:r w:rsidR="00DD62CA" w:rsidRPr="0000032F">
        <w:rPr>
          <w:rFonts w:ascii="Times New Roman" w:hAnsi="Times New Roman" w:cs="Times New Roman"/>
          <w:sz w:val="24"/>
          <w:szCs w:val="24"/>
        </w:rPr>
        <w:t xml:space="preserve"> misconstrued. </w:t>
      </w:r>
      <w:r w:rsidR="00DD62CA" w:rsidRPr="00A77470">
        <w:rPr>
          <w:rFonts w:ascii="Times New Roman" w:hAnsi="Times New Roman" w:cs="Times New Roman"/>
          <w:i/>
          <w:sz w:val="24"/>
          <w:szCs w:val="24"/>
        </w:rPr>
        <w:t>Mr Muromba</w:t>
      </w:r>
      <w:r w:rsidR="00DD62CA" w:rsidRPr="0000032F">
        <w:rPr>
          <w:rFonts w:ascii="Times New Roman" w:hAnsi="Times New Roman" w:cs="Times New Roman"/>
          <w:sz w:val="24"/>
          <w:szCs w:val="24"/>
        </w:rPr>
        <w:t xml:space="preserve"> submitted that the first ground had no merit.</w:t>
      </w:r>
    </w:p>
    <w:p w14:paraId="6E92975B" w14:textId="30932223" w:rsidR="00DD62CA" w:rsidRPr="0000032F" w:rsidRDefault="00DD62CA" w:rsidP="00A77470">
      <w:pPr>
        <w:spacing w:after="0" w:line="360" w:lineRule="auto"/>
        <w:ind w:firstLine="720"/>
        <w:jc w:val="both"/>
        <w:rPr>
          <w:rFonts w:ascii="Times New Roman" w:hAnsi="Times New Roman" w:cs="Times New Roman"/>
          <w:sz w:val="24"/>
          <w:szCs w:val="24"/>
        </w:rPr>
      </w:pPr>
      <w:r w:rsidRPr="0000032F">
        <w:rPr>
          <w:rFonts w:ascii="Times New Roman" w:hAnsi="Times New Roman" w:cs="Times New Roman"/>
          <w:sz w:val="24"/>
          <w:szCs w:val="24"/>
        </w:rPr>
        <w:t xml:space="preserve">On ground two </w:t>
      </w:r>
      <w:r w:rsidRPr="00A77470">
        <w:rPr>
          <w:rFonts w:ascii="Times New Roman" w:hAnsi="Times New Roman" w:cs="Times New Roman"/>
          <w:i/>
          <w:sz w:val="24"/>
          <w:szCs w:val="24"/>
        </w:rPr>
        <w:t>Mr Muromba</w:t>
      </w:r>
      <w:r w:rsidRPr="0000032F">
        <w:rPr>
          <w:rFonts w:ascii="Times New Roman" w:hAnsi="Times New Roman" w:cs="Times New Roman"/>
          <w:sz w:val="24"/>
          <w:szCs w:val="24"/>
        </w:rPr>
        <w:t xml:space="preserve"> argued that there was no proof of set down produced before the lower tribunal as proof that the applicant’ s legal practitioner of choice was appearing before the Bulawayo Labour Court. It was argued th</w:t>
      </w:r>
      <w:r w:rsidR="00F76B94" w:rsidRPr="0000032F">
        <w:rPr>
          <w:rFonts w:ascii="Times New Roman" w:hAnsi="Times New Roman" w:cs="Times New Roman"/>
          <w:sz w:val="24"/>
          <w:szCs w:val="24"/>
        </w:rPr>
        <w:t>at a court roll</w:t>
      </w:r>
      <w:r w:rsidR="006C185D" w:rsidRPr="0000032F">
        <w:rPr>
          <w:rFonts w:ascii="Times New Roman" w:hAnsi="Times New Roman" w:cs="Times New Roman"/>
          <w:sz w:val="24"/>
          <w:szCs w:val="24"/>
        </w:rPr>
        <w:t xml:space="preserve"> lists</w:t>
      </w:r>
      <w:r w:rsidR="00F76B94" w:rsidRPr="0000032F">
        <w:rPr>
          <w:rFonts w:ascii="Times New Roman" w:hAnsi="Times New Roman" w:cs="Times New Roman"/>
          <w:sz w:val="24"/>
          <w:szCs w:val="24"/>
        </w:rPr>
        <w:t xml:space="preserve"> the cases and judges hearing such cases and that it does not show lawyers</w:t>
      </w:r>
      <w:r w:rsidR="006C185D" w:rsidRPr="0000032F">
        <w:rPr>
          <w:rFonts w:ascii="Times New Roman" w:hAnsi="Times New Roman" w:cs="Times New Roman"/>
          <w:sz w:val="24"/>
          <w:szCs w:val="24"/>
        </w:rPr>
        <w:t xml:space="preserve"> who appear on behalf of parties</w:t>
      </w:r>
      <w:r w:rsidR="00F76B94" w:rsidRPr="0000032F">
        <w:rPr>
          <w:rFonts w:ascii="Times New Roman" w:hAnsi="Times New Roman" w:cs="Times New Roman"/>
          <w:sz w:val="24"/>
          <w:szCs w:val="24"/>
        </w:rPr>
        <w:t xml:space="preserve">. It was argued that </w:t>
      </w:r>
      <w:r w:rsidR="006C185D" w:rsidRPr="0000032F">
        <w:rPr>
          <w:rFonts w:ascii="Times New Roman" w:hAnsi="Times New Roman" w:cs="Times New Roman"/>
          <w:sz w:val="24"/>
          <w:szCs w:val="24"/>
        </w:rPr>
        <w:t xml:space="preserve">when </w:t>
      </w:r>
      <w:r w:rsidR="00F76B94" w:rsidRPr="0000032F">
        <w:rPr>
          <w:rFonts w:ascii="Times New Roman" w:hAnsi="Times New Roman" w:cs="Times New Roman"/>
          <w:sz w:val="24"/>
          <w:szCs w:val="24"/>
        </w:rPr>
        <w:t>an application for postponement is made, it can be granted or denied. Further where an application for a postponement is made, the tribunal exercise</w:t>
      </w:r>
      <w:r w:rsidR="006C185D" w:rsidRPr="0000032F">
        <w:rPr>
          <w:rFonts w:ascii="Times New Roman" w:hAnsi="Times New Roman" w:cs="Times New Roman"/>
          <w:sz w:val="24"/>
          <w:szCs w:val="24"/>
        </w:rPr>
        <w:t>s</w:t>
      </w:r>
      <w:r w:rsidR="00F76B94" w:rsidRPr="0000032F">
        <w:rPr>
          <w:rFonts w:ascii="Times New Roman" w:hAnsi="Times New Roman" w:cs="Times New Roman"/>
          <w:sz w:val="24"/>
          <w:szCs w:val="24"/>
        </w:rPr>
        <w:t xml:space="preserve"> its discretion. Where such discretion is exercised and an application is </w:t>
      </w:r>
      <w:r w:rsidR="00A77470" w:rsidRPr="0000032F">
        <w:rPr>
          <w:rFonts w:ascii="Times New Roman" w:hAnsi="Times New Roman" w:cs="Times New Roman"/>
          <w:sz w:val="24"/>
          <w:szCs w:val="24"/>
        </w:rPr>
        <w:t>declined,</w:t>
      </w:r>
      <w:r w:rsidR="00F76B94" w:rsidRPr="0000032F">
        <w:rPr>
          <w:rFonts w:ascii="Times New Roman" w:hAnsi="Times New Roman" w:cs="Times New Roman"/>
          <w:sz w:val="24"/>
          <w:szCs w:val="24"/>
        </w:rPr>
        <w:t xml:space="preserve"> the legal practitioner present had to deal with the matter. In the present matter the application was declined. The legal practitioner who was present requested and was granted two hours to go and prepare for the hearing. </w:t>
      </w:r>
    </w:p>
    <w:p w14:paraId="1C3BD3BA" w14:textId="383EACB9" w:rsidR="00E04134" w:rsidRPr="0000032F" w:rsidRDefault="00F76B94" w:rsidP="00A77470">
      <w:pPr>
        <w:spacing w:after="0" w:line="360" w:lineRule="auto"/>
        <w:ind w:firstLine="720"/>
        <w:jc w:val="both"/>
        <w:rPr>
          <w:rFonts w:ascii="Times New Roman" w:hAnsi="Times New Roman" w:cs="Times New Roman"/>
          <w:sz w:val="24"/>
          <w:szCs w:val="24"/>
        </w:rPr>
      </w:pPr>
      <w:r w:rsidRPr="0000032F">
        <w:rPr>
          <w:rFonts w:ascii="Times New Roman" w:hAnsi="Times New Roman" w:cs="Times New Roman"/>
          <w:sz w:val="24"/>
          <w:szCs w:val="24"/>
        </w:rPr>
        <w:t xml:space="preserve">With respect to the third ground for review, </w:t>
      </w:r>
      <w:r w:rsidRPr="00F61F2D">
        <w:rPr>
          <w:rFonts w:ascii="Times New Roman" w:hAnsi="Times New Roman" w:cs="Times New Roman"/>
          <w:i/>
          <w:sz w:val="24"/>
          <w:szCs w:val="24"/>
        </w:rPr>
        <w:t>Mr Muromba</w:t>
      </w:r>
      <w:r w:rsidRPr="0000032F">
        <w:rPr>
          <w:rFonts w:ascii="Times New Roman" w:hAnsi="Times New Roman" w:cs="Times New Roman"/>
          <w:sz w:val="24"/>
          <w:szCs w:val="24"/>
        </w:rPr>
        <w:t xml:space="preserve"> argued that there was only one pre</w:t>
      </w:r>
      <w:r w:rsidR="00E04134" w:rsidRPr="0000032F">
        <w:rPr>
          <w:rFonts w:ascii="Times New Roman" w:hAnsi="Times New Roman" w:cs="Times New Roman"/>
          <w:sz w:val="24"/>
          <w:szCs w:val="24"/>
        </w:rPr>
        <w:t xml:space="preserve">liminary point raised </w:t>
      </w:r>
      <w:r w:rsidR="004A3D83">
        <w:rPr>
          <w:rFonts w:ascii="Times New Roman" w:hAnsi="Times New Roman" w:cs="Times New Roman"/>
          <w:sz w:val="24"/>
          <w:szCs w:val="24"/>
        </w:rPr>
        <w:t xml:space="preserve">and that such preliminary </w:t>
      </w:r>
      <w:r w:rsidR="00A77470">
        <w:rPr>
          <w:rFonts w:ascii="Times New Roman" w:hAnsi="Times New Roman" w:cs="Times New Roman"/>
          <w:sz w:val="24"/>
          <w:szCs w:val="24"/>
        </w:rPr>
        <w:t xml:space="preserve">point </w:t>
      </w:r>
      <w:r w:rsidR="00A77470" w:rsidRPr="0000032F">
        <w:rPr>
          <w:rFonts w:ascii="Times New Roman" w:hAnsi="Times New Roman" w:cs="Times New Roman"/>
          <w:sz w:val="24"/>
          <w:szCs w:val="24"/>
        </w:rPr>
        <w:t>was</w:t>
      </w:r>
      <w:r w:rsidR="00E04134" w:rsidRPr="0000032F">
        <w:rPr>
          <w:rFonts w:ascii="Times New Roman" w:hAnsi="Times New Roman" w:cs="Times New Roman"/>
          <w:sz w:val="24"/>
          <w:szCs w:val="24"/>
        </w:rPr>
        <w:t xml:space="preserve"> addressed.</w:t>
      </w:r>
      <w:r w:rsidR="006C185D" w:rsidRPr="0000032F">
        <w:rPr>
          <w:rFonts w:ascii="Times New Roman" w:hAnsi="Times New Roman" w:cs="Times New Roman"/>
          <w:sz w:val="24"/>
          <w:szCs w:val="24"/>
        </w:rPr>
        <w:t xml:space="preserve"> </w:t>
      </w:r>
      <w:r w:rsidR="00E04134" w:rsidRPr="0000032F">
        <w:rPr>
          <w:rFonts w:ascii="Times New Roman" w:hAnsi="Times New Roman" w:cs="Times New Roman"/>
          <w:sz w:val="24"/>
          <w:szCs w:val="24"/>
        </w:rPr>
        <w:t xml:space="preserve">It was </w:t>
      </w:r>
      <w:r w:rsidR="00E04134" w:rsidRPr="00F61F2D">
        <w:rPr>
          <w:rFonts w:ascii="Times New Roman" w:hAnsi="Times New Roman" w:cs="Times New Roman"/>
          <w:i/>
          <w:sz w:val="24"/>
          <w:szCs w:val="24"/>
        </w:rPr>
        <w:t>Mr Muromba’s</w:t>
      </w:r>
      <w:r w:rsidR="00E04134" w:rsidRPr="0000032F">
        <w:rPr>
          <w:rFonts w:ascii="Times New Roman" w:hAnsi="Times New Roman" w:cs="Times New Roman"/>
          <w:sz w:val="24"/>
          <w:szCs w:val="24"/>
        </w:rPr>
        <w:t xml:space="preserve"> prayer that the review application had no merit and ought to be dismissed with costs.</w:t>
      </w:r>
    </w:p>
    <w:p w14:paraId="7FDE4344" w14:textId="5B988FA4" w:rsidR="00A03676" w:rsidRPr="0000032F" w:rsidRDefault="009B3AD8" w:rsidP="00A77470">
      <w:pPr>
        <w:spacing w:after="0" w:line="360" w:lineRule="auto"/>
        <w:ind w:firstLine="720"/>
        <w:jc w:val="both"/>
        <w:rPr>
          <w:rFonts w:ascii="Times New Roman" w:hAnsi="Times New Roman" w:cs="Times New Roman"/>
          <w:sz w:val="24"/>
          <w:szCs w:val="24"/>
        </w:rPr>
      </w:pPr>
      <w:r w:rsidRPr="00F61F2D">
        <w:rPr>
          <w:rFonts w:ascii="Times New Roman" w:hAnsi="Times New Roman" w:cs="Times New Roman"/>
          <w:i/>
          <w:sz w:val="24"/>
          <w:szCs w:val="24"/>
        </w:rPr>
        <w:t>Mr Muromba</w:t>
      </w:r>
      <w:r w:rsidRPr="0000032F">
        <w:rPr>
          <w:rFonts w:ascii="Times New Roman" w:hAnsi="Times New Roman" w:cs="Times New Roman"/>
          <w:sz w:val="24"/>
          <w:szCs w:val="24"/>
        </w:rPr>
        <w:t xml:space="preserve"> referre</w:t>
      </w:r>
      <w:r w:rsidR="00F76B94" w:rsidRPr="0000032F">
        <w:rPr>
          <w:rFonts w:ascii="Times New Roman" w:hAnsi="Times New Roman" w:cs="Times New Roman"/>
          <w:sz w:val="24"/>
          <w:szCs w:val="24"/>
        </w:rPr>
        <w:t>d</w:t>
      </w:r>
      <w:r w:rsidRPr="0000032F">
        <w:rPr>
          <w:rFonts w:ascii="Times New Roman" w:hAnsi="Times New Roman" w:cs="Times New Roman"/>
          <w:sz w:val="24"/>
          <w:szCs w:val="24"/>
        </w:rPr>
        <w:t xml:space="preserve"> the Court to authority which included the following cases :</w:t>
      </w:r>
      <w:r w:rsidR="00A77470">
        <w:rPr>
          <w:rFonts w:ascii="Times New Roman" w:hAnsi="Times New Roman" w:cs="Times New Roman"/>
          <w:sz w:val="24"/>
          <w:szCs w:val="24"/>
        </w:rPr>
        <w:t xml:space="preserve"> </w:t>
      </w:r>
      <w:r w:rsidRPr="00A77470">
        <w:rPr>
          <w:rFonts w:ascii="Times New Roman" w:hAnsi="Times New Roman" w:cs="Times New Roman"/>
          <w:i/>
          <w:sz w:val="24"/>
          <w:szCs w:val="24"/>
        </w:rPr>
        <w:t>Living Waters Seminary</w:t>
      </w:r>
      <w:r w:rsidRPr="0000032F">
        <w:rPr>
          <w:rFonts w:ascii="Times New Roman" w:hAnsi="Times New Roman" w:cs="Times New Roman"/>
          <w:sz w:val="24"/>
          <w:szCs w:val="24"/>
        </w:rPr>
        <w:t xml:space="preserve"> v </w:t>
      </w:r>
      <w:r w:rsidRPr="00A77470">
        <w:rPr>
          <w:rFonts w:ascii="Times New Roman" w:hAnsi="Times New Roman" w:cs="Times New Roman"/>
          <w:i/>
          <w:sz w:val="24"/>
          <w:szCs w:val="24"/>
        </w:rPr>
        <w:t>Reverend Ngoni Chikwanha</w:t>
      </w:r>
      <w:r w:rsidRPr="0000032F">
        <w:rPr>
          <w:rFonts w:ascii="Times New Roman" w:hAnsi="Times New Roman" w:cs="Times New Roman"/>
          <w:sz w:val="24"/>
          <w:szCs w:val="24"/>
        </w:rPr>
        <w:t xml:space="preserve"> </w:t>
      </w:r>
      <w:r w:rsidR="008C5BDB" w:rsidRPr="0000032F">
        <w:rPr>
          <w:rFonts w:ascii="Times New Roman" w:hAnsi="Times New Roman" w:cs="Times New Roman"/>
          <w:sz w:val="24"/>
          <w:szCs w:val="24"/>
        </w:rPr>
        <w:t>SC</w:t>
      </w:r>
      <w:r w:rsidR="00A77470">
        <w:rPr>
          <w:rFonts w:ascii="Times New Roman" w:hAnsi="Times New Roman" w:cs="Times New Roman"/>
          <w:sz w:val="24"/>
          <w:szCs w:val="24"/>
        </w:rPr>
        <w:t xml:space="preserve"> </w:t>
      </w:r>
      <w:r w:rsidR="008C5BDB" w:rsidRPr="0000032F">
        <w:rPr>
          <w:rFonts w:ascii="Times New Roman" w:hAnsi="Times New Roman" w:cs="Times New Roman"/>
          <w:sz w:val="24"/>
          <w:szCs w:val="24"/>
        </w:rPr>
        <w:t>59/21</w:t>
      </w:r>
      <w:r w:rsidR="007F25DF" w:rsidRPr="0000032F">
        <w:rPr>
          <w:rFonts w:ascii="Times New Roman" w:hAnsi="Times New Roman" w:cs="Times New Roman"/>
          <w:sz w:val="24"/>
          <w:szCs w:val="24"/>
        </w:rPr>
        <w:t>;</w:t>
      </w:r>
      <w:r w:rsidR="00A77470">
        <w:rPr>
          <w:rFonts w:ascii="Times New Roman" w:hAnsi="Times New Roman" w:cs="Times New Roman"/>
          <w:sz w:val="24"/>
          <w:szCs w:val="24"/>
        </w:rPr>
        <w:t xml:space="preserve"> </w:t>
      </w:r>
      <w:r w:rsidR="007F25DF" w:rsidRPr="00A77470">
        <w:rPr>
          <w:rFonts w:ascii="Times New Roman" w:hAnsi="Times New Roman" w:cs="Times New Roman"/>
          <w:i/>
          <w:sz w:val="24"/>
          <w:szCs w:val="24"/>
        </w:rPr>
        <w:t>Standard Chartered Bank</w:t>
      </w:r>
      <w:r w:rsidR="007F25DF" w:rsidRPr="0000032F">
        <w:rPr>
          <w:rFonts w:ascii="Times New Roman" w:hAnsi="Times New Roman" w:cs="Times New Roman"/>
          <w:sz w:val="24"/>
          <w:szCs w:val="24"/>
        </w:rPr>
        <w:t xml:space="preserve"> v</w:t>
      </w:r>
      <w:r w:rsidR="00A77470">
        <w:rPr>
          <w:rFonts w:ascii="Times New Roman" w:hAnsi="Times New Roman" w:cs="Times New Roman"/>
          <w:sz w:val="24"/>
          <w:szCs w:val="24"/>
        </w:rPr>
        <w:t xml:space="preserve"> </w:t>
      </w:r>
      <w:r w:rsidR="007F25DF" w:rsidRPr="00A77470">
        <w:rPr>
          <w:rFonts w:ascii="Times New Roman" w:hAnsi="Times New Roman" w:cs="Times New Roman"/>
          <w:i/>
          <w:sz w:val="24"/>
          <w:szCs w:val="24"/>
        </w:rPr>
        <w:t>Samuel Mapuranga</w:t>
      </w:r>
      <w:r w:rsidR="007F25DF" w:rsidRPr="0000032F">
        <w:rPr>
          <w:rFonts w:ascii="Times New Roman" w:hAnsi="Times New Roman" w:cs="Times New Roman"/>
          <w:sz w:val="24"/>
          <w:szCs w:val="24"/>
        </w:rPr>
        <w:t xml:space="preserve"> (no citation)</w:t>
      </w:r>
      <w:r w:rsidRPr="0000032F">
        <w:rPr>
          <w:rFonts w:ascii="Times New Roman" w:hAnsi="Times New Roman" w:cs="Times New Roman"/>
          <w:sz w:val="24"/>
          <w:szCs w:val="24"/>
        </w:rPr>
        <w:t xml:space="preserve"> </w:t>
      </w:r>
      <w:r w:rsidR="000444B1" w:rsidRPr="0000032F">
        <w:rPr>
          <w:rFonts w:ascii="Times New Roman" w:hAnsi="Times New Roman" w:cs="Times New Roman"/>
          <w:sz w:val="24"/>
          <w:szCs w:val="24"/>
        </w:rPr>
        <w:t xml:space="preserve">; </w:t>
      </w:r>
      <w:r w:rsidR="000444B1" w:rsidRPr="00A77470">
        <w:rPr>
          <w:rFonts w:ascii="Times New Roman" w:hAnsi="Times New Roman" w:cs="Times New Roman"/>
          <w:i/>
          <w:sz w:val="24"/>
          <w:szCs w:val="24"/>
        </w:rPr>
        <w:t>Gershum Hombarume</w:t>
      </w:r>
      <w:r w:rsidR="000444B1" w:rsidRPr="0000032F">
        <w:rPr>
          <w:rFonts w:ascii="Times New Roman" w:hAnsi="Times New Roman" w:cs="Times New Roman"/>
          <w:sz w:val="24"/>
          <w:szCs w:val="24"/>
        </w:rPr>
        <w:t xml:space="preserve"> v </w:t>
      </w:r>
      <w:r w:rsidR="000444B1" w:rsidRPr="00A77470">
        <w:rPr>
          <w:rFonts w:ascii="Times New Roman" w:hAnsi="Times New Roman" w:cs="Times New Roman"/>
          <w:i/>
          <w:sz w:val="24"/>
          <w:szCs w:val="24"/>
        </w:rPr>
        <w:t>Zimbabwe Revenue Author</w:t>
      </w:r>
      <w:r w:rsidR="006C185D" w:rsidRPr="00A77470">
        <w:rPr>
          <w:rFonts w:ascii="Times New Roman" w:hAnsi="Times New Roman" w:cs="Times New Roman"/>
          <w:i/>
          <w:sz w:val="24"/>
          <w:szCs w:val="24"/>
        </w:rPr>
        <w:t>i</w:t>
      </w:r>
      <w:r w:rsidR="000444B1" w:rsidRPr="00A77470">
        <w:rPr>
          <w:rFonts w:ascii="Times New Roman" w:hAnsi="Times New Roman" w:cs="Times New Roman"/>
          <w:i/>
          <w:sz w:val="24"/>
          <w:szCs w:val="24"/>
        </w:rPr>
        <w:t>ty</w:t>
      </w:r>
      <w:r w:rsidR="000444B1" w:rsidRPr="0000032F">
        <w:rPr>
          <w:rFonts w:ascii="Times New Roman" w:hAnsi="Times New Roman" w:cs="Times New Roman"/>
          <w:sz w:val="24"/>
          <w:szCs w:val="24"/>
        </w:rPr>
        <w:t xml:space="preserve"> SC</w:t>
      </w:r>
      <w:r w:rsidR="00A77470">
        <w:rPr>
          <w:rFonts w:ascii="Times New Roman" w:hAnsi="Times New Roman" w:cs="Times New Roman"/>
          <w:sz w:val="24"/>
          <w:szCs w:val="24"/>
        </w:rPr>
        <w:t xml:space="preserve"> </w:t>
      </w:r>
      <w:r w:rsidR="000444B1" w:rsidRPr="0000032F">
        <w:rPr>
          <w:rFonts w:ascii="Times New Roman" w:hAnsi="Times New Roman" w:cs="Times New Roman"/>
          <w:sz w:val="24"/>
          <w:szCs w:val="24"/>
        </w:rPr>
        <w:t xml:space="preserve">24/10; </w:t>
      </w:r>
      <w:r w:rsidR="000444B1" w:rsidRPr="00A77470">
        <w:rPr>
          <w:rFonts w:ascii="Times New Roman" w:hAnsi="Times New Roman" w:cs="Times New Roman"/>
          <w:i/>
          <w:sz w:val="24"/>
          <w:szCs w:val="24"/>
        </w:rPr>
        <w:t>ZESA Enterprises</w:t>
      </w:r>
      <w:r w:rsidR="000444B1" w:rsidRPr="0000032F">
        <w:rPr>
          <w:rFonts w:ascii="Times New Roman" w:hAnsi="Times New Roman" w:cs="Times New Roman"/>
          <w:sz w:val="24"/>
          <w:szCs w:val="24"/>
        </w:rPr>
        <w:t xml:space="preserve"> v </w:t>
      </w:r>
      <w:r w:rsidR="000444B1" w:rsidRPr="00A77470">
        <w:rPr>
          <w:rFonts w:ascii="Times New Roman" w:hAnsi="Times New Roman" w:cs="Times New Roman"/>
          <w:i/>
          <w:sz w:val="24"/>
          <w:szCs w:val="24"/>
        </w:rPr>
        <w:t>Stevawo</w:t>
      </w:r>
      <w:r w:rsidR="000444B1" w:rsidRPr="0000032F">
        <w:rPr>
          <w:rFonts w:ascii="Times New Roman" w:hAnsi="Times New Roman" w:cs="Times New Roman"/>
          <w:sz w:val="24"/>
          <w:szCs w:val="24"/>
        </w:rPr>
        <w:t xml:space="preserve"> SC 29/17. </w:t>
      </w:r>
    </w:p>
    <w:p w14:paraId="1EAA6A72" w14:textId="3CC5D9BA" w:rsidR="0089703A" w:rsidRPr="0000032F" w:rsidRDefault="0089703A" w:rsidP="00A77470">
      <w:pPr>
        <w:spacing w:after="0" w:line="360" w:lineRule="auto"/>
        <w:ind w:firstLine="720"/>
        <w:jc w:val="both"/>
        <w:rPr>
          <w:rFonts w:ascii="Times New Roman" w:hAnsi="Times New Roman" w:cs="Times New Roman"/>
          <w:sz w:val="24"/>
          <w:szCs w:val="24"/>
        </w:rPr>
      </w:pPr>
      <w:r w:rsidRPr="0000032F">
        <w:rPr>
          <w:rFonts w:ascii="Times New Roman" w:hAnsi="Times New Roman" w:cs="Times New Roman"/>
          <w:sz w:val="24"/>
          <w:szCs w:val="24"/>
        </w:rPr>
        <w:t xml:space="preserve">In response </w:t>
      </w:r>
      <w:r w:rsidRPr="00A77470">
        <w:rPr>
          <w:rFonts w:ascii="Times New Roman" w:hAnsi="Times New Roman" w:cs="Times New Roman"/>
          <w:i/>
          <w:sz w:val="24"/>
          <w:szCs w:val="24"/>
        </w:rPr>
        <w:t>Mr Maguchu</w:t>
      </w:r>
      <w:r w:rsidRPr="0000032F">
        <w:rPr>
          <w:rFonts w:ascii="Times New Roman" w:hAnsi="Times New Roman" w:cs="Times New Roman"/>
          <w:sz w:val="24"/>
          <w:szCs w:val="24"/>
        </w:rPr>
        <w:t xml:space="preserve"> referred the Court to the case of </w:t>
      </w:r>
      <w:r w:rsidR="00F90122" w:rsidRPr="00A77470">
        <w:rPr>
          <w:rFonts w:ascii="Times New Roman" w:hAnsi="Times New Roman" w:cs="Times New Roman"/>
          <w:i/>
          <w:sz w:val="24"/>
          <w:szCs w:val="24"/>
        </w:rPr>
        <w:t>Rwodzi</w:t>
      </w:r>
      <w:r w:rsidR="00F90122" w:rsidRPr="0000032F">
        <w:rPr>
          <w:rFonts w:ascii="Times New Roman" w:hAnsi="Times New Roman" w:cs="Times New Roman"/>
          <w:sz w:val="24"/>
          <w:szCs w:val="24"/>
        </w:rPr>
        <w:t xml:space="preserve"> v </w:t>
      </w:r>
      <w:r w:rsidR="00F90122" w:rsidRPr="00A77470">
        <w:rPr>
          <w:rFonts w:ascii="Times New Roman" w:hAnsi="Times New Roman" w:cs="Times New Roman"/>
          <w:i/>
          <w:sz w:val="24"/>
          <w:szCs w:val="24"/>
        </w:rPr>
        <w:t>Municipality of</w:t>
      </w:r>
      <w:r w:rsidR="00F90122" w:rsidRPr="0000032F">
        <w:rPr>
          <w:rFonts w:ascii="Times New Roman" w:hAnsi="Times New Roman" w:cs="Times New Roman"/>
          <w:sz w:val="24"/>
          <w:szCs w:val="24"/>
        </w:rPr>
        <w:t xml:space="preserve"> </w:t>
      </w:r>
      <w:r w:rsidR="00F90122" w:rsidRPr="00A77470">
        <w:rPr>
          <w:rFonts w:ascii="Times New Roman" w:hAnsi="Times New Roman" w:cs="Times New Roman"/>
          <w:i/>
          <w:sz w:val="24"/>
          <w:szCs w:val="24"/>
        </w:rPr>
        <w:t>Chegutu</w:t>
      </w:r>
      <w:r w:rsidR="00F90122" w:rsidRPr="0000032F">
        <w:rPr>
          <w:rFonts w:ascii="Times New Roman" w:hAnsi="Times New Roman" w:cs="Times New Roman"/>
          <w:sz w:val="24"/>
          <w:szCs w:val="24"/>
        </w:rPr>
        <w:t xml:space="preserve"> HH 86/ 03</w:t>
      </w:r>
      <w:r w:rsidR="00C33E94" w:rsidRPr="0000032F">
        <w:rPr>
          <w:rFonts w:ascii="Times New Roman" w:hAnsi="Times New Roman" w:cs="Times New Roman"/>
          <w:sz w:val="24"/>
          <w:szCs w:val="24"/>
        </w:rPr>
        <w:t xml:space="preserve"> and made the point that the </w:t>
      </w:r>
      <w:r w:rsidR="00C33E94" w:rsidRPr="0000032F">
        <w:rPr>
          <w:rFonts w:ascii="Times New Roman" w:hAnsi="Times New Roman" w:cs="Times New Roman"/>
          <w:i/>
          <w:iCs/>
          <w:sz w:val="24"/>
          <w:szCs w:val="24"/>
        </w:rPr>
        <w:t xml:space="preserve">audi alteram partem </w:t>
      </w:r>
      <w:r w:rsidR="00C33E94" w:rsidRPr="0000032F">
        <w:rPr>
          <w:rFonts w:ascii="Times New Roman" w:hAnsi="Times New Roman" w:cs="Times New Roman"/>
          <w:sz w:val="24"/>
          <w:szCs w:val="24"/>
        </w:rPr>
        <w:t>rule must be observed. He was emphasising the validity of the first ground of appeal.</w:t>
      </w:r>
      <w:r w:rsidR="006C185D" w:rsidRPr="0000032F">
        <w:rPr>
          <w:rFonts w:ascii="Times New Roman" w:hAnsi="Times New Roman" w:cs="Times New Roman"/>
          <w:sz w:val="24"/>
          <w:szCs w:val="24"/>
        </w:rPr>
        <w:t xml:space="preserve"> </w:t>
      </w:r>
      <w:r w:rsidR="00C33E94" w:rsidRPr="00A77470">
        <w:rPr>
          <w:rFonts w:ascii="Times New Roman" w:hAnsi="Times New Roman" w:cs="Times New Roman"/>
          <w:i/>
          <w:sz w:val="24"/>
          <w:szCs w:val="24"/>
        </w:rPr>
        <w:t>Mr Maguchu</w:t>
      </w:r>
      <w:r w:rsidR="00C33E94" w:rsidRPr="0000032F">
        <w:rPr>
          <w:rFonts w:ascii="Times New Roman" w:hAnsi="Times New Roman" w:cs="Times New Roman"/>
          <w:sz w:val="24"/>
          <w:szCs w:val="24"/>
        </w:rPr>
        <w:t xml:space="preserve"> averred that with respect to the second ground of </w:t>
      </w:r>
      <w:r w:rsidR="006463AD">
        <w:rPr>
          <w:rFonts w:ascii="Times New Roman" w:hAnsi="Times New Roman" w:cs="Times New Roman"/>
          <w:sz w:val="24"/>
          <w:szCs w:val="24"/>
        </w:rPr>
        <w:t>review</w:t>
      </w:r>
      <w:r w:rsidR="00C33E94" w:rsidRPr="0000032F">
        <w:rPr>
          <w:rFonts w:ascii="Times New Roman" w:hAnsi="Times New Roman" w:cs="Times New Roman"/>
          <w:sz w:val="24"/>
          <w:szCs w:val="24"/>
        </w:rPr>
        <w:t xml:space="preserve">, the legal practitioner was not prepared and for that reason the Court was urged to uphold the second ground of appeal. </w:t>
      </w:r>
      <w:r w:rsidR="00C33E94" w:rsidRPr="00A77470">
        <w:rPr>
          <w:rFonts w:ascii="Times New Roman" w:hAnsi="Times New Roman" w:cs="Times New Roman"/>
          <w:i/>
          <w:sz w:val="24"/>
          <w:szCs w:val="24"/>
        </w:rPr>
        <w:t>Mr Maguchu</w:t>
      </w:r>
      <w:r w:rsidR="00C33E94" w:rsidRPr="0000032F">
        <w:rPr>
          <w:rFonts w:ascii="Times New Roman" w:hAnsi="Times New Roman" w:cs="Times New Roman"/>
          <w:sz w:val="24"/>
          <w:szCs w:val="24"/>
        </w:rPr>
        <w:t xml:space="preserve"> further averred that the failure by the Committee to make a decision on an issue raised by a party was an error at law.</w:t>
      </w:r>
      <w:r w:rsidR="006C185D" w:rsidRPr="0000032F">
        <w:rPr>
          <w:rFonts w:ascii="Times New Roman" w:hAnsi="Times New Roman" w:cs="Times New Roman"/>
          <w:sz w:val="24"/>
          <w:szCs w:val="24"/>
        </w:rPr>
        <w:t xml:space="preserve"> </w:t>
      </w:r>
      <w:r w:rsidR="00C33E94" w:rsidRPr="0000032F">
        <w:rPr>
          <w:rFonts w:ascii="Times New Roman" w:hAnsi="Times New Roman" w:cs="Times New Roman"/>
          <w:sz w:val="24"/>
          <w:szCs w:val="24"/>
        </w:rPr>
        <w:t xml:space="preserve">Finally </w:t>
      </w:r>
      <w:r w:rsidR="00C33E94" w:rsidRPr="00A77470">
        <w:rPr>
          <w:rFonts w:ascii="Times New Roman" w:hAnsi="Times New Roman" w:cs="Times New Roman"/>
          <w:i/>
          <w:sz w:val="24"/>
          <w:szCs w:val="24"/>
        </w:rPr>
        <w:t>Mr Maguchu</w:t>
      </w:r>
      <w:r w:rsidR="00C33E94" w:rsidRPr="0000032F">
        <w:rPr>
          <w:rFonts w:ascii="Times New Roman" w:hAnsi="Times New Roman" w:cs="Times New Roman"/>
          <w:sz w:val="24"/>
          <w:szCs w:val="24"/>
        </w:rPr>
        <w:t xml:space="preserve"> submitted that all the grounds</w:t>
      </w:r>
      <w:r w:rsidR="002D531A" w:rsidRPr="0000032F">
        <w:rPr>
          <w:rFonts w:ascii="Times New Roman" w:hAnsi="Times New Roman" w:cs="Times New Roman"/>
          <w:sz w:val="24"/>
          <w:szCs w:val="24"/>
        </w:rPr>
        <w:t xml:space="preserve"> for review had merit and the application ought to succeed.</w:t>
      </w:r>
      <w:r w:rsidR="00C33E94" w:rsidRPr="0000032F">
        <w:rPr>
          <w:rFonts w:ascii="Times New Roman" w:hAnsi="Times New Roman" w:cs="Times New Roman"/>
          <w:sz w:val="24"/>
          <w:szCs w:val="24"/>
        </w:rPr>
        <w:t xml:space="preserve"> </w:t>
      </w:r>
    </w:p>
    <w:p w14:paraId="469055AF" w14:textId="204AEA63" w:rsidR="00962361" w:rsidRPr="0000032F" w:rsidRDefault="00C30D12" w:rsidP="00A77470">
      <w:pPr>
        <w:spacing w:after="0" w:line="360" w:lineRule="auto"/>
        <w:ind w:firstLine="720"/>
        <w:jc w:val="both"/>
        <w:rPr>
          <w:rFonts w:ascii="Times New Roman" w:hAnsi="Times New Roman" w:cs="Times New Roman"/>
          <w:b/>
          <w:bCs/>
          <w:sz w:val="24"/>
          <w:szCs w:val="24"/>
        </w:rPr>
      </w:pPr>
      <w:r w:rsidRPr="0000032F">
        <w:rPr>
          <w:rFonts w:ascii="Times New Roman" w:hAnsi="Times New Roman" w:cs="Times New Roman"/>
          <w:b/>
          <w:bCs/>
          <w:sz w:val="24"/>
          <w:szCs w:val="24"/>
        </w:rPr>
        <w:t>Analysis</w:t>
      </w:r>
    </w:p>
    <w:p w14:paraId="65D4A8B9" w14:textId="3A3E6449" w:rsidR="00E92988" w:rsidRDefault="00F27F14" w:rsidP="00A77470">
      <w:pPr>
        <w:spacing w:after="0" w:line="360" w:lineRule="auto"/>
        <w:ind w:firstLine="720"/>
        <w:jc w:val="both"/>
        <w:rPr>
          <w:rFonts w:ascii="Times New Roman" w:hAnsi="Times New Roman" w:cs="Times New Roman"/>
          <w:sz w:val="24"/>
          <w:szCs w:val="24"/>
        </w:rPr>
      </w:pPr>
      <w:r w:rsidRPr="0000032F">
        <w:rPr>
          <w:rFonts w:ascii="Times New Roman" w:hAnsi="Times New Roman" w:cs="Times New Roman"/>
          <w:sz w:val="24"/>
          <w:szCs w:val="24"/>
        </w:rPr>
        <w:t>The question to ask was the thirty</w:t>
      </w:r>
      <w:r w:rsidR="00407F5C">
        <w:rPr>
          <w:rFonts w:ascii="Times New Roman" w:hAnsi="Times New Roman" w:cs="Times New Roman"/>
          <w:sz w:val="24"/>
          <w:szCs w:val="24"/>
        </w:rPr>
        <w:t>-</w:t>
      </w:r>
      <w:r w:rsidRPr="0000032F">
        <w:rPr>
          <w:rFonts w:ascii="Times New Roman" w:hAnsi="Times New Roman" w:cs="Times New Roman"/>
          <w:sz w:val="24"/>
          <w:szCs w:val="24"/>
        </w:rPr>
        <w:t xml:space="preserve"> day period </w:t>
      </w:r>
      <w:r w:rsidR="00407F5C">
        <w:rPr>
          <w:rFonts w:ascii="Times New Roman" w:hAnsi="Times New Roman" w:cs="Times New Roman"/>
          <w:sz w:val="24"/>
          <w:szCs w:val="24"/>
        </w:rPr>
        <w:t>referred to in s</w:t>
      </w:r>
      <w:r w:rsidR="00A77470">
        <w:rPr>
          <w:rFonts w:ascii="Times New Roman" w:hAnsi="Times New Roman" w:cs="Times New Roman"/>
          <w:sz w:val="24"/>
          <w:szCs w:val="24"/>
        </w:rPr>
        <w:t xml:space="preserve"> </w:t>
      </w:r>
      <w:r w:rsidR="00407F5C">
        <w:rPr>
          <w:rFonts w:ascii="Times New Roman" w:hAnsi="Times New Roman" w:cs="Times New Roman"/>
          <w:sz w:val="24"/>
          <w:szCs w:val="24"/>
        </w:rPr>
        <w:t>101(6) of the Act ex</w:t>
      </w:r>
      <w:r w:rsidRPr="0000032F">
        <w:rPr>
          <w:rFonts w:ascii="Times New Roman" w:hAnsi="Times New Roman" w:cs="Times New Roman"/>
          <w:sz w:val="24"/>
          <w:szCs w:val="24"/>
        </w:rPr>
        <w:t>ceeded before the matter was concluded? If it was exceeded why?</w:t>
      </w:r>
      <w:r w:rsidR="006C185D" w:rsidRPr="0000032F">
        <w:rPr>
          <w:rFonts w:ascii="Times New Roman" w:hAnsi="Times New Roman" w:cs="Times New Roman"/>
          <w:sz w:val="24"/>
          <w:szCs w:val="24"/>
        </w:rPr>
        <w:t xml:space="preserve"> </w:t>
      </w:r>
      <w:r w:rsidRPr="0000032F">
        <w:rPr>
          <w:rFonts w:ascii="Times New Roman" w:hAnsi="Times New Roman" w:cs="Times New Roman"/>
          <w:sz w:val="24"/>
          <w:szCs w:val="24"/>
        </w:rPr>
        <w:t>It is important to note that the Disciplinary committee applied its mind to both letters of referral to the labour officer.</w:t>
      </w:r>
    </w:p>
    <w:p w14:paraId="750E9E52" w14:textId="3F85B229" w:rsidR="00C30D12" w:rsidRPr="0000032F" w:rsidRDefault="00F27F14" w:rsidP="00A77470">
      <w:pPr>
        <w:spacing w:after="0" w:line="360" w:lineRule="auto"/>
        <w:ind w:firstLine="720"/>
        <w:jc w:val="both"/>
        <w:rPr>
          <w:rFonts w:ascii="Times New Roman" w:hAnsi="Times New Roman" w:cs="Times New Roman"/>
          <w:sz w:val="24"/>
          <w:szCs w:val="24"/>
        </w:rPr>
      </w:pPr>
      <w:r w:rsidRPr="0000032F">
        <w:rPr>
          <w:rFonts w:ascii="Times New Roman" w:hAnsi="Times New Roman" w:cs="Times New Roman"/>
          <w:sz w:val="24"/>
          <w:szCs w:val="24"/>
        </w:rPr>
        <w:t xml:space="preserve"> On the 13</w:t>
      </w:r>
      <w:r w:rsidRPr="0000032F">
        <w:rPr>
          <w:rFonts w:ascii="Times New Roman" w:hAnsi="Times New Roman" w:cs="Times New Roman"/>
          <w:sz w:val="24"/>
          <w:szCs w:val="24"/>
          <w:vertAlign w:val="superscript"/>
        </w:rPr>
        <w:t>th</w:t>
      </w:r>
      <w:r w:rsidRPr="0000032F">
        <w:rPr>
          <w:rFonts w:ascii="Times New Roman" w:hAnsi="Times New Roman" w:cs="Times New Roman"/>
          <w:sz w:val="24"/>
          <w:szCs w:val="24"/>
        </w:rPr>
        <w:t xml:space="preserve"> of October</w:t>
      </w:r>
      <w:r w:rsidR="00A77470">
        <w:rPr>
          <w:rFonts w:ascii="Times New Roman" w:hAnsi="Times New Roman" w:cs="Times New Roman"/>
          <w:sz w:val="24"/>
          <w:szCs w:val="24"/>
        </w:rPr>
        <w:t xml:space="preserve"> </w:t>
      </w:r>
      <w:r w:rsidR="00E92988">
        <w:rPr>
          <w:rFonts w:ascii="Times New Roman" w:hAnsi="Times New Roman" w:cs="Times New Roman"/>
          <w:sz w:val="24"/>
          <w:szCs w:val="24"/>
        </w:rPr>
        <w:t>2022</w:t>
      </w:r>
      <w:r w:rsidRPr="0000032F">
        <w:rPr>
          <w:rFonts w:ascii="Times New Roman" w:hAnsi="Times New Roman" w:cs="Times New Roman"/>
          <w:sz w:val="24"/>
          <w:szCs w:val="24"/>
        </w:rPr>
        <w:t xml:space="preserve"> when the hearing finally commenced after a series of postponements</w:t>
      </w:r>
      <w:r w:rsidR="008A6E44" w:rsidRPr="0000032F">
        <w:rPr>
          <w:rFonts w:ascii="Times New Roman" w:hAnsi="Times New Roman" w:cs="Times New Roman"/>
          <w:sz w:val="24"/>
          <w:szCs w:val="24"/>
        </w:rPr>
        <w:t>,</w:t>
      </w:r>
      <w:r w:rsidR="00B240C6" w:rsidRPr="0000032F">
        <w:rPr>
          <w:rFonts w:ascii="Times New Roman" w:hAnsi="Times New Roman" w:cs="Times New Roman"/>
          <w:sz w:val="24"/>
          <w:szCs w:val="24"/>
        </w:rPr>
        <w:t xml:space="preserve"> firstly </w:t>
      </w:r>
      <w:r w:rsidR="008A6E44" w:rsidRPr="0000032F">
        <w:rPr>
          <w:rFonts w:ascii="Times New Roman" w:hAnsi="Times New Roman" w:cs="Times New Roman"/>
          <w:sz w:val="24"/>
          <w:szCs w:val="24"/>
        </w:rPr>
        <w:t>an application for postponement was made on behalf of the applicant</w:t>
      </w:r>
      <w:r w:rsidR="00D401F2" w:rsidRPr="0000032F">
        <w:rPr>
          <w:rFonts w:ascii="Times New Roman" w:hAnsi="Times New Roman" w:cs="Times New Roman"/>
          <w:sz w:val="24"/>
          <w:szCs w:val="24"/>
        </w:rPr>
        <w:t xml:space="preserve"> and secondly</w:t>
      </w:r>
      <w:r w:rsidRPr="0000032F">
        <w:rPr>
          <w:rFonts w:ascii="Times New Roman" w:hAnsi="Times New Roman" w:cs="Times New Roman"/>
          <w:sz w:val="24"/>
          <w:szCs w:val="24"/>
        </w:rPr>
        <w:t xml:space="preserve"> a preliminary point that the Committee had lost jurisdiction to hear the matter was r</w:t>
      </w:r>
      <w:r w:rsidR="008A6E44" w:rsidRPr="0000032F">
        <w:rPr>
          <w:rFonts w:ascii="Times New Roman" w:hAnsi="Times New Roman" w:cs="Times New Roman"/>
          <w:sz w:val="24"/>
          <w:szCs w:val="24"/>
        </w:rPr>
        <w:t>ais</w:t>
      </w:r>
      <w:r w:rsidRPr="0000032F">
        <w:rPr>
          <w:rFonts w:ascii="Times New Roman" w:hAnsi="Times New Roman" w:cs="Times New Roman"/>
          <w:sz w:val="24"/>
          <w:szCs w:val="24"/>
        </w:rPr>
        <w:t xml:space="preserve">ed on behalf of the </w:t>
      </w:r>
      <w:r w:rsidR="00D209A1" w:rsidRPr="0000032F">
        <w:rPr>
          <w:rFonts w:ascii="Times New Roman" w:hAnsi="Times New Roman" w:cs="Times New Roman"/>
          <w:sz w:val="24"/>
          <w:szCs w:val="24"/>
        </w:rPr>
        <w:t>applicant (page 76 of the record)</w:t>
      </w:r>
      <w:r w:rsidRPr="0000032F">
        <w:rPr>
          <w:rFonts w:ascii="Times New Roman" w:hAnsi="Times New Roman" w:cs="Times New Roman"/>
          <w:sz w:val="24"/>
          <w:szCs w:val="24"/>
        </w:rPr>
        <w:t>.</w:t>
      </w:r>
      <w:r w:rsidR="00D401F2" w:rsidRPr="0000032F">
        <w:rPr>
          <w:rFonts w:ascii="Times New Roman" w:hAnsi="Times New Roman" w:cs="Times New Roman"/>
          <w:sz w:val="24"/>
          <w:szCs w:val="24"/>
        </w:rPr>
        <w:t xml:space="preserve"> On the application for a further postponement </w:t>
      </w:r>
      <w:r w:rsidR="006C41F5" w:rsidRPr="0000032F">
        <w:rPr>
          <w:rFonts w:ascii="Times New Roman" w:hAnsi="Times New Roman" w:cs="Times New Roman"/>
          <w:sz w:val="24"/>
          <w:szCs w:val="24"/>
        </w:rPr>
        <w:t>the Chairperson of the Committee drew the parti</w:t>
      </w:r>
      <w:r w:rsidR="00D209A1" w:rsidRPr="0000032F">
        <w:rPr>
          <w:rFonts w:ascii="Times New Roman" w:hAnsi="Times New Roman" w:cs="Times New Roman"/>
          <w:sz w:val="24"/>
          <w:szCs w:val="24"/>
        </w:rPr>
        <w:t>e</w:t>
      </w:r>
      <w:r w:rsidR="006C41F5" w:rsidRPr="0000032F">
        <w:rPr>
          <w:rFonts w:ascii="Times New Roman" w:hAnsi="Times New Roman" w:cs="Times New Roman"/>
          <w:sz w:val="24"/>
          <w:szCs w:val="24"/>
        </w:rPr>
        <w:t>s’ attention to the fact that on the previous or last postponement the position that had been agreed on was that the hearing would proceed.</w:t>
      </w:r>
      <w:r w:rsidR="006C185D" w:rsidRPr="0000032F">
        <w:rPr>
          <w:rFonts w:ascii="Times New Roman" w:hAnsi="Times New Roman" w:cs="Times New Roman"/>
          <w:sz w:val="24"/>
          <w:szCs w:val="24"/>
        </w:rPr>
        <w:t xml:space="preserve"> </w:t>
      </w:r>
      <w:r w:rsidR="00E92988">
        <w:rPr>
          <w:rFonts w:ascii="Times New Roman" w:hAnsi="Times New Roman" w:cs="Times New Roman"/>
          <w:sz w:val="24"/>
          <w:szCs w:val="24"/>
        </w:rPr>
        <w:t>On this day the 13</w:t>
      </w:r>
      <w:r w:rsidR="00E92988" w:rsidRPr="00E92988">
        <w:rPr>
          <w:rFonts w:ascii="Times New Roman" w:hAnsi="Times New Roman" w:cs="Times New Roman"/>
          <w:sz w:val="24"/>
          <w:szCs w:val="24"/>
          <w:vertAlign w:val="superscript"/>
        </w:rPr>
        <w:t>th</w:t>
      </w:r>
      <w:r w:rsidR="00E92988">
        <w:rPr>
          <w:rFonts w:ascii="Times New Roman" w:hAnsi="Times New Roman" w:cs="Times New Roman"/>
          <w:sz w:val="24"/>
          <w:szCs w:val="24"/>
        </w:rPr>
        <w:t xml:space="preserve"> October 2022</w:t>
      </w:r>
      <w:r w:rsidR="008A3E23">
        <w:rPr>
          <w:rFonts w:ascii="Times New Roman" w:hAnsi="Times New Roman" w:cs="Times New Roman"/>
          <w:sz w:val="24"/>
          <w:szCs w:val="24"/>
        </w:rPr>
        <w:t>,</w:t>
      </w:r>
      <w:r w:rsidR="006C41F5" w:rsidRPr="0000032F">
        <w:rPr>
          <w:rFonts w:ascii="Times New Roman" w:hAnsi="Times New Roman" w:cs="Times New Roman"/>
          <w:sz w:val="24"/>
          <w:szCs w:val="24"/>
        </w:rPr>
        <w:t xml:space="preserve"> </w:t>
      </w:r>
      <w:r w:rsidR="006C41F5" w:rsidRPr="00A77470">
        <w:rPr>
          <w:rFonts w:ascii="Times New Roman" w:hAnsi="Times New Roman" w:cs="Times New Roman"/>
          <w:i/>
          <w:sz w:val="24"/>
          <w:szCs w:val="24"/>
        </w:rPr>
        <w:t>Ms Makumbe</w:t>
      </w:r>
      <w:r w:rsidR="006C41F5" w:rsidRPr="0000032F">
        <w:rPr>
          <w:rFonts w:ascii="Times New Roman" w:hAnsi="Times New Roman" w:cs="Times New Roman"/>
          <w:sz w:val="24"/>
          <w:szCs w:val="24"/>
        </w:rPr>
        <w:t xml:space="preserve"> who</w:t>
      </w:r>
      <w:r w:rsidR="008A3E23">
        <w:rPr>
          <w:rFonts w:ascii="Times New Roman" w:hAnsi="Times New Roman" w:cs="Times New Roman"/>
          <w:sz w:val="24"/>
          <w:szCs w:val="24"/>
        </w:rPr>
        <w:t xml:space="preserve"> once again</w:t>
      </w:r>
      <w:r w:rsidR="006C41F5" w:rsidRPr="0000032F">
        <w:rPr>
          <w:rFonts w:ascii="Times New Roman" w:hAnsi="Times New Roman" w:cs="Times New Roman"/>
          <w:sz w:val="24"/>
          <w:szCs w:val="24"/>
        </w:rPr>
        <w:t xml:space="preserve"> appeared on behalf of the respondent indicated that </w:t>
      </w:r>
      <w:r w:rsidR="006C41F5" w:rsidRPr="00A77470">
        <w:rPr>
          <w:rFonts w:ascii="Times New Roman" w:hAnsi="Times New Roman" w:cs="Times New Roman"/>
          <w:i/>
          <w:sz w:val="24"/>
          <w:szCs w:val="24"/>
        </w:rPr>
        <w:t>Mr Maguchu</w:t>
      </w:r>
      <w:r w:rsidR="006C41F5" w:rsidRPr="0000032F">
        <w:rPr>
          <w:rFonts w:ascii="Times New Roman" w:hAnsi="Times New Roman" w:cs="Times New Roman"/>
          <w:sz w:val="24"/>
          <w:szCs w:val="24"/>
        </w:rPr>
        <w:t xml:space="preserve"> had a matter at the </w:t>
      </w:r>
      <w:r w:rsidR="00D209A1" w:rsidRPr="0000032F">
        <w:rPr>
          <w:rFonts w:ascii="Times New Roman" w:hAnsi="Times New Roman" w:cs="Times New Roman"/>
          <w:sz w:val="24"/>
          <w:szCs w:val="24"/>
        </w:rPr>
        <w:t>Labour C</w:t>
      </w:r>
      <w:r w:rsidR="006C41F5" w:rsidRPr="0000032F">
        <w:rPr>
          <w:rFonts w:ascii="Times New Roman" w:hAnsi="Times New Roman" w:cs="Times New Roman"/>
          <w:sz w:val="24"/>
          <w:szCs w:val="24"/>
        </w:rPr>
        <w:t>ourt</w:t>
      </w:r>
      <w:r w:rsidR="00D209A1" w:rsidRPr="0000032F">
        <w:rPr>
          <w:rFonts w:ascii="Times New Roman" w:hAnsi="Times New Roman" w:cs="Times New Roman"/>
          <w:sz w:val="24"/>
          <w:szCs w:val="24"/>
        </w:rPr>
        <w:t xml:space="preserve"> ,Bulawayo</w:t>
      </w:r>
      <w:r w:rsidR="00600002" w:rsidRPr="0000032F">
        <w:rPr>
          <w:rFonts w:ascii="Times New Roman" w:hAnsi="Times New Roman" w:cs="Times New Roman"/>
          <w:sz w:val="24"/>
          <w:szCs w:val="24"/>
        </w:rPr>
        <w:t xml:space="preserve"> </w:t>
      </w:r>
      <w:r w:rsidR="008A3E23">
        <w:rPr>
          <w:rFonts w:ascii="Times New Roman" w:hAnsi="Times New Roman" w:cs="Times New Roman"/>
          <w:sz w:val="24"/>
          <w:szCs w:val="24"/>
        </w:rPr>
        <w:t>and that the Bulawayo</w:t>
      </w:r>
      <w:r w:rsidR="00E92988">
        <w:rPr>
          <w:rFonts w:ascii="Times New Roman" w:hAnsi="Times New Roman" w:cs="Times New Roman"/>
          <w:sz w:val="24"/>
          <w:szCs w:val="24"/>
        </w:rPr>
        <w:t xml:space="preserve"> matter</w:t>
      </w:r>
      <w:r w:rsidR="006C41F5" w:rsidRPr="0000032F">
        <w:rPr>
          <w:rFonts w:ascii="Times New Roman" w:hAnsi="Times New Roman" w:cs="Times New Roman"/>
          <w:sz w:val="24"/>
          <w:szCs w:val="24"/>
        </w:rPr>
        <w:t xml:space="preserve"> had not been diarised.</w:t>
      </w:r>
      <w:r w:rsidR="002A4886" w:rsidRPr="0000032F">
        <w:rPr>
          <w:rFonts w:ascii="Times New Roman" w:hAnsi="Times New Roman" w:cs="Times New Roman"/>
          <w:sz w:val="24"/>
          <w:szCs w:val="24"/>
        </w:rPr>
        <w:t xml:space="preserve"> </w:t>
      </w:r>
      <w:r w:rsidR="006C41F5" w:rsidRPr="0000032F">
        <w:rPr>
          <w:rFonts w:ascii="Times New Roman" w:hAnsi="Times New Roman" w:cs="Times New Roman"/>
          <w:sz w:val="24"/>
          <w:szCs w:val="24"/>
        </w:rPr>
        <w:t xml:space="preserve">Further </w:t>
      </w:r>
      <w:r w:rsidR="006C41F5" w:rsidRPr="00A77470">
        <w:rPr>
          <w:rFonts w:ascii="Times New Roman" w:hAnsi="Times New Roman" w:cs="Times New Roman"/>
          <w:i/>
          <w:sz w:val="24"/>
          <w:szCs w:val="24"/>
        </w:rPr>
        <w:t>Mr Maguchu</w:t>
      </w:r>
      <w:r w:rsidR="006C41F5" w:rsidRPr="0000032F">
        <w:rPr>
          <w:rFonts w:ascii="Times New Roman" w:hAnsi="Times New Roman" w:cs="Times New Roman"/>
          <w:sz w:val="24"/>
          <w:szCs w:val="24"/>
        </w:rPr>
        <w:t xml:space="preserve"> had not instructed anyone to appear before the Committee because ther</w:t>
      </w:r>
      <w:r w:rsidR="00E960E9">
        <w:rPr>
          <w:rFonts w:ascii="Times New Roman" w:hAnsi="Times New Roman" w:cs="Times New Roman"/>
          <w:sz w:val="24"/>
          <w:szCs w:val="24"/>
        </w:rPr>
        <w:t>e</w:t>
      </w:r>
      <w:r w:rsidR="002A4886" w:rsidRPr="0000032F">
        <w:rPr>
          <w:rFonts w:ascii="Times New Roman" w:hAnsi="Times New Roman" w:cs="Times New Roman"/>
          <w:sz w:val="24"/>
          <w:szCs w:val="24"/>
        </w:rPr>
        <w:t xml:space="preserve"> had been a</w:t>
      </w:r>
      <w:r w:rsidR="003E1385" w:rsidRPr="0000032F">
        <w:rPr>
          <w:rFonts w:ascii="Times New Roman" w:hAnsi="Times New Roman" w:cs="Times New Roman"/>
          <w:sz w:val="24"/>
          <w:szCs w:val="24"/>
        </w:rPr>
        <w:t xml:space="preserve"> </w:t>
      </w:r>
      <w:r w:rsidR="002A4886" w:rsidRPr="0000032F">
        <w:rPr>
          <w:rFonts w:ascii="Times New Roman" w:hAnsi="Times New Roman" w:cs="Times New Roman"/>
          <w:sz w:val="24"/>
          <w:szCs w:val="24"/>
        </w:rPr>
        <w:t>development that</w:t>
      </w:r>
      <w:r w:rsidR="00D209A1" w:rsidRPr="0000032F">
        <w:rPr>
          <w:rFonts w:ascii="Times New Roman" w:hAnsi="Times New Roman" w:cs="Times New Roman"/>
          <w:sz w:val="24"/>
          <w:szCs w:val="24"/>
        </w:rPr>
        <w:t xml:space="preserve"> the matter </w:t>
      </w:r>
      <w:r w:rsidR="00645160">
        <w:rPr>
          <w:rFonts w:ascii="Times New Roman" w:hAnsi="Times New Roman" w:cs="Times New Roman"/>
          <w:sz w:val="24"/>
          <w:szCs w:val="24"/>
        </w:rPr>
        <w:t>would</w:t>
      </w:r>
      <w:r w:rsidR="00D209A1" w:rsidRPr="0000032F">
        <w:rPr>
          <w:rFonts w:ascii="Times New Roman" w:hAnsi="Times New Roman" w:cs="Times New Roman"/>
          <w:sz w:val="24"/>
          <w:szCs w:val="24"/>
        </w:rPr>
        <w:t xml:space="preserve"> be heard by a labour officer. In response to this </w:t>
      </w:r>
      <w:r w:rsidR="00D209A1" w:rsidRPr="00A77470">
        <w:rPr>
          <w:rFonts w:ascii="Times New Roman" w:hAnsi="Times New Roman" w:cs="Times New Roman"/>
          <w:i/>
          <w:sz w:val="24"/>
          <w:szCs w:val="24"/>
        </w:rPr>
        <w:t>Mr Bhebhe</w:t>
      </w:r>
      <w:r w:rsidR="00D209A1" w:rsidRPr="0000032F">
        <w:rPr>
          <w:rFonts w:ascii="Times New Roman" w:hAnsi="Times New Roman" w:cs="Times New Roman"/>
          <w:sz w:val="24"/>
          <w:szCs w:val="24"/>
        </w:rPr>
        <w:t xml:space="preserve"> who appeared for the respondent pointed out to the Committee </w:t>
      </w:r>
      <w:r w:rsidR="00A77470" w:rsidRPr="0000032F">
        <w:rPr>
          <w:rFonts w:ascii="Times New Roman" w:hAnsi="Times New Roman" w:cs="Times New Roman"/>
          <w:sz w:val="24"/>
          <w:szCs w:val="24"/>
        </w:rPr>
        <w:t>that, that</w:t>
      </w:r>
      <w:r w:rsidR="00D209A1" w:rsidRPr="0000032F">
        <w:rPr>
          <w:rFonts w:ascii="Times New Roman" w:hAnsi="Times New Roman" w:cs="Times New Roman"/>
          <w:sz w:val="24"/>
          <w:szCs w:val="24"/>
        </w:rPr>
        <w:t xml:space="preserve"> particular postponement would be the fourth request and </w:t>
      </w:r>
      <w:r w:rsidR="00D209A1" w:rsidRPr="00A77470">
        <w:rPr>
          <w:rFonts w:ascii="Times New Roman" w:hAnsi="Times New Roman" w:cs="Times New Roman"/>
          <w:i/>
          <w:sz w:val="24"/>
          <w:szCs w:val="24"/>
        </w:rPr>
        <w:t>Mr Bhebhe</w:t>
      </w:r>
      <w:r w:rsidR="00D209A1" w:rsidRPr="0000032F">
        <w:rPr>
          <w:rFonts w:ascii="Times New Roman" w:hAnsi="Times New Roman" w:cs="Times New Roman"/>
          <w:sz w:val="24"/>
          <w:szCs w:val="24"/>
        </w:rPr>
        <w:t xml:space="preserve"> listed the previous three requests which had been made on behalf of the applicant and duly granted.</w:t>
      </w:r>
      <w:r w:rsidR="000C4328" w:rsidRPr="0000032F">
        <w:rPr>
          <w:rFonts w:ascii="Times New Roman" w:hAnsi="Times New Roman" w:cs="Times New Roman"/>
          <w:sz w:val="24"/>
          <w:szCs w:val="24"/>
        </w:rPr>
        <w:t xml:space="preserve"> </w:t>
      </w:r>
      <w:r w:rsidR="00D209A1" w:rsidRPr="0000032F">
        <w:rPr>
          <w:rFonts w:ascii="Times New Roman" w:hAnsi="Times New Roman" w:cs="Times New Roman"/>
          <w:sz w:val="24"/>
          <w:szCs w:val="24"/>
        </w:rPr>
        <w:t xml:space="preserve">Further the particular date, </w:t>
      </w:r>
      <w:r w:rsidR="005A6BD9" w:rsidRPr="0000032F">
        <w:rPr>
          <w:rFonts w:ascii="Times New Roman" w:hAnsi="Times New Roman" w:cs="Times New Roman"/>
          <w:sz w:val="24"/>
          <w:szCs w:val="24"/>
        </w:rPr>
        <w:t xml:space="preserve">acccording to </w:t>
      </w:r>
      <w:r w:rsidR="005A6BD9" w:rsidRPr="00A77470">
        <w:rPr>
          <w:rFonts w:ascii="Times New Roman" w:hAnsi="Times New Roman" w:cs="Times New Roman"/>
          <w:i/>
          <w:sz w:val="24"/>
          <w:szCs w:val="24"/>
        </w:rPr>
        <w:t>Mr Bhebhe</w:t>
      </w:r>
      <w:r w:rsidR="005A6BD9" w:rsidRPr="0000032F">
        <w:rPr>
          <w:rFonts w:ascii="Times New Roman" w:hAnsi="Times New Roman" w:cs="Times New Roman"/>
          <w:sz w:val="24"/>
          <w:szCs w:val="24"/>
        </w:rPr>
        <w:t>,</w:t>
      </w:r>
      <w:r w:rsidR="00A77470">
        <w:rPr>
          <w:rFonts w:ascii="Times New Roman" w:hAnsi="Times New Roman" w:cs="Times New Roman"/>
          <w:sz w:val="24"/>
          <w:szCs w:val="24"/>
        </w:rPr>
        <w:t xml:space="preserve"> </w:t>
      </w:r>
      <w:r w:rsidR="00D209A1" w:rsidRPr="0000032F">
        <w:rPr>
          <w:rFonts w:ascii="Times New Roman" w:hAnsi="Times New Roman" w:cs="Times New Roman"/>
          <w:sz w:val="24"/>
          <w:szCs w:val="24"/>
        </w:rPr>
        <w:t>the 13</w:t>
      </w:r>
      <w:r w:rsidR="00D209A1" w:rsidRPr="0000032F">
        <w:rPr>
          <w:rFonts w:ascii="Times New Roman" w:hAnsi="Times New Roman" w:cs="Times New Roman"/>
          <w:sz w:val="24"/>
          <w:szCs w:val="24"/>
          <w:vertAlign w:val="superscript"/>
        </w:rPr>
        <w:t>th</w:t>
      </w:r>
      <w:r w:rsidR="00D209A1" w:rsidRPr="0000032F">
        <w:rPr>
          <w:rFonts w:ascii="Times New Roman" w:hAnsi="Times New Roman" w:cs="Times New Roman"/>
          <w:sz w:val="24"/>
          <w:szCs w:val="24"/>
        </w:rPr>
        <w:t xml:space="preserve"> had been suggested by the defendant.</w:t>
      </w:r>
      <w:r w:rsidR="003E1385" w:rsidRPr="0000032F">
        <w:rPr>
          <w:rFonts w:ascii="Times New Roman" w:hAnsi="Times New Roman" w:cs="Times New Roman"/>
          <w:sz w:val="24"/>
          <w:szCs w:val="24"/>
        </w:rPr>
        <w:t xml:space="preserve"> </w:t>
      </w:r>
      <w:r w:rsidR="00D209A1" w:rsidRPr="0000032F">
        <w:rPr>
          <w:rFonts w:ascii="Times New Roman" w:hAnsi="Times New Roman" w:cs="Times New Roman"/>
          <w:sz w:val="24"/>
          <w:szCs w:val="24"/>
        </w:rPr>
        <w:t>Fu</w:t>
      </w:r>
      <w:r w:rsidR="005A6BD9" w:rsidRPr="0000032F">
        <w:rPr>
          <w:rFonts w:ascii="Times New Roman" w:hAnsi="Times New Roman" w:cs="Times New Roman"/>
          <w:sz w:val="24"/>
          <w:szCs w:val="24"/>
        </w:rPr>
        <w:t>rther still in between the last sitting and the 13</w:t>
      </w:r>
      <w:r w:rsidR="005A6BD9" w:rsidRPr="0000032F">
        <w:rPr>
          <w:rFonts w:ascii="Times New Roman" w:hAnsi="Times New Roman" w:cs="Times New Roman"/>
          <w:sz w:val="24"/>
          <w:szCs w:val="24"/>
          <w:vertAlign w:val="superscript"/>
        </w:rPr>
        <w:t>th</w:t>
      </w:r>
      <w:r w:rsidR="005A6BD9" w:rsidRPr="0000032F">
        <w:rPr>
          <w:rFonts w:ascii="Times New Roman" w:hAnsi="Times New Roman" w:cs="Times New Roman"/>
          <w:sz w:val="24"/>
          <w:szCs w:val="24"/>
        </w:rPr>
        <w:t>,</w:t>
      </w:r>
      <w:r w:rsidR="00A77470">
        <w:rPr>
          <w:rFonts w:ascii="Times New Roman" w:hAnsi="Times New Roman" w:cs="Times New Roman"/>
          <w:sz w:val="24"/>
          <w:szCs w:val="24"/>
        </w:rPr>
        <w:t xml:space="preserve"> </w:t>
      </w:r>
      <w:r w:rsidR="005A6BD9" w:rsidRPr="0000032F">
        <w:rPr>
          <w:rFonts w:ascii="Times New Roman" w:hAnsi="Times New Roman" w:cs="Times New Roman"/>
          <w:sz w:val="24"/>
          <w:szCs w:val="24"/>
        </w:rPr>
        <w:t xml:space="preserve">parties had occasion to meet at the offices of the labour officer. Thereat </w:t>
      </w:r>
      <w:r w:rsidR="005A6BD9" w:rsidRPr="00A77470">
        <w:rPr>
          <w:rFonts w:ascii="Times New Roman" w:hAnsi="Times New Roman" w:cs="Times New Roman"/>
          <w:i/>
          <w:sz w:val="24"/>
          <w:szCs w:val="24"/>
        </w:rPr>
        <w:t>Mr Maguchu</w:t>
      </w:r>
      <w:r w:rsidR="005A6BD9" w:rsidRPr="0000032F">
        <w:rPr>
          <w:rFonts w:ascii="Times New Roman" w:hAnsi="Times New Roman" w:cs="Times New Roman"/>
          <w:sz w:val="24"/>
          <w:szCs w:val="24"/>
        </w:rPr>
        <w:t xml:space="preserve"> </w:t>
      </w:r>
      <w:r w:rsidR="006C185D" w:rsidRPr="0000032F">
        <w:rPr>
          <w:rFonts w:ascii="Times New Roman" w:hAnsi="Times New Roman" w:cs="Times New Roman"/>
          <w:sz w:val="24"/>
          <w:szCs w:val="24"/>
        </w:rPr>
        <w:t>who was present,</w:t>
      </w:r>
      <w:r w:rsidR="00A77470">
        <w:rPr>
          <w:rFonts w:ascii="Times New Roman" w:hAnsi="Times New Roman" w:cs="Times New Roman"/>
          <w:sz w:val="24"/>
          <w:szCs w:val="24"/>
        </w:rPr>
        <w:t xml:space="preserve"> </w:t>
      </w:r>
      <w:r w:rsidR="005A6BD9" w:rsidRPr="0000032F">
        <w:rPr>
          <w:rFonts w:ascii="Times New Roman" w:hAnsi="Times New Roman" w:cs="Times New Roman"/>
          <w:sz w:val="24"/>
          <w:szCs w:val="24"/>
        </w:rPr>
        <w:t>did not indicate that he would not be available</w:t>
      </w:r>
      <w:r w:rsidR="006C185D" w:rsidRPr="0000032F">
        <w:rPr>
          <w:rFonts w:ascii="Times New Roman" w:hAnsi="Times New Roman" w:cs="Times New Roman"/>
          <w:sz w:val="24"/>
          <w:szCs w:val="24"/>
        </w:rPr>
        <w:t xml:space="preserve"> to appear on the agreed date, 13</w:t>
      </w:r>
      <w:r w:rsidR="006C185D" w:rsidRPr="0000032F">
        <w:rPr>
          <w:rFonts w:ascii="Times New Roman" w:hAnsi="Times New Roman" w:cs="Times New Roman"/>
          <w:sz w:val="24"/>
          <w:szCs w:val="24"/>
          <w:vertAlign w:val="superscript"/>
        </w:rPr>
        <w:t>th</w:t>
      </w:r>
      <w:r w:rsidR="006C185D" w:rsidRPr="0000032F">
        <w:rPr>
          <w:rFonts w:ascii="Times New Roman" w:hAnsi="Times New Roman" w:cs="Times New Roman"/>
          <w:sz w:val="24"/>
          <w:szCs w:val="24"/>
        </w:rPr>
        <w:t xml:space="preserve"> of October 2022</w:t>
      </w:r>
      <w:r w:rsidR="005A6BD9" w:rsidRPr="0000032F">
        <w:rPr>
          <w:rFonts w:ascii="Times New Roman" w:hAnsi="Times New Roman" w:cs="Times New Roman"/>
          <w:sz w:val="24"/>
          <w:szCs w:val="24"/>
        </w:rPr>
        <w:t>.</w:t>
      </w:r>
      <w:r w:rsidR="006C185D" w:rsidRPr="0000032F">
        <w:rPr>
          <w:rFonts w:ascii="Times New Roman" w:hAnsi="Times New Roman" w:cs="Times New Roman"/>
          <w:sz w:val="24"/>
          <w:szCs w:val="24"/>
        </w:rPr>
        <w:t xml:space="preserve"> </w:t>
      </w:r>
      <w:r w:rsidR="005A6BD9" w:rsidRPr="00A77470">
        <w:rPr>
          <w:rFonts w:ascii="Times New Roman" w:hAnsi="Times New Roman" w:cs="Times New Roman"/>
          <w:i/>
          <w:sz w:val="24"/>
          <w:szCs w:val="24"/>
        </w:rPr>
        <w:t>Mr Bhebhe</w:t>
      </w:r>
      <w:r w:rsidR="005A6BD9" w:rsidRPr="0000032F">
        <w:rPr>
          <w:rFonts w:ascii="Times New Roman" w:hAnsi="Times New Roman" w:cs="Times New Roman"/>
          <w:sz w:val="24"/>
          <w:szCs w:val="24"/>
        </w:rPr>
        <w:t xml:space="preserve"> also pointed out</w:t>
      </w:r>
      <w:r w:rsidR="006C185D" w:rsidRPr="0000032F">
        <w:rPr>
          <w:rFonts w:ascii="Times New Roman" w:hAnsi="Times New Roman" w:cs="Times New Roman"/>
          <w:sz w:val="24"/>
          <w:szCs w:val="24"/>
        </w:rPr>
        <w:t xml:space="preserve"> with respect to court attendance,</w:t>
      </w:r>
      <w:r w:rsidR="005A6BD9" w:rsidRPr="0000032F">
        <w:rPr>
          <w:rFonts w:ascii="Times New Roman" w:hAnsi="Times New Roman" w:cs="Times New Roman"/>
          <w:sz w:val="24"/>
          <w:szCs w:val="24"/>
        </w:rPr>
        <w:t xml:space="preserve"> that notices to attend court are not give</w:t>
      </w:r>
      <w:r w:rsidR="00E960E9">
        <w:rPr>
          <w:rFonts w:ascii="Times New Roman" w:hAnsi="Times New Roman" w:cs="Times New Roman"/>
          <w:sz w:val="24"/>
          <w:szCs w:val="24"/>
        </w:rPr>
        <w:t>n</w:t>
      </w:r>
      <w:r w:rsidR="005A6BD9" w:rsidRPr="0000032F">
        <w:rPr>
          <w:rFonts w:ascii="Times New Roman" w:hAnsi="Times New Roman" w:cs="Times New Roman"/>
          <w:sz w:val="24"/>
          <w:szCs w:val="24"/>
        </w:rPr>
        <w:t xml:space="preserve"> a day before the hearing</w:t>
      </w:r>
      <w:r w:rsidR="006C185D" w:rsidRPr="0000032F">
        <w:rPr>
          <w:rFonts w:ascii="Times New Roman" w:hAnsi="Times New Roman" w:cs="Times New Roman"/>
          <w:sz w:val="24"/>
          <w:szCs w:val="24"/>
        </w:rPr>
        <w:t>,</w:t>
      </w:r>
      <w:r w:rsidR="005A6BD9" w:rsidRPr="0000032F">
        <w:rPr>
          <w:rFonts w:ascii="Times New Roman" w:hAnsi="Times New Roman" w:cs="Times New Roman"/>
          <w:sz w:val="24"/>
          <w:szCs w:val="24"/>
        </w:rPr>
        <w:t xml:space="preserve"> but that they are given at least five days before the hearing</w:t>
      </w:r>
      <w:r w:rsidR="00B80BB7" w:rsidRPr="0000032F">
        <w:rPr>
          <w:rFonts w:ascii="Times New Roman" w:hAnsi="Times New Roman" w:cs="Times New Roman"/>
          <w:sz w:val="24"/>
          <w:szCs w:val="24"/>
        </w:rPr>
        <w:t xml:space="preserve"> and </w:t>
      </w:r>
      <w:r w:rsidR="005A6BD9" w:rsidRPr="0000032F">
        <w:rPr>
          <w:rFonts w:ascii="Times New Roman" w:hAnsi="Times New Roman" w:cs="Times New Roman"/>
          <w:sz w:val="24"/>
          <w:szCs w:val="24"/>
        </w:rPr>
        <w:t xml:space="preserve">so </w:t>
      </w:r>
      <w:r w:rsidR="005A6BD9" w:rsidRPr="00A77470">
        <w:rPr>
          <w:rFonts w:ascii="Times New Roman" w:hAnsi="Times New Roman" w:cs="Times New Roman"/>
          <w:i/>
          <w:sz w:val="24"/>
          <w:szCs w:val="24"/>
        </w:rPr>
        <w:t>Mr Maguchu</w:t>
      </w:r>
      <w:r w:rsidR="005A6BD9" w:rsidRPr="0000032F">
        <w:rPr>
          <w:rFonts w:ascii="Times New Roman" w:hAnsi="Times New Roman" w:cs="Times New Roman"/>
          <w:sz w:val="24"/>
          <w:szCs w:val="24"/>
        </w:rPr>
        <w:t xml:space="preserve"> had </w:t>
      </w:r>
      <w:r w:rsidR="003E1385" w:rsidRPr="0000032F">
        <w:rPr>
          <w:rFonts w:ascii="Times New Roman" w:hAnsi="Times New Roman" w:cs="Times New Roman"/>
          <w:sz w:val="24"/>
          <w:szCs w:val="24"/>
        </w:rPr>
        <w:t xml:space="preserve">sufficient </w:t>
      </w:r>
      <w:r w:rsidR="00E960E9">
        <w:rPr>
          <w:rFonts w:ascii="Times New Roman" w:hAnsi="Times New Roman" w:cs="Times New Roman"/>
          <w:sz w:val="24"/>
          <w:szCs w:val="24"/>
        </w:rPr>
        <w:t xml:space="preserve">time </w:t>
      </w:r>
      <w:r w:rsidR="003E1385" w:rsidRPr="0000032F">
        <w:rPr>
          <w:rFonts w:ascii="Times New Roman" w:hAnsi="Times New Roman" w:cs="Times New Roman"/>
          <w:sz w:val="24"/>
          <w:szCs w:val="24"/>
        </w:rPr>
        <w:t>within which</w:t>
      </w:r>
      <w:r w:rsidR="005A6BD9" w:rsidRPr="0000032F">
        <w:rPr>
          <w:rFonts w:ascii="Times New Roman" w:hAnsi="Times New Roman" w:cs="Times New Roman"/>
          <w:sz w:val="24"/>
          <w:szCs w:val="24"/>
        </w:rPr>
        <w:t xml:space="preserve"> to advise the Committee and the other party that he would not be available.</w:t>
      </w:r>
      <w:r w:rsidR="00D209A1" w:rsidRPr="0000032F">
        <w:rPr>
          <w:rFonts w:ascii="Times New Roman" w:hAnsi="Times New Roman" w:cs="Times New Roman"/>
          <w:sz w:val="24"/>
          <w:szCs w:val="24"/>
        </w:rPr>
        <w:t xml:space="preserve"> </w:t>
      </w:r>
      <w:r w:rsidR="00D401F2" w:rsidRPr="0000032F">
        <w:rPr>
          <w:rFonts w:ascii="Times New Roman" w:hAnsi="Times New Roman" w:cs="Times New Roman"/>
          <w:sz w:val="24"/>
          <w:szCs w:val="24"/>
        </w:rPr>
        <w:t xml:space="preserve"> </w:t>
      </w:r>
    </w:p>
    <w:p w14:paraId="7B4F94C4" w14:textId="0710A7FD" w:rsidR="00245B3B" w:rsidRPr="0000032F" w:rsidRDefault="004A587C" w:rsidP="00A77470">
      <w:pPr>
        <w:spacing w:line="360" w:lineRule="auto"/>
        <w:ind w:firstLine="720"/>
        <w:jc w:val="both"/>
        <w:rPr>
          <w:rFonts w:ascii="Times New Roman" w:hAnsi="Times New Roman" w:cs="Times New Roman"/>
          <w:sz w:val="24"/>
          <w:szCs w:val="24"/>
        </w:rPr>
      </w:pPr>
      <w:r w:rsidRPr="0000032F">
        <w:rPr>
          <w:rFonts w:ascii="Times New Roman" w:hAnsi="Times New Roman" w:cs="Times New Roman"/>
          <w:sz w:val="24"/>
          <w:szCs w:val="24"/>
        </w:rPr>
        <w:t>Firstly</w:t>
      </w:r>
      <w:r w:rsidR="00DB38D0" w:rsidRPr="0000032F">
        <w:rPr>
          <w:rFonts w:ascii="Times New Roman" w:hAnsi="Times New Roman" w:cs="Times New Roman"/>
          <w:sz w:val="24"/>
          <w:szCs w:val="24"/>
        </w:rPr>
        <w:t>,</w:t>
      </w:r>
      <w:r w:rsidRPr="0000032F">
        <w:rPr>
          <w:rFonts w:ascii="Times New Roman" w:hAnsi="Times New Roman" w:cs="Times New Roman"/>
          <w:sz w:val="24"/>
          <w:szCs w:val="24"/>
        </w:rPr>
        <w:t xml:space="preserve"> by the 2</w:t>
      </w:r>
      <w:r w:rsidRPr="0000032F">
        <w:rPr>
          <w:rFonts w:ascii="Times New Roman" w:hAnsi="Times New Roman" w:cs="Times New Roman"/>
          <w:sz w:val="24"/>
          <w:szCs w:val="24"/>
          <w:vertAlign w:val="superscript"/>
        </w:rPr>
        <w:t>nd</w:t>
      </w:r>
      <w:r w:rsidRPr="0000032F">
        <w:rPr>
          <w:rFonts w:ascii="Times New Roman" w:hAnsi="Times New Roman" w:cs="Times New Roman"/>
          <w:sz w:val="24"/>
          <w:szCs w:val="24"/>
        </w:rPr>
        <w:t xml:space="preserve"> of September which was the initial date set for the hearing, the respondent had his mind already made up to seek a postponement. He needed time to adequately prepare</w:t>
      </w:r>
      <w:r w:rsidR="00BC38CF" w:rsidRPr="0000032F">
        <w:rPr>
          <w:rFonts w:ascii="Times New Roman" w:hAnsi="Times New Roman" w:cs="Times New Roman"/>
          <w:sz w:val="24"/>
          <w:szCs w:val="24"/>
        </w:rPr>
        <w:t xml:space="preserve"> </w:t>
      </w:r>
      <w:r w:rsidRPr="0000032F">
        <w:rPr>
          <w:rFonts w:ascii="Times New Roman" w:hAnsi="Times New Roman" w:cs="Times New Roman"/>
          <w:sz w:val="24"/>
          <w:szCs w:val="24"/>
        </w:rPr>
        <w:t>for the hearing. At the same time he also referred the matter to a labour officer in terms of s</w:t>
      </w:r>
      <w:r w:rsidR="00A77470">
        <w:rPr>
          <w:rFonts w:ascii="Times New Roman" w:hAnsi="Times New Roman" w:cs="Times New Roman"/>
          <w:sz w:val="24"/>
          <w:szCs w:val="24"/>
        </w:rPr>
        <w:t xml:space="preserve"> </w:t>
      </w:r>
      <w:r w:rsidRPr="0000032F">
        <w:rPr>
          <w:rFonts w:ascii="Times New Roman" w:hAnsi="Times New Roman" w:cs="Times New Roman"/>
          <w:sz w:val="24"/>
          <w:szCs w:val="24"/>
        </w:rPr>
        <w:t>101(6) of the Act. On 21</w:t>
      </w:r>
      <w:r w:rsidRPr="0000032F">
        <w:rPr>
          <w:rFonts w:ascii="Times New Roman" w:hAnsi="Times New Roman" w:cs="Times New Roman"/>
          <w:sz w:val="24"/>
          <w:szCs w:val="24"/>
          <w:vertAlign w:val="superscript"/>
        </w:rPr>
        <w:t>st</w:t>
      </w:r>
      <w:r w:rsidRPr="0000032F">
        <w:rPr>
          <w:rFonts w:ascii="Times New Roman" w:hAnsi="Times New Roman" w:cs="Times New Roman"/>
          <w:sz w:val="24"/>
          <w:szCs w:val="24"/>
        </w:rPr>
        <w:t xml:space="preserve"> September 2022 the</w:t>
      </w:r>
      <w:r w:rsidR="00537194" w:rsidRPr="0000032F">
        <w:rPr>
          <w:rFonts w:ascii="Times New Roman" w:hAnsi="Times New Roman" w:cs="Times New Roman"/>
          <w:sz w:val="24"/>
          <w:szCs w:val="24"/>
        </w:rPr>
        <w:t xml:space="preserve"> applicant raised a</w:t>
      </w:r>
      <w:r w:rsidRPr="0000032F">
        <w:rPr>
          <w:rFonts w:ascii="Times New Roman" w:hAnsi="Times New Roman" w:cs="Times New Roman"/>
          <w:sz w:val="24"/>
          <w:szCs w:val="24"/>
        </w:rPr>
        <w:t xml:space="preserve"> preliminary point that the Committee had lost </w:t>
      </w:r>
      <w:r w:rsidR="001C4F0D" w:rsidRPr="0000032F">
        <w:rPr>
          <w:rFonts w:ascii="Times New Roman" w:hAnsi="Times New Roman" w:cs="Times New Roman"/>
          <w:sz w:val="24"/>
          <w:szCs w:val="24"/>
        </w:rPr>
        <w:t>jurisdiction</w:t>
      </w:r>
      <w:r w:rsidR="00537194" w:rsidRPr="0000032F">
        <w:rPr>
          <w:rFonts w:ascii="Times New Roman" w:hAnsi="Times New Roman" w:cs="Times New Roman"/>
          <w:sz w:val="24"/>
          <w:szCs w:val="24"/>
        </w:rPr>
        <w:t xml:space="preserve"> to hear the matter</w:t>
      </w:r>
      <w:r w:rsidR="001C4F0D" w:rsidRPr="0000032F">
        <w:rPr>
          <w:rFonts w:ascii="Times New Roman" w:hAnsi="Times New Roman" w:cs="Times New Roman"/>
          <w:sz w:val="24"/>
          <w:szCs w:val="24"/>
        </w:rPr>
        <w:t>.</w:t>
      </w:r>
      <w:r w:rsidR="00537194" w:rsidRPr="0000032F">
        <w:rPr>
          <w:rFonts w:ascii="Times New Roman" w:hAnsi="Times New Roman" w:cs="Times New Roman"/>
          <w:sz w:val="24"/>
          <w:szCs w:val="24"/>
        </w:rPr>
        <w:t xml:space="preserve"> Parties deliberated on that issue. The respondent’s position was that the period of 30 days had not passed. </w:t>
      </w:r>
    </w:p>
    <w:p w14:paraId="52F72631" w14:textId="516D0B59" w:rsidR="00DB38D0" w:rsidRPr="0000032F" w:rsidRDefault="00151E43" w:rsidP="00A7747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considering whether or not the thirty -day period had passed, it is on record that t</w:t>
      </w:r>
      <w:r w:rsidR="00537194" w:rsidRPr="0000032F">
        <w:rPr>
          <w:rFonts w:ascii="Times New Roman" w:hAnsi="Times New Roman" w:cs="Times New Roman"/>
          <w:sz w:val="24"/>
          <w:szCs w:val="24"/>
        </w:rPr>
        <w:t>he applicant was on 26</w:t>
      </w:r>
      <w:r w:rsidR="00537194" w:rsidRPr="0000032F">
        <w:rPr>
          <w:rFonts w:ascii="Times New Roman" w:hAnsi="Times New Roman" w:cs="Times New Roman"/>
          <w:sz w:val="24"/>
          <w:szCs w:val="24"/>
          <w:vertAlign w:val="superscript"/>
        </w:rPr>
        <w:t>th</w:t>
      </w:r>
      <w:r w:rsidR="00537194" w:rsidRPr="0000032F">
        <w:rPr>
          <w:rFonts w:ascii="Times New Roman" w:hAnsi="Times New Roman" w:cs="Times New Roman"/>
          <w:sz w:val="24"/>
          <w:szCs w:val="24"/>
        </w:rPr>
        <w:t xml:space="preserve"> August 2022 notified to attend the hearing which would be held on 2</w:t>
      </w:r>
      <w:r w:rsidR="00537194" w:rsidRPr="0000032F">
        <w:rPr>
          <w:rFonts w:ascii="Times New Roman" w:hAnsi="Times New Roman" w:cs="Times New Roman"/>
          <w:sz w:val="24"/>
          <w:szCs w:val="24"/>
          <w:vertAlign w:val="superscript"/>
        </w:rPr>
        <w:t>nd</w:t>
      </w:r>
      <w:r w:rsidR="00537194" w:rsidRPr="0000032F">
        <w:rPr>
          <w:rFonts w:ascii="Times New Roman" w:hAnsi="Times New Roman" w:cs="Times New Roman"/>
          <w:sz w:val="24"/>
          <w:szCs w:val="24"/>
        </w:rPr>
        <w:t xml:space="preserve"> September 2022. </w:t>
      </w:r>
      <w:r>
        <w:rPr>
          <w:rFonts w:ascii="Times New Roman" w:hAnsi="Times New Roman" w:cs="Times New Roman"/>
          <w:sz w:val="24"/>
          <w:szCs w:val="24"/>
        </w:rPr>
        <w:t>When the applicant raised loss of jurisdiction as a preliminary point,</w:t>
      </w:r>
      <w:r w:rsidR="00C13E14" w:rsidRPr="0000032F">
        <w:rPr>
          <w:rFonts w:ascii="Times New Roman" w:hAnsi="Times New Roman" w:cs="Times New Roman"/>
          <w:sz w:val="24"/>
          <w:szCs w:val="24"/>
        </w:rPr>
        <w:t xml:space="preserve"> the Committee ruled that it still had jurisdiction. I </w:t>
      </w:r>
      <w:r w:rsidR="00A77470" w:rsidRPr="0000032F">
        <w:rPr>
          <w:rFonts w:ascii="Times New Roman" w:hAnsi="Times New Roman" w:cs="Times New Roman"/>
          <w:sz w:val="24"/>
          <w:szCs w:val="24"/>
        </w:rPr>
        <w:t xml:space="preserve">agree. </w:t>
      </w:r>
      <w:r w:rsidR="00BC38CF" w:rsidRPr="0000032F">
        <w:rPr>
          <w:rFonts w:ascii="Times New Roman" w:hAnsi="Times New Roman" w:cs="Times New Roman"/>
          <w:sz w:val="24"/>
          <w:szCs w:val="24"/>
        </w:rPr>
        <w:t xml:space="preserve">From the </w:t>
      </w:r>
      <w:r w:rsidR="00A77470" w:rsidRPr="0000032F">
        <w:rPr>
          <w:rFonts w:ascii="Times New Roman" w:hAnsi="Times New Roman" w:cs="Times New Roman"/>
          <w:sz w:val="24"/>
          <w:szCs w:val="24"/>
        </w:rPr>
        <w:t>26</w:t>
      </w:r>
      <w:r w:rsidR="00A77470" w:rsidRPr="0000032F">
        <w:rPr>
          <w:rFonts w:ascii="Times New Roman" w:hAnsi="Times New Roman" w:cs="Times New Roman"/>
          <w:sz w:val="24"/>
          <w:szCs w:val="24"/>
          <w:vertAlign w:val="superscript"/>
        </w:rPr>
        <w:t>th</w:t>
      </w:r>
      <w:r w:rsidR="00A77470" w:rsidRPr="0000032F">
        <w:rPr>
          <w:rFonts w:ascii="Times New Roman" w:hAnsi="Times New Roman" w:cs="Times New Roman"/>
          <w:sz w:val="24"/>
          <w:szCs w:val="24"/>
        </w:rPr>
        <w:t xml:space="preserve"> of</w:t>
      </w:r>
      <w:r w:rsidR="00BC38CF" w:rsidRPr="0000032F">
        <w:rPr>
          <w:rFonts w:ascii="Times New Roman" w:hAnsi="Times New Roman" w:cs="Times New Roman"/>
          <w:sz w:val="24"/>
          <w:szCs w:val="24"/>
        </w:rPr>
        <w:t xml:space="preserve"> August 2022 to the 21</w:t>
      </w:r>
      <w:r w:rsidR="00BC38CF" w:rsidRPr="0000032F">
        <w:rPr>
          <w:rFonts w:ascii="Times New Roman" w:hAnsi="Times New Roman" w:cs="Times New Roman"/>
          <w:sz w:val="24"/>
          <w:szCs w:val="24"/>
          <w:vertAlign w:val="superscript"/>
        </w:rPr>
        <w:t>st</w:t>
      </w:r>
      <w:r w:rsidR="00BC38CF" w:rsidRPr="0000032F">
        <w:rPr>
          <w:rFonts w:ascii="Times New Roman" w:hAnsi="Times New Roman" w:cs="Times New Roman"/>
          <w:sz w:val="24"/>
          <w:szCs w:val="24"/>
        </w:rPr>
        <w:t xml:space="preserve"> of September 2022, from a simple calculation, a period of thirty days had not passed. </w:t>
      </w:r>
    </w:p>
    <w:p w14:paraId="5F0A7259" w14:textId="38265E94" w:rsidR="007B0B14" w:rsidRPr="0000032F" w:rsidRDefault="00FE5C7D" w:rsidP="00A77470">
      <w:pPr>
        <w:spacing w:line="360" w:lineRule="auto"/>
        <w:ind w:firstLine="720"/>
        <w:jc w:val="both"/>
        <w:rPr>
          <w:rFonts w:ascii="Times New Roman" w:hAnsi="Times New Roman" w:cs="Times New Roman"/>
          <w:sz w:val="24"/>
          <w:szCs w:val="24"/>
        </w:rPr>
      </w:pPr>
      <w:r w:rsidRPr="0000032F">
        <w:rPr>
          <w:rFonts w:ascii="Times New Roman" w:hAnsi="Times New Roman" w:cs="Times New Roman"/>
          <w:sz w:val="24"/>
          <w:szCs w:val="24"/>
        </w:rPr>
        <w:t xml:space="preserve">In </w:t>
      </w:r>
      <w:r w:rsidR="00A77470" w:rsidRPr="0000032F">
        <w:rPr>
          <w:rFonts w:ascii="Times New Roman" w:hAnsi="Times New Roman" w:cs="Times New Roman"/>
          <w:sz w:val="24"/>
          <w:szCs w:val="24"/>
        </w:rPr>
        <w:t xml:space="preserve">Living </w:t>
      </w:r>
      <w:r w:rsidR="00A77470" w:rsidRPr="00A77470">
        <w:rPr>
          <w:rFonts w:ascii="Times New Roman" w:hAnsi="Times New Roman" w:cs="Times New Roman"/>
          <w:i/>
          <w:sz w:val="24"/>
          <w:szCs w:val="24"/>
        </w:rPr>
        <w:t>Waters Theological Seminary</w:t>
      </w:r>
      <w:r w:rsidR="00A77470" w:rsidRPr="0000032F">
        <w:rPr>
          <w:rFonts w:ascii="Times New Roman" w:hAnsi="Times New Roman" w:cs="Times New Roman"/>
          <w:sz w:val="24"/>
          <w:szCs w:val="24"/>
        </w:rPr>
        <w:t xml:space="preserve"> </w:t>
      </w:r>
      <w:r w:rsidR="00A77470">
        <w:rPr>
          <w:rFonts w:ascii="Times New Roman" w:hAnsi="Times New Roman" w:cs="Times New Roman"/>
          <w:sz w:val="24"/>
          <w:szCs w:val="24"/>
        </w:rPr>
        <w:t>v</w:t>
      </w:r>
      <w:r w:rsidR="00A77470" w:rsidRPr="0000032F">
        <w:rPr>
          <w:rFonts w:ascii="Times New Roman" w:hAnsi="Times New Roman" w:cs="Times New Roman"/>
          <w:sz w:val="24"/>
          <w:szCs w:val="24"/>
        </w:rPr>
        <w:t xml:space="preserve"> </w:t>
      </w:r>
      <w:r w:rsidR="00A77470" w:rsidRPr="00A77470">
        <w:rPr>
          <w:rFonts w:ascii="Times New Roman" w:hAnsi="Times New Roman" w:cs="Times New Roman"/>
          <w:i/>
          <w:sz w:val="24"/>
          <w:szCs w:val="24"/>
        </w:rPr>
        <w:t>Reverend Ngoni Chikwanha</w:t>
      </w:r>
      <w:r w:rsidRPr="0000032F">
        <w:rPr>
          <w:rFonts w:ascii="Times New Roman" w:hAnsi="Times New Roman" w:cs="Times New Roman"/>
          <w:sz w:val="24"/>
          <w:szCs w:val="24"/>
        </w:rPr>
        <w:t xml:space="preserve"> SC 59/21 the Supreme Court stated as follows:</w:t>
      </w:r>
    </w:p>
    <w:p w14:paraId="33D99524" w14:textId="76603C70" w:rsidR="003D5274" w:rsidRPr="0000032F" w:rsidRDefault="00FE5C7D" w:rsidP="00A77470">
      <w:pPr>
        <w:spacing w:line="240" w:lineRule="auto"/>
        <w:ind w:left="720"/>
        <w:jc w:val="both"/>
        <w:rPr>
          <w:rFonts w:ascii="Times New Roman" w:hAnsi="Times New Roman" w:cs="Times New Roman"/>
          <w:sz w:val="24"/>
          <w:szCs w:val="24"/>
        </w:rPr>
      </w:pPr>
      <w:r w:rsidRPr="0000032F">
        <w:rPr>
          <w:rFonts w:ascii="Times New Roman" w:hAnsi="Times New Roman" w:cs="Times New Roman"/>
          <w:sz w:val="24"/>
          <w:szCs w:val="24"/>
        </w:rPr>
        <w:t>‘</w:t>
      </w:r>
      <w:r w:rsidR="003D5274" w:rsidRPr="00A77470">
        <w:rPr>
          <w:rFonts w:ascii="Times New Roman" w:hAnsi="Times New Roman" w:cs="Times New Roman"/>
          <w:i/>
          <w:sz w:val="24"/>
          <w:szCs w:val="24"/>
        </w:rPr>
        <w:t>In terms of s 101(5) a labour officer is not allowed to intervene in any dispute or matter which is or is liable to be the subject of proceedings under an employment code, nor shall he intervene in any such proceedings. In terms of s 101(6) if a matter is not determined within thirty days of the date of the notification referred to in paragraph (e) of subsection (3), the employee or employer concerned may refer the dispute or unfair labour practice to a labour officer, for conciliation or referral to arbitration in terms of s 93. It is important to note that reference is made to s 93 which clearly limits the labour officer’s jurisdiction to conciliation and refe</w:t>
      </w:r>
      <w:r w:rsidR="00455A17" w:rsidRPr="00A77470">
        <w:rPr>
          <w:rFonts w:ascii="Times New Roman" w:hAnsi="Times New Roman" w:cs="Times New Roman"/>
          <w:i/>
          <w:sz w:val="24"/>
          <w:szCs w:val="24"/>
        </w:rPr>
        <w:t>r</w:t>
      </w:r>
      <w:r w:rsidR="003D5274" w:rsidRPr="00A77470">
        <w:rPr>
          <w:rFonts w:ascii="Times New Roman" w:hAnsi="Times New Roman" w:cs="Times New Roman"/>
          <w:i/>
          <w:sz w:val="24"/>
          <w:szCs w:val="24"/>
        </w:rPr>
        <w:t>rals to arbitration. The notification referred to in s 101 (3) (e) is notification of a hearing. The labour officer can therefore exercise his jurisdiction in terms of s 93 if the matter is not determined at the workplace within thirty days of the date of the notification. His jurisdiction is therefore limited to conciliating and referring unresolved matters to arbitration. He does not have jurisdiction to act as an appellate tribunal</w:t>
      </w:r>
      <w:r w:rsidR="003D5274" w:rsidRPr="0000032F">
        <w:rPr>
          <w:rFonts w:ascii="Times New Roman" w:hAnsi="Times New Roman" w:cs="Times New Roman"/>
          <w:sz w:val="24"/>
          <w:szCs w:val="24"/>
        </w:rPr>
        <w:t>.</w:t>
      </w:r>
    </w:p>
    <w:p w14:paraId="29AD8E1D" w14:textId="0772AB07" w:rsidR="003D5274" w:rsidRPr="0000032F" w:rsidRDefault="00FE5C7D" w:rsidP="00A77470">
      <w:pPr>
        <w:spacing w:line="360" w:lineRule="auto"/>
        <w:ind w:firstLine="720"/>
        <w:jc w:val="both"/>
        <w:rPr>
          <w:rFonts w:ascii="Times New Roman" w:hAnsi="Times New Roman" w:cs="Times New Roman"/>
          <w:sz w:val="24"/>
          <w:szCs w:val="24"/>
        </w:rPr>
      </w:pPr>
      <w:r w:rsidRPr="0000032F">
        <w:rPr>
          <w:rFonts w:ascii="Times New Roman" w:hAnsi="Times New Roman" w:cs="Times New Roman"/>
          <w:sz w:val="24"/>
          <w:szCs w:val="24"/>
        </w:rPr>
        <w:t>S</w:t>
      </w:r>
      <w:r w:rsidR="003D5274" w:rsidRPr="0000032F">
        <w:rPr>
          <w:rFonts w:ascii="Times New Roman" w:hAnsi="Times New Roman" w:cs="Times New Roman"/>
          <w:sz w:val="24"/>
          <w:szCs w:val="24"/>
        </w:rPr>
        <w:t xml:space="preserve">ection 101(5) and (6) was interpreted by this Court in </w:t>
      </w:r>
      <w:r w:rsidR="003D5274" w:rsidRPr="00A77470">
        <w:rPr>
          <w:rFonts w:ascii="Times New Roman" w:hAnsi="Times New Roman" w:cs="Times New Roman"/>
          <w:i/>
          <w:sz w:val="24"/>
          <w:szCs w:val="24"/>
        </w:rPr>
        <w:t>Watyoka</w:t>
      </w:r>
      <w:r w:rsidR="003D5274" w:rsidRPr="0000032F">
        <w:rPr>
          <w:rFonts w:ascii="Times New Roman" w:hAnsi="Times New Roman" w:cs="Times New Roman"/>
          <w:sz w:val="24"/>
          <w:szCs w:val="24"/>
        </w:rPr>
        <w:t xml:space="preserve"> v </w:t>
      </w:r>
      <w:r w:rsidR="00A77470" w:rsidRPr="00A77470">
        <w:rPr>
          <w:rFonts w:ascii="Times New Roman" w:hAnsi="Times New Roman" w:cs="Times New Roman"/>
          <w:i/>
          <w:sz w:val="24"/>
          <w:szCs w:val="24"/>
        </w:rPr>
        <w:t>ZUPCO</w:t>
      </w:r>
      <w:r w:rsidR="003D5274" w:rsidRPr="00A77470">
        <w:rPr>
          <w:rFonts w:ascii="Times New Roman" w:hAnsi="Times New Roman" w:cs="Times New Roman"/>
          <w:i/>
          <w:sz w:val="24"/>
          <w:szCs w:val="24"/>
        </w:rPr>
        <w:t xml:space="preserve"> (Northern</w:t>
      </w:r>
      <w:r w:rsidR="003D5274" w:rsidRPr="0000032F">
        <w:rPr>
          <w:rFonts w:ascii="Times New Roman" w:hAnsi="Times New Roman" w:cs="Times New Roman"/>
          <w:sz w:val="24"/>
          <w:szCs w:val="24"/>
        </w:rPr>
        <w:t xml:space="preserve"> </w:t>
      </w:r>
      <w:r w:rsidR="003D5274" w:rsidRPr="00A77470">
        <w:rPr>
          <w:rFonts w:ascii="Times New Roman" w:hAnsi="Times New Roman" w:cs="Times New Roman"/>
          <w:i/>
          <w:sz w:val="24"/>
          <w:szCs w:val="24"/>
        </w:rPr>
        <w:t>Division</w:t>
      </w:r>
      <w:r w:rsidR="003D5274" w:rsidRPr="0000032F">
        <w:rPr>
          <w:rFonts w:ascii="Times New Roman" w:hAnsi="Times New Roman" w:cs="Times New Roman"/>
          <w:sz w:val="24"/>
          <w:szCs w:val="24"/>
        </w:rPr>
        <w:t>) 2006 (2) ZLR 170 (S). At p 172F-G, the Court said:</w:t>
      </w:r>
    </w:p>
    <w:p w14:paraId="0231BD24" w14:textId="77777777" w:rsidR="003D5274" w:rsidRPr="0000032F" w:rsidRDefault="003D5274" w:rsidP="00A77470">
      <w:pPr>
        <w:spacing w:line="240" w:lineRule="auto"/>
        <w:ind w:left="720"/>
        <w:jc w:val="both"/>
        <w:rPr>
          <w:rFonts w:ascii="Times New Roman" w:hAnsi="Times New Roman" w:cs="Times New Roman"/>
          <w:sz w:val="24"/>
          <w:szCs w:val="24"/>
        </w:rPr>
      </w:pPr>
      <w:r w:rsidRPr="0000032F">
        <w:rPr>
          <w:rFonts w:ascii="Times New Roman" w:hAnsi="Times New Roman" w:cs="Times New Roman"/>
          <w:sz w:val="24"/>
          <w:szCs w:val="24"/>
        </w:rPr>
        <w:t>“</w:t>
      </w:r>
      <w:r w:rsidRPr="00A77470">
        <w:rPr>
          <w:rFonts w:ascii="Times New Roman" w:hAnsi="Times New Roman" w:cs="Times New Roman"/>
          <w:i/>
          <w:sz w:val="24"/>
          <w:szCs w:val="24"/>
        </w:rPr>
        <w:t>There are, therefore, three important conditions under which such matter can be referred to a labour relations officer</w:t>
      </w:r>
      <w:r w:rsidRPr="0000032F">
        <w:rPr>
          <w:rFonts w:ascii="Times New Roman" w:hAnsi="Times New Roman" w:cs="Times New Roman"/>
          <w:sz w:val="24"/>
          <w:szCs w:val="24"/>
        </w:rPr>
        <w:t>:</w:t>
      </w:r>
    </w:p>
    <w:p w14:paraId="1237B4A8" w14:textId="77777777" w:rsidR="003D5274" w:rsidRPr="00A77470" w:rsidRDefault="003D5274" w:rsidP="00A77470">
      <w:pPr>
        <w:spacing w:line="240" w:lineRule="auto"/>
        <w:ind w:left="1440" w:hanging="720"/>
        <w:jc w:val="both"/>
        <w:rPr>
          <w:rFonts w:ascii="Times New Roman" w:hAnsi="Times New Roman" w:cs="Times New Roman"/>
          <w:i/>
          <w:sz w:val="24"/>
          <w:szCs w:val="24"/>
        </w:rPr>
      </w:pPr>
      <w:r w:rsidRPr="00A77470">
        <w:rPr>
          <w:rFonts w:ascii="Times New Roman" w:hAnsi="Times New Roman" w:cs="Times New Roman"/>
          <w:i/>
          <w:sz w:val="24"/>
          <w:szCs w:val="24"/>
        </w:rPr>
        <w:t>(a)</w:t>
      </w:r>
      <w:r w:rsidRPr="00A77470">
        <w:rPr>
          <w:rFonts w:ascii="Times New Roman" w:hAnsi="Times New Roman" w:cs="Times New Roman"/>
          <w:i/>
          <w:sz w:val="24"/>
          <w:szCs w:val="24"/>
        </w:rPr>
        <w:tab/>
        <w:t>the matter must not be one that is liable to be the subject of proceedings under a code of conduct;</w:t>
      </w:r>
    </w:p>
    <w:p w14:paraId="2F609A94" w14:textId="5A469AC2" w:rsidR="00FE5C7D" w:rsidRPr="00A77470" w:rsidRDefault="003D5274" w:rsidP="00A77470">
      <w:pPr>
        <w:spacing w:line="360" w:lineRule="auto"/>
        <w:ind w:firstLine="720"/>
        <w:jc w:val="both"/>
        <w:rPr>
          <w:rFonts w:ascii="Times New Roman" w:hAnsi="Times New Roman" w:cs="Times New Roman"/>
          <w:i/>
          <w:sz w:val="24"/>
          <w:szCs w:val="24"/>
        </w:rPr>
      </w:pPr>
      <w:r w:rsidRPr="00A77470">
        <w:rPr>
          <w:rFonts w:ascii="Times New Roman" w:hAnsi="Times New Roman" w:cs="Times New Roman"/>
          <w:i/>
          <w:sz w:val="24"/>
          <w:szCs w:val="24"/>
        </w:rPr>
        <w:t>(b)</w:t>
      </w:r>
      <w:r w:rsidRPr="00A77470">
        <w:rPr>
          <w:rFonts w:ascii="Times New Roman" w:hAnsi="Times New Roman" w:cs="Times New Roman"/>
          <w:i/>
          <w:sz w:val="24"/>
          <w:szCs w:val="24"/>
        </w:rPr>
        <w:tab/>
        <w:t xml:space="preserve">the matter has not been determined within thirty days of the date of notification; </w:t>
      </w:r>
    </w:p>
    <w:p w14:paraId="23623881" w14:textId="02D90074" w:rsidR="00707E55" w:rsidRDefault="00707E55" w:rsidP="00A77470">
      <w:pPr>
        <w:spacing w:after="0" w:line="240" w:lineRule="auto"/>
        <w:ind w:left="1440" w:hanging="660"/>
        <w:jc w:val="both"/>
        <w:rPr>
          <w:rFonts w:ascii="Times New Roman" w:hAnsi="Times New Roman" w:cs="Times New Roman"/>
          <w:sz w:val="24"/>
          <w:szCs w:val="24"/>
        </w:rPr>
      </w:pPr>
      <w:r w:rsidRPr="00A77470">
        <w:rPr>
          <w:rFonts w:ascii="Times New Roman" w:hAnsi="Times New Roman" w:cs="Times New Roman"/>
          <w:i/>
          <w:sz w:val="24"/>
          <w:szCs w:val="24"/>
        </w:rPr>
        <w:t>(c)</w:t>
      </w:r>
      <w:r w:rsidRPr="00A77470">
        <w:rPr>
          <w:rFonts w:ascii="Times New Roman" w:hAnsi="Times New Roman" w:cs="Times New Roman"/>
          <w:i/>
          <w:sz w:val="24"/>
          <w:szCs w:val="24"/>
        </w:rPr>
        <w:tab/>
        <w:t>where the parties to the dispute request and are agreed on the issues in dispute (s 93(1)(ii)).”</w:t>
      </w:r>
      <w:r w:rsidR="00DB38D0" w:rsidRPr="0000032F">
        <w:rPr>
          <w:rFonts w:ascii="Times New Roman" w:hAnsi="Times New Roman" w:cs="Times New Roman"/>
          <w:sz w:val="24"/>
          <w:szCs w:val="24"/>
        </w:rPr>
        <w:t>’</w:t>
      </w:r>
    </w:p>
    <w:p w14:paraId="1D6B1C3D" w14:textId="77777777" w:rsidR="00A77470" w:rsidRPr="0000032F" w:rsidRDefault="00A77470" w:rsidP="00A77470">
      <w:pPr>
        <w:spacing w:after="0" w:line="240" w:lineRule="auto"/>
        <w:ind w:left="1440" w:hanging="660"/>
        <w:jc w:val="both"/>
        <w:rPr>
          <w:rFonts w:ascii="Times New Roman" w:hAnsi="Times New Roman" w:cs="Times New Roman"/>
          <w:sz w:val="24"/>
          <w:szCs w:val="24"/>
        </w:rPr>
      </w:pPr>
    </w:p>
    <w:p w14:paraId="610B1435" w14:textId="434A18CA" w:rsidR="00DE3794" w:rsidRPr="0000032F" w:rsidRDefault="00DB38D0" w:rsidP="00A77470">
      <w:pPr>
        <w:spacing w:line="360" w:lineRule="auto"/>
        <w:ind w:firstLine="720"/>
        <w:jc w:val="both"/>
        <w:rPr>
          <w:rFonts w:ascii="Times New Roman" w:hAnsi="Times New Roman" w:cs="Times New Roman"/>
          <w:sz w:val="24"/>
          <w:szCs w:val="24"/>
        </w:rPr>
      </w:pPr>
      <w:r w:rsidRPr="0000032F">
        <w:rPr>
          <w:rFonts w:ascii="Times New Roman" w:hAnsi="Times New Roman" w:cs="Times New Roman"/>
          <w:sz w:val="24"/>
          <w:szCs w:val="24"/>
        </w:rPr>
        <w:t xml:space="preserve">I respectfully associate myself with what the Supreme Court stated in the </w:t>
      </w:r>
      <w:r w:rsidR="00A77470" w:rsidRPr="0000032F">
        <w:rPr>
          <w:rFonts w:ascii="Times New Roman" w:hAnsi="Times New Roman" w:cs="Times New Roman"/>
          <w:sz w:val="24"/>
          <w:szCs w:val="24"/>
        </w:rPr>
        <w:t xml:space="preserve">Living Waters </w:t>
      </w:r>
      <w:r w:rsidRPr="0000032F">
        <w:rPr>
          <w:rFonts w:ascii="Times New Roman" w:hAnsi="Times New Roman" w:cs="Times New Roman"/>
          <w:sz w:val="24"/>
          <w:szCs w:val="24"/>
        </w:rPr>
        <w:t>case (above).</w:t>
      </w:r>
      <w:r w:rsidR="00DE3794" w:rsidRPr="0000032F">
        <w:rPr>
          <w:rFonts w:ascii="Times New Roman" w:hAnsi="Times New Roman" w:cs="Times New Roman"/>
          <w:sz w:val="24"/>
          <w:szCs w:val="24"/>
        </w:rPr>
        <w:t xml:space="preserve"> </w:t>
      </w:r>
    </w:p>
    <w:p w14:paraId="27AFA44E" w14:textId="02D0D4DC" w:rsidR="00FE5C7D" w:rsidRPr="0000032F" w:rsidRDefault="004E4E9C" w:rsidP="00A77470">
      <w:pPr>
        <w:spacing w:after="0" w:line="360" w:lineRule="auto"/>
        <w:ind w:firstLine="720"/>
        <w:jc w:val="both"/>
        <w:rPr>
          <w:rFonts w:ascii="Times New Roman" w:hAnsi="Times New Roman" w:cs="Times New Roman"/>
          <w:sz w:val="24"/>
          <w:szCs w:val="24"/>
        </w:rPr>
      </w:pPr>
      <w:r w:rsidRPr="0000032F">
        <w:rPr>
          <w:rFonts w:ascii="Times New Roman" w:hAnsi="Times New Roman" w:cs="Times New Roman"/>
          <w:sz w:val="24"/>
          <w:szCs w:val="24"/>
        </w:rPr>
        <w:t xml:space="preserve">In the present case, </w:t>
      </w:r>
      <w:r w:rsidR="00DB38D0" w:rsidRPr="0000032F">
        <w:rPr>
          <w:rFonts w:ascii="Times New Roman" w:hAnsi="Times New Roman" w:cs="Times New Roman"/>
          <w:sz w:val="24"/>
          <w:szCs w:val="24"/>
        </w:rPr>
        <w:t>conditions</w:t>
      </w:r>
      <w:r w:rsidRPr="0000032F">
        <w:rPr>
          <w:rFonts w:ascii="Times New Roman" w:hAnsi="Times New Roman" w:cs="Times New Roman"/>
          <w:sz w:val="24"/>
          <w:szCs w:val="24"/>
        </w:rPr>
        <w:t xml:space="preserve"> under which a matter can be referred to the labour officer can hardly be said to have been </w:t>
      </w:r>
      <w:r w:rsidR="00A77470" w:rsidRPr="0000032F">
        <w:rPr>
          <w:rFonts w:ascii="Times New Roman" w:hAnsi="Times New Roman" w:cs="Times New Roman"/>
          <w:sz w:val="24"/>
          <w:szCs w:val="24"/>
        </w:rPr>
        <w:t>met,</w:t>
      </w:r>
      <w:r w:rsidR="00455A17">
        <w:rPr>
          <w:rFonts w:ascii="Times New Roman" w:hAnsi="Times New Roman" w:cs="Times New Roman"/>
          <w:sz w:val="24"/>
          <w:szCs w:val="24"/>
        </w:rPr>
        <w:t xml:space="preserve"> </w:t>
      </w:r>
      <w:r w:rsidRPr="0000032F">
        <w:rPr>
          <w:rFonts w:ascii="Times New Roman" w:hAnsi="Times New Roman" w:cs="Times New Roman"/>
          <w:sz w:val="24"/>
          <w:szCs w:val="24"/>
        </w:rPr>
        <w:t>whether the referral date be the 1</w:t>
      </w:r>
      <w:r w:rsidRPr="0000032F">
        <w:rPr>
          <w:rFonts w:ascii="Times New Roman" w:hAnsi="Times New Roman" w:cs="Times New Roman"/>
          <w:sz w:val="24"/>
          <w:szCs w:val="24"/>
          <w:vertAlign w:val="superscript"/>
        </w:rPr>
        <w:t>st</w:t>
      </w:r>
      <w:r w:rsidRPr="0000032F">
        <w:rPr>
          <w:rFonts w:ascii="Times New Roman" w:hAnsi="Times New Roman" w:cs="Times New Roman"/>
          <w:sz w:val="24"/>
          <w:szCs w:val="24"/>
        </w:rPr>
        <w:t xml:space="preserve">  of September 2022 or the 4</w:t>
      </w:r>
      <w:r w:rsidRPr="0000032F">
        <w:rPr>
          <w:rFonts w:ascii="Times New Roman" w:hAnsi="Times New Roman" w:cs="Times New Roman"/>
          <w:sz w:val="24"/>
          <w:szCs w:val="24"/>
          <w:vertAlign w:val="superscript"/>
        </w:rPr>
        <w:t>th</w:t>
      </w:r>
      <w:r w:rsidRPr="0000032F">
        <w:rPr>
          <w:rFonts w:ascii="Times New Roman" w:hAnsi="Times New Roman" w:cs="Times New Roman"/>
          <w:sz w:val="24"/>
          <w:szCs w:val="24"/>
        </w:rPr>
        <w:t xml:space="preserve"> of October 2022.</w:t>
      </w:r>
      <w:r w:rsidR="00990E05" w:rsidRPr="0000032F">
        <w:rPr>
          <w:rFonts w:ascii="Times New Roman" w:hAnsi="Times New Roman" w:cs="Times New Roman"/>
          <w:sz w:val="24"/>
          <w:szCs w:val="24"/>
        </w:rPr>
        <w:t xml:space="preserve"> This is said in view of the fact th</w:t>
      </w:r>
      <w:r w:rsidR="00DE3794" w:rsidRPr="0000032F">
        <w:rPr>
          <w:rFonts w:ascii="Times New Roman" w:hAnsi="Times New Roman" w:cs="Times New Roman"/>
          <w:sz w:val="24"/>
          <w:szCs w:val="24"/>
        </w:rPr>
        <w:t>at :</w:t>
      </w:r>
      <w:r w:rsidR="00990E05" w:rsidRPr="0000032F">
        <w:rPr>
          <w:rFonts w:ascii="Times New Roman" w:hAnsi="Times New Roman" w:cs="Times New Roman"/>
          <w:sz w:val="24"/>
          <w:szCs w:val="24"/>
        </w:rPr>
        <w:t>(i) the matter was being considered in terms of a code of conduct</w:t>
      </w:r>
      <w:r w:rsidR="004F6E69">
        <w:rPr>
          <w:rFonts w:ascii="Times New Roman" w:hAnsi="Times New Roman" w:cs="Times New Roman"/>
          <w:sz w:val="24"/>
          <w:szCs w:val="24"/>
        </w:rPr>
        <w:t xml:space="preserve"> </w:t>
      </w:r>
      <w:r w:rsidR="00990E05" w:rsidRPr="0000032F">
        <w:rPr>
          <w:rFonts w:ascii="Times New Roman" w:hAnsi="Times New Roman" w:cs="Times New Roman"/>
          <w:sz w:val="24"/>
          <w:szCs w:val="24"/>
        </w:rPr>
        <w:t>(ii)a period of thirty days had not lapsed before the matter was concluded</w:t>
      </w:r>
      <w:r w:rsidR="004F6E69">
        <w:rPr>
          <w:rFonts w:ascii="Times New Roman" w:hAnsi="Times New Roman" w:cs="Times New Roman"/>
          <w:sz w:val="24"/>
          <w:szCs w:val="24"/>
        </w:rPr>
        <w:t xml:space="preserve"> </w:t>
      </w:r>
      <w:r w:rsidR="00990E05" w:rsidRPr="0000032F">
        <w:rPr>
          <w:rFonts w:ascii="Times New Roman" w:hAnsi="Times New Roman" w:cs="Times New Roman"/>
          <w:sz w:val="24"/>
          <w:szCs w:val="24"/>
        </w:rPr>
        <w:t>(iii)  the referrals appear to have taken the other party by surprise</w:t>
      </w:r>
      <w:r w:rsidR="000A65AD" w:rsidRPr="0000032F">
        <w:rPr>
          <w:rFonts w:ascii="Times New Roman" w:hAnsi="Times New Roman" w:cs="Times New Roman"/>
          <w:sz w:val="24"/>
          <w:szCs w:val="24"/>
        </w:rPr>
        <w:t xml:space="preserve">, </w:t>
      </w:r>
      <w:r w:rsidR="00990E05" w:rsidRPr="0000032F">
        <w:rPr>
          <w:rFonts w:ascii="Times New Roman" w:hAnsi="Times New Roman" w:cs="Times New Roman"/>
          <w:sz w:val="24"/>
          <w:szCs w:val="24"/>
        </w:rPr>
        <w:t>so under the circumstances the parties did not agree</w:t>
      </w:r>
      <w:r w:rsidR="000A65AD" w:rsidRPr="0000032F">
        <w:rPr>
          <w:rFonts w:ascii="Times New Roman" w:hAnsi="Times New Roman" w:cs="Times New Roman"/>
          <w:sz w:val="24"/>
          <w:szCs w:val="24"/>
        </w:rPr>
        <w:t xml:space="preserve"> and (iv) the</w:t>
      </w:r>
      <w:r w:rsidR="00DE3794" w:rsidRPr="0000032F">
        <w:rPr>
          <w:rFonts w:ascii="Times New Roman" w:hAnsi="Times New Roman" w:cs="Times New Roman"/>
          <w:sz w:val="24"/>
          <w:szCs w:val="24"/>
        </w:rPr>
        <w:t xml:space="preserve"> cause of the</w:t>
      </w:r>
      <w:r w:rsidR="000A65AD" w:rsidRPr="0000032F">
        <w:rPr>
          <w:rFonts w:ascii="Times New Roman" w:hAnsi="Times New Roman" w:cs="Times New Roman"/>
          <w:sz w:val="24"/>
          <w:szCs w:val="24"/>
        </w:rPr>
        <w:t xml:space="preserve"> delay</w:t>
      </w:r>
      <w:r w:rsidR="00DE3794" w:rsidRPr="0000032F">
        <w:rPr>
          <w:rFonts w:ascii="Times New Roman" w:hAnsi="Times New Roman" w:cs="Times New Roman"/>
          <w:sz w:val="24"/>
          <w:szCs w:val="24"/>
        </w:rPr>
        <w:t xml:space="preserve"> resulting in the allegation of lapse of the thirty-day period</w:t>
      </w:r>
      <w:r w:rsidR="000A65AD" w:rsidRPr="0000032F">
        <w:rPr>
          <w:rFonts w:ascii="Times New Roman" w:hAnsi="Times New Roman" w:cs="Times New Roman"/>
          <w:sz w:val="24"/>
          <w:szCs w:val="24"/>
        </w:rPr>
        <w:t xml:space="preserve"> lay squarely on the shoulders of the applicant. The applicant cannot blame the Committee for a delay which he caused</w:t>
      </w:r>
      <w:r w:rsidR="00990E05" w:rsidRPr="0000032F">
        <w:rPr>
          <w:rFonts w:ascii="Times New Roman" w:hAnsi="Times New Roman" w:cs="Times New Roman"/>
          <w:sz w:val="24"/>
          <w:szCs w:val="24"/>
        </w:rPr>
        <w:t>.</w:t>
      </w:r>
      <w:r w:rsidR="004F6E69">
        <w:rPr>
          <w:rFonts w:ascii="Times New Roman" w:hAnsi="Times New Roman" w:cs="Times New Roman"/>
          <w:sz w:val="24"/>
          <w:szCs w:val="24"/>
        </w:rPr>
        <w:t xml:space="preserve"> In answer to the question that I posed above, the period of thirty days was not exceeded. </w:t>
      </w:r>
      <w:r w:rsidR="00A77470">
        <w:rPr>
          <w:rFonts w:ascii="Times New Roman" w:hAnsi="Times New Roman" w:cs="Times New Roman"/>
          <w:sz w:val="24"/>
          <w:szCs w:val="24"/>
        </w:rPr>
        <w:t>If it</w:t>
      </w:r>
      <w:r w:rsidR="004F6E69">
        <w:rPr>
          <w:rFonts w:ascii="Times New Roman" w:hAnsi="Times New Roman" w:cs="Times New Roman"/>
          <w:sz w:val="24"/>
          <w:szCs w:val="24"/>
        </w:rPr>
        <w:t xml:space="preserve"> had been exceeded, it would have been the fault of the applicant.</w:t>
      </w:r>
      <w:r w:rsidR="00990E05" w:rsidRPr="0000032F">
        <w:rPr>
          <w:rFonts w:ascii="Times New Roman" w:hAnsi="Times New Roman" w:cs="Times New Roman"/>
          <w:sz w:val="24"/>
          <w:szCs w:val="24"/>
        </w:rPr>
        <w:t xml:space="preserve"> What this means is that the lower tribunal had jurisdiction to determine the matter.</w:t>
      </w:r>
    </w:p>
    <w:p w14:paraId="3B715B0C" w14:textId="06BCC965" w:rsidR="007B0B14" w:rsidRPr="0000032F" w:rsidRDefault="00BC38CF" w:rsidP="00A77470">
      <w:pPr>
        <w:spacing w:after="0" w:line="360" w:lineRule="auto"/>
        <w:ind w:firstLine="720"/>
        <w:jc w:val="both"/>
        <w:rPr>
          <w:rFonts w:ascii="Times New Roman" w:hAnsi="Times New Roman" w:cs="Times New Roman"/>
          <w:sz w:val="24"/>
          <w:szCs w:val="24"/>
        </w:rPr>
      </w:pPr>
      <w:r w:rsidRPr="0000032F">
        <w:rPr>
          <w:rFonts w:ascii="Times New Roman" w:hAnsi="Times New Roman" w:cs="Times New Roman"/>
          <w:sz w:val="24"/>
          <w:szCs w:val="24"/>
        </w:rPr>
        <w:t>Secondly, the impression created by the applicant by referring a matter to a labour officer while at the same time seeking a postponement in order to adequately prepare does not appear to have been done in good faith.</w:t>
      </w:r>
      <w:r w:rsidR="002E793F">
        <w:rPr>
          <w:rFonts w:ascii="Times New Roman" w:hAnsi="Times New Roman" w:cs="Times New Roman"/>
          <w:sz w:val="24"/>
          <w:szCs w:val="24"/>
        </w:rPr>
        <w:t xml:space="preserve"> The applicant had to choose one course of action and show genuineness in the choice made. </w:t>
      </w:r>
      <w:r w:rsidRPr="0000032F">
        <w:rPr>
          <w:rFonts w:ascii="Times New Roman" w:hAnsi="Times New Roman" w:cs="Times New Roman"/>
          <w:sz w:val="24"/>
          <w:szCs w:val="24"/>
        </w:rPr>
        <w:t xml:space="preserve"> </w:t>
      </w:r>
      <w:r w:rsidR="00C32F5D" w:rsidRPr="0000032F">
        <w:rPr>
          <w:rFonts w:ascii="Times New Roman" w:hAnsi="Times New Roman" w:cs="Times New Roman"/>
          <w:sz w:val="24"/>
          <w:szCs w:val="24"/>
        </w:rPr>
        <w:t>The applicant appeared to be blowing hot and cold.</w:t>
      </w:r>
      <w:r w:rsidR="002E793F">
        <w:rPr>
          <w:rFonts w:ascii="Times New Roman" w:hAnsi="Times New Roman" w:cs="Times New Roman"/>
          <w:sz w:val="24"/>
          <w:szCs w:val="24"/>
        </w:rPr>
        <w:t xml:space="preserve"> See </w:t>
      </w:r>
      <w:r w:rsidR="002E793F" w:rsidRPr="00A77470">
        <w:rPr>
          <w:rFonts w:ascii="Times New Roman" w:hAnsi="Times New Roman" w:cs="Times New Roman"/>
          <w:i/>
          <w:sz w:val="24"/>
          <w:szCs w:val="24"/>
        </w:rPr>
        <w:t>Peter Kazingizi and Anor</w:t>
      </w:r>
      <w:r w:rsidR="002E793F">
        <w:rPr>
          <w:rFonts w:ascii="Times New Roman" w:hAnsi="Times New Roman" w:cs="Times New Roman"/>
          <w:sz w:val="24"/>
          <w:szCs w:val="24"/>
        </w:rPr>
        <w:t xml:space="preserve"> v </w:t>
      </w:r>
      <w:r w:rsidR="002E793F" w:rsidRPr="00A77470">
        <w:rPr>
          <w:rFonts w:ascii="Times New Roman" w:hAnsi="Times New Roman" w:cs="Times New Roman"/>
          <w:i/>
          <w:sz w:val="24"/>
          <w:szCs w:val="24"/>
        </w:rPr>
        <w:t xml:space="preserve">Equity Properties </w:t>
      </w:r>
      <w:r w:rsidR="00A77470" w:rsidRPr="00A77470">
        <w:rPr>
          <w:rFonts w:ascii="Times New Roman" w:hAnsi="Times New Roman" w:cs="Times New Roman"/>
          <w:i/>
          <w:sz w:val="24"/>
          <w:szCs w:val="24"/>
        </w:rPr>
        <w:t>(Pvt</w:t>
      </w:r>
      <w:r w:rsidR="002E793F" w:rsidRPr="00A77470">
        <w:rPr>
          <w:rFonts w:ascii="Times New Roman" w:hAnsi="Times New Roman" w:cs="Times New Roman"/>
          <w:i/>
          <w:sz w:val="24"/>
          <w:szCs w:val="24"/>
        </w:rPr>
        <w:t>) Ltd</w:t>
      </w:r>
      <w:r w:rsidR="002E793F">
        <w:rPr>
          <w:rFonts w:ascii="Times New Roman" w:hAnsi="Times New Roman" w:cs="Times New Roman"/>
          <w:sz w:val="24"/>
          <w:szCs w:val="24"/>
        </w:rPr>
        <w:t>.</w:t>
      </w:r>
    </w:p>
    <w:p w14:paraId="7C1A45A0" w14:textId="15ED2C8D" w:rsidR="004A587C" w:rsidRPr="0000032F" w:rsidRDefault="00BC38CF" w:rsidP="00A77470">
      <w:pPr>
        <w:spacing w:after="0" w:line="360" w:lineRule="auto"/>
        <w:ind w:firstLine="720"/>
        <w:jc w:val="both"/>
        <w:rPr>
          <w:rFonts w:ascii="Times New Roman" w:hAnsi="Times New Roman" w:cs="Times New Roman"/>
          <w:sz w:val="24"/>
          <w:szCs w:val="24"/>
        </w:rPr>
      </w:pPr>
      <w:r w:rsidRPr="0000032F">
        <w:rPr>
          <w:rFonts w:ascii="Times New Roman" w:hAnsi="Times New Roman" w:cs="Times New Roman"/>
          <w:sz w:val="24"/>
          <w:szCs w:val="24"/>
        </w:rPr>
        <w:t>Thirdly</w:t>
      </w:r>
      <w:r w:rsidR="002D1AFB" w:rsidRPr="0000032F">
        <w:rPr>
          <w:rFonts w:ascii="Times New Roman" w:hAnsi="Times New Roman" w:cs="Times New Roman"/>
          <w:sz w:val="24"/>
          <w:szCs w:val="24"/>
        </w:rPr>
        <w:t>,</w:t>
      </w:r>
      <w:r w:rsidR="00574FA4" w:rsidRPr="0000032F">
        <w:rPr>
          <w:rFonts w:ascii="Times New Roman" w:hAnsi="Times New Roman" w:cs="Times New Roman"/>
          <w:sz w:val="24"/>
          <w:szCs w:val="24"/>
        </w:rPr>
        <w:t xml:space="preserve"> </w:t>
      </w:r>
      <w:r w:rsidRPr="0000032F">
        <w:rPr>
          <w:rFonts w:ascii="Times New Roman" w:hAnsi="Times New Roman" w:cs="Times New Roman"/>
          <w:sz w:val="24"/>
          <w:szCs w:val="24"/>
        </w:rPr>
        <w:t>this matter was being conducted in terms of ZIMRA’s code of conduct. The periods set in that</w:t>
      </w:r>
      <w:r w:rsidR="002D1AFB" w:rsidRPr="0000032F">
        <w:rPr>
          <w:rFonts w:ascii="Times New Roman" w:hAnsi="Times New Roman" w:cs="Times New Roman"/>
          <w:sz w:val="24"/>
          <w:szCs w:val="24"/>
        </w:rPr>
        <w:t xml:space="preserve"> code</w:t>
      </w:r>
      <w:r w:rsidRPr="0000032F">
        <w:rPr>
          <w:rFonts w:ascii="Times New Roman" w:hAnsi="Times New Roman" w:cs="Times New Roman"/>
          <w:sz w:val="24"/>
          <w:szCs w:val="24"/>
        </w:rPr>
        <w:t xml:space="preserve"> had to be adhered to before one could look for remedies from the labour officer in terms of s101(6) of the Act</w:t>
      </w:r>
      <w:r w:rsidR="00002152" w:rsidRPr="0000032F">
        <w:rPr>
          <w:rFonts w:ascii="Times New Roman" w:hAnsi="Times New Roman" w:cs="Times New Roman"/>
          <w:sz w:val="24"/>
          <w:szCs w:val="24"/>
        </w:rPr>
        <w:t>. S101(6) is there to ensure expeditious resolution of labour disputes in deserving cases especially where there does not appear</w:t>
      </w:r>
      <w:r w:rsidR="007A364D" w:rsidRPr="0000032F">
        <w:rPr>
          <w:rFonts w:ascii="Times New Roman" w:hAnsi="Times New Roman" w:cs="Times New Roman"/>
          <w:sz w:val="24"/>
          <w:szCs w:val="24"/>
        </w:rPr>
        <w:t xml:space="preserve"> to be</w:t>
      </w:r>
      <w:r w:rsidR="00002152" w:rsidRPr="0000032F">
        <w:rPr>
          <w:rFonts w:ascii="Times New Roman" w:hAnsi="Times New Roman" w:cs="Times New Roman"/>
          <w:sz w:val="24"/>
          <w:szCs w:val="24"/>
        </w:rPr>
        <w:t xml:space="preserve"> willingness on one of the parties to have the matter concluded.</w:t>
      </w:r>
      <w:r w:rsidR="00E63310" w:rsidRPr="0000032F">
        <w:rPr>
          <w:rFonts w:ascii="Times New Roman" w:hAnsi="Times New Roman" w:cs="Times New Roman"/>
          <w:sz w:val="24"/>
          <w:szCs w:val="24"/>
        </w:rPr>
        <w:t xml:space="preserve"> </w:t>
      </w:r>
      <w:r w:rsidR="007A364D" w:rsidRPr="0000032F">
        <w:rPr>
          <w:rFonts w:ascii="Times New Roman" w:hAnsi="Times New Roman" w:cs="Times New Roman"/>
          <w:sz w:val="24"/>
          <w:szCs w:val="24"/>
        </w:rPr>
        <w:t>Further it must be appreciated that t</w:t>
      </w:r>
      <w:r w:rsidR="00002152" w:rsidRPr="0000032F">
        <w:rPr>
          <w:rFonts w:ascii="Times New Roman" w:hAnsi="Times New Roman" w:cs="Times New Roman"/>
          <w:sz w:val="24"/>
          <w:szCs w:val="24"/>
        </w:rPr>
        <w:t xml:space="preserve">his section does not operate in a vacuum. It operates among real people who are involved </w:t>
      </w:r>
      <w:r w:rsidR="00A77470" w:rsidRPr="0000032F">
        <w:rPr>
          <w:rFonts w:ascii="Times New Roman" w:hAnsi="Times New Roman" w:cs="Times New Roman"/>
          <w:sz w:val="24"/>
          <w:szCs w:val="24"/>
        </w:rPr>
        <w:t>in labour</w:t>
      </w:r>
      <w:r w:rsidR="00002152" w:rsidRPr="0000032F">
        <w:rPr>
          <w:rFonts w:ascii="Times New Roman" w:hAnsi="Times New Roman" w:cs="Times New Roman"/>
          <w:sz w:val="24"/>
          <w:szCs w:val="24"/>
        </w:rPr>
        <w:t xml:space="preserve"> disputes. The practical circumstances of each case must of necessity be considered in order </w:t>
      </w:r>
      <w:r w:rsidR="007A364D" w:rsidRPr="0000032F">
        <w:rPr>
          <w:rFonts w:ascii="Times New Roman" w:hAnsi="Times New Roman" w:cs="Times New Roman"/>
          <w:sz w:val="24"/>
          <w:szCs w:val="24"/>
        </w:rPr>
        <w:t xml:space="preserve">for </w:t>
      </w:r>
      <w:r w:rsidR="00002152" w:rsidRPr="0000032F">
        <w:rPr>
          <w:rFonts w:ascii="Times New Roman" w:hAnsi="Times New Roman" w:cs="Times New Roman"/>
          <w:sz w:val="24"/>
          <w:szCs w:val="24"/>
        </w:rPr>
        <w:t>simple justice between man and man</w:t>
      </w:r>
      <w:r w:rsidR="007A364D" w:rsidRPr="0000032F">
        <w:rPr>
          <w:rFonts w:ascii="Times New Roman" w:hAnsi="Times New Roman" w:cs="Times New Roman"/>
          <w:sz w:val="24"/>
          <w:szCs w:val="24"/>
        </w:rPr>
        <w:t xml:space="preserve"> to be achieved</w:t>
      </w:r>
      <w:r w:rsidR="00002152" w:rsidRPr="0000032F">
        <w:rPr>
          <w:rFonts w:ascii="Times New Roman" w:hAnsi="Times New Roman" w:cs="Times New Roman"/>
          <w:sz w:val="24"/>
          <w:szCs w:val="24"/>
        </w:rPr>
        <w:t>.</w:t>
      </w:r>
      <w:r w:rsidR="00574FA4" w:rsidRPr="0000032F">
        <w:rPr>
          <w:rFonts w:ascii="Times New Roman" w:hAnsi="Times New Roman" w:cs="Times New Roman"/>
          <w:sz w:val="24"/>
          <w:szCs w:val="24"/>
        </w:rPr>
        <w:t xml:space="preserve"> </w:t>
      </w:r>
      <w:r w:rsidR="009C3745" w:rsidRPr="0000032F">
        <w:rPr>
          <w:rFonts w:ascii="Times New Roman" w:hAnsi="Times New Roman" w:cs="Times New Roman"/>
          <w:sz w:val="24"/>
          <w:szCs w:val="24"/>
        </w:rPr>
        <w:t>In the present case all postponements were at the instance of the applicant.</w:t>
      </w:r>
      <w:r w:rsidR="00574FA4" w:rsidRPr="0000032F">
        <w:rPr>
          <w:rFonts w:ascii="Times New Roman" w:hAnsi="Times New Roman" w:cs="Times New Roman"/>
          <w:sz w:val="24"/>
          <w:szCs w:val="24"/>
        </w:rPr>
        <w:t xml:space="preserve"> </w:t>
      </w:r>
      <w:r w:rsidR="009C3745" w:rsidRPr="0000032F">
        <w:rPr>
          <w:rFonts w:ascii="Times New Roman" w:hAnsi="Times New Roman" w:cs="Times New Roman"/>
          <w:sz w:val="24"/>
          <w:szCs w:val="24"/>
        </w:rPr>
        <w:t>Within reason, they were granted.</w:t>
      </w:r>
      <w:r w:rsidR="00235223" w:rsidRPr="0000032F">
        <w:rPr>
          <w:rFonts w:ascii="Times New Roman" w:hAnsi="Times New Roman" w:cs="Times New Roman"/>
          <w:sz w:val="24"/>
          <w:szCs w:val="24"/>
        </w:rPr>
        <w:t xml:space="preserve"> </w:t>
      </w:r>
      <w:r w:rsidR="00E63310" w:rsidRPr="0000032F">
        <w:rPr>
          <w:rFonts w:ascii="Times New Roman" w:hAnsi="Times New Roman" w:cs="Times New Roman"/>
          <w:sz w:val="24"/>
          <w:szCs w:val="24"/>
        </w:rPr>
        <w:t>The last request for postponement before the lower tribunal was declined, not without reason.</w:t>
      </w:r>
      <w:r w:rsidR="00235223" w:rsidRPr="0000032F">
        <w:rPr>
          <w:rFonts w:ascii="Times New Roman" w:hAnsi="Times New Roman" w:cs="Times New Roman"/>
          <w:sz w:val="24"/>
          <w:szCs w:val="24"/>
        </w:rPr>
        <w:t xml:space="preserve"> </w:t>
      </w:r>
      <w:r w:rsidR="00E63310" w:rsidRPr="0000032F">
        <w:rPr>
          <w:rFonts w:ascii="Times New Roman" w:hAnsi="Times New Roman" w:cs="Times New Roman"/>
          <w:sz w:val="24"/>
          <w:szCs w:val="24"/>
        </w:rPr>
        <w:t xml:space="preserve">There was no proof that </w:t>
      </w:r>
      <w:r w:rsidR="00E63310" w:rsidRPr="00A77470">
        <w:rPr>
          <w:rFonts w:ascii="Times New Roman" w:hAnsi="Times New Roman" w:cs="Times New Roman"/>
          <w:i/>
          <w:sz w:val="24"/>
          <w:szCs w:val="24"/>
        </w:rPr>
        <w:t>Mr Maguchu</w:t>
      </w:r>
      <w:r w:rsidR="00E63310" w:rsidRPr="0000032F">
        <w:rPr>
          <w:rFonts w:ascii="Times New Roman" w:hAnsi="Times New Roman" w:cs="Times New Roman"/>
          <w:sz w:val="24"/>
          <w:szCs w:val="24"/>
        </w:rPr>
        <w:t>, the applicant’s legal practitioner of choice was engaged at the Labour Court,</w:t>
      </w:r>
      <w:r w:rsidR="00235223" w:rsidRPr="0000032F">
        <w:rPr>
          <w:rFonts w:ascii="Times New Roman" w:hAnsi="Times New Roman" w:cs="Times New Roman"/>
          <w:sz w:val="24"/>
          <w:szCs w:val="24"/>
        </w:rPr>
        <w:t xml:space="preserve"> </w:t>
      </w:r>
      <w:r w:rsidR="00E63310" w:rsidRPr="0000032F">
        <w:rPr>
          <w:rFonts w:ascii="Times New Roman" w:hAnsi="Times New Roman" w:cs="Times New Roman"/>
          <w:sz w:val="24"/>
          <w:szCs w:val="24"/>
        </w:rPr>
        <w:t>Bulawayo.</w:t>
      </w:r>
      <w:r w:rsidR="00574FA4" w:rsidRPr="0000032F">
        <w:rPr>
          <w:rFonts w:ascii="Times New Roman" w:hAnsi="Times New Roman" w:cs="Times New Roman"/>
          <w:sz w:val="24"/>
          <w:szCs w:val="24"/>
        </w:rPr>
        <w:t xml:space="preserve"> </w:t>
      </w:r>
      <w:r w:rsidR="00E63310" w:rsidRPr="0000032F">
        <w:rPr>
          <w:rFonts w:ascii="Times New Roman" w:hAnsi="Times New Roman" w:cs="Times New Roman"/>
          <w:sz w:val="24"/>
          <w:szCs w:val="24"/>
        </w:rPr>
        <w:t>The legal practi</w:t>
      </w:r>
      <w:r w:rsidR="00574FA4" w:rsidRPr="0000032F">
        <w:rPr>
          <w:rFonts w:ascii="Times New Roman" w:hAnsi="Times New Roman" w:cs="Times New Roman"/>
          <w:sz w:val="24"/>
          <w:szCs w:val="24"/>
        </w:rPr>
        <w:t>ti</w:t>
      </w:r>
      <w:r w:rsidR="00E63310" w:rsidRPr="0000032F">
        <w:rPr>
          <w:rFonts w:ascii="Times New Roman" w:hAnsi="Times New Roman" w:cs="Times New Roman"/>
          <w:sz w:val="24"/>
          <w:szCs w:val="24"/>
        </w:rPr>
        <w:t xml:space="preserve">oner who ended up appearing </w:t>
      </w:r>
      <w:r w:rsidR="00235223" w:rsidRPr="0000032F">
        <w:rPr>
          <w:rFonts w:ascii="Times New Roman" w:hAnsi="Times New Roman" w:cs="Times New Roman"/>
          <w:sz w:val="24"/>
          <w:szCs w:val="24"/>
        </w:rPr>
        <w:t>on the date of hearing had appeared before</w:t>
      </w:r>
      <w:r w:rsidR="00574FA4" w:rsidRPr="0000032F">
        <w:rPr>
          <w:rFonts w:ascii="Times New Roman" w:hAnsi="Times New Roman" w:cs="Times New Roman"/>
          <w:sz w:val="24"/>
          <w:szCs w:val="24"/>
        </w:rPr>
        <w:t>,</w:t>
      </w:r>
      <w:r w:rsidR="00235223" w:rsidRPr="0000032F">
        <w:rPr>
          <w:rFonts w:ascii="Times New Roman" w:hAnsi="Times New Roman" w:cs="Times New Roman"/>
          <w:sz w:val="24"/>
          <w:szCs w:val="24"/>
        </w:rPr>
        <w:t xml:space="preserve"> seeking a postponement on behalf of </w:t>
      </w:r>
      <w:r w:rsidR="00235223" w:rsidRPr="00A77470">
        <w:rPr>
          <w:rFonts w:ascii="Times New Roman" w:hAnsi="Times New Roman" w:cs="Times New Roman"/>
          <w:i/>
          <w:sz w:val="24"/>
          <w:szCs w:val="24"/>
        </w:rPr>
        <w:t>Mr Maguchu.</w:t>
      </w:r>
      <w:r w:rsidR="00235223" w:rsidRPr="0000032F">
        <w:rPr>
          <w:rFonts w:ascii="Times New Roman" w:hAnsi="Times New Roman" w:cs="Times New Roman"/>
          <w:sz w:val="24"/>
          <w:szCs w:val="24"/>
        </w:rPr>
        <w:t xml:space="preserve"> </w:t>
      </w:r>
      <w:r w:rsidR="00A77470" w:rsidRPr="0000032F">
        <w:rPr>
          <w:rFonts w:ascii="Times New Roman" w:hAnsi="Times New Roman" w:cs="Times New Roman"/>
          <w:sz w:val="24"/>
          <w:szCs w:val="24"/>
        </w:rPr>
        <w:t>So,</w:t>
      </w:r>
      <w:r w:rsidR="004F6E69">
        <w:rPr>
          <w:rFonts w:ascii="Times New Roman" w:hAnsi="Times New Roman" w:cs="Times New Roman"/>
          <w:sz w:val="24"/>
          <w:szCs w:val="24"/>
        </w:rPr>
        <w:t xml:space="preserve"> </w:t>
      </w:r>
      <w:r w:rsidR="00235223" w:rsidRPr="0000032F">
        <w:rPr>
          <w:rFonts w:ascii="Times New Roman" w:hAnsi="Times New Roman" w:cs="Times New Roman"/>
          <w:sz w:val="24"/>
          <w:szCs w:val="24"/>
        </w:rPr>
        <w:t xml:space="preserve">there was ample time for them to have familiarised themselves with the matter. </w:t>
      </w:r>
      <w:r w:rsidR="00A77470" w:rsidRPr="0000032F">
        <w:rPr>
          <w:rFonts w:ascii="Times New Roman" w:hAnsi="Times New Roman" w:cs="Times New Roman"/>
          <w:sz w:val="24"/>
          <w:szCs w:val="24"/>
        </w:rPr>
        <w:t>This, was</w:t>
      </w:r>
      <w:r w:rsidR="00235223" w:rsidRPr="0000032F">
        <w:rPr>
          <w:rFonts w:ascii="Times New Roman" w:hAnsi="Times New Roman" w:cs="Times New Roman"/>
          <w:sz w:val="24"/>
          <w:szCs w:val="24"/>
        </w:rPr>
        <w:t xml:space="preserve"> particularly so since it was the respondent who had suggested the date of the next sitting. Further still</w:t>
      </w:r>
      <w:r w:rsidR="00574FA4" w:rsidRPr="0000032F">
        <w:rPr>
          <w:rFonts w:ascii="Times New Roman" w:hAnsi="Times New Roman" w:cs="Times New Roman"/>
          <w:sz w:val="24"/>
          <w:szCs w:val="24"/>
        </w:rPr>
        <w:t>,</w:t>
      </w:r>
      <w:r w:rsidR="00235223" w:rsidRPr="0000032F">
        <w:rPr>
          <w:rFonts w:ascii="Times New Roman" w:hAnsi="Times New Roman" w:cs="Times New Roman"/>
          <w:sz w:val="24"/>
          <w:szCs w:val="24"/>
        </w:rPr>
        <w:t xml:space="preserve"> an application for a postponement is exactly what it says – an application. This means</w:t>
      </w:r>
      <w:r w:rsidR="004F6E69">
        <w:rPr>
          <w:rFonts w:ascii="Times New Roman" w:hAnsi="Times New Roman" w:cs="Times New Roman"/>
          <w:sz w:val="24"/>
          <w:szCs w:val="24"/>
        </w:rPr>
        <w:t xml:space="preserve"> that</w:t>
      </w:r>
      <w:r w:rsidR="00235223" w:rsidRPr="0000032F">
        <w:rPr>
          <w:rFonts w:ascii="Times New Roman" w:hAnsi="Times New Roman" w:cs="Times New Roman"/>
          <w:sz w:val="24"/>
          <w:szCs w:val="24"/>
        </w:rPr>
        <w:t xml:space="preserve"> it can either be granted or declined. </w:t>
      </w:r>
      <w:r w:rsidR="00A77470" w:rsidRPr="0000032F">
        <w:rPr>
          <w:rFonts w:ascii="Times New Roman" w:hAnsi="Times New Roman" w:cs="Times New Roman"/>
          <w:sz w:val="24"/>
          <w:szCs w:val="24"/>
        </w:rPr>
        <w:t>Whoever</w:t>
      </w:r>
      <w:r w:rsidR="00235223" w:rsidRPr="0000032F">
        <w:rPr>
          <w:rFonts w:ascii="Times New Roman" w:hAnsi="Times New Roman" w:cs="Times New Roman"/>
          <w:sz w:val="24"/>
          <w:szCs w:val="24"/>
        </w:rPr>
        <w:t xml:space="preserve"> makes an application must be prepared for the </w:t>
      </w:r>
      <w:r w:rsidR="004F6E69">
        <w:rPr>
          <w:rFonts w:ascii="Times New Roman" w:hAnsi="Times New Roman" w:cs="Times New Roman"/>
          <w:sz w:val="24"/>
          <w:szCs w:val="24"/>
        </w:rPr>
        <w:t xml:space="preserve">consequences </w:t>
      </w:r>
      <w:r w:rsidR="00235223" w:rsidRPr="0000032F">
        <w:rPr>
          <w:rFonts w:ascii="Times New Roman" w:hAnsi="Times New Roman" w:cs="Times New Roman"/>
          <w:sz w:val="24"/>
          <w:szCs w:val="24"/>
        </w:rPr>
        <w:t>.</w:t>
      </w:r>
      <w:r w:rsidR="00574FA4" w:rsidRPr="0000032F">
        <w:rPr>
          <w:rFonts w:ascii="Times New Roman" w:hAnsi="Times New Roman" w:cs="Times New Roman"/>
          <w:sz w:val="24"/>
          <w:szCs w:val="24"/>
        </w:rPr>
        <w:t>This</w:t>
      </w:r>
      <w:r w:rsidR="00575024" w:rsidRPr="0000032F">
        <w:rPr>
          <w:rFonts w:ascii="Times New Roman" w:hAnsi="Times New Roman" w:cs="Times New Roman"/>
          <w:sz w:val="24"/>
          <w:szCs w:val="24"/>
        </w:rPr>
        <w:t xml:space="preserve"> therefore</w:t>
      </w:r>
      <w:r w:rsidR="00574FA4" w:rsidRPr="0000032F">
        <w:rPr>
          <w:rFonts w:ascii="Times New Roman" w:hAnsi="Times New Roman" w:cs="Times New Roman"/>
          <w:sz w:val="24"/>
          <w:szCs w:val="24"/>
        </w:rPr>
        <w:t xml:space="preserve"> cannot be the fault of the Committee.</w:t>
      </w:r>
      <w:r w:rsidR="00E63310" w:rsidRPr="0000032F">
        <w:rPr>
          <w:rFonts w:ascii="Times New Roman" w:hAnsi="Times New Roman" w:cs="Times New Roman"/>
          <w:sz w:val="24"/>
          <w:szCs w:val="24"/>
        </w:rPr>
        <w:t xml:space="preserve"> </w:t>
      </w:r>
      <w:r w:rsidR="00235223" w:rsidRPr="0000032F">
        <w:rPr>
          <w:rFonts w:ascii="Times New Roman" w:hAnsi="Times New Roman" w:cs="Times New Roman"/>
          <w:sz w:val="24"/>
          <w:szCs w:val="24"/>
        </w:rPr>
        <w:t>It is interesting to note that the legal practitioner was prepare</w:t>
      </w:r>
      <w:r w:rsidR="00782E27" w:rsidRPr="0000032F">
        <w:rPr>
          <w:rFonts w:ascii="Times New Roman" w:hAnsi="Times New Roman" w:cs="Times New Roman"/>
          <w:sz w:val="24"/>
          <w:szCs w:val="24"/>
        </w:rPr>
        <w:t>d</w:t>
      </w:r>
      <w:r w:rsidR="00235223" w:rsidRPr="0000032F">
        <w:rPr>
          <w:rFonts w:ascii="Times New Roman" w:hAnsi="Times New Roman" w:cs="Times New Roman"/>
          <w:sz w:val="24"/>
          <w:szCs w:val="24"/>
        </w:rPr>
        <w:t xml:space="preserve"> to</w:t>
      </w:r>
      <w:r w:rsidR="00574FA4" w:rsidRPr="0000032F">
        <w:rPr>
          <w:rFonts w:ascii="Times New Roman" w:hAnsi="Times New Roman" w:cs="Times New Roman"/>
          <w:sz w:val="24"/>
          <w:szCs w:val="24"/>
        </w:rPr>
        <w:t xml:space="preserve"> raise a preliminary and argue </w:t>
      </w:r>
      <w:r w:rsidR="00782E27" w:rsidRPr="0000032F">
        <w:rPr>
          <w:rFonts w:ascii="Times New Roman" w:hAnsi="Times New Roman" w:cs="Times New Roman"/>
          <w:sz w:val="24"/>
          <w:szCs w:val="24"/>
        </w:rPr>
        <w:t xml:space="preserve">it </w:t>
      </w:r>
      <w:r w:rsidR="00574FA4" w:rsidRPr="0000032F">
        <w:rPr>
          <w:rFonts w:ascii="Times New Roman" w:hAnsi="Times New Roman" w:cs="Times New Roman"/>
          <w:sz w:val="24"/>
          <w:szCs w:val="24"/>
        </w:rPr>
        <w:t>in a case which they were not familiar with. This casts doubt on the assertion that the applicant was prejudiced because his legal practitioner of choice did not argue the matter.</w:t>
      </w:r>
    </w:p>
    <w:p w14:paraId="432A4C12" w14:textId="3E37BBA0" w:rsidR="00782E27" w:rsidRPr="0000032F" w:rsidRDefault="00782E27" w:rsidP="00A77470">
      <w:pPr>
        <w:spacing w:after="0" w:line="360" w:lineRule="auto"/>
        <w:ind w:firstLine="720"/>
        <w:jc w:val="both"/>
        <w:rPr>
          <w:rFonts w:ascii="Times New Roman" w:hAnsi="Times New Roman" w:cs="Times New Roman"/>
          <w:sz w:val="24"/>
          <w:szCs w:val="24"/>
        </w:rPr>
      </w:pPr>
      <w:r w:rsidRPr="0000032F">
        <w:rPr>
          <w:rFonts w:ascii="Times New Roman" w:hAnsi="Times New Roman" w:cs="Times New Roman"/>
          <w:sz w:val="24"/>
          <w:szCs w:val="24"/>
        </w:rPr>
        <w:t xml:space="preserve">Having stated the </w:t>
      </w:r>
      <w:r w:rsidR="00F61F2D" w:rsidRPr="0000032F">
        <w:rPr>
          <w:rFonts w:ascii="Times New Roman" w:hAnsi="Times New Roman" w:cs="Times New Roman"/>
          <w:sz w:val="24"/>
          <w:szCs w:val="24"/>
        </w:rPr>
        <w:t>above,</w:t>
      </w:r>
      <w:r w:rsidRPr="0000032F">
        <w:rPr>
          <w:rFonts w:ascii="Times New Roman" w:hAnsi="Times New Roman" w:cs="Times New Roman"/>
          <w:sz w:val="24"/>
          <w:szCs w:val="24"/>
        </w:rPr>
        <w:t xml:space="preserve"> I find that the Disciplinary Committee had jurisdiction to hear and determine the matter. I also find that there was no justifiable absence of the applicant’s legal practitioner of cho</w:t>
      </w:r>
      <w:r w:rsidR="005034D3" w:rsidRPr="0000032F">
        <w:rPr>
          <w:rFonts w:ascii="Times New Roman" w:hAnsi="Times New Roman" w:cs="Times New Roman"/>
          <w:sz w:val="24"/>
          <w:szCs w:val="24"/>
        </w:rPr>
        <w:t xml:space="preserve">ice. I find further that under the circumstances the applicant was not denied the right to legal representation. Further as regards the procedural issue raised on behalf of the </w:t>
      </w:r>
      <w:r w:rsidR="00F61F2D" w:rsidRPr="0000032F">
        <w:rPr>
          <w:rFonts w:ascii="Times New Roman" w:hAnsi="Times New Roman" w:cs="Times New Roman"/>
          <w:sz w:val="24"/>
          <w:szCs w:val="24"/>
        </w:rPr>
        <w:t>applicant,</w:t>
      </w:r>
      <w:r w:rsidR="00745244">
        <w:rPr>
          <w:rFonts w:ascii="Times New Roman" w:hAnsi="Times New Roman" w:cs="Times New Roman"/>
          <w:sz w:val="24"/>
          <w:szCs w:val="24"/>
        </w:rPr>
        <w:t xml:space="preserve"> it </w:t>
      </w:r>
      <w:r w:rsidR="00F61F2D" w:rsidRPr="0000032F">
        <w:rPr>
          <w:rFonts w:ascii="Times New Roman" w:hAnsi="Times New Roman" w:cs="Times New Roman"/>
          <w:sz w:val="24"/>
          <w:szCs w:val="24"/>
        </w:rPr>
        <w:t>was adequately</w:t>
      </w:r>
      <w:r w:rsidR="005034D3" w:rsidRPr="0000032F">
        <w:rPr>
          <w:rFonts w:ascii="Times New Roman" w:hAnsi="Times New Roman" w:cs="Times New Roman"/>
          <w:sz w:val="24"/>
          <w:szCs w:val="24"/>
        </w:rPr>
        <w:t xml:space="preserve"> considered and the </w:t>
      </w:r>
      <w:r w:rsidR="00F61F2D" w:rsidRPr="0000032F">
        <w:rPr>
          <w:rFonts w:ascii="Times New Roman" w:hAnsi="Times New Roman" w:cs="Times New Roman"/>
          <w:sz w:val="24"/>
          <w:szCs w:val="24"/>
        </w:rPr>
        <w:t>applicant‘s</w:t>
      </w:r>
      <w:r w:rsidR="005034D3" w:rsidRPr="0000032F">
        <w:rPr>
          <w:rFonts w:ascii="Times New Roman" w:hAnsi="Times New Roman" w:cs="Times New Roman"/>
          <w:sz w:val="24"/>
          <w:szCs w:val="24"/>
        </w:rPr>
        <w:t xml:space="preserve"> own legal practitioner duly noted the decision of the Disciplinary Committee</w:t>
      </w:r>
      <w:r w:rsidR="00783150" w:rsidRPr="0000032F">
        <w:rPr>
          <w:rFonts w:ascii="Times New Roman" w:hAnsi="Times New Roman" w:cs="Times New Roman"/>
          <w:sz w:val="24"/>
          <w:szCs w:val="24"/>
        </w:rPr>
        <w:t xml:space="preserve"> on that issue</w:t>
      </w:r>
      <w:r w:rsidR="005034D3" w:rsidRPr="0000032F">
        <w:rPr>
          <w:rFonts w:ascii="Times New Roman" w:hAnsi="Times New Roman" w:cs="Times New Roman"/>
          <w:sz w:val="24"/>
          <w:szCs w:val="24"/>
        </w:rPr>
        <w:t>.</w:t>
      </w:r>
    </w:p>
    <w:p w14:paraId="0DB8AA16" w14:textId="5DF82920" w:rsidR="005034D3" w:rsidRPr="0000032F" w:rsidRDefault="005034D3" w:rsidP="00A77470">
      <w:pPr>
        <w:spacing w:after="0" w:line="360" w:lineRule="auto"/>
        <w:ind w:firstLine="720"/>
        <w:jc w:val="both"/>
        <w:rPr>
          <w:rFonts w:ascii="Times New Roman" w:hAnsi="Times New Roman" w:cs="Times New Roman"/>
          <w:b/>
          <w:bCs/>
          <w:sz w:val="24"/>
          <w:szCs w:val="24"/>
        </w:rPr>
      </w:pPr>
      <w:r w:rsidRPr="0000032F">
        <w:rPr>
          <w:rFonts w:ascii="Times New Roman" w:hAnsi="Times New Roman" w:cs="Times New Roman"/>
          <w:b/>
          <w:bCs/>
          <w:sz w:val="24"/>
          <w:szCs w:val="24"/>
        </w:rPr>
        <w:t>Conclusion</w:t>
      </w:r>
    </w:p>
    <w:p w14:paraId="144E8B4B" w14:textId="6F45B6F9" w:rsidR="005034D3" w:rsidRPr="0000032F" w:rsidRDefault="005034D3" w:rsidP="00A77470">
      <w:pPr>
        <w:spacing w:after="0" w:line="360" w:lineRule="auto"/>
        <w:ind w:firstLine="720"/>
        <w:jc w:val="both"/>
        <w:rPr>
          <w:rFonts w:ascii="Times New Roman" w:hAnsi="Times New Roman" w:cs="Times New Roman"/>
          <w:sz w:val="24"/>
          <w:szCs w:val="24"/>
        </w:rPr>
      </w:pPr>
      <w:r w:rsidRPr="0000032F">
        <w:rPr>
          <w:rFonts w:ascii="Times New Roman" w:hAnsi="Times New Roman" w:cs="Times New Roman"/>
          <w:sz w:val="24"/>
          <w:szCs w:val="24"/>
        </w:rPr>
        <w:t xml:space="preserve">In view of the </w:t>
      </w:r>
      <w:r w:rsidR="00F61F2D" w:rsidRPr="0000032F">
        <w:rPr>
          <w:rFonts w:ascii="Times New Roman" w:hAnsi="Times New Roman" w:cs="Times New Roman"/>
          <w:sz w:val="24"/>
          <w:szCs w:val="24"/>
        </w:rPr>
        <w:t>foregoing,</w:t>
      </w:r>
      <w:r w:rsidRPr="0000032F">
        <w:rPr>
          <w:rFonts w:ascii="Times New Roman" w:hAnsi="Times New Roman" w:cs="Times New Roman"/>
          <w:sz w:val="24"/>
          <w:szCs w:val="24"/>
        </w:rPr>
        <w:t xml:space="preserve"> I find that there is no merit in all the grounds for review. The application</w:t>
      </w:r>
      <w:r w:rsidR="00F54F2B">
        <w:rPr>
          <w:rFonts w:ascii="Times New Roman" w:hAnsi="Times New Roman" w:cs="Times New Roman"/>
          <w:sz w:val="24"/>
          <w:szCs w:val="24"/>
        </w:rPr>
        <w:t xml:space="preserve"> for review </w:t>
      </w:r>
      <w:r w:rsidRPr="0000032F">
        <w:rPr>
          <w:rFonts w:ascii="Times New Roman" w:hAnsi="Times New Roman" w:cs="Times New Roman"/>
          <w:sz w:val="24"/>
          <w:szCs w:val="24"/>
        </w:rPr>
        <w:t>has got no merit, it must fail.</w:t>
      </w:r>
    </w:p>
    <w:p w14:paraId="777482A4" w14:textId="12982475" w:rsidR="005034D3" w:rsidRPr="0000032F" w:rsidRDefault="005034D3" w:rsidP="00A77470">
      <w:pPr>
        <w:spacing w:after="0" w:line="360" w:lineRule="auto"/>
        <w:ind w:firstLine="720"/>
        <w:jc w:val="both"/>
        <w:rPr>
          <w:rFonts w:ascii="Times New Roman" w:hAnsi="Times New Roman" w:cs="Times New Roman"/>
          <w:sz w:val="24"/>
          <w:szCs w:val="24"/>
        </w:rPr>
      </w:pPr>
      <w:r w:rsidRPr="0000032F">
        <w:rPr>
          <w:rFonts w:ascii="Times New Roman" w:hAnsi="Times New Roman" w:cs="Times New Roman"/>
          <w:sz w:val="24"/>
          <w:szCs w:val="24"/>
        </w:rPr>
        <w:t xml:space="preserve">Accordingly it is ordered </w:t>
      </w:r>
      <w:r w:rsidR="00F61F2D" w:rsidRPr="0000032F">
        <w:rPr>
          <w:rFonts w:ascii="Times New Roman" w:hAnsi="Times New Roman" w:cs="Times New Roman"/>
          <w:sz w:val="24"/>
          <w:szCs w:val="24"/>
        </w:rPr>
        <w:t>that:</w:t>
      </w:r>
    </w:p>
    <w:p w14:paraId="6FD15A79" w14:textId="2DD8BE0D" w:rsidR="005034D3" w:rsidRPr="0000032F" w:rsidRDefault="005034D3" w:rsidP="00A77470">
      <w:pPr>
        <w:spacing w:after="0" w:line="360" w:lineRule="auto"/>
        <w:ind w:firstLine="720"/>
        <w:jc w:val="both"/>
        <w:rPr>
          <w:rFonts w:ascii="Times New Roman" w:hAnsi="Times New Roman" w:cs="Times New Roman"/>
          <w:sz w:val="24"/>
          <w:szCs w:val="24"/>
        </w:rPr>
      </w:pPr>
      <w:r w:rsidRPr="0000032F">
        <w:rPr>
          <w:rFonts w:ascii="Times New Roman" w:hAnsi="Times New Roman" w:cs="Times New Roman"/>
          <w:sz w:val="24"/>
          <w:szCs w:val="24"/>
        </w:rPr>
        <w:t>The application for review be and is hereby dismissed with costs.</w:t>
      </w:r>
    </w:p>
    <w:p w14:paraId="6EFFCAFE" w14:textId="661B5D0B" w:rsidR="00B72FE9" w:rsidRDefault="00B72FE9" w:rsidP="007F06BB">
      <w:pPr>
        <w:spacing w:line="360" w:lineRule="auto"/>
        <w:jc w:val="both"/>
        <w:rPr>
          <w:rFonts w:ascii="Times New Roman" w:hAnsi="Times New Roman" w:cs="Times New Roman"/>
          <w:sz w:val="24"/>
          <w:szCs w:val="24"/>
        </w:rPr>
      </w:pPr>
    </w:p>
    <w:p w14:paraId="58C563C7" w14:textId="77777777" w:rsidR="00A77470" w:rsidRPr="0000032F" w:rsidRDefault="00A77470" w:rsidP="007F06BB">
      <w:pPr>
        <w:spacing w:line="360" w:lineRule="auto"/>
        <w:jc w:val="both"/>
        <w:rPr>
          <w:rFonts w:ascii="Times New Roman" w:hAnsi="Times New Roman" w:cs="Times New Roman"/>
          <w:sz w:val="24"/>
          <w:szCs w:val="24"/>
        </w:rPr>
      </w:pPr>
    </w:p>
    <w:p w14:paraId="42CD690E" w14:textId="2B4B95B5" w:rsidR="00B72FE9" w:rsidRPr="0000032F" w:rsidRDefault="00B72FE9" w:rsidP="00A77470">
      <w:pPr>
        <w:spacing w:after="0" w:line="360" w:lineRule="auto"/>
        <w:jc w:val="both"/>
        <w:rPr>
          <w:rFonts w:ascii="Times New Roman" w:hAnsi="Times New Roman" w:cs="Times New Roman"/>
          <w:sz w:val="24"/>
          <w:szCs w:val="24"/>
        </w:rPr>
      </w:pPr>
      <w:r w:rsidRPr="00A77470">
        <w:rPr>
          <w:rFonts w:ascii="Times New Roman" w:hAnsi="Times New Roman" w:cs="Times New Roman"/>
          <w:i/>
          <w:sz w:val="24"/>
          <w:szCs w:val="24"/>
        </w:rPr>
        <w:t>Maguchu and Muchada</w:t>
      </w:r>
      <w:r w:rsidRPr="0000032F">
        <w:rPr>
          <w:rFonts w:ascii="Times New Roman" w:hAnsi="Times New Roman" w:cs="Times New Roman"/>
          <w:sz w:val="24"/>
          <w:szCs w:val="24"/>
        </w:rPr>
        <w:t>, Applicant’ Legal Practitioners.</w:t>
      </w:r>
    </w:p>
    <w:p w14:paraId="327947A1" w14:textId="757FE2D7" w:rsidR="005034D3" w:rsidRPr="0000032F" w:rsidRDefault="00B72FE9" w:rsidP="00A77470">
      <w:pPr>
        <w:spacing w:after="0" w:line="360" w:lineRule="auto"/>
        <w:jc w:val="both"/>
        <w:rPr>
          <w:rFonts w:ascii="Times New Roman" w:hAnsi="Times New Roman" w:cs="Times New Roman"/>
          <w:sz w:val="24"/>
          <w:szCs w:val="24"/>
        </w:rPr>
      </w:pPr>
      <w:r w:rsidRPr="00A77470">
        <w:rPr>
          <w:rFonts w:ascii="Times New Roman" w:hAnsi="Times New Roman" w:cs="Times New Roman"/>
          <w:i/>
          <w:sz w:val="24"/>
          <w:szCs w:val="24"/>
        </w:rPr>
        <w:t>Kantor &amp; Immerman</w:t>
      </w:r>
      <w:r w:rsidR="00550613" w:rsidRPr="0000032F">
        <w:rPr>
          <w:rFonts w:ascii="Times New Roman" w:hAnsi="Times New Roman" w:cs="Times New Roman"/>
          <w:sz w:val="24"/>
          <w:szCs w:val="24"/>
        </w:rPr>
        <w:t>,    Respondent’s Legal Practi</w:t>
      </w:r>
      <w:r w:rsidR="00A77470">
        <w:rPr>
          <w:rFonts w:ascii="Times New Roman" w:hAnsi="Times New Roman" w:cs="Times New Roman"/>
          <w:sz w:val="24"/>
          <w:szCs w:val="24"/>
        </w:rPr>
        <w:t>ti</w:t>
      </w:r>
      <w:r w:rsidR="00550613" w:rsidRPr="0000032F">
        <w:rPr>
          <w:rFonts w:ascii="Times New Roman" w:hAnsi="Times New Roman" w:cs="Times New Roman"/>
          <w:sz w:val="24"/>
          <w:szCs w:val="24"/>
        </w:rPr>
        <w:t>oners.</w:t>
      </w:r>
    </w:p>
    <w:p w14:paraId="48C8A603" w14:textId="2AA94E5A" w:rsidR="00782E27" w:rsidRPr="0000032F" w:rsidRDefault="00782E27" w:rsidP="007F06BB">
      <w:pPr>
        <w:spacing w:line="360" w:lineRule="auto"/>
        <w:jc w:val="both"/>
        <w:rPr>
          <w:rFonts w:ascii="Times New Roman" w:hAnsi="Times New Roman" w:cs="Times New Roman"/>
          <w:sz w:val="24"/>
          <w:szCs w:val="24"/>
        </w:rPr>
      </w:pPr>
    </w:p>
    <w:p w14:paraId="45A69B48" w14:textId="239FF16D" w:rsidR="00C30D12" w:rsidRPr="0000032F" w:rsidRDefault="00C30D12" w:rsidP="007F06BB">
      <w:pPr>
        <w:spacing w:line="360" w:lineRule="auto"/>
        <w:jc w:val="both"/>
        <w:rPr>
          <w:rFonts w:ascii="Times New Roman" w:hAnsi="Times New Roman" w:cs="Times New Roman"/>
          <w:b/>
          <w:bCs/>
          <w:sz w:val="24"/>
          <w:szCs w:val="24"/>
        </w:rPr>
      </w:pPr>
    </w:p>
    <w:p w14:paraId="49FD9506" w14:textId="77777777" w:rsidR="00C30D12" w:rsidRPr="0000032F" w:rsidRDefault="00C30D12" w:rsidP="007F06BB">
      <w:pPr>
        <w:spacing w:line="360" w:lineRule="auto"/>
        <w:jc w:val="both"/>
        <w:rPr>
          <w:rFonts w:ascii="Times New Roman" w:hAnsi="Times New Roman" w:cs="Times New Roman"/>
          <w:b/>
          <w:bCs/>
          <w:sz w:val="24"/>
          <w:szCs w:val="24"/>
        </w:rPr>
      </w:pPr>
    </w:p>
    <w:sectPr w:rsidR="00C30D12" w:rsidRPr="0000032F" w:rsidSect="007F06BB">
      <w:headerReference w:type="default" r:id="rId8"/>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0A614" w14:textId="77777777" w:rsidR="00A919A9" w:rsidRDefault="00A919A9" w:rsidP="003404E3">
      <w:pPr>
        <w:spacing w:after="0" w:line="240" w:lineRule="auto"/>
      </w:pPr>
      <w:r>
        <w:separator/>
      </w:r>
    </w:p>
  </w:endnote>
  <w:endnote w:type="continuationSeparator" w:id="0">
    <w:p w14:paraId="728F5B4E" w14:textId="77777777" w:rsidR="00A919A9" w:rsidRDefault="00A919A9" w:rsidP="00340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DF0B3" w14:textId="77777777" w:rsidR="00A919A9" w:rsidRDefault="00A919A9" w:rsidP="003404E3">
      <w:pPr>
        <w:spacing w:after="0" w:line="240" w:lineRule="auto"/>
      </w:pPr>
      <w:r>
        <w:separator/>
      </w:r>
    </w:p>
  </w:footnote>
  <w:footnote w:type="continuationSeparator" w:id="0">
    <w:p w14:paraId="738464B8" w14:textId="77777777" w:rsidR="00A919A9" w:rsidRDefault="00A919A9" w:rsidP="00340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7476769"/>
      <w:docPartObj>
        <w:docPartGallery w:val="Page Numbers (Top of Page)"/>
        <w:docPartUnique/>
      </w:docPartObj>
    </w:sdtPr>
    <w:sdtEndPr>
      <w:rPr>
        <w:noProof/>
      </w:rPr>
    </w:sdtEndPr>
    <w:sdtContent>
      <w:p w14:paraId="3DE03D59" w14:textId="77777777" w:rsidR="007F06BB" w:rsidRDefault="007F06BB">
        <w:pPr>
          <w:pStyle w:val="Header"/>
          <w:jc w:val="right"/>
          <w:rPr>
            <w:noProof/>
          </w:rPr>
        </w:pPr>
        <w:r>
          <w:fldChar w:fldCharType="begin"/>
        </w:r>
        <w:r>
          <w:instrText xml:space="preserve"> PAGE   \* MERGEFORMAT </w:instrText>
        </w:r>
        <w:r>
          <w:fldChar w:fldCharType="separate"/>
        </w:r>
        <w:r w:rsidR="00F61F2D">
          <w:rPr>
            <w:noProof/>
          </w:rPr>
          <w:t>13</w:t>
        </w:r>
        <w:r>
          <w:rPr>
            <w:noProof/>
          </w:rPr>
          <w:fldChar w:fldCharType="end"/>
        </w:r>
      </w:p>
      <w:p w14:paraId="2E80FC5B" w14:textId="77777777" w:rsidR="007F06BB" w:rsidRDefault="00D72899" w:rsidP="007F06BB">
        <w:pPr>
          <w:pStyle w:val="Header"/>
          <w:jc w:val="right"/>
          <w:rPr>
            <w:noProof/>
          </w:rPr>
        </w:pPr>
      </w:p>
    </w:sdtContent>
  </w:sdt>
  <w:p w14:paraId="7CEDFC05" w14:textId="0BE6C0D9" w:rsidR="007F06BB" w:rsidRPr="007F06BB" w:rsidRDefault="007F06BB" w:rsidP="007F06BB">
    <w:pPr>
      <w:pStyle w:val="Header"/>
      <w:jc w:val="right"/>
      <w:rPr>
        <w:rFonts w:ascii="Times New Roman" w:hAnsi="Times New Roman" w:cs="Times New Roman"/>
        <w:b/>
        <w:bCs/>
        <w:noProof/>
        <w:sz w:val="24"/>
        <w:szCs w:val="24"/>
        <w:lang w:val="en-US"/>
      </w:rPr>
    </w:pPr>
    <w:r w:rsidRPr="007F06BB">
      <w:rPr>
        <w:rFonts w:ascii="Times New Roman" w:hAnsi="Times New Roman" w:cs="Times New Roman"/>
        <w:b/>
        <w:bCs/>
        <w:sz w:val="24"/>
        <w:szCs w:val="24"/>
        <w:lang w:val="en-US"/>
      </w:rPr>
      <w:t xml:space="preserve"> </w:t>
    </w:r>
    <w:r w:rsidRPr="007F06BB">
      <w:rPr>
        <w:rFonts w:ascii="Times New Roman" w:hAnsi="Times New Roman" w:cs="Times New Roman"/>
        <w:b/>
        <w:bCs/>
        <w:noProof/>
        <w:sz w:val="24"/>
        <w:szCs w:val="24"/>
        <w:lang w:val="en-US"/>
      </w:rPr>
      <w:t>JUDGMENT NO LC/H/…./23</w:t>
    </w:r>
  </w:p>
  <w:p w14:paraId="6B97004C" w14:textId="1AF366BD" w:rsidR="007F06BB" w:rsidRPr="007F06BB" w:rsidRDefault="007F06BB" w:rsidP="007F06BB">
    <w:pPr>
      <w:pStyle w:val="Header"/>
      <w:jc w:val="right"/>
      <w:rPr>
        <w:rFonts w:ascii="Times New Roman" w:hAnsi="Times New Roman" w:cs="Times New Roman"/>
        <w:noProof/>
        <w:sz w:val="24"/>
        <w:szCs w:val="24"/>
        <w:lang w:val="en-US"/>
      </w:rPr>
    </w:pPr>
    <w:r w:rsidRPr="007F06BB">
      <w:rPr>
        <w:rFonts w:ascii="Times New Roman" w:hAnsi="Times New Roman" w:cs="Times New Roman"/>
        <w:b/>
        <w:bCs/>
        <w:noProof/>
        <w:sz w:val="24"/>
        <w:szCs w:val="24"/>
        <w:lang w:val="en-US"/>
      </w:rPr>
      <w:t>CASE NO. LC/H/1096/22</w:t>
    </w:r>
  </w:p>
  <w:p w14:paraId="077FDAD7" w14:textId="5E9E4C48" w:rsidR="007F06BB" w:rsidRDefault="007F06BB">
    <w:pPr>
      <w:pStyle w:val="Header"/>
      <w:jc w:val="right"/>
    </w:pPr>
  </w:p>
  <w:p w14:paraId="42085992" w14:textId="77777777" w:rsidR="003404E3" w:rsidRDefault="003404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4164E"/>
    <w:multiLevelType w:val="hybridMultilevel"/>
    <w:tmpl w:val="801EA0BC"/>
    <w:lvl w:ilvl="0" w:tplc="09708DC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D67273C"/>
    <w:multiLevelType w:val="hybridMultilevel"/>
    <w:tmpl w:val="6CEE62FC"/>
    <w:lvl w:ilvl="0" w:tplc="8B04B3BA">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E67101E"/>
    <w:multiLevelType w:val="hybridMultilevel"/>
    <w:tmpl w:val="FEB2920E"/>
    <w:lvl w:ilvl="0" w:tplc="3009000F">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27CB59E7"/>
    <w:multiLevelType w:val="hybridMultilevel"/>
    <w:tmpl w:val="3250869C"/>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FE74748"/>
    <w:multiLevelType w:val="hybridMultilevel"/>
    <w:tmpl w:val="F578A37C"/>
    <w:lvl w:ilvl="0" w:tplc="D5662578">
      <w:start w:val="1"/>
      <w:numFmt w:val="lowerLetter"/>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405A6DEC"/>
    <w:multiLevelType w:val="hybridMultilevel"/>
    <w:tmpl w:val="73120034"/>
    <w:lvl w:ilvl="0" w:tplc="30090015">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DAB"/>
    <w:rsid w:val="0000032F"/>
    <w:rsid w:val="00002152"/>
    <w:rsid w:val="0001507C"/>
    <w:rsid w:val="00024E60"/>
    <w:rsid w:val="00027138"/>
    <w:rsid w:val="000444B1"/>
    <w:rsid w:val="00055EB4"/>
    <w:rsid w:val="0009313D"/>
    <w:rsid w:val="000A5E8C"/>
    <w:rsid w:val="000A65AD"/>
    <w:rsid w:val="000B6731"/>
    <w:rsid w:val="000C4328"/>
    <w:rsid w:val="00102432"/>
    <w:rsid w:val="00121B29"/>
    <w:rsid w:val="00126071"/>
    <w:rsid w:val="00151E43"/>
    <w:rsid w:val="0015340A"/>
    <w:rsid w:val="00157D1B"/>
    <w:rsid w:val="00161F8B"/>
    <w:rsid w:val="00183D7C"/>
    <w:rsid w:val="00195490"/>
    <w:rsid w:val="001A76FD"/>
    <w:rsid w:val="001B68B1"/>
    <w:rsid w:val="001C0CED"/>
    <w:rsid w:val="001C21AE"/>
    <w:rsid w:val="001C4685"/>
    <w:rsid w:val="001C4F0D"/>
    <w:rsid w:val="001D13C0"/>
    <w:rsid w:val="001E3E89"/>
    <w:rsid w:val="001F33D9"/>
    <w:rsid w:val="002015BF"/>
    <w:rsid w:val="00220647"/>
    <w:rsid w:val="002263DD"/>
    <w:rsid w:val="00234AAD"/>
    <w:rsid w:val="00235223"/>
    <w:rsid w:val="002357CD"/>
    <w:rsid w:val="00240F94"/>
    <w:rsid w:val="00245B3B"/>
    <w:rsid w:val="002554A4"/>
    <w:rsid w:val="00274417"/>
    <w:rsid w:val="002A44B4"/>
    <w:rsid w:val="002A4886"/>
    <w:rsid w:val="002D1AFB"/>
    <w:rsid w:val="002D531A"/>
    <w:rsid w:val="002E793F"/>
    <w:rsid w:val="003124C1"/>
    <w:rsid w:val="003167CA"/>
    <w:rsid w:val="003404E3"/>
    <w:rsid w:val="00340599"/>
    <w:rsid w:val="00350500"/>
    <w:rsid w:val="0037091D"/>
    <w:rsid w:val="00383E34"/>
    <w:rsid w:val="003B0957"/>
    <w:rsid w:val="003B4017"/>
    <w:rsid w:val="003D27B0"/>
    <w:rsid w:val="003D5274"/>
    <w:rsid w:val="003E1385"/>
    <w:rsid w:val="003E5BA1"/>
    <w:rsid w:val="003F7E95"/>
    <w:rsid w:val="00405302"/>
    <w:rsid w:val="00407DF4"/>
    <w:rsid w:val="00407F5C"/>
    <w:rsid w:val="0043161B"/>
    <w:rsid w:val="004317FE"/>
    <w:rsid w:val="00455A17"/>
    <w:rsid w:val="00474C48"/>
    <w:rsid w:val="00475CC9"/>
    <w:rsid w:val="00486357"/>
    <w:rsid w:val="004A05B7"/>
    <w:rsid w:val="004A3D83"/>
    <w:rsid w:val="004A587C"/>
    <w:rsid w:val="004D78A5"/>
    <w:rsid w:val="004E4E9C"/>
    <w:rsid w:val="004F6E69"/>
    <w:rsid w:val="005034D3"/>
    <w:rsid w:val="0050775A"/>
    <w:rsid w:val="00513770"/>
    <w:rsid w:val="00537194"/>
    <w:rsid w:val="00550613"/>
    <w:rsid w:val="00550E4A"/>
    <w:rsid w:val="00574FA4"/>
    <w:rsid w:val="00575024"/>
    <w:rsid w:val="00575DAB"/>
    <w:rsid w:val="005862B2"/>
    <w:rsid w:val="00590E79"/>
    <w:rsid w:val="005A2849"/>
    <w:rsid w:val="005A69E3"/>
    <w:rsid w:val="005A6BD9"/>
    <w:rsid w:val="005A6CAD"/>
    <w:rsid w:val="005B5D74"/>
    <w:rsid w:val="005B6A05"/>
    <w:rsid w:val="005D054D"/>
    <w:rsid w:val="005D70C8"/>
    <w:rsid w:val="00600002"/>
    <w:rsid w:val="006330BC"/>
    <w:rsid w:val="00642AE2"/>
    <w:rsid w:val="00645160"/>
    <w:rsid w:val="006463AD"/>
    <w:rsid w:val="0065628A"/>
    <w:rsid w:val="00665E7B"/>
    <w:rsid w:val="006C185D"/>
    <w:rsid w:val="006C41F5"/>
    <w:rsid w:val="006D36C7"/>
    <w:rsid w:val="00707E55"/>
    <w:rsid w:val="007100FC"/>
    <w:rsid w:val="0073140D"/>
    <w:rsid w:val="00740FC8"/>
    <w:rsid w:val="00745244"/>
    <w:rsid w:val="00745985"/>
    <w:rsid w:val="00765B56"/>
    <w:rsid w:val="00767D02"/>
    <w:rsid w:val="00770CC7"/>
    <w:rsid w:val="00780516"/>
    <w:rsid w:val="00782E27"/>
    <w:rsid w:val="00783150"/>
    <w:rsid w:val="00785532"/>
    <w:rsid w:val="0078620E"/>
    <w:rsid w:val="00786C7E"/>
    <w:rsid w:val="00792415"/>
    <w:rsid w:val="007A364D"/>
    <w:rsid w:val="007B0B14"/>
    <w:rsid w:val="007E7CB8"/>
    <w:rsid w:val="007F06BB"/>
    <w:rsid w:val="007F25DF"/>
    <w:rsid w:val="00812977"/>
    <w:rsid w:val="008172AF"/>
    <w:rsid w:val="00857C26"/>
    <w:rsid w:val="0089703A"/>
    <w:rsid w:val="008A3E23"/>
    <w:rsid w:val="008A6E44"/>
    <w:rsid w:val="008B3DFD"/>
    <w:rsid w:val="008C05C5"/>
    <w:rsid w:val="008C5BDB"/>
    <w:rsid w:val="008D79DD"/>
    <w:rsid w:val="008E33AB"/>
    <w:rsid w:val="008F5317"/>
    <w:rsid w:val="00916D99"/>
    <w:rsid w:val="00962361"/>
    <w:rsid w:val="00990E05"/>
    <w:rsid w:val="009A0303"/>
    <w:rsid w:val="009B3AD8"/>
    <w:rsid w:val="009C3745"/>
    <w:rsid w:val="009E4337"/>
    <w:rsid w:val="009F762A"/>
    <w:rsid w:val="00A03676"/>
    <w:rsid w:val="00A0726B"/>
    <w:rsid w:val="00A1440F"/>
    <w:rsid w:val="00A3729C"/>
    <w:rsid w:val="00A45E20"/>
    <w:rsid w:val="00A642ED"/>
    <w:rsid w:val="00A77470"/>
    <w:rsid w:val="00A919A9"/>
    <w:rsid w:val="00A922C0"/>
    <w:rsid w:val="00AB33B0"/>
    <w:rsid w:val="00AB7C47"/>
    <w:rsid w:val="00AE7E31"/>
    <w:rsid w:val="00B04ED8"/>
    <w:rsid w:val="00B240C6"/>
    <w:rsid w:val="00B26067"/>
    <w:rsid w:val="00B26C99"/>
    <w:rsid w:val="00B543E1"/>
    <w:rsid w:val="00B72FE9"/>
    <w:rsid w:val="00B80BB7"/>
    <w:rsid w:val="00B906F8"/>
    <w:rsid w:val="00BC38CF"/>
    <w:rsid w:val="00BF3DBE"/>
    <w:rsid w:val="00C13E14"/>
    <w:rsid w:val="00C30D12"/>
    <w:rsid w:val="00C32F5D"/>
    <w:rsid w:val="00C33E94"/>
    <w:rsid w:val="00C342BA"/>
    <w:rsid w:val="00C44ED5"/>
    <w:rsid w:val="00C76358"/>
    <w:rsid w:val="00CC15A5"/>
    <w:rsid w:val="00CD0C89"/>
    <w:rsid w:val="00CD6DE5"/>
    <w:rsid w:val="00D209A1"/>
    <w:rsid w:val="00D23035"/>
    <w:rsid w:val="00D26B80"/>
    <w:rsid w:val="00D401F2"/>
    <w:rsid w:val="00D46FF6"/>
    <w:rsid w:val="00D72899"/>
    <w:rsid w:val="00D72CD0"/>
    <w:rsid w:val="00D84457"/>
    <w:rsid w:val="00D860A4"/>
    <w:rsid w:val="00D93A6C"/>
    <w:rsid w:val="00DB38D0"/>
    <w:rsid w:val="00DD62CA"/>
    <w:rsid w:val="00DE3794"/>
    <w:rsid w:val="00DF18C3"/>
    <w:rsid w:val="00E04134"/>
    <w:rsid w:val="00E0471B"/>
    <w:rsid w:val="00E04D23"/>
    <w:rsid w:val="00E0562F"/>
    <w:rsid w:val="00E43B36"/>
    <w:rsid w:val="00E57C93"/>
    <w:rsid w:val="00E63310"/>
    <w:rsid w:val="00E75273"/>
    <w:rsid w:val="00E829EF"/>
    <w:rsid w:val="00E92988"/>
    <w:rsid w:val="00E932DC"/>
    <w:rsid w:val="00E960E9"/>
    <w:rsid w:val="00EA1F77"/>
    <w:rsid w:val="00EC690E"/>
    <w:rsid w:val="00F104EB"/>
    <w:rsid w:val="00F27F14"/>
    <w:rsid w:val="00F31D59"/>
    <w:rsid w:val="00F51420"/>
    <w:rsid w:val="00F54F2B"/>
    <w:rsid w:val="00F61F2D"/>
    <w:rsid w:val="00F76B94"/>
    <w:rsid w:val="00F82DE1"/>
    <w:rsid w:val="00F90122"/>
    <w:rsid w:val="00F95F4E"/>
    <w:rsid w:val="00FB2CDA"/>
    <w:rsid w:val="00FC1B18"/>
    <w:rsid w:val="00FC31BC"/>
    <w:rsid w:val="00FD43D2"/>
    <w:rsid w:val="00FE5C7D"/>
    <w:rsid w:val="00FE73A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3AC26"/>
  <w15:chartTrackingRefBased/>
  <w15:docId w15:val="{7485A43B-5B29-4E2D-B681-AA0A3B43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770"/>
    <w:pPr>
      <w:ind w:left="720"/>
      <w:contextualSpacing/>
    </w:pPr>
  </w:style>
  <w:style w:type="paragraph" w:styleId="Header">
    <w:name w:val="header"/>
    <w:basedOn w:val="Normal"/>
    <w:link w:val="HeaderChar"/>
    <w:uiPriority w:val="99"/>
    <w:unhideWhenUsed/>
    <w:rsid w:val="003404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4E3"/>
  </w:style>
  <w:style w:type="paragraph" w:styleId="Footer">
    <w:name w:val="footer"/>
    <w:basedOn w:val="Normal"/>
    <w:link w:val="FooterChar"/>
    <w:uiPriority w:val="99"/>
    <w:unhideWhenUsed/>
    <w:rsid w:val="003404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E3DCD-83DE-4901-9BEC-5B979D935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13</Pages>
  <Words>4254</Words>
  <Characters>24249</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Euna Makamure</dc:creator>
  <cp:keywords/>
  <dc:description/>
  <cp:lastModifiedBy>Euna Makamure</cp:lastModifiedBy>
  <cp:revision>161</cp:revision>
  <dcterms:created xsi:type="dcterms:W3CDTF">2023-04-09T11:51:00Z</dcterms:created>
  <dcterms:modified xsi:type="dcterms:W3CDTF">2023-04-28T10:22:00Z</dcterms:modified>
</cp:coreProperties>
</file>