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03A1" w:rsidRPr="00745D16" w:rsidRDefault="00BB78F1" w:rsidP="002A01D3">
      <w:pPr>
        <w:pStyle w:val="NoSpacing"/>
        <w:jc w:val="both"/>
        <w:rPr>
          <w:rFonts w:ascii="Times New Roman" w:hAnsi="Times New Roman" w:cs="Times New Roman"/>
          <w:b/>
          <w:sz w:val="24"/>
          <w:szCs w:val="24"/>
        </w:rPr>
      </w:pPr>
      <w:r w:rsidRPr="00745D16">
        <w:rPr>
          <w:rFonts w:ascii="Times New Roman" w:hAnsi="Times New Roman" w:cs="Times New Roman"/>
          <w:b/>
          <w:sz w:val="24"/>
          <w:szCs w:val="24"/>
        </w:rPr>
        <w:t>BR</w:t>
      </w:r>
      <w:r w:rsidR="00E13B51" w:rsidRPr="00745D16">
        <w:rPr>
          <w:rFonts w:ascii="Times New Roman" w:hAnsi="Times New Roman" w:cs="Times New Roman"/>
          <w:b/>
          <w:sz w:val="24"/>
          <w:szCs w:val="24"/>
        </w:rPr>
        <w:t>IA</w:t>
      </w:r>
      <w:r w:rsidRPr="00745D16">
        <w:rPr>
          <w:rFonts w:ascii="Times New Roman" w:hAnsi="Times New Roman" w:cs="Times New Roman"/>
          <w:b/>
          <w:sz w:val="24"/>
          <w:szCs w:val="24"/>
        </w:rPr>
        <w:t>N DAVIES</w:t>
      </w:r>
    </w:p>
    <w:p w:rsidR="00BB78F1" w:rsidRPr="00745D16" w:rsidRDefault="00BB78F1" w:rsidP="002A01D3">
      <w:pPr>
        <w:pStyle w:val="NoSpacing"/>
        <w:jc w:val="both"/>
        <w:rPr>
          <w:rFonts w:ascii="Times New Roman" w:hAnsi="Times New Roman" w:cs="Times New Roman"/>
          <w:b/>
          <w:sz w:val="24"/>
          <w:szCs w:val="24"/>
        </w:rPr>
      </w:pPr>
    </w:p>
    <w:p w:rsidR="00BB78F1" w:rsidRPr="00745D16" w:rsidRDefault="00BB78F1" w:rsidP="002A01D3">
      <w:pPr>
        <w:pStyle w:val="NoSpacing"/>
        <w:jc w:val="both"/>
        <w:rPr>
          <w:rFonts w:ascii="Times New Roman" w:hAnsi="Times New Roman" w:cs="Times New Roman"/>
          <w:b/>
          <w:sz w:val="24"/>
          <w:szCs w:val="24"/>
        </w:rPr>
      </w:pPr>
      <w:r w:rsidRPr="00745D16">
        <w:rPr>
          <w:rFonts w:ascii="Times New Roman" w:hAnsi="Times New Roman" w:cs="Times New Roman"/>
          <w:b/>
          <w:sz w:val="24"/>
          <w:szCs w:val="24"/>
        </w:rPr>
        <w:t>Versus</w:t>
      </w:r>
    </w:p>
    <w:p w:rsidR="00BB78F1" w:rsidRPr="00745D16" w:rsidRDefault="00BB78F1" w:rsidP="002A01D3">
      <w:pPr>
        <w:pStyle w:val="NoSpacing"/>
        <w:jc w:val="both"/>
        <w:rPr>
          <w:rFonts w:ascii="Times New Roman" w:hAnsi="Times New Roman" w:cs="Times New Roman"/>
          <w:b/>
          <w:sz w:val="24"/>
          <w:szCs w:val="24"/>
        </w:rPr>
      </w:pPr>
    </w:p>
    <w:p w:rsidR="00BB78F1" w:rsidRPr="00745D16" w:rsidRDefault="00BB78F1" w:rsidP="002A01D3">
      <w:pPr>
        <w:pStyle w:val="NoSpacing"/>
        <w:jc w:val="both"/>
        <w:rPr>
          <w:rFonts w:ascii="Times New Roman" w:hAnsi="Times New Roman" w:cs="Times New Roman"/>
          <w:b/>
          <w:sz w:val="24"/>
          <w:szCs w:val="24"/>
        </w:rPr>
      </w:pPr>
      <w:r w:rsidRPr="00745D16">
        <w:rPr>
          <w:rFonts w:ascii="Times New Roman" w:hAnsi="Times New Roman" w:cs="Times New Roman"/>
          <w:b/>
          <w:sz w:val="24"/>
          <w:szCs w:val="24"/>
        </w:rPr>
        <w:t>FLO</w:t>
      </w:r>
      <w:r w:rsidR="009650F9" w:rsidRPr="00745D16">
        <w:rPr>
          <w:rFonts w:ascii="Times New Roman" w:hAnsi="Times New Roman" w:cs="Times New Roman"/>
          <w:b/>
          <w:sz w:val="24"/>
          <w:szCs w:val="24"/>
        </w:rPr>
        <w:t>Y</w:t>
      </w:r>
      <w:r w:rsidRPr="00745D16">
        <w:rPr>
          <w:rFonts w:ascii="Times New Roman" w:hAnsi="Times New Roman" w:cs="Times New Roman"/>
          <w:b/>
          <w:sz w:val="24"/>
          <w:szCs w:val="24"/>
        </w:rPr>
        <w:t>D AMBROSE</w:t>
      </w:r>
    </w:p>
    <w:p w:rsidR="009650F9" w:rsidRPr="00745D16" w:rsidRDefault="009650F9" w:rsidP="002A01D3">
      <w:pPr>
        <w:pStyle w:val="NoSpacing"/>
        <w:jc w:val="both"/>
        <w:rPr>
          <w:rFonts w:ascii="Times New Roman" w:hAnsi="Times New Roman" w:cs="Times New Roman"/>
          <w:b/>
          <w:sz w:val="24"/>
          <w:szCs w:val="24"/>
        </w:rPr>
      </w:pPr>
    </w:p>
    <w:p w:rsidR="009650F9" w:rsidRPr="00745D16" w:rsidRDefault="009650F9" w:rsidP="002A01D3">
      <w:pPr>
        <w:pStyle w:val="NoSpacing"/>
        <w:jc w:val="both"/>
        <w:rPr>
          <w:rFonts w:ascii="Times New Roman" w:hAnsi="Times New Roman" w:cs="Times New Roman"/>
          <w:b/>
          <w:sz w:val="24"/>
          <w:szCs w:val="24"/>
        </w:rPr>
      </w:pPr>
      <w:r w:rsidRPr="00745D16">
        <w:rPr>
          <w:rFonts w:ascii="Times New Roman" w:hAnsi="Times New Roman" w:cs="Times New Roman"/>
          <w:b/>
          <w:sz w:val="24"/>
          <w:szCs w:val="24"/>
        </w:rPr>
        <w:t>And</w:t>
      </w:r>
    </w:p>
    <w:p w:rsidR="009650F9" w:rsidRPr="00745D16" w:rsidRDefault="009650F9" w:rsidP="002A01D3">
      <w:pPr>
        <w:pStyle w:val="NoSpacing"/>
        <w:jc w:val="both"/>
        <w:rPr>
          <w:rFonts w:ascii="Times New Roman" w:hAnsi="Times New Roman" w:cs="Times New Roman"/>
          <w:b/>
          <w:sz w:val="24"/>
          <w:szCs w:val="24"/>
        </w:rPr>
      </w:pPr>
    </w:p>
    <w:p w:rsidR="009650F9" w:rsidRPr="00745D16" w:rsidRDefault="009650F9" w:rsidP="002A01D3">
      <w:pPr>
        <w:pStyle w:val="NoSpacing"/>
        <w:jc w:val="both"/>
        <w:rPr>
          <w:rFonts w:ascii="Times New Roman" w:hAnsi="Times New Roman" w:cs="Times New Roman"/>
          <w:b/>
          <w:sz w:val="24"/>
          <w:szCs w:val="24"/>
        </w:rPr>
      </w:pPr>
      <w:r w:rsidRPr="00745D16">
        <w:rPr>
          <w:rFonts w:ascii="Times New Roman" w:hAnsi="Times New Roman" w:cs="Times New Roman"/>
          <w:b/>
          <w:sz w:val="24"/>
          <w:szCs w:val="24"/>
        </w:rPr>
        <w:t>THE OFFICER COMMANDING</w:t>
      </w:r>
    </w:p>
    <w:p w:rsidR="009650F9" w:rsidRPr="00745D16" w:rsidRDefault="009650F9" w:rsidP="002A01D3">
      <w:pPr>
        <w:pStyle w:val="NoSpacing"/>
        <w:jc w:val="both"/>
        <w:rPr>
          <w:rFonts w:ascii="Times New Roman" w:hAnsi="Times New Roman" w:cs="Times New Roman"/>
          <w:b/>
          <w:sz w:val="24"/>
          <w:szCs w:val="24"/>
        </w:rPr>
      </w:pPr>
      <w:r w:rsidRPr="00745D16">
        <w:rPr>
          <w:rFonts w:ascii="Times New Roman" w:hAnsi="Times New Roman" w:cs="Times New Roman"/>
          <w:b/>
          <w:sz w:val="24"/>
          <w:szCs w:val="24"/>
        </w:rPr>
        <w:t>ZIMBABWE REPUBLIC POLICE –</w:t>
      </w:r>
    </w:p>
    <w:p w:rsidR="009650F9" w:rsidRPr="00745D16" w:rsidRDefault="009650F9" w:rsidP="002A01D3">
      <w:pPr>
        <w:pStyle w:val="NoSpacing"/>
        <w:jc w:val="both"/>
        <w:rPr>
          <w:rFonts w:ascii="Times New Roman" w:hAnsi="Times New Roman" w:cs="Times New Roman"/>
          <w:b/>
          <w:sz w:val="24"/>
          <w:szCs w:val="24"/>
        </w:rPr>
      </w:pPr>
      <w:r w:rsidRPr="00745D16">
        <w:rPr>
          <w:rFonts w:ascii="Times New Roman" w:hAnsi="Times New Roman" w:cs="Times New Roman"/>
          <w:b/>
          <w:sz w:val="24"/>
          <w:szCs w:val="24"/>
        </w:rPr>
        <w:t>MATABELELAND NORTH PROVINCE</w:t>
      </w:r>
    </w:p>
    <w:p w:rsidR="00BB78F1" w:rsidRPr="00745D16" w:rsidRDefault="00BB78F1" w:rsidP="002A01D3">
      <w:pPr>
        <w:pStyle w:val="NoSpacing"/>
        <w:jc w:val="both"/>
        <w:rPr>
          <w:rFonts w:ascii="Times New Roman" w:hAnsi="Times New Roman" w:cs="Times New Roman"/>
          <w:b/>
          <w:sz w:val="24"/>
          <w:szCs w:val="24"/>
        </w:rPr>
      </w:pPr>
    </w:p>
    <w:p w:rsidR="00BB78F1" w:rsidRPr="00745D16" w:rsidRDefault="00BB78F1" w:rsidP="002A01D3">
      <w:pPr>
        <w:pStyle w:val="NoSpacing"/>
        <w:jc w:val="both"/>
        <w:rPr>
          <w:rFonts w:ascii="Times New Roman" w:hAnsi="Times New Roman" w:cs="Times New Roman"/>
          <w:sz w:val="24"/>
          <w:szCs w:val="24"/>
        </w:rPr>
      </w:pPr>
      <w:r w:rsidRPr="00745D16">
        <w:rPr>
          <w:rFonts w:ascii="Times New Roman" w:hAnsi="Times New Roman" w:cs="Times New Roman"/>
          <w:sz w:val="24"/>
          <w:szCs w:val="24"/>
        </w:rPr>
        <w:t>IN THE HIGH COURT OF ZIMBABWE</w:t>
      </w:r>
    </w:p>
    <w:p w:rsidR="00BB78F1" w:rsidRPr="00745D16" w:rsidRDefault="00BB78F1" w:rsidP="002A01D3">
      <w:pPr>
        <w:pStyle w:val="NoSpacing"/>
        <w:jc w:val="both"/>
        <w:rPr>
          <w:rFonts w:ascii="Times New Roman" w:hAnsi="Times New Roman" w:cs="Times New Roman"/>
          <w:sz w:val="24"/>
          <w:szCs w:val="24"/>
        </w:rPr>
      </w:pPr>
      <w:r w:rsidRPr="00745D16">
        <w:rPr>
          <w:rFonts w:ascii="Times New Roman" w:hAnsi="Times New Roman" w:cs="Times New Roman"/>
          <w:sz w:val="24"/>
          <w:szCs w:val="24"/>
        </w:rPr>
        <w:t>TAKUVA J</w:t>
      </w:r>
    </w:p>
    <w:p w:rsidR="00BB78F1" w:rsidRPr="00745D16" w:rsidRDefault="00BB78F1" w:rsidP="002A01D3">
      <w:pPr>
        <w:pStyle w:val="NoSpacing"/>
        <w:jc w:val="both"/>
        <w:rPr>
          <w:rFonts w:ascii="Times New Roman" w:hAnsi="Times New Roman" w:cs="Times New Roman"/>
          <w:sz w:val="24"/>
          <w:szCs w:val="24"/>
        </w:rPr>
      </w:pPr>
      <w:r w:rsidRPr="00745D16">
        <w:rPr>
          <w:rFonts w:ascii="Times New Roman" w:hAnsi="Times New Roman" w:cs="Times New Roman"/>
          <w:sz w:val="24"/>
          <w:szCs w:val="24"/>
        </w:rPr>
        <w:t xml:space="preserve">BULAWAYO 10 APRIL &amp; </w:t>
      </w:r>
      <w:r w:rsidR="00DE6465">
        <w:rPr>
          <w:rFonts w:ascii="Times New Roman" w:hAnsi="Times New Roman" w:cs="Times New Roman"/>
          <w:sz w:val="24"/>
          <w:szCs w:val="24"/>
        </w:rPr>
        <w:t>20 M</w:t>
      </w:r>
      <w:r w:rsidRPr="00745D16">
        <w:rPr>
          <w:rFonts w:ascii="Times New Roman" w:hAnsi="Times New Roman" w:cs="Times New Roman"/>
          <w:sz w:val="24"/>
          <w:szCs w:val="24"/>
        </w:rPr>
        <w:t>AY 2021</w:t>
      </w:r>
    </w:p>
    <w:p w:rsidR="00BB78F1" w:rsidRPr="00745D16" w:rsidRDefault="00BB78F1" w:rsidP="002A01D3">
      <w:pPr>
        <w:pStyle w:val="NoSpacing"/>
        <w:jc w:val="both"/>
        <w:rPr>
          <w:rFonts w:ascii="Times New Roman" w:hAnsi="Times New Roman" w:cs="Times New Roman"/>
          <w:sz w:val="24"/>
          <w:szCs w:val="24"/>
        </w:rPr>
      </w:pPr>
    </w:p>
    <w:p w:rsidR="00BB78F1" w:rsidRPr="00745D16" w:rsidRDefault="00BB78F1" w:rsidP="002A01D3">
      <w:pPr>
        <w:pStyle w:val="NoSpacing"/>
        <w:jc w:val="both"/>
        <w:rPr>
          <w:rFonts w:ascii="Times New Roman" w:hAnsi="Times New Roman" w:cs="Times New Roman"/>
          <w:b/>
          <w:sz w:val="24"/>
          <w:szCs w:val="24"/>
        </w:rPr>
      </w:pPr>
      <w:r w:rsidRPr="00745D16">
        <w:rPr>
          <w:rFonts w:ascii="Times New Roman" w:hAnsi="Times New Roman" w:cs="Times New Roman"/>
          <w:b/>
          <w:sz w:val="24"/>
          <w:szCs w:val="24"/>
        </w:rPr>
        <w:t>Urgent chamber application for leave to execute pending appeal</w:t>
      </w:r>
    </w:p>
    <w:p w:rsidR="00BB78F1" w:rsidRPr="00745D16" w:rsidRDefault="00BB78F1" w:rsidP="002A01D3">
      <w:pPr>
        <w:pStyle w:val="NoSpacing"/>
        <w:jc w:val="both"/>
        <w:rPr>
          <w:rFonts w:ascii="Times New Roman" w:hAnsi="Times New Roman" w:cs="Times New Roman"/>
          <w:sz w:val="24"/>
          <w:szCs w:val="24"/>
        </w:rPr>
      </w:pPr>
    </w:p>
    <w:p w:rsidR="00BB78F1" w:rsidRPr="00745D16" w:rsidRDefault="00BB78F1" w:rsidP="002A01D3">
      <w:pPr>
        <w:pStyle w:val="NoSpacing"/>
        <w:jc w:val="both"/>
        <w:rPr>
          <w:rFonts w:ascii="Times New Roman" w:hAnsi="Times New Roman" w:cs="Times New Roman"/>
          <w:sz w:val="24"/>
          <w:szCs w:val="24"/>
        </w:rPr>
      </w:pPr>
      <w:r w:rsidRPr="00745D16">
        <w:rPr>
          <w:rFonts w:ascii="Times New Roman" w:hAnsi="Times New Roman" w:cs="Times New Roman"/>
          <w:i/>
          <w:sz w:val="24"/>
          <w:szCs w:val="24"/>
        </w:rPr>
        <w:t xml:space="preserve">J. </w:t>
      </w:r>
      <w:proofErr w:type="spellStart"/>
      <w:r w:rsidRPr="00745D16">
        <w:rPr>
          <w:rFonts w:ascii="Times New Roman" w:hAnsi="Times New Roman" w:cs="Times New Roman"/>
          <w:i/>
          <w:sz w:val="24"/>
          <w:szCs w:val="24"/>
        </w:rPr>
        <w:t>Tshuma</w:t>
      </w:r>
      <w:proofErr w:type="spellEnd"/>
      <w:r w:rsidRPr="00745D16">
        <w:rPr>
          <w:rFonts w:ascii="Times New Roman" w:hAnsi="Times New Roman" w:cs="Times New Roman"/>
          <w:sz w:val="24"/>
          <w:szCs w:val="24"/>
        </w:rPr>
        <w:t xml:space="preserve"> for the applicant</w:t>
      </w:r>
    </w:p>
    <w:p w:rsidR="00BB78F1" w:rsidRPr="00745D16" w:rsidRDefault="00BB78F1" w:rsidP="002A01D3">
      <w:pPr>
        <w:pStyle w:val="NoSpacing"/>
        <w:jc w:val="both"/>
        <w:rPr>
          <w:rFonts w:ascii="Times New Roman" w:hAnsi="Times New Roman" w:cs="Times New Roman"/>
          <w:sz w:val="24"/>
          <w:szCs w:val="24"/>
        </w:rPr>
      </w:pPr>
      <w:r w:rsidRPr="00745D16">
        <w:rPr>
          <w:rFonts w:ascii="Times New Roman" w:hAnsi="Times New Roman" w:cs="Times New Roman"/>
          <w:sz w:val="24"/>
          <w:szCs w:val="24"/>
        </w:rPr>
        <w:t xml:space="preserve"> </w:t>
      </w:r>
      <w:proofErr w:type="spellStart"/>
      <w:r w:rsidRPr="00745D16">
        <w:rPr>
          <w:rFonts w:ascii="Times New Roman" w:hAnsi="Times New Roman" w:cs="Times New Roman"/>
          <w:i/>
          <w:sz w:val="24"/>
          <w:szCs w:val="24"/>
        </w:rPr>
        <w:t>Mahaso</w:t>
      </w:r>
      <w:proofErr w:type="spellEnd"/>
      <w:r w:rsidRPr="00745D16">
        <w:rPr>
          <w:rFonts w:ascii="Times New Roman" w:hAnsi="Times New Roman" w:cs="Times New Roman"/>
          <w:sz w:val="24"/>
          <w:szCs w:val="24"/>
        </w:rPr>
        <w:t xml:space="preserve"> for the 1</w:t>
      </w:r>
      <w:r w:rsidRPr="00745D16">
        <w:rPr>
          <w:rFonts w:ascii="Times New Roman" w:hAnsi="Times New Roman" w:cs="Times New Roman"/>
          <w:sz w:val="24"/>
          <w:szCs w:val="24"/>
          <w:vertAlign w:val="superscript"/>
        </w:rPr>
        <w:t>st</w:t>
      </w:r>
      <w:r w:rsidRPr="00745D16">
        <w:rPr>
          <w:rFonts w:ascii="Times New Roman" w:hAnsi="Times New Roman" w:cs="Times New Roman"/>
          <w:sz w:val="24"/>
          <w:szCs w:val="24"/>
        </w:rPr>
        <w:t xml:space="preserve"> respondent</w:t>
      </w:r>
    </w:p>
    <w:p w:rsidR="00BB78F1" w:rsidRPr="00745D16" w:rsidRDefault="00BB78F1" w:rsidP="002A01D3">
      <w:pPr>
        <w:pStyle w:val="NoSpacing"/>
        <w:jc w:val="both"/>
        <w:rPr>
          <w:rFonts w:ascii="Times New Roman" w:hAnsi="Times New Roman" w:cs="Times New Roman"/>
          <w:sz w:val="24"/>
          <w:szCs w:val="24"/>
        </w:rPr>
      </w:pPr>
      <w:r w:rsidRPr="00745D16">
        <w:rPr>
          <w:rFonts w:ascii="Times New Roman" w:hAnsi="Times New Roman" w:cs="Times New Roman"/>
          <w:sz w:val="24"/>
          <w:szCs w:val="24"/>
        </w:rPr>
        <w:t>No appearance for the 2</w:t>
      </w:r>
      <w:r w:rsidRPr="00745D16">
        <w:rPr>
          <w:rFonts w:ascii="Times New Roman" w:hAnsi="Times New Roman" w:cs="Times New Roman"/>
          <w:sz w:val="24"/>
          <w:szCs w:val="24"/>
          <w:vertAlign w:val="superscript"/>
        </w:rPr>
        <w:t>nd</w:t>
      </w:r>
      <w:r w:rsidRPr="00745D16">
        <w:rPr>
          <w:rFonts w:ascii="Times New Roman" w:hAnsi="Times New Roman" w:cs="Times New Roman"/>
          <w:sz w:val="24"/>
          <w:szCs w:val="24"/>
        </w:rPr>
        <w:t xml:space="preserve"> respondent</w:t>
      </w:r>
    </w:p>
    <w:p w:rsidR="00BB78F1" w:rsidRPr="00745D16" w:rsidRDefault="00BB78F1" w:rsidP="002A01D3">
      <w:pPr>
        <w:pStyle w:val="NoSpacing"/>
        <w:jc w:val="both"/>
        <w:rPr>
          <w:rFonts w:ascii="Times New Roman" w:hAnsi="Times New Roman" w:cs="Times New Roman"/>
          <w:sz w:val="24"/>
          <w:szCs w:val="24"/>
        </w:rPr>
      </w:pPr>
    </w:p>
    <w:p w:rsidR="00BB78F1" w:rsidRPr="00745D16" w:rsidRDefault="00BB78F1" w:rsidP="002A01D3">
      <w:pPr>
        <w:jc w:val="both"/>
        <w:rPr>
          <w:rFonts w:ascii="Times New Roman" w:hAnsi="Times New Roman" w:cs="Times New Roman"/>
          <w:sz w:val="24"/>
          <w:szCs w:val="24"/>
        </w:rPr>
      </w:pPr>
      <w:r w:rsidRPr="00745D16">
        <w:rPr>
          <w:rFonts w:ascii="Times New Roman" w:hAnsi="Times New Roman" w:cs="Times New Roman"/>
          <w:sz w:val="24"/>
          <w:szCs w:val="24"/>
        </w:rPr>
        <w:tab/>
      </w:r>
      <w:r w:rsidRPr="00745D16">
        <w:rPr>
          <w:rFonts w:ascii="Times New Roman" w:hAnsi="Times New Roman" w:cs="Times New Roman"/>
          <w:b/>
          <w:sz w:val="24"/>
          <w:szCs w:val="24"/>
        </w:rPr>
        <w:t>TAKUVA J:</w:t>
      </w:r>
      <w:r w:rsidRPr="00745D16">
        <w:rPr>
          <w:rFonts w:ascii="Times New Roman" w:hAnsi="Times New Roman" w:cs="Times New Roman"/>
          <w:b/>
          <w:sz w:val="24"/>
          <w:szCs w:val="24"/>
        </w:rPr>
        <w:tab/>
      </w:r>
      <w:r w:rsidRPr="00745D16">
        <w:rPr>
          <w:rFonts w:ascii="Times New Roman" w:hAnsi="Times New Roman" w:cs="Times New Roman"/>
          <w:sz w:val="24"/>
          <w:szCs w:val="24"/>
        </w:rPr>
        <w:t>This is an urgent chamber application for leave to execute the judgment in case number HC 24/21 handed down by MOYO J on the 3</w:t>
      </w:r>
      <w:r w:rsidRPr="00745D16">
        <w:rPr>
          <w:rFonts w:ascii="Times New Roman" w:hAnsi="Times New Roman" w:cs="Times New Roman"/>
          <w:sz w:val="24"/>
          <w:szCs w:val="24"/>
          <w:vertAlign w:val="superscript"/>
        </w:rPr>
        <w:t>rd</w:t>
      </w:r>
      <w:r w:rsidRPr="00745D16">
        <w:rPr>
          <w:rFonts w:ascii="Times New Roman" w:hAnsi="Times New Roman" w:cs="Times New Roman"/>
          <w:sz w:val="24"/>
          <w:szCs w:val="24"/>
        </w:rPr>
        <w:t xml:space="preserve"> of March 2021 pending the appeal filed in the Supreme Court by the 1</w:t>
      </w:r>
      <w:r w:rsidRPr="00745D16">
        <w:rPr>
          <w:rFonts w:ascii="Times New Roman" w:hAnsi="Times New Roman" w:cs="Times New Roman"/>
          <w:sz w:val="24"/>
          <w:szCs w:val="24"/>
          <w:vertAlign w:val="superscript"/>
        </w:rPr>
        <w:t>st</w:t>
      </w:r>
      <w:r w:rsidRPr="00745D16">
        <w:rPr>
          <w:rFonts w:ascii="Times New Roman" w:hAnsi="Times New Roman" w:cs="Times New Roman"/>
          <w:sz w:val="24"/>
          <w:szCs w:val="24"/>
        </w:rPr>
        <w:t xml:space="preserve"> respondent under cover of case number SCB-09-21.</w:t>
      </w:r>
    </w:p>
    <w:p w:rsidR="00BB78F1" w:rsidRPr="00745D16" w:rsidRDefault="00BB78F1" w:rsidP="002A01D3">
      <w:pPr>
        <w:jc w:val="both"/>
        <w:rPr>
          <w:rFonts w:ascii="Times New Roman" w:hAnsi="Times New Roman" w:cs="Times New Roman"/>
          <w:b/>
          <w:sz w:val="24"/>
          <w:szCs w:val="24"/>
        </w:rPr>
      </w:pPr>
      <w:r w:rsidRPr="00745D16">
        <w:rPr>
          <w:rFonts w:ascii="Times New Roman" w:hAnsi="Times New Roman" w:cs="Times New Roman"/>
          <w:b/>
          <w:sz w:val="24"/>
          <w:szCs w:val="24"/>
        </w:rPr>
        <w:t>Facts</w:t>
      </w:r>
    </w:p>
    <w:p w:rsidR="00BB78F1" w:rsidRPr="00745D16" w:rsidRDefault="00BB78F1" w:rsidP="002A01D3">
      <w:pPr>
        <w:jc w:val="both"/>
        <w:rPr>
          <w:rFonts w:ascii="Times New Roman" w:hAnsi="Times New Roman" w:cs="Times New Roman"/>
          <w:sz w:val="24"/>
          <w:szCs w:val="24"/>
        </w:rPr>
      </w:pPr>
      <w:r w:rsidRPr="00745D16">
        <w:rPr>
          <w:rFonts w:ascii="Times New Roman" w:hAnsi="Times New Roman" w:cs="Times New Roman"/>
          <w:sz w:val="24"/>
          <w:szCs w:val="24"/>
        </w:rPr>
        <w:tab/>
        <w:t>It is an understatement to say that this case has a chequered history.  The applicant is a former owner of a farm that was gazetted in terms of the Land Acquisition Act and offered</w:t>
      </w:r>
      <w:r w:rsidR="00A87EC4" w:rsidRPr="00745D16">
        <w:rPr>
          <w:rFonts w:ascii="Times New Roman" w:hAnsi="Times New Roman" w:cs="Times New Roman"/>
          <w:sz w:val="24"/>
          <w:szCs w:val="24"/>
        </w:rPr>
        <w:t xml:space="preserve"> to numerous beneficiaries with applicant</w:t>
      </w:r>
      <w:r w:rsidR="00A82EB2" w:rsidRPr="00745D16">
        <w:rPr>
          <w:rFonts w:ascii="Times New Roman" w:hAnsi="Times New Roman" w:cs="Times New Roman"/>
          <w:sz w:val="24"/>
          <w:szCs w:val="24"/>
        </w:rPr>
        <w:t xml:space="preserve"> occupying the remaining extent.  The 1</w:t>
      </w:r>
      <w:r w:rsidR="00A82EB2" w:rsidRPr="00745D16">
        <w:rPr>
          <w:rFonts w:ascii="Times New Roman" w:hAnsi="Times New Roman" w:cs="Times New Roman"/>
          <w:sz w:val="24"/>
          <w:szCs w:val="24"/>
          <w:vertAlign w:val="superscript"/>
        </w:rPr>
        <w:t>st</w:t>
      </w:r>
      <w:r w:rsidR="00A82EB2" w:rsidRPr="00745D16">
        <w:rPr>
          <w:rFonts w:ascii="Times New Roman" w:hAnsi="Times New Roman" w:cs="Times New Roman"/>
          <w:sz w:val="24"/>
          <w:szCs w:val="24"/>
        </w:rPr>
        <w:t xml:space="preserve"> respondent was offered sub-division 15 by the </w:t>
      </w:r>
      <w:r w:rsidR="00DE6465">
        <w:rPr>
          <w:rFonts w:ascii="Times New Roman" w:hAnsi="Times New Roman" w:cs="Times New Roman"/>
          <w:sz w:val="24"/>
          <w:szCs w:val="24"/>
        </w:rPr>
        <w:t>S</w:t>
      </w:r>
      <w:r w:rsidR="00A82EB2" w:rsidRPr="00745D16">
        <w:rPr>
          <w:rFonts w:ascii="Times New Roman" w:hAnsi="Times New Roman" w:cs="Times New Roman"/>
          <w:sz w:val="24"/>
          <w:szCs w:val="24"/>
        </w:rPr>
        <w:t xml:space="preserve">tate.  Instead of carrying out farming activities like </w:t>
      </w:r>
      <w:r w:rsidR="00DE6465">
        <w:rPr>
          <w:rFonts w:ascii="Times New Roman" w:hAnsi="Times New Roman" w:cs="Times New Roman"/>
          <w:sz w:val="24"/>
          <w:szCs w:val="24"/>
        </w:rPr>
        <w:t xml:space="preserve">other beneficiaries, </w:t>
      </w:r>
      <w:r w:rsidR="00A82EB2" w:rsidRPr="00745D16">
        <w:rPr>
          <w:rFonts w:ascii="Times New Roman" w:hAnsi="Times New Roman" w:cs="Times New Roman"/>
          <w:sz w:val="24"/>
          <w:szCs w:val="24"/>
        </w:rPr>
        <w:t>1</w:t>
      </w:r>
      <w:r w:rsidR="00A82EB2" w:rsidRPr="00745D16">
        <w:rPr>
          <w:rFonts w:ascii="Times New Roman" w:hAnsi="Times New Roman" w:cs="Times New Roman"/>
          <w:sz w:val="24"/>
          <w:szCs w:val="24"/>
          <w:vertAlign w:val="superscript"/>
        </w:rPr>
        <w:t>st</w:t>
      </w:r>
      <w:r w:rsidR="00E56B22" w:rsidRPr="00745D16">
        <w:rPr>
          <w:rFonts w:ascii="Times New Roman" w:hAnsi="Times New Roman" w:cs="Times New Roman"/>
          <w:sz w:val="24"/>
          <w:szCs w:val="24"/>
        </w:rPr>
        <w:t xml:space="preserve"> respondent decided voluntarily to enter into “deals” with the applicant resulting in the so-called “swop agreement” wherein 1</w:t>
      </w:r>
      <w:r w:rsidR="00E56B22" w:rsidRPr="00745D16">
        <w:rPr>
          <w:rFonts w:ascii="Times New Roman" w:hAnsi="Times New Roman" w:cs="Times New Roman"/>
          <w:sz w:val="24"/>
          <w:szCs w:val="24"/>
          <w:vertAlign w:val="superscript"/>
        </w:rPr>
        <w:t>st</w:t>
      </w:r>
      <w:r w:rsidR="00E56B22" w:rsidRPr="00745D16">
        <w:rPr>
          <w:rFonts w:ascii="Times New Roman" w:hAnsi="Times New Roman" w:cs="Times New Roman"/>
          <w:sz w:val="24"/>
          <w:szCs w:val="24"/>
        </w:rPr>
        <w:t xml:space="preserve"> respondent would vacate his plot and occupy the applicant’s h</w:t>
      </w:r>
      <w:r w:rsidR="007D2283" w:rsidRPr="00745D16">
        <w:rPr>
          <w:rFonts w:ascii="Times New Roman" w:hAnsi="Times New Roman" w:cs="Times New Roman"/>
          <w:sz w:val="24"/>
          <w:szCs w:val="24"/>
        </w:rPr>
        <w:t xml:space="preserve">ome </w:t>
      </w:r>
      <w:proofErr w:type="spellStart"/>
      <w:r w:rsidR="007D2283" w:rsidRPr="00745D16">
        <w:rPr>
          <w:rFonts w:ascii="Times New Roman" w:hAnsi="Times New Roman" w:cs="Times New Roman"/>
          <w:sz w:val="24"/>
          <w:szCs w:val="24"/>
        </w:rPr>
        <w:t>i.e</w:t>
      </w:r>
      <w:proofErr w:type="spellEnd"/>
      <w:r w:rsidR="007D2283" w:rsidRPr="00745D16">
        <w:rPr>
          <w:rFonts w:ascii="Times New Roman" w:hAnsi="Times New Roman" w:cs="Times New Roman"/>
          <w:sz w:val="24"/>
          <w:szCs w:val="24"/>
        </w:rPr>
        <w:t xml:space="preserve"> the remaining extent</w:t>
      </w:r>
      <w:r w:rsidR="00DE6465">
        <w:rPr>
          <w:rFonts w:ascii="Times New Roman" w:hAnsi="Times New Roman" w:cs="Times New Roman"/>
          <w:sz w:val="24"/>
          <w:szCs w:val="24"/>
        </w:rPr>
        <w:t xml:space="preserve"> and applica</w:t>
      </w:r>
      <w:r w:rsidR="00C26C56">
        <w:rPr>
          <w:rFonts w:ascii="Times New Roman" w:hAnsi="Times New Roman" w:cs="Times New Roman"/>
          <w:sz w:val="24"/>
          <w:szCs w:val="24"/>
        </w:rPr>
        <w:t>nt</w:t>
      </w:r>
      <w:r w:rsidR="00DE6465">
        <w:rPr>
          <w:rFonts w:ascii="Times New Roman" w:hAnsi="Times New Roman" w:cs="Times New Roman"/>
          <w:sz w:val="24"/>
          <w:szCs w:val="24"/>
        </w:rPr>
        <w:t xml:space="preserve"> to occupy sub-division 15</w:t>
      </w:r>
      <w:r w:rsidR="007D2283" w:rsidRPr="00745D16">
        <w:rPr>
          <w:rFonts w:ascii="Times New Roman" w:hAnsi="Times New Roman" w:cs="Times New Roman"/>
          <w:sz w:val="24"/>
          <w:szCs w:val="24"/>
        </w:rPr>
        <w:t>.  They swopped plots for mutual benefits that occurred to both of them for years.</w:t>
      </w:r>
    </w:p>
    <w:p w:rsidR="007D2283" w:rsidRPr="00745D16" w:rsidRDefault="007D2283" w:rsidP="002A01D3">
      <w:pPr>
        <w:jc w:val="both"/>
        <w:rPr>
          <w:rFonts w:ascii="Times New Roman" w:hAnsi="Times New Roman" w:cs="Times New Roman"/>
          <w:sz w:val="24"/>
          <w:szCs w:val="24"/>
        </w:rPr>
      </w:pPr>
      <w:r w:rsidRPr="00745D16">
        <w:rPr>
          <w:rFonts w:ascii="Times New Roman" w:hAnsi="Times New Roman" w:cs="Times New Roman"/>
          <w:sz w:val="24"/>
          <w:szCs w:val="24"/>
        </w:rPr>
        <w:tab/>
        <w:t>Later, 1</w:t>
      </w:r>
      <w:r w:rsidRPr="00745D16">
        <w:rPr>
          <w:rFonts w:ascii="Times New Roman" w:hAnsi="Times New Roman" w:cs="Times New Roman"/>
          <w:sz w:val="24"/>
          <w:szCs w:val="24"/>
          <w:vertAlign w:val="superscript"/>
        </w:rPr>
        <w:t>st</w:t>
      </w:r>
      <w:r w:rsidRPr="00745D16">
        <w:rPr>
          <w:rFonts w:ascii="Times New Roman" w:hAnsi="Times New Roman" w:cs="Times New Roman"/>
          <w:sz w:val="24"/>
          <w:szCs w:val="24"/>
        </w:rPr>
        <w:t xml:space="preserve"> respondent claimed to have </w:t>
      </w:r>
      <w:r w:rsidR="00DE6465">
        <w:rPr>
          <w:rFonts w:ascii="Times New Roman" w:hAnsi="Times New Roman" w:cs="Times New Roman"/>
          <w:sz w:val="24"/>
          <w:szCs w:val="24"/>
        </w:rPr>
        <w:t>“</w:t>
      </w:r>
      <w:r w:rsidRPr="00745D16">
        <w:rPr>
          <w:rFonts w:ascii="Times New Roman" w:hAnsi="Times New Roman" w:cs="Times New Roman"/>
          <w:sz w:val="24"/>
          <w:szCs w:val="24"/>
        </w:rPr>
        <w:t xml:space="preserve">seen Damascus” and started alleging all sorts of defects in the swop agreement.  Chief among which was that the agreement was illegal in that it had not been approved by the Minister of </w:t>
      </w:r>
      <w:r w:rsidR="00DE6465">
        <w:rPr>
          <w:rFonts w:ascii="Times New Roman" w:hAnsi="Times New Roman" w:cs="Times New Roman"/>
          <w:sz w:val="24"/>
          <w:szCs w:val="24"/>
        </w:rPr>
        <w:t>L</w:t>
      </w:r>
      <w:r w:rsidRPr="00745D16">
        <w:rPr>
          <w:rFonts w:ascii="Times New Roman" w:hAnsi="Times New Roman" w:cs="Times New Roman"/>
          <w:sz w:val="24"/>
          <w:szCs w:val="24"/>
        </w:rPr>
        <w:t>ands, Land Reform and Resettlement.  The 1</w:t>
      </w:r>
      <w:r w:rsidRPr="00745D16">
        <w:rPr>
          <w:rFonts w:ascii="Times New Roman" w:hAnsi="Times New Roman" w:cs="Times New Roman"/>
          <w:sz w:val="24"/>
          <w:szCs w:val="24"/>
          <w:vertAlign w:val="superscript"/>
        </w:rPr>
        <w:t>st</w:t>
      </w:r>
      <w:r w:rsidRPr="00745D16">
        <w:rPr>
          <w:rFonts w:ascii="Times New Roman" w:hAnsi="Times New Roman" w:cs="Times New Roman"/>
          <w:sz w:val="24"/>
          <w:szCs w:val="24"/>
        </w:rPr>
        <w:t xml:space="preserve"> respondent tried unsuccessfully to evict the applicant from the Chief’s Lodge” within Lot 15 of </w:t>
      </w:r>
      <w:proofErr w:type="spellStart"/>
      <w:r w:rsidRPr="00745D16">
        <w:rPr>
          <w:rFonts w:ascii="Times New Roman" w:hAnsi="Times New Roman" w:cs="Times New Roman"/>
          <w:sz w:val="24"/>
          <w:szCs w:val="24"/>
        </w:rPr>
        <w:t>Tabas</w:t>
      </w:r>
      <w:proofErr w:type="spellEnd"/>
      <w:r w:rsidRPr="00745D16">
        <w:rPr>
          <w:rFonts w:ascii="Times New Roman" w:hAnsi="Times New Roman" w:cs="Times New Roman"/>
          <w:sz w:val="24"/>
          <w:szCs w:val="24"/>
        </w:rPr>
        <w:t xml:space="preserve"> </w:t>
      </w:r>
      <w:proofErr w:type="spellStart"/>
      <w:r w:rsidRPr="00745D16">
        <w:rPr>
          <w:rFonts w:ascii="Times New Roman" w:hAnsi="Times New Roman" w:cs="Times New Roman"/>
          <w:sz w:val="24"/>
          <w:szCs w:val="24"/>
        </w:rPr>
        <w:t>Induna</w:t>
      </w:r>
      <w:proofErr w:type="spellEnd"/>
      <w:r w:rsidRPr="00745D16">
        <w:rPr>
          <w:rFonts w:ascii="Times New Roman" w:hAnsi="Times New Roman" w:cs="Times New Roman"/>
          <w:sz w:val="24"/>
          <w:szCs w:val="24"/>
        </w:rPr>
        <w:t xml:space="preserve">.  The parties started suing each other right, left and centre both in the Magistrates’ Court and this </w:t>
      </w:r>
      <w:r w:rsidR="00DE6465">
        <w:rPr>
          <w:rFonts w:ascii="Times New Roman" w:hAnsi="Times New Roman" w:cs="Times New Roman"/>
          <w:sz w:val="24"/>
          <w:szCs w:val="24"/>
        </w:rPr>
        <w:t>C</w:t>
      </w:r>
      <w:r w:rsidRPr="00745D16">
        <w:rPr>
          <w:rFonts w:ascii="Times New Roman" w:hAnsi="Times New Roman" w:cs="Times New Roman"/>
          <w:sz w:val="24"/>
          <w:szCs w:val="24"/>
        </w:rPr>
        <w:t>ourt.  When 1</w:t>
      </w:r>
      <w:r w:rsidRPr="00745D16">
        <w:rPr>
          <w:rFonts w:ascii="Times New Roman" w:hAnsi="Times New Roman" w:cs="Times New Roman"/>
          <w:sz w:val="24"/>
          <w:szCs w:val="24"/>
          <w:vertAlign w:val="superscript"/>
        </w:rPr>
        <w:t>st</w:t>
      </w:r>
      <w:r w:rsidRPr="00745D16">
        <w:rPr>
          <w:rFonts w:ascii="Times New Roman" w:hAnsi="Times New Roman" w:cs="Times New Roman"/>
          <w:sz w:val="24"/>
          <w:szCs w:val="24"/>
        </w:rPr>
        <w:t xml:space="preserve"> respondent lost the legal battle it became fashionable for him to peddle a lie to whoever</w:t>
      </w:r>
      <w:r w:rsidR="006F447C" w:rsidRPr="00745D16">
        <w:rPr>
          <w:rFonts w:ascii="Times New Roman" w:hAnsi="Times New Roman" w:cs="Times New Roman"/>
          <w:sz w:val="24"/>
          <w:szCs w:val="24"/>
        </w:rPr>
        <w:t xml:space="preserve"> cared to listen that the applicant and whoever dared to support him, </w:t>
      </w:r>
      <w:r w:rsidR="00DE6465">
        <w:rPr>
          <w:rFonts w:ascii="Times New Roman" w:hAnsi="Times New Roman" w:cs="Times New Roman"/>
          <w:sz w:val="24"/>
          <w:szCs w:val="24"/>
        </w:rPr>
        <w:t>wish</w:t>
      </w:r>
      <w:r w:rsidR="006F447C" w:rsidRPr="00745D16">
        <w:rPr>
          <w:rFonts w:ascii="Times New Roman" w:hAnsi="Times New Roman" w:cs="Times New Roman"/>
          <w:sz w:val="24"/>
          <w:szCs w:val="24"/>
        </w:rPr>
        <w:t xml:space="preserve"> to </w:t>
      </w:r>
      <w:r w:rsidR="00DE6465">
        <w:rPr>
          <w:rFonts w:ascii="Times New Roman" w:hAnsi="Times New Roman" w:cs="Times New Roman"/>
          <w:sz w:val="24"/>
          <w:szCs w:val="24"/>
        </w:rPr>
        <w:t>“</w:t>
      </w:r>
      <w:r w:rsidR="006F447C" w:rsidRPr="00745D16">
        <w:rPr>
          <w:rFonts w:ascii="Times New Roman" w:hAnsi="Times New Roman" w:cs="Times New Roman"/>
          <w:sz w:val="24"/>
          <w:szCs w:val="24"/>
        </w:rPr>
        <w:t>reverse or defeat the land reform programme</w:t>
      </w:r>
      <w:r w:rsidR="00DE6465">
        <w:rPr>
          <w:rFonts w:ascii="Times New Roman" w:hAnsi="Times New Roman" w:cs="Times New Roman"/>
          <w:sz w:val="24"/>
          <w:szCs w:val="24"/>
        </w:rPr>
        <w:t>”</w:t>
      </w:r>
      <w:r w:rsidR="006F447C" w:rsidRPr="00745D16">
        <w:rPr>
          <w:rFonts w:ascii="Times New Roman" w:hAnsi="Times New Roman" w:cs="Times New Roman"/>
          <w:sz w:val="24"/>
          <w:szCs w:val="24"/>
        </w:rPr>
        <w:t>.  He makes that allegation in paragraph 12 of his opposing affidavit filed with his notice of opposition to this application.</w:t>
      </w:r>
    </w:p>
    <w:p w:rsidR="006F447C" w:rsidRPr="00745D16" w:rsidRDefault="006F447C" w:rsidP="002A01D3">
      <w:pPr>
        <w:jc w:val="both"/>
        <w:rPr>
          <w:rFonts w:ascii="Times New Roman" w:hAnsi="Times New Roman" w:cs="Times New Roman"/>
          <w:sz w:val="24"/>
          <w:szCs w:val="24"/>
        </w:rPr>
      </w:pPr>
      <w:r w:rsidRPr="00745D16">
        <w:rPr>
          <w:rFonts w:ascii="Times New Roman" w:hAnsi="Times New Roman" w:cs="Times New Roman"/>
          <w:sz w:val="24"/>
          <w:szCs w:val="24"/>
        </w:rPr>
        <w:lastRenderedPageBreak/>
        <w:tab/>
        <w:t xml:space="preserve">I now </w:t>
      </w:r>
      <w:r w:rsidR="00DE6465">
        <w:rPr>
          <w:rFonts w:ascii="Times New Roman" w:hAnsi="Times New Roman" w:cs="Times New Roman"/>
          <w:sz w:val="24"/>
          <w:szCs w:val="24"/>
        </w:rPr>
        <w:t xml:space="preserve">set </w:t>
      </w:r>
      <w:r w:rsidRPr="00745D16">
        <w:rPr>
          <w:rFonts w:ascii="Times New Roman" w:hAnsi="Times New Roman" w:cs="Times New Roman"/>
          <w:sz w:val="24"/>
          <w:szCs w:val="24"/>
        </w:rPr>
        <w:t>out the relevant events in their chronological order.</w:t>
      </w:r>
    </w:p>
    <w:p w:rsidR="006F447C" w:rsidRPr="00745D16" w:rsidRDefault="006F447C" w:rsidP="002A01D3">
      <w:pPr>
        <w:pStyle w:val="ListParagraph"/>
        <w:numPr>
          <w:ilvl w:val="0"/>
          <w:numId w:val="1"/>
        </w:numPr>
        <w:jc w:val="both"/>
        <w:rPr>
          <w:rFonts w:ascii="Times New Roman" w:hAnsi="Times New Roman" w:cs="Times New Roman"/>
          <w:sz w:val="24"/>
          <w:szCs w:val="24"/>
        </w:rPr>
      </w:pPr>
      <w:r w:rsidRPr="00745D16">
        <w:rPr>
          <w:rFonts w:ascii="Times New Roman" w:hAnsi="Times New Roman" w:cs="Times New Roman"/>
          <w:sz w:val="24"/>
          <w:szCs w:val="24"/>
        </w:rPr>
        <w:t>On 9</w:t>
      </w:r>
      <w:r w:rsidRPr="00745D16">
        <w:rPr>
          <w:rFonts w:ascii="Times New Roman" w:hAnsi="Times New Roman" w:cs="Times New Roman"/>
          <w:sz w:val="24"/>
          <w:szCs w:val="24"/>
          <w:vertAlign w:val="superscript"/>
        </w:rPr>
        <w:t>th</w:t>
      </w:r>
      <w:r w:rsidRPr="00745D16">
        <w:rPr>
          <w:rFonts w:ascii="Times New Roman" w:hAnsi="Times New Roman" w:cs="Times New Roman"/>
          <w:sz w:val="24"/>
          <w:szCs w:val="24"/>
        </w:rPr>
        <w:t xml:space="preserve"> of February 2021, the 1</w:t>
      </w:r>
      <w:r w:rsidRPr="00745D16">
        <w:rPr>
          <w:rFonts w:ascii="Times New Roman" w:hAnsi="Times New Roman" w:cs="Times New Roman"/>
          <w:sz w:val="24"/>
          <w:szCs w:val="24"/>
          <w:vertAlign w:val="superscript"/>
        </w:rPr>
        <w:t>st</w:t>
      </w:r>
      <w:r w:rsidRPr="00745D16">
        <w:rPr>
          <w:rFonts w:ascii="Times New Roman" w:hAnsi="Times New Roman" w:cs="Times New Roman"/>
          <w:sz w:val="24"/>
          <w:szCs w:val="24"/>
        </w:rPr>
        <w:t xml:space="preserve"> respondent forcibly occupied applicant’s family home and lodge being Lot 15 </w:t>
      </w:r>
      <w:proofErr w:type="spellStart"/>
      <w:r w:rsidRPr="00745D16">
        <w:rPr>
          <w:rFonts w:ascii="Times New Roman" w:hAnsi="Times New Roman" w:cs="Times New Roman"/>
          <w:sz w:val="24"/>
          <w:szCs w:val="24"/>
        </w:rPr>
        <w:t>Tabas</w:t>
      </w:r>
      <w:proofErr w:type="spellEnd"/>
      <w:r w:rsidRPr="00745D16">
        <w:rPr>
          <w:rFonts w:ascii="Times New Roman" w:hAnsi="Times New Roman" w:cs="Times New Roman"/>
          <w:sz w:val="24"/>
          <w:szCs w:val="24"/>
        </w:rPr>
        <w:t xml:space="preserve"> </w:t>
      </w:r>
      <w:proofErr w:type="spellStart"/>
      <w:r w:rsidRPr="00745D16">
        <w:rPr>
          <w:rFonts w:ascii="Times New Roman" w:hAnsi="Times New Roman" w:cs="Times New Roman"/>
          <w:sz w:val="24"/>
          <w:szCs w:val="24"/>
        </w:rPr>
        <w:t>Induna</w:t>
      </w:r>
      <w:proofErr w:type="spellEnd"/>
      <w:r w:rsidRPr="00745D16">
        <w:rPr>
          <w:rFonts w:ascii="Times New Roman" w:hAnsi="Times New Roman" w:cs="Times New Roman"/>
          <w:sz w:val="24"/>
          <w:szCs w:val="24"/>
        </w:rPr>
        <w:t xml:space="preserve"> Farm, </w:t>
      </w:r>
      <w:proofErr w:type="spellStart"/>
      <w:r w:rsidRPr="00745D16">
        <w:rPr>
          <w:rFonts w:ascii="Times New Roman" w:hAnsi="Times New Roman" w:cs="Times New Roman"/>
          <w:sz w:val="24"/>
          <w:szCs w:val="24"/>
        </w:rPr>
        <w:t>Umguza</w:t>
      </w:r>
      <w:proofErr w:type="spellEnd"/>
      <w:r w:rsidRPr="00745D16">
        <w:rPr>
          <w:rFonts w:ascii="Times New Roman" w:hAnsi="Times New Roman" w:cs="Times New Roman"/>
          <w:sz w:val="24"/>
          <w:szCs w:val="24"/>
        </w:rPr>
        <w:t>.  Applica</w:t>
      </w:r>
      <w:r w:rsidR="009650F9" w:rsidRPr="00745D16">
        <w:rPr>
          <w:rFonts w:ascii="Times New Roman" w:hAnsi="Times New Roman" w:cs="Times New Roman"/>
          <w:sz w:val="24"/>
          <w:szCs w:val="24"/>
        </w:rPr>
        <w:t>n</w:t>
      </w:r>
      <w:r w:rsidRPr="00745D16">
        <w:rPr>
          <w:rFonts w:ascii="Times New Roman" w:hAnsi="Times New Roman" w:cs="Times New Roman"/>
          <w:sz w:val="24"/>
          <w:szCs w:val="24"/>
        </w:rPr>
        <w:t>t and his family had been in peaceful occupation of the premises ever since the conclusion of a swop agreement between the applicant and the 1</w:t>
      </w:r>
      <w:r w:rsidRPr="00745D16">
        <w:rPr>
          <w:rFonts w:ascii="Times New Roman" w:hAnsi="Times New Roman" w:cs="Times New Roman"/>
          <w:sz w:val="24"/>
          <w:szCs w:val="24"/>
          <w:vertAlign w:val="superscript"/>
        </w:rPr>
        <w:t>st</w:t>
      </w:r>
      <w:r w:rsidRPr="00745D16">
        <w:rPr>
          <w:rFonts w:ascii="Times New Roman" w:hAnsi="Times New Roman" w:cs="Times New Roman"/>
          <w:sz w:val="24"/>
          <w:szCs w:val="24"/>
        </w:rPr>
        <w:t xml:space="preserve"> respondent.</w:t>
      </w:r>
    </w:p>
    <w:p w:rsidR="006F447C" w:rsidRPr="00745D16" w:rsidRDefault="006F447C" w:rsidP="002A01D3">
      <w:pPr>
        <w:pStyle w:val="ListParagraph"/>
        <w:numPr>
          <w:ilvl w:val="0"/>
          <w:numId w:val="1"/>
        </w:numPr>
        <w:jc w:val="both"/>
        <w:rPr>
          <w:rFonts w:ascii="Times New Roman" w:hAnsi="Times New Roman" w:cs="Times New Roman"/>
          <w:sz w:val="24"/>
          <w:szCs w:val="24"/>
        </w:rPr>
      </w:pPr>
      <w:r w:rsidRPr="00745D16">
        <w:rPr>
          <w:rFonts w:ascii="Times New Roman" w:hAnsi="Times New Roman" w:cs="Times New Roman"/>
          <w:sz w:val="24"/>
          <w:szCs w:val="24"/>
        </w:rPr>
        <w:t>The unlawful occupation followed the granting of an order by this court</w:t>
      </w:r>
      <w:r w:rsidR="00B14316" w:rsidRPr="00745D16">
        <w:rPr>
          <w:rFonts w:ascii="Times New Roman" w:hAnsi="Times New Roman" w:cs="Times New Roman"/>
          <w:sz w:val="24"/>
          <w:szCs w:val="24"/>
        </w:rPr>
        <w:t xml:space="preserve"> interdicting 1</w:t>
      </w:r>
      <w:r w:rsidR="00B14316" w:rsidRPr="00745D16">
        <w:rPr>
          <w:rFonts w:ascii="Times New Roman" w:hAnsi="Times New Roman" w:cs="Times New Roman"/>
          <w:sz w:val="24"/>
          <w:szCs w:val="24"/>
          <w:vertAlign w:val="superscript"/>
        </w:rPr>
        <w:t>st</w:t>
      </w:r>
      <w:r w:rsidR="00B14316" w:rsidRPr="00745D16">
        <w:rPr>
          <w:rFonts w:ascii="Times New Roman" w:hAnsi="Times New Roman" w:cs="Times New Roman"/>
          <w:sz w:val="24"/>
          <w:szCs w:val="24"/>
        </w:rPr>
        <w:t xml:space="preserve"> respondent from executing on a writ of ejectment against the applicant under case number HB-104-19.  Th</w:t>
      </w:r>
      <w:r w:rsidR="00DE6465">
        <w:rPr>
          <w:rFonts w:ascii="Times New Roman" w:hAnsi="Times New Roman" w:cs="Times New Roman"/>
          <w:sz w:val="24"/>
          <w:szCs w:val="24"/>
        </w:rPr>
        <w:t>e 1</w:t>
      </w:r>
      <w:r w:rsidR="00DE6465" w:rsidRPr="00DE6465">
        <w:rPr>
          <w:rFonts w:ascii="Times New Roman" w:hAnsi="Times New Roman" w:cs="Times New Roman"/>
          <w:sz w:val="24"/>
          <w:szCs w:val="24"/>
          <w:vertAlign w:val="superscript"/>
        </w:rPr>
        <w:t>st</w:t>
      </w:r>
      <w:r w:rsidR="00DE6465">
        <w:rPr>
          <w:rFonts w:ascii="Times New Roman" w:hAnsi="Times New Roman" w:cs="Times New Roman"/>
          <w:sz w:val="24"/>
          <w:szCs w:val="24"/>
        </w:rPr>
        <w:t xml:space="preserve"> respondent lost</w:t>
      </w:r>
      <w:r w:rsidR="00B14316" w:rsidRPr="00745D16">
        <w:rPr>
          <w:rFonts w:ascii="Times New Roman" w:hAnsi="Times New Roman" w:cs="Times New Roman"/>
          <w:sz w:val="24"/>
          <w:szCs w:val="24"/>
        </w:rPr>
        <w:t xml:space="preserve"> and was not amused by it.  Instead of abiding by this judgment the </w:t>
      </w:r>
      <w:r w:rsidR="00DE6465">
        <w:rPr>
          <w:rFonts w:ascii="Times New Roman" w:hAnsi="Times New Roman" w:cs="Times New Roman"/>
          <w:sz w:val="24"/>
          <w:szCs w:val="24"/>
        </w:rPr>
        <w:t>1</w:t>
      </w:r>
      <w:r w:rsidR="00DE6465" w:rsidRPr="00DE6465">
        <w:rPr>
          <w:rFonts w:ascii="Times New Roman" w:hAnsi="Times New Roman" w:cs="Times New Roman"/>
          <w:sz w:val="24"/>
          <w:szCs w:val="24"/>
          <w:vertAlign w:val="superscript"/>
        </w:rPr>
        <w:t>st</w:t>
      </w:r>
      <w:r w:rsidR="00DE6465">
        <w:rPr>
          <w:rFonts w:ascii="Times New Roman" w:hAnsi="Times New Roman" w:cs="Times New Roman"/>
          <w:sz w:val="24"/>
          <w:szCs w:val="24"/>
        </w:rPr>
        <w:t xml:space="preserve"> respondent</w:t>
      </w:r>
      <w:r w:rsidR="00B14316" w:rsidRPr="00745D16">
        <w:rPr>
          <w:rFonts w:ascii="Times New Roman" w:hAnsi="Times New Roman" w:cs="Times New Roman"/>
          <w:sz w:val="24"/>
          <w:szCs w:val="24"/>
        </w:rPr>
        <w:t xml:space="preserve"> took the law into his own hands and forcibly occupied the property.</w:t>
      </w:r>
    </w:p>
    <w:p w:rsidR="00B14316" w:rsidRPr="00745D16" w:rsidRDefault="00B14316" w:rsidP="002A01D3">
      <w:pPr>
        <w:pStyle w:val="ListParagraph"/>
        <w:numPr>
          <w:ilvl w:val="0"/>
          <w:numId w:val="1"/>
        </w:numPr>
        <w:jc w:val="both"/>
        <w:rPr>
          <w:rFonts w:ascii="Times New Roman" w:hAnsi="Times New Roman" w:cs="Times New Roman"/>
          <w:sz w:val="24"/>
          <w:szCs w:val="24"/>
        </w:rPr>
      </w:pPr>
      <w:r w:rsidRPr="00745D16">
        <w:rPr>
          <w:rFonts w:ascii="Times New Roman" w:hAnsi="Times New Roman" w:cs="Times New Roman"/>
          <w:sz w:val="24"/>
          <w:szCs w:val="24"/>
        </w:rPr>
        <w:t>On 25</w:t>
      </w:r>
      <w:r w:rsidRPr="00745D16">
        <w:rPr>
          <w:rFonts w:ascii="Times New Roman" w:hAnsi="Times New Roman" w:cs="Times New Roman"/>
          <w:sz w:val="24"/>
          <w:szCs w:val="24"/>
          <w:vertAlign w:val="superscript"/>
        </w:rPr>
        <w:t>th</w:t>
      </w:r>
      <w:r w:rsidRPr="00745D16">
        <w:rPr>
          <w:rFonts w:ascii="Times New Roman" w:hAnsi="Times New Roman" w:cs="Times New Roman"/>
          <w:sz w:val="24"/>
          <w:szCs w:val="24"/>
        </w:rPr>
        <w:t xml:space="preserve"> of February2021and under cover of case number HC 24/21, the applicant approached this court for a spoliation order which was granted on the 3</w:t>
      </w:r>
      <w:r w:rsidRPr="00745D16">
        <w:rPr>
          <w:rFonts w:ascii="Times New Roman" w:hAnsi="Times New Roman" w:cs="Times New Roman"/>
          <w:sz w:val="24"/>
          <w:szCs w:val="24"/>
          <w:vertAlign w:val="superscript"/>
        </w:rPr>
        <w:t>rd</w:t>
      </w:r>
      <w:r w:rsidRPr="00745D16">
        <w:rPr>
          <w:rFonts w:ascii="Times New Roman" w:hAnsi="Times New Roman" w:cs="Times New Roman"/>
          <w:sz w:val="24"/>
          <w:szCs w:val="24"/>
        </w:rPr>
        <w:t xml:space="preserve"> of March 2021 in wilful default of the 1</w:t>
      </w:r>
      <w:r w:rsidRPr="00745D16">
        <w:rPr>
          <w:rFonts w:ascii="Times New Roman" w:hAnsi="Times New Roman" w:cs="Times New Roman"/>
          <w:sz w:val="24"/>
          <w:szCs w:val="24"/>
          <w:vertAlign w:val="superscript"/>
        </w:rPr>
        <w:t>st</w:t>
      </w:r>
      <w:r w:rsidRPr="00745D16">
        <w:rPr>
          <w:rFonts w:ascii="Times New Roman" w:hAnsi="Times New Roman" w:cs="Times New Roman"/>
          <w:sz w:val="24"/>
          <w:szCs w:val="24"/>
        </w:rPr>
        <w:t xml:space="preserve"> respondent.</w:t>
      </w:r>
    </w:p>
    <w:p w:rsidR="00B14316" w:rsidRPr="00745D16" w:rsidRDefault="00B14316" w:rsidP="002A01D3">
      <w:pPr>
        <w:pStyle w:val="ListParagraph"/>
        <w:numPr>
          <w:ilvl w:val="0"/>
          <w:numId w:val="1"/>
        </w:numPr>
        <w:jc w:val="both"/>
        <w:rPr>
          <w:rFonts w:ascii="Times New Roman" w:hAnsi="Times New Roman" w:cs="Times New Roman"/>
          <w:sz w:val="24"/>
          <w:szCs w:val="24"/>
        </w:rPr>
      </w:pPr>
      <w:r w:rsidRPr="00745D16">
        <w:rPr>
          <w:rFonts w:ascii="Times New Roman" w:hAnsi="Times New Roman" w:cs="Times New Roman"/>
          <w:sz w:val="24"/>
          <w:szCs w:val="24"/>
        </w:rPr>
        <w:t>Instead of applying for rescission of the judgment as a defaulting litigant in terms of the rules, the 1</w:t>
      </w:r>
      <w:r w:rsidRPr="00745D16">
        <w:rPr>
          <w:rFonts w:ascii="Times New Roman" w:hAnsi="Times New Roman" w:cs="Times New Roman"/>
          <w:sz w:val="24"/>
          <w:szCs w:val="24"/>
          <w:vertAlign w:val="superscript"/>
        </w:rPr>
        <w:t>st</w:t>
      </w:r>
      <w:r w:rsidRPr="00745D16">
        <w:rPr>
          <w:rFonts w:ascii="Times New Roman" w:hAnsi="Times New Roman" w:cs="Times New Roman"/>
          <w:sz w:val="24"/>
          <w:szCs w:val="24"/>
        </w:rPr>
        <w:t xml:space="preserve"> respondent despite being legally represented</w:t>
      </w:r>
      <w:r w:rsidR="00C17E72" w:rsidRPr="00745D16">
        <w:rPr>
          <w:rFonts w:ascii="Times New Roman" w:hAnsi="Times New Roman" w:cs="Times New Roman"/>
          <w:sz w:val="24"/>
          <w:szCs w:val="24"/>
        </w:rPr>
        <w:t xml:space="preserve"> curiously filed a purported appeal against that order under SCB-03-21 – see notice of appeal on page 27 dated 5 </w:t>
      </w:r>
      <w:r w:rsidR="00DE6465">
        <w:rPr>
          <w:rFonts w:ascii="Times New Roman" w:hAnsi="Times New Roman" w:cs="Times New Roman"/>
          <w:sz w:val="24"/>
          <w:szCs w:val="24"/>
        </w:rPr>
        <w:t>M</w:t>
      </w:r>
      <w:r w:rsidR="00C17E72" w:rsidRPr="00745D16">
        <w:rPr>
          <w:rFonts w:ascii="Times New Roman" w:hAnsi="Times New Roman" w:cs="Times New Roman"/>
          <w:sz w:val="24"/>
          <w:szCs w:val="24"/>
        </w:rPr>
        <w:t>arch 2021.</w:t>
      </w:r>
    </w:p>
    <w:p w:rsidR="00C17E72" w:rsidRPr="00745D16" w:rsidRDefault="00C17E72" w:rsidP="002A01D3">
      <w:pPr>
        <w:pStyle w:val="ListParagraph"/>
        <w:numPr>
          <w:ilvl w:val="0"/>
          <w:numId w:val="1"/>
        </w:numPr>
        <w:jc w:val="both"/>
        <w:rPr>
          <w:rFonts w:ascii="Times New Roman" w:hAnsi="Times New Roman" w:cs="Times New Roman"/>
          <w:sz w:val="24"/>
          <w:szCs w:val="24"/>
        </w:rPr>
      </w:pPr>
      <w:r w:rsidRPr="00745D16">
        <w:rPr>
          <w:rFonts w:ascii="Times New Roman" w:hAnsi="Times New Roman" w:cs="Times New Roman"/>
          <w:sz w:val="24"/>
          <w:szCs w:val="24"/>
        </w:rPr>
        <w:t>When the Sheriff attempted to evict that 1</w:t>
      </w:r>
      <w:r w:rsidRPr="00745D16">
        <w:rPr>
          <w:rFonts w:ascii="Times New Roman" w:hAnsi="Times New Roman" w:cs="Times New Roman"/>
          <w:sz w:val="24"/>
          <w:szCs w:val="24"/>
          <w:vertAlign w:val="superscript"/>
        </w:rPr>
        <w:t>st</w:t>
      </w:r>
      <w:r w:rsidRPr="00745D16">
        <w:rPr>
          <w:rFonts w:ascii="Times New Roman" w:hAnsi="Times New Roman" w:cs="Times New Roman"/>
          <w:sz w:val="24"/>
          <w:szCs w:val="24"/>
        </w:rPr>
        <w:t xml:space="preserve"> respondent from the premises, he was then served with the above mentioned notice of appeal.  The Sheriff also observed ten men wielding axes evicting the applicant from the premises by dumping his property outside the gate.</w:t>
      </w:r>
    </w:p>
    <w:p w:rsidR="00C17E72" w:rsidRPr="00745D16" w:rsidRDefault="00C17E72" w:rsidP="002A01D3">
      <w:pPr>
        <w:pStyle w:val="ListParagraph"/>
        <w:numPr>
          <w:ilvl w:val="0"/>
          <w:numId w:val="1"/>
        </w:numPr>
        <w:jc w:val="both"/>
        <w:rPr>
          <w:rFonts w:ascii="Times New Roman" w:hAnsi="Times New Roman" w:cs="Times New Roman"/>
          <w:sz w:val="24"/>
          <w:szCs w:val="24"/>
        </w:rPr>
      </w:pPr>
      <w:r w:rsidRPr="00745D16">
        <w:rPr>
          <w:rFonts w:ascii="Times New Roman" w:hAnsi="Times New Roman" w:cs="Times New Roman"/>
          <w:sz w:val="24"/>
          <w:szCs w:val="24"/>
        </w:rPr>
        <w:t>In view of the fact that an appeal to the Supreme C</w:t>
      </w:r>
      <w:r w:rsidR="00DE6465">
        <w:rPr>
          <w:rFonts w:ascii="Times New Roman" w:hAnsi="Times New Roman" w:cs="Times New Roman"/>
          <w:sz w:val="24"/>
          <w:szCs w:val="24"/>
        </w:rPr>
        <w:t>ourt automatically suspends the</w:t>
      </w:r>
      <w:r w:rsidRPr="00745D16">
        <w:rPr>
          <w:rFonts w:ascii="Times New Roman" w:hAnsi="Times New Roman" w:cs="Times New Roman"/>
          <w:sz w:val="24"/>
          <w:szCs w:val="24"/>
        </w:rPr>
        <w:t xml:space="preserve"> execution of a High Court judgment, the applicant sought leave to execute pending appeal under case number HC 105/21.  Leave was duly granted on 25</w:t>
      </w:r>
      <w:r w:rsidRPr="00745D16">
        <w:rPr>
          <w:rFonts w:ascii="Times New Roman" w:hAnsi="Times New Roman" w:cs="Times New Roman"/>
          <w:sz w:val="24"/>
          <w:szCs w:val="24"/>
          <w:vertAlign w:val="superscript"/>
        </w:rPr>
        <w:t>th</w:t>
      </w:r>
      <w:r w:rsidRPr="00745D16">
        <w:rPr>
          <w:rFonts w:ascii="Times New Roman" w:hAnsi="Times New Roman" w:cs="Times New Roman"/>
          <w:sz w:val="24"/>
          <w:szCs w:val="24"/>
        </w:rPr>
        <w:t xml:space="preserve"> March 2021.</w:t>
      </w:r>
    </w:p>
    <w:p w:rsidR="00C17E72" w:rsidRPr="00745D16" w:rsidRDefault="00C17E72" w:rsidP="002A01D3">
      <w:pPr>
        <w:pStyle w:val="ListParagraph"/>
        <w:numPr>
          <w:ilvl w:val="0"/>
          <w:numId w:val="1"/>
        </w:numPr>
        <w:jc w:val="both"/>
        <w:rPr>
          <w:rFonts w:ascii="Times New Roman" w:hAnsi="Times New Roman" w:cs="Times New Roman"/>
          <w:sz w:val="24"/>
          <w:szCs w:val="24"/>
        </w:rPr>
      </w:pPr>
      <w:r w:rsidRPr="00745D16">
        <w:rPr>
          <w:rFonts w:ascii="Times New Roman" w:hAnsi="Times New Roman" w:cs="Times New Roman"/>
          <w:sz w:val="24"/>
          <w:szCs w:val="24"/>
        </w:rPr>
        <w:t>On 29 March 2021, the 1</w:t>
      </w:r>
      <w:r w:rsidRPr="00745D16">
        <w:rPr>
          <w:rFonts w:ascii="Times New Roman" w:hAnsi="Times New Roman" w:cs="Times New Roman"/>
          <w:sz w:val="24"/>
          <w:szCs w:val="24"/>
          <w:vertAlign w:val="superscript"/>
        </w:rPr>
        <w:t>st</w:t>
      </w:r>
      <w:r w:rsidRPr="00745D16">
        <w:rPr>
          <w:rFonts w:ascii="Times New Roman" w:hAnsi="Times New Roman" w:cs="Times New Roman"/>
          <w:sz w:val="24"/>
          <w:szCs w:val="24"/>
        </w:rPr>
        <w:t xml:space="preserve"> respondent instituted another purport</w:t>
      </w:r>
      <w:r w:rsidR="00E13B51" w:rsidRPr="00745D16">
        <w:rPr>
          <w:rFonts w:ascii="Times New Roman" w:hAnsi="Times New Roman" w:cs="Times New Roman"/>
          <w:sz w:val="24"/>
          <w:szCs w:val="24"/>
        </w:rPr>
        <w:t>e</w:t>
      </w:r>
      <w:r w:rsidRPr="00745D16">
        <w:rPr>
          <w:rFonts w:ascii="Times New Roman" w:hAnsi="Times New Roman" w:cs="Times New Roman"/>
          <w:sz w:val="24"/>
          <w:szCs w:val="24"/>
        </w:rPr>
        <w:t>d appeal under SC-09-21 against the decision of this court in HC 105/21.</w:t>
      </w:r>
    </w:p>
    <w:p w:rsidR="00C17E72" w:rsidRPr="00745D16" w:rsidRDefault="00C17E72" w:rsidP="002A01D3">
      <w:pPr>
        <w:pStyle w:val="ListParagraph"/>
        <w:numPr>
          <w:ilvl w:val="0"/>
          <w:numId w:val="1"/>
        </w:numPr>
        <w:jc w:val="both"/>
        <w:rPr>
          <w:rFonts w:ascii="Times New Roman" w:hAnsi="Times New Roman" w:cs="Times New Roman"/>
          <w:sz w:val="24"/>
          <w:szCs w:val="24"/>
        </w:rPr>
      </w:pPr>
      <w:r w:rsidRPr="00745D16">
        <w:rPr>
          <w:rFonts w:ascii="Times New Roman" w:hAnsi="Times New Roman" w:cs="Times New Roman"/>
          <w:sz w:val="24"/>
          <w:szCs w:val="24"/>
        </w:rPr>
        <w:t xml:space="preserve">On 8 April 2021, the applicant filed the </w:t>
      </w:r>
      <w:r w:rsidR="00DE6465">
        <w:rPr>
          <w:rFonts w:ascii="Times New Roman" w:hAnsi="Times New Roman" w:cs="Times New Roman"/>
          <w:sz w:val="24"/>
          <w:szCs w:val="24"/>
        </w:rPr>
        <w:t>present application o</w:t>
      </w:r>
      <w:r w:rsidRPr="00745D16">
        <w:rPr>
          <w:rFonts w:ascii="Times New Roman" w:hAnsi="Times New Roman" w:cs="Times New Roman"/>
          <w:sz w:val="24"/>
          <w:szCs w:val="24"/>
        </w:rPr>
        <w:t>n the following grounds;</w:t>
      </w:r>
    </w:p>
    <w:p w:rsidR="00C17E72" w:rsidRPr="00745D16" w:rsidRDefault="00C17E72" w:rsidP="002A01D3">
      <w:pPr>
        <w:pStyle w:val="ListParagraph"/>
        <w:numPr>
          <w:ilvl w:val="0"/>
          <w:numId w:val="2"/>
        </w:numPr>
        <w:jc w:val="both"/>
        <w:rPr>
          <w:rFonts w:ascii="Times New Roman" w:hAnsi="Times New Roman" w:cs="Times New Roman"/>
          <w:sz w:val="24"/>
          <w:szCs w:val="24"/>
        </w:rPr>
      </w:pPr>
      <w:r w:rsidRPr="00745D16">
        <w:rPr>
          <w:rFonts w:ascii="Times New Roman" w:hAnsi="Times New Roman" w:cs="Times New Roman"/>
          <w:sz w:val="24"/>
          <w:szCs w:val="24"/>
        </w:rPr>
        <w:t>The matter is very urgent in that the 1</w:t>
      </w:r>
      <w:r w:rsidRPr="00745D16">
        <w:rPr>
          <w:rFonts w:ascii="Times New Roman" w:hAnsi="Times New Roman" w:cs="Times New Roman"/>
          <w:sz w:val="24"/>
          <w:szCs w:val="24"/>
          <w:vertAlign w:val="superscript"/>
        </w:rPr>
        <w:t>st</w:t>
      </w:r>
      <w:r w:rsidRPr="00745D16">
        <w:rPr>
          <w:rFonts w:ascii="Times New Roman" w:hAnsi="Times New Roman" w:cs="Times New Roman"/>
          <w:sz w:val="24"/>
          <w:szCs w:val="24"/>
        </w:rPr>
        <w:t xml:space="preserve"> respondent remains occupying Chief’s Lodge in defiance of this </w:t>
      </w:r>
      <w:r w:rsidR="00DE6465">
        <w:rPr>
          <w:rFonts w:ascii="Times New Roman" w:hAnsi="Times New Roman" w:cs="Times New Roman"/>
          <w:sz w:val="24"/>
          <w:szCs w:val="24"/>
        </w:rPr>
        <w:t>C</w:t>
      </w:r>
      <w:r w:rsidRPr="00745D16">
        <w:rPr>
          <w:rFonts w:ascii="Times New Roman" w:hAnsi="Times New Roman" w:cs="Times New Roman"/>
          <w:sz w:val="24"/>
          <w:szCs w:val="24"/>
        </w:rPr>
        <w:t>ourt.</w:t>
      </w:r>
    </w:p>
    <w:p w:rsidR="00C17E72" w:rsidRPr="00745D16" w:rsidRDefault="00C17E72" w:rsidP="002A01D3">
      <w:pPr>
        <w:pStyle w:val="ListParagraph"/>
        <w:numPr>
          <w:ilvl w:val="0"/>
          <w:numId w:val="2"/>
        </w:numPr>
        <w:jc w:val="both"/>
        <w:rPr>
          <w:rFonts w:ascii="Times New Roman" w:hAnsi="Times New Roman" w:cs="Times New Roman"/>
          <w:sz w:val="24"/>
          <w:szCs w:val="24"/>
        </w:rPr>
      </w:pPr>
      <w:r w:rsidRPr="00745D16">
        <w:rPr>
          <w:rFonts w:ascii="Times New Roman" w:hAnsi="Times New Roman" w:cs="Times New Roman"/>
          <w:sz w:val="24"/>
          <w:szCs w:val="24"/>
        </w:rPr>
        <w:t>The applicant’s property has been placed outside the gate unsecure and susceptible to theft.</w:t>
      </w:r>
    </w:p>
    <w:p w:rsidR="00C17E72" w:rsidRPr="00745D16" w:rsidRDefault="00C17E72" w:rsidP="002A01D3">
      <w:pPr>
        <w:pStyle w:val="ListParagraph"/>
        <w:numPr>
          <w:ilvl w:val="0"/>
          <w:numId w:val="2"/>
        </w:numPr>
        <w:jc w:val="both"/>
        <w:rPr>
          <w:rFonts w:ascii="Times New Roman" w:hAnsi="Times New Roman" w:cs="Times New Roman"/>
          <w:sz w:val="24"/>
          <w:szCs w:val="24"/>
        </w:rPr>
      </w:pPr>
      <w:r w:rsidRPr="00745D16">
        <w:rPr>
          <w:rFonts w:ascii="Times New Roman" w:hAnsi="Times New Roman" w:cs="Times New Roman"/>
          <w:sz w:val="24"/>
          <w:szCs w:val="24"/>
        </w:rPr>
        <w:t>It is incompetent for one to appeal an interlocutory order without first being granted leave to appeal by this court.</w:t>
      </w:r>
    </w:p>
    <w:p w:rsidR="00C17E72" w:rsidRPr="00745D16" w:rsidRDefault="00C17E72" w:rsidP="002A01D3">
      <w:pPr>
        <w:pStyle w:val="ListParagraph"/>
        <w:numPr>
          <w:ilvl w:val="0"/>
          <w:numId w:val="2"/>
        </w:numPr>
        <w:jc w:val="both"/>
        <w:rPr>
          <w:rFonts w:ascii="Times New Roman" w:hAnsi="Times New Roman" w:cs="Times New Roman"/>
          <w:sz w:val="24"/>
          <w:szCs w:val="24"/>
        </w:rPr>
      </w:pPr>
      <w:r w:rsidRPr="00745D16">
        <w:rPr>
          <w:rFonts w:ascii="Times New Roman" w:hAnsi="Times New Roman" w:cs="Times New Roman"/>
          <w:sz w:val="24"/>
          <w:szCs w:val="24"/>
        </w:rPr>
        <w:t>The notice of appeal is fatally defective.  The appeal has been noted to delay the applicant</w:t>
      </w:r>
      <w:r w:rsidR="00857D33" w:rsidRPr="00745D16">
        <w:rPr>
          <w:rFonts w:ascii="Times New Roman" w:hAnsi="Times New Roman" w:cs="Times New Roman"/>
          <w:sz w:val="24"/>
          <w:szCs w:val="24"/>
        </w:rPr>
        <w:t xml:space="preserve"> from evicting 1</w:t>
      </w:r>
      <w:r w:rsidR="00857D33" w:rsidRPr="00745D16">
        <w:rPr>
          <w:rFonts w:ascii="Times New Roman" w:hAnsi="Times New Roman" w:cs="Times New Roman"/>
          <w:sz w:val="24"/>
          <w:szCs w:val="24"/>
          <w:vertAlign w:val="superscript"/>
        </w:rPr>
        <w:t>st</w:t>
      </w:r>
      <w:r w:rsidR="00857D33" w:rsidRPr="00745D16">
        <w:rPr>
          <w:rFonts w:ascii="Times New Roman" w:hAnsi="Times New Roman" w:cs="Times New Roman"/>
          <w:sz w:val="24"/>
          <w:szCs w:val="24"/>
        </w:rPr>
        <w:t xml:space="preserve"> respondent from the premises.</w:t>
      </w:r>
    </w:p>
    <w:p w:rsidR="00857D33" w:rsidRPr="00745D16" w:rsidRDefault="00857D33" w:rsidP="002A01D3">
      <w:pPr>
        <w:pStyle w:val="ListParagraph"/>
        <w:numPr>
          <w:ilvl w:val="0"/>
          <w:numId w:val="2"/>
        </w:numPr>
        <w:jc w:val="both"/>
        <w:rPr>
          <w:rFonts w:ascii="Times New Roman" w:hAnsi="Times New Roman" w:cs="Times New Roman"/>
          <w:sz w:val="24"/>
          <w:szCs w:val="24"/>
        </w:rPr>
      </w:pPr>
      <w:r w:rsidRPr="00745D16">
        <w:rPr>
          <w:rFonts w:ascii="Times New Roman" w:hAnsi="Times New Roman" w:cs="Times New Roman"/>
          <w:sz w:val="24"/>
          <w:szCs w:val="24"/>
        </w:rPr>
        <w:t>The 1</w:t>
      </w:r>
      <w:r w:rsidRPr="00745D16">
        <w:rPr>
          <w:rFonts w:ascii="Times New Roman" w:hAnsi="Times New Roman" w:cs="Times New Roman"/>
          <w:sz w:val="24"/>
          <w:szCs w:val="24"/>
          <w:vertAlign w:val="superscript"/>
        </w:rPr>
        <w:t>st</w:t>
      </w:r>
      <w:r w:rsidRPr="00745D16">
        <w:rPr>
          <w:rFonts w:ascii="Times New Roman" w:hAnsi="Times New Roman" w:cs="Times New Roman"/>
          <w:sz w:val="24"/>
          <w:szCs w:val="24"/>
        </w:rPr>
        <w:t xml:space="preserve"> respondent must restore occupation of the farm to the applicant.  In the event that 1</w:t>
      </w:r>
      <w:r w:rsidRPr="00745D16">
        <w:rPr>
          <w:rFonts w:ascii="Times New Roman" w:hAnsi="Times New Roman" w:cs="Times New Roman"/>
          <w:sz w:val="24"/>
          <w:szCs w:val="24"/>
          <w:vertAlign w:val="superscript"/>
        </w:rPr>
        <w:t>st</w:t>
      </w:r>
      <w:r w:rsidRPr="00745D16">
        <w:rPr>
          <w:rFonts w:ascii="Times New Roman" w:hAnsi="Times New Roman" w:cs="Times New Roman"/>
          <w:sz w:val="24"/>
          <w:szCs w:val="24"/>
        </w:rPr>
        <w:t xml:space="preserve"> respondent believes he has a lawful right to occupy the property he must prove this in a court of law.</w:t>
      </w:r>
    </w:p>
    <w:p w:rsidR="00857D33" w:rsidRPr="00745D16" w:rsidRDefault="00857D33" w:rsidP="002A01D3">
      <w:pPr>
        <w:pStyle w:val="ListParagraph"/>
        <w:numPr>
          <w:ilvl w:val="0"/>
          <w:numId w:val="2"/>
        </w:numPr>
        <w:jc w:val="both"/>
        <w:rPr>
          <w:rFonts w:ascii="Times New Roman" w:hAnsi="Times New Roman" w:cs="Times New Roman"/>
          <w:sz w:val="24"/>
          <w:szCs w:val="24"/>
        </w:rPr>
      </w:pPr>
      <w:r w:rsidRPr="00745D16">
        <w:rPr>
          <w:rFonts w:ascii="Times New Roman" w:hAnsi="Times New Roman" w:cs="Times New Roman"/>
          <w:sz w:val="24"/>
          <w:szCs w:val="24"/>
        </w:rPr>
        <w:t>The applicant stands to suffer irreparable</w:t>
      </w:r>
      <w:r w:rsidR="00874DCB" w:rsidRPr="00745D16">
        <w:rPr>
          <w:rFonts w:ascii="Times New Roman" w:hAnsi="Times New Roman" w:cs="Times New Roman"/>
          <w:sz w:val="24"/>
          <w:szCs w:val="24"/>
        </w:rPr>
        <w:t xml:space="preserve"> harm if leave to execute is not granted in that the</w:t>
      </w:r>
      <w:r w:rsidR="00A21F95" w:rsidRPr="00745D16">
        <w:rPr>
          <w:rFonts w:ascii="Times New Roman" w:hAnsi="Times New Roman" w:cs="Times New Roman"/>
          <w:sz w:val="24"/>
          <w:szCs w:val="24"/>
        </w:rPr>
        <w:t xml:space="preserve"> </w:t>
      </w:r>
      <w:r w:rsidR="00874DCB" w:rsidRPr="00745D16">
        <w:rPr>
          <w:rFonts w:ascii="Times New Roman" w:hAnsi="Times New Roman" w:cs="Times New Roman"/>
          <w:sz w:val="24"/>
          <w:szCs w:val="24"/>
        </w:rPr>
        <w:t xml:space="preserve">remedy is a spoliation which by nature requires an urgent restoration of the </w:t>
      </w:r>
      <w:r w:rsidR="00874DCB" w:rsidRPr="00745D16">
        <w:rPr>
          <w:rFonts w:ascii="Times New Roman" w:hAnsi="Times New Roman" w:cs="Times New Roman"/>
          <w:i/>
          <w:sz w:val="24"/>
          <w:szCs w:val="24"/>
        </w:rPr>
        <w:t>status quo.</w:t>
      </w:r>
    </w:p>
    <w:p w:rsidR="00874DCB" w:rsidRPr="00745D16" w:rsidRDefault="00874DCB" w:rsidP="002A01D3">
      <w:pPr>
        <w:pStyle w:val="ListParagraph"/>
        <w:numPr>
          <w:ilvl w:val="0"/>
          <w:numId w:val="2"/>
        </w:numPr>
        <w:jc w:val="both"/>
        <w:rPr>
          <w:rFonts w:ascii="Times New Roman" w:hAnsi="Times New Roman" w:cs="Times New Roman"/>
          <w:sz w:val="24"/>
          <w:szCs w:val="24"/>
        </w:rPr>
      </w:pPr>
      <w:r w:rsidRPr="00745D16">
        <w:rPr>
          <w:rFonts w:ascii="Times New Roman" w:hAnsi="Times New Roman" w:cs="Times New Roman"/>
          <w:sz w:val="24"/>
          <w:szCs w:val="24"/>
        </w:rPr>
        <w:t>Further, the 1</w:t>
      </w:r>
      <w:r w:rsidRPr="00745D16">
        <w:rPr>
          <w:rFonts w:ascii="Times New Roman" w:hAnsi="Times New Roman" w:cs="Times New Roman"/>
          <w:sz w:val="24"/>
          <w:szCs w:val="24"/>
          <w:vertAlign w:val="superscript"/>
        </w:rPr>
        <w:t>st</w:t>
      </w:r>
      <w:r w:rsidRPr="00745D16">
        <w:rPr>
          <w:rFonts w:ascii="Times New Roman" w:hAnsi="Times New Roman" w:cs="Times New Roman"/>
          <w:sz w:val="24"/>
          <w:szCs w:val="24"/>
        </w:rPr>
        <w:t xml:space="preserve"> respondent has no prospects of succeeding </w:t>
      </w:r>
      <w:r w:rsidR="00DE6465">
        <w:rPr>
          <w:rFonts w:ascii="Times New Roman" w:hAnsi="Times New Roman" w:cs="Times New Roman"/>
          <w:sz w:val="24"/>
          <w:szCs w:val="24"/>
        </w:rPr>
        <w:t>o</w:t>
      </w:r>
      <w:r w:rsidRPr="00745D16">
        <w:rPr>
          <w:rFonts w:ascii="Times New Roman" w:hAnsi="Times New Roman" w:cs="Times New Roman"/>
          <w:sz w:val="24"/>
          <w:szCs w:val="24"/>
        </w:rPr>
        <w:t>n appeal in that one cannot appeal against an interlocutory order without being granted leave to appeal.</w:t>
      </w:r>
    </w:p>
    <w:p w:rsidR="00874DCB" w:rsidRPr="00745D16" w:rsidRDefault="00874DCB" w:rsidP="002A01D3">
      <w:pPr>
        <w:ind w:firstLine="720"/>
        <w:jc w:val="both"/>
        <w:rPr>
          <w:rFonts w:ascii="Times New Roman" w:hAnsi="Times New Roman" w:cs="Times New Roman"/>
          <w:sz w:val="24"/>
          <w:szCs w:val="24"/>
        </w:rPr>
      </w:pPr>
      <w:r w:rsidRPr="00745D16">
        <w:rPr>
          <w:rFonts w:ascii="Times New Roman" w:hAnsi="Times New Roman" w:cs="Times New Roman"/>
          <w:sz w:val="24"/>
          <w:szCs w:val="24"/>
        </w:rPr>
        <w:t>The application is strongly opposed by the 1</w:t>
      </w:r>
      <w:r w:rsidRPr="00745D16">
        <w:rPr>
          <w:rFonts w:ascii="Times New Roman" w:hAnsi="Times New Roman" w:cs="Times New Roman"/>
          <w:sz w:val="24"/>
          <w:szCs w:val="24"/>
          <w:vertAlign w:val="superscript"/>
        </w:rPr>
        <w:t>st</w:t>
      </w:r>
      <w:r w:rsidR="00A34D22" w:rsidRPr="00745D16">
        <w:rPr>
          <w:rFonts w:ascii="Times New Roman" w:hAnsi="Times New Roman" w:cs="Times New Roman"/>
          <w:sz w:val="24"/>
          <w:szCs w:val="24"/>
        </w:rPr>
        <w:t xml:space="preserve"> respondent on the following gr</w:t>
      </w:r>
      <w:r w:rsidRPr="00745D16">
        <w:rPr>
          <w:rFonts w:ascii="Times New Roman" w:hAnsi="Times New Roman" w:cs="Times New Roman"/>
          <w:sz w:val="24"/>
          <w:szCs w:val="24"/>
        </w:rPr>
        <w:t>ounds;</w:t>
      </w:r>
    </w:p>
    <w:p w:rsidR="00874DCB" w:rsidRPr="00745D16" w:rsidRDefault="00874DCB" w:rsidP="002A01D3">
      <w:pPr>
        <w:pStyle w:val="ListParagraph"/>
        <w:numPr>
          <w:ilvl w:val="0"/>
          <w:numId w:val="3"/>
        </w:numPr>
        <w:jc w:val="both"/>
        <w:rPr>
          <w:rFonts w:ascii="Times New Roman" w:hAnsi="Times New Roman" w:cs="Times New Roman"/>
          <w:sz w:val="24"/>
          <w:szCs w:val="24"/>
        </w:rPr>
      </w:pPr>
      <w:r w:rsidRPr="00745D16">
        <w:rPr>
          <w:rFonts w:ascii="Times New Roman" w:hAnsi="Times New Roman" w:cs="Times New Roman"/>
          <w:sz w:val="24"/>
          <w:szCs w:val="24"/>
        </w:rPr>
        <w:lastRenderedPageBreak/>
        <w:t xml:space="preserve">The matter is not urgent in that the “time frame between the filing of the notice of appeal in question and the present application exposes this </w:t>
      </w:r>
      <w:proofErr w:type="spellStart"/>
      <w:r w:rsidRPr="00745D16">
        <w:rPr>
          <w:rFonts w:ascii="Times New Roman" w:hAnsi="Times New Roman" w:cs="Times New Roman"/>
          <w:sz w:val="24"/>
          <w:szCs w:val="24"/>
        </w:rPr>
        <w:t>perchant</w:t>
      </w:r>
      <w:proofErr w:type="spellEnd"/>
      <w:r w:rsidRPr="00745D16">
        <w:rPr>
          <w:rFonts w:ascii="Times New Roman" w:hAnsi="Times New Roman" w:cs="Times New Roman"/>
          <w:sz w:val="24"/>
          <w:szCs w:val="24"/>
        </w:rPr>
        <w:t xml:space="preserve"> fact”.</w:t>
      </w:r>
    </w:p>
    <w:p w:rsidR="00874DCB" w:rsidRPr="00745D16" w:rsidRDefault="00874DCB" w:rsidP="002A01D3">
      <w:pPr>
        <w:pStyle w:val="ListParagraph"/>
        <w:numPr>
          <w:ilvl w:val="0"/>
          <w:numId w:val="3"/>
        </w:numPr>
        <w:jc w:val="both"/>
        <w:rPr>
          <w:rFonts w:ascii="Times New Roman" w:hAnsi="Times New Roman" w:cs="Times New Roman"/>
          <w:sz w:val="24"/>
          <w:szCs w:val="24"/>
        </w:rPr>
      </w:pPr>
      <w:r w:rsidRPr="00745D16">
        <w:rPr>
          <w:rFonts w:ascii="Times New Roman" w:hAnsi="Times New Roman" w:cs="Times New Roman"/>
          <w:sz w:val="24"/>
          <w:szCs w:val="24"/>
        </w:rPr>
        <w:t>The present application has been overtaken by events as the “Minister of Lands, Land Reform and Res</w:t>
      </w:r>
      <w:r w:rsidR="00A21F95" w:rsidRPr="00745D16">
        <w:rPr>
          <w:rFonts w:ascii="Times New Roman" w:hAnsi="Times New Roman" w:cs="Times New Roman"/>
          <w:sz w:val="24"/>
          <w:szCs w:val="24"/>
        </w:rPr>
        <w:t>e</w:t>
      </w:r>
      <w:r w:rsidRPr="00745D16">
        <w:rPr>
          <w:rFonts w:ascii="Times New Roman" w:hAnsi="Times New Roman" w:cs="Times New Roman"/>
          <w:sz w:val="24"/>
          <w:szCs w:val="24"/>
        </w:rPr>
        <w:t xml:space="preserve">ttlement has directed that the parties revert to their original allocated portions”.  The decision ordered that applicant to vacate Lot 15 </w:t>
      </w:r>
      <w:proofErr w:type="spellStart"/>
      <w:r w:rsidRPr="00745D16">
        <w:rPr>
          <w:rFonts w:ascii="Times New Roman" w:hAnsi="Times New Roman" w:cs="Times New Roman"/>
          <w:sz w:val="24"/>
          <w:szCs w:val="24"/>
        </w:rPr>
        <w:t>Tabasinduna</w:t>
      </w:r>
      <w:proofErr w:type="spellEnd"/>
      <w:r w:rsidRPr="00745D16">
        <w:rPr>
          <w:rFonts w:ascii="Times New Roman" w:hAnsi="Times New Roman" w:cs="Times New Roman"/>
          <w:sz w:val="24"/>
          <w:szCs w:val="24"/>
        </w:rPr>
        <w:t xml:space="preserve">, </w:t>
      </w:r>
      <w:proofErr w:type="spellStart"/>
      <w:r w:rsidRPr="00745D16">
        <w:rPr>
          <w:rFonts w:ascii="Times New Roman" w:hAnsi="Times New Roman" w:cs="Times New Roman"/>
          <w:sz w:val="24"/>
          <w:szCs w:val="24"/>
        </w:rPr>
        <w:t>Umguza</w:t>
      </w:r>
      <w:proofErr w:type="spellEnd"/>
      <w:r w:rsidRPr="00745D16">
        <w:rPr>
          <w:rFonts w:ascii="Times New Roman" w:hAnsi="Times New Roman" w:cs="Times New Roman"/>
          <w:sz w:val="24"/>
          <w:szCs w:val="24"/>
        </w:rPr>
        <w:t xml:space="preserve"> and directed to occupy the remaining extent of </w:t>
      </w:r>
      <w:proofErr w:type="spellStart"/>
      <w:r w:rsidRPr="00745D16">
        <w:rPr>
          <w:rFonts w:ascii="Times New Roman" w:hAnsi="Times New Roman" w:cs="Times New Roman"/>
          <w:sz w:val="24"/>
          <w:szCs w:val="24"/>
        </w:rPr>
        <w:t>Tabasinduna</w:t>
      </w:r>
      <w:proofErr w:type="spellEnd"/>
      <w:r w:rsidRPr="00745D16">
        <w:rPr>
          <w:rFonts w:ascii="Times New Roman" w:hAnsi="Times New Roman" w:cs="Times New Roman"/>
          <w:sz w:val="24"/>
          <w:szCs w:val="24"/>
        </w:rPr>
        <w:t xml:space="preserve"> where the farmhouse is situate.</w:t>
      </w:r>
    </w:p>
    <w:p w:rsidR="00A21F95" w:rsidRPr="00745D16" w:rsidRDefault="00A21F95" w:rsidP="002A01D3">
      <w:pPr>
        <w:pStyle w:val="ListParagraph"/>
        <w:numPr>
          <w:ilvl w:val="0"/>
          <w:numId w:val="3"/>
        </w:numPr>
        <w:jc w:val="both"/>
        <w:rPr>
          <w:rFonts w:ascii="Times New Roman" w:hAnsi="Times New Roman" w:cs="Times New Roman"/>
          <w:sz w:val="24"/>
          <w:szCs w:val="24"/>
        </w:rPr>
      </w:pPr>
      <w:r w:rsidRPr="00745D16">
        <w:rPr>
          <w:rFonts w:ascii="Times New Roman" w:hAnsi="Times New Roman" w:cs="Times New Roman"/>
          <w:sz w:val="24"/>
          <w:szCs w:val="24"/>
        </w:rPr>
        <w:t xml:space="preserve">The memorandum of understanding upon which applicant sought to find </w:t>
      </w:r>
      <w:r w:rsidR="00DE6465">
        <w:rPr>
          <w:rFonts w:ascii="Times New Roman" w:hAnsi="Times New Roman" w:cs="Times New Roman"/>
          <w:sz w:val="24"/>
          <w:szCs w:val="24"/>
        </w:rPr>
        <w:t>“</w:t>
      </w:r>
      <w:r w:rsidRPr="00745D16">
        <w:rPr>
          <w:rFonts w:ascii="Times New Roman" w:hAnsi="Times New Roman" w:cs="Times New Roman"/>
          <w:sz w:val="24"/>
          <w:szCs w:val="24"/>
        </w:rPr>
        <w:t xml:space="preserve">the right” to occupy Lot 15 </w:t>
      </w:r>
      <w:proofErr w:type="spellStart"/>
      <w:r w:rsidRPr="00745D16">
        <w:rPr>
          <w:rFonts w:ascii="Times New Roman" w:hAnsi="Times New Roman" w:cs="Times New Roman"/>
          <w:sz w:val="24"/>
          <w:szCs w:val="24"/>
        </w:rPr>
        <w:t>Tabasinduna</w:t>
      </w:r>
      <w:proofErr w:type="spellEnd"/>
      <w:r w:rsidRPr="00745D16">
        <w:rPr>
          <w:rFonts w:ascii="Times New Roman" w:hAnsi="Times New Roman" w:cs="Times New Roman"/>
          <w:sz w:val="24"/>
          <w:szCs w:val="24"/>
        </w:rPr>
        <w:t xml:space="preserve"> has not been approved by the Minister.  The applicant’s offer letter for the Remaining Extent is being proc</w:t>
      </w:r>
      <w:r w:rsidR="00A34D22" w:rsidRPr="00745D16">
        <w:rPr>
          <w:rFonts w:ascii="Times New Roman" w:hAnsi="Times New Roman" w:cs="Times New Roman"/>
          <w:sz w:val="24"/>
          <w:szCs w:val="24"/>
        </w:rPr>
        <w:t>essed.</w:t>
      </w:r>
    </w:p>
    <w:p w:rsidR="00A34D22" w:rsidRPr="00745D16" w:rsidRDefault="00A34D22" w:rsidP="002A01D3">
      <w:pPr>
        <w:pStyle w:val="ListParagraph"/>
        <w:numPr>
          <w:ilvl w:val="0"/>
          <w:numId w:val="3"/>
        </w:numPr>
        <w:jc w:val="both"/>
        <w:rPr>
          <w:rFonts w:ascii="Times New Roman" w:hAnsi="Times New Roman" w:cs="Times New Roman"/>
          <w:sz w:val="24"/>
          <w:szCs w:val="24"/>
        </w:rPr>
      </w:pPr>
      <w:r w:rsidRPr="00745D16">
        <w:rPr>
          <w:rFonts w:ascii="Times New Roman" w:hAnsi="Times New Roman" w:cs="Times New Roman"/>
          <w:sz w:val="24"/>
          <w:szCs w:val="24"/>
        </w:rPr>
        <w:t>The court might no</w:t>
      </w:r>
      <w:r w:rsidR="005430E9" w:rsidRPr="00745D16">
        <w:rPr>
          <w:rFonts w:ascii="Times New Roman" w:hAnsi="Times New Roman" w:cs="Times New Roman"/>
          <w:sz w:val="24"/>
          <w:szCs w:val="24"/>
        </w:rPr>
        <w:t>t</w:t>
      </w:r>
      <w:r w:rsidRPr="00745D16">
        <w:rPr>
          <w:rFonts w:ascii="Times New Roman" w:hAnsi="Times New Roman" w:cs="Times New Roman"/>
          <w:sz w:val="24"/>
          <w:szCs w:val="24"/>
        </w:rPr>
        <w:t xml:space="preserve"> aid the applicant to “defeat the noble land reform through the</w:t>
      </w:r>
      <w:r w:rsidR="006A49F2" w:rsidRPr="00745D16">
        <w:rPr>
          <w:rFonts w:ascii="Times New Roman" w:hAnsi="Times New Roman" w:cs="Times New Roman"/>
          <w:sz w:val="24"/>
          <w:szCs w:val="24"/>
        </w:rPr>
        <w:t xml:space="preserve"> back door”.  The long running dispute between the parties has finally been</w:t>
      </w:r>
      <w:r w:rsidR="00E13B51" w:rsidRPr="00745D16">
        <w:rPr>
          <w:rFonts w:ascii="Times New Roman" w:hAnsi="Times New Roman" w:cs="Times New Roman"/>
          <w:sz w:val="24"/>
          <w:szCs w:val="24"/>
        </w:rPr>
        <w:t xml:space="preserve"> “</w:t>
      </w:r>
      <w:r w:rsidR="006A49F2" w:rsidRPr="00745D16">
        <w:rPr>
          <w:rFonts w:ascii="Times New Roman" w:hAnsi="Times New Roman" w:cs="Times New Roman"/>
          <w:sz w:val="24"/>
          <w:szCs w:val="24"/>
        </w:rPr>
        <w:t>settled” by the regulatory authority.</w:t>
      </w:r>
    </w:p>
    <w:p w:rsidR="006A49F2" w:rsidRPr="00745D16" w:rsidRDefault="006A49F2" w:rsidP="002A01D3">
      <w:pPr>
        <w:pStyle w:val="ListParagraph"/>
        <w:numPr>
          <w:ilvl w:val="0"/>
          <w:numId w:val="3"/>
        </w:numPr>
        <w:jc w:val="both"/>
        <w:rPr>
          <w:rFonts w:ascii="Times New Roman" w:hAnsi="Times New Roman" w:cs="Times New Roman"/>
          <w:sz w:val="24"/>
          <w:szCs w:val="24"/>
        </w:rPr>
      </w:pPr>
      <w:r w:rsidRPr="00745D16">
        <w:rPr>
          <w:rFonts w:ascii="Times New Roman" w:hAnsi="Times New Roman" w:cs="Times New Roman"/>
          <w:sz w:val="24"/>
          <w:szCs w:val="24"/>
        </w:rPr>
        <w:t>The 1</w:t>
      </w:r>
      <w:r w:rsidRPr="00745D16">
        <w:rPr>
          <w:rFonts w:ascii="Times New Roman" w:hAnsi="Times New Roman" w:cs="Times New Roman"/>
          <w:sz w:val="24"/>
          <w:szCs w:val="24"/>
          <w:vertAlign w:val="superscript"/>
        </w:rPr>
        <w:t>st</w:t>
      </w:r>
      <w:r w:rsidRPr="00745D16">
        <w:rPr>
          <w:rFonts w:ascii="Times New Roman" w:hAnsi="Times New Roman" w:cs="Times New Roman"/>
          <w:sz w:val="24"/>
          <w:szCs w:val="24"/>
        </w:rPr>
        <w:t xml:space="preserve"> respondent attached two letters written by officials in the Ministry </w:t>
      </w:r>
      <w:r w:rsidR="00C72D1E" w:rsidRPr="00745D16">
        <w:rPr>
          <w:rFonts w:ascii="Times New Roman" w:hAnsi="Times New Roman" w:cs="Times New Roman"/>
          <w:sz w:val="24"/>
          <w:szCs w:val="24"/>
        </w:rPr>
        <w:t>of Lands.  The 1</w:t>
      </w:r>
      <w:r w:rsidR="00C72D1E" w:rsidRPr="00745D16">
        <w:rPr>
          <w:rFonts w:ascii="Times New Roman" w:hAnsi="Times New Roman" w:cs="Times New Roman"/>
          <w:sz w:val="24"/>
          <w:szCs w:val="24"/>
          <w:vertAlign w:val="superscript"/>
        </w:rPr>
        <w:t>st</w:t>
      </w:r>
      <w:r w:rsidR="00C72D1E" w:rsidRPr="00745D16">
        <w:rPr>
          <w:rFonts w:ascii="Times New Roman" w:hAnsi="Times New Roman" w:cs="Times New Roman"/>
          <w:sz w:val="24"/>
          <w:szCs w:val="24"/>
        </w:rPr>
        <w:t xml:space="preserve"> was written by N. </w:t>
      </w:r>
      <w:proofErr w:type="spellStart"/>
      <w:r w:rsidR="00C72D1E" w:rsidRPr="00745D16">
        <w:rPr>
          <w:rFonts w:ascii="Times New Roman" w:hAnsi="Times New Roman" w:cs="Times New Roman"/>
          <w:sz w:val="24"/>
          <w:szCs w:val="24"/>
        </w:rPr>
        <w:t>Dendere</w:t>
      </w:r>
      <w:proofErr w:type="spellEnd"/>
      <w:r w:rsidR="00C72D1E" w:rsidRPr="00745D16">
        <w:rPr>
          <w:rFonts w:ascii="Times New Roman" w:hAnsi="Times New Roman" w:cs="Times New Roman"/>
          <w:sz w:val="24"/>
          <w:szCs w:val="24"/>
        </w:rPr>
        <w:t xml:space="preserve"> a director on 13 April 2021.  The 2</w:t>
      </w:r>
      <w:r w:rsidR="00C72D1E" w:rsidRPr="00745D16">
        <w:rPr>
          <w:rFonts w:ascii="Times New Roman" w:hAnsi="Times New Roman" w:cs="Times New Roman"/>
          <w:sz w:val="24"/>
          <w:szCs w:val="24"/>
          <w:vertAlign w:val="superscript"/>
        </w:rPr>
        <w:t>nd</w:t>
      </w:r>
      <w:r w:rsidR="00C72D1E" w:rsidRPr="00745D16">
        <w:rPr>
          <w:rFonts w:ascii="Times New Roman" w:hAnsi="Times New Roman" w:cs="Times New Roman"/>
          <w:sz w:val="24"/>
          <w:szCs w:val="24"/>
        </w:rPr>
        <w:t xml:space="preserve"> dated 15 April 2021 was written by the A</w:t>
      </w:r>
      <w:r w:rsidR="00E13B51" w:rsidRPr="00745D16">
        <w:rPr>
          <w:rFonts w:ascii="Times New Roman" w:hAnsi="Times New Roman" w:cs="Times New Roman"/>
          <w:sz w:val="24"/>
          <w:szCs w:val="24"/>
        </w:rPr>
        <w:t>c</w:t>
      </w:r>
      <w:r w:rsidR="00C72D1E" w:rsidRPr="00745D16">
        <w:rPr>
          <w:rFonts w:ascii="Times New Roman" w:hAnsi="Times New Roman" w:cs="Times New Roman"/>
          <w:sz w:val="24"/>
          <w:szCs w:val="24"/>
        </w:rPr>
        <w:t>ting Provincial Land Officer Matabeleland North Province.</w:t>
      </w:r>
    </w:p>
    <w:p w:rsidR="00C72D1E" w:rsidRPr="00745D16" w:rsidRDefault="00C72D1E" w:rsidP="002A01D3">
      <w:pPr>
        <w:ind w:firstLine="720"/>
        <w:jc w:val="both"/>
        <w:rPr>
          <w:rFonts w:ascii="Times New Roman" w:hAnsi="Times New Roman" w:cs="Times New Roman"/>
          <w:sz w:val="24"/>
          <w:szCs w:val="24"/>
        </w:rPr>
      </w:pPr>
      <w:r w:rsidRPr="00745D16">
        <w:rPr>
          <w:rFonts w:ascii="Times New Roman" w:hAnsi="Times New Roman" w:cs="Times New Roman"/>
          <w:sz w:val="24"/>
          <w:szCs w:val="24"/>
        </w:rPr>
        <w:t xml:space="preserve">In my view the </w:t>
      </w:r>
      <w:r w:rsidR="005E2AF8">
        <w:rPr>
          <w:rFonts w:ascii="Times New Roman" w:hAnsi="Times New Roman" w:cs="Times New Roman"/>
          <w:sz w:val="24"/>
          <w:szCs w:val="24"/>
        </w:rPr>
        <w:t xml:space="preserve">crisp </w:t>
      </w:r>
      <w:r w:rsidRPr="00745D16">
        <w:rPr>
          <w:rFonts w:ascii="Times New Roman" w:hAnsi="Times New Roman" w:cs="Times New Roman"/>
          <w:sz w:val="24"/>
          <w:szCs w:val="24"/>
        </w:rPr>
        <w:t>issue for determination in this application is whether the applicant should be allowed to execute the order notwithstanding the appeal.  This court</w:t>
      </w:r>
      <w:r w:rsidR="00E13B51" w:rsidRPr="00745D16">
        <w:rPr>
          <w:rFonts w:ascii="Times New Roman" w:hAnsi="Times New Roman" w:cs="Times New Roman"/>
          <w:sz w:val="24"/>
          <w:szCs w:val="24"/>
        </w:rPr>
        <w:t xml:space="preserve"> </w:t>
      </w:r>
      <w:r w:rsidRPr="00745D16">
        <w:rPr>
          <w:rFonts w:ascii="Times New Roman" w:hAnsi="Times New Roman" w:cs="Times New Roman"/>
          <w:sz w:val="24"/>
          <w:szCs w:val="24"/>
        </w:rPr>
        <w:t xml:space="preserve">enjoys a wide discretion to grant or refuse leave.  However, the discretion would have to be exercised judiciously.  The principle was stated in </w:t>
      </w:r>
      <w:proofErr w:type="spellStart"/>
      <w:r w:rsidRPr="00745D16">
        <w:rPr>
          <w:rFonts w:ascii="Times New Roman" w:hAnsi="Times New Roman" w:cs="Times New Roman"/>
          <w:i/>
          <w:sz w:val="24"/>
          <w:szCs w:val="24"/>
        </w:rPr>
        <w:t>Netone</w:t>
      </w:r>
      <w:proofErr w:type="spellEnd"/>
      <w:r w:rsidR="00E13B51" w:rsidRPr="00745D16">
        <w:rPr>
          <w:rFonts w:ascii="Times New Roman" w:hAnsi="Times New Roman" w:cs="Times New Roman"/>
          <w:i/>
          <w:sz w:val="24"/>
          <w:szCs w:val="24"/>
        </w:rPr>
        <w:t xml:space="preserve"> </w:t>
      </w:r>
      <w:r w:rsidRPr="00745D16">
        <w:rPr>
          <w:rFonts w:ascii="Times New Roman" w:hAnsi="Times New Roman" w:cs="Times New Roman"/>
          <w:i/>
          <w:sz w:val="24"/>
          <w:szCs w:val="24"/>
        </w:rPr>
        <w:t>Cellular (Pvt) Ltd</w:t>
      </w:r>
      <w:r w:rsidRPr="00745D16">
        <w:rPr>
          <w:rFonts w:ascii="Times New Roman" w:hAnsi="Times New Roman" w:cs="Times New Roman"/>
          <w:sz w:val="24"/>
          <w:szCs w:val="24"/>
        </w:rPr>
        <w:t xml:space="preserve"> </w:t>
      </w:r>
      <w:proofErr w:type="spellStart"/>
      <w:r w:rsidRPr="00745D16">
        <w:rPr>
          <w:rFonts w:ascii="Times New Roman" w:hAnsi="Times New Roman" w:cs="Times New Roman"/>
          <w:sz w:val="24"/>
          <w:szCs w:val="24"/>
        </w:rPr>
        <w:t>vs</w:t>
      </w:r>
      <w:proofErr w:type="spellEnd"/>
      <w:r w:rsidRPr="00745D16">
        <w:rPr>
          <w:rFonts w:ascii="Times New Roman" w:hAnsi="Times New Roman" w:cs="Times New Roman"/>
          <w:sz w:val="24"/>
          <w:szCs w:val="24"/>
        </w:rPr>
        <w:t xml:space="preserve"> </w:t>
      </w:r>
      <w:proofErr w:type="spellStart"/>
      <w:r w:rsidRPr="00745D16">
        <w:rPr>
          <w:rFonts w:ascii="Times New Roman" w:hAnsi="Times New Roman" w:cs="Times New Roman"/>
          <w:i/>
          <w:sz w:val="24"/>
          <w:szCs w:val="24"/>
        </w:rPr>
        <w:t>Netone</w:t>
      </w:r>
      <w:proofErr w:type="spellEnd"/>
      <w:r w:rsidRPr="00745D16">
        <w:rPr>
          <w:rFonts w:ascii="Times New Roman" w:hAnsi="Times New Roman" w:cs="Times New Roman"/>
          <w:i/>
          <w:sz w:val="24"/>
          <w:szCs w:val="24"/>
        </w:rPr>
        <w:t xml:space="preserve"> Employees and Another</w:t>
      </w:r>
      <w:r w:rsidRPr="00745D16">
        <w:rPr>
          <w:rFonts w:ascii="Times New Roman" w:hAnsi="Times New Roman" w:cs="Times New Roman"/>
          <w:sz w:val="24"/>
          <w:szCs w:val="24"/>
        </w:rPr>
        <w:t xml:space="preserve"> 2005 (1) ZLR 275 (S) where the court said;</w:t>
      </w:r>
    </w:p>
    <w:p w:rsidR="00C72D1E" w:rsidRPr="00745D16" w:rsidRDefault="00C72D1E" w:rsidP="002A01D3">
      <w:pPr>
        <w:pStyle w:val="NoSpacing"/>
        <w:ind w:left="720"/>
        <w:jc w:val="both"/>
        <w:rPr>
          <w:rFonts w:ascii="Times New Roman" w:hAnsi="Times New Roman" w:cs="Times New Roman"/>
          <w:sz w:val="24"/>
          <w:szCs w:val="24"/>
        </w:rPr>
      </w:pPr>
      <w:r w:rsidRPr="00745D16">
        <w:rPr>
          <w:rFonts w:ascii="Times New Roman" w:hAnsi="Times New Roman" w:cs="Times New Roman"/>
          <w:sz w:val="24"/>
          <w:szCs w:val="24"/>
        </w:rPr>
        <w:t xml:space="preserve">“In exercising this discretion, the court should, in my view, determine what is just and equitable in all the circumstances, and in doing so would normally </w:t>
      </w:r>
      <w:r w:rsidR="005E2AF8">
        <w:rPr>
          <w:rFonts w:ascii="Times New Roman" w:hAnsi="Times New Roman" w:cs="Times New Roman"/>
          <w:sz w:val="24"/>
          <w:szCs w:val="24"/>
        </w:rPr>
        <w:t xml:space="preserve">have </w:t>
      </w:r>
      <w:r w:rsidRPr="00745D16">
        <w:rPr>
          <w:rFonts w:ascii="Times New Roman" w:hAnsi="Times New Roman" w:cs="Times New Roman"/>
          <w:sz w:val="24"/>
          <w:szCs w:val="24"/>
        </w:rPr>
        <w:t xml:space="preserve">regard, </w:t>
      </w:r>
      <w:r w:rsidRPr="005E2AF8">
        <w:rPr>
          <w:rFonts w:ascii="Times New Roman" w:hAnsi="Times New Roman" w:cs="Times New Roman"/>
          <w:i/>
          <w:sz w:val="24"/>
          <w:szCs w:val="24"/>
        </w:rPr>
        <w:t>inter alia</w:t>
      </w:r>
      <w:r w:rsidRPr="00745D16">
        <w:rPr>
          <w:rFonts w:ascii="Times New Roman" w:hAnsi="Times New Roman" w:cs="Times New Roman"/>
          <w:sz w:val="24"/>
          <w:szCs w:val="24"/>
        </w:rPr>
        <w:t xml:space="preserve"> to the following factors;</w:t>
      </w:r>
    </w:p>
    <w:p w:rsidR="00C72D1E" w:rsidRPr="00745D16" w:rsidRDefault="00745D16" w:rsidP="002A01D3">
      <w:pPr>
        <w:pStyle w:val="NoSpacing"/>
        <w:numPr>
          <w:ilvl w:val="0"/>
          <w:numId w:val="4"/>
        </w:numPr>
        <w:jc w:val="both"/>
        <w:rPr>
          <w:rFonts w:ascii="Times New Roman" w:hAnsi="Times New Roman" w:cs="Times New Roman"/>
          <w:sz w:val="24"/>
          <w:szCs w:val="24"/>
        </w:rPr>
      </w:pPr>
      <w:r w:rsidRPr="00745D16">
        <w:rPr>
          <w:rFonts w:ascii="Times New Roman" w:hAnsi="Times New Roman" w:cs="Times New Roman"/>
          <w:sz w:val="24"/>
          <w:szCs w:val="24"/>
        </w:rPr>
        <w:t>t</w:t>
      </w:r>
      <w:r w:rsidR="00C72D1E" w:rsidRPr="00745D16">
        <w:rPr>
          <w:rFonts w:ascii="Times New Roman" w:hAnsi="Times New Roman" w:cs="Times New Roman"/>
          <w:sz w:val="24"/>
          <w:szCs w:val="24"/>
        </w:rPr>
        <w:t>he potentiality of irreparable harm or prejudice being sustained  by the appellant on appeal (respondent in the application)</w:t>
      </w:r>
      <w:r w:rsidR="00101B20" w:rsidRPr="00745D16">
        <w:rPr>
          <w:rFonts w:ascii="Times New Roman" w:hAnsi="Times New Roman" w:cs="Times New Roman"/>
          <w:sz w:val="24"/>
          <w:szCs w:val="24"/>
        </w:rPr>
        <w:t xml:space="preserve"> </w:t>
      </w:r>
      <w:r w:rsidR="005E2AF8">
        <w:rPr>
          <w:rFonts w:ascii="Times New Roman" w:hAnsi="Times New Roman" w:cs="Times New Roman"/>
          <w:sz w:val="24"/>
          <w:szCs w:val="24"/>
        </w:rPr>
        <w:t>i</w:t>
      </w:r>
      <w:r w:rsidR="00101B20" w:rsidRPr="00745D16">
        <w:rPr>
          <w:rFonts w:ascii="Times New Roman" w:hAnsi="Times New Roman" w:cs="Times New Roman"/>
          <w:sz w:val="24"/>
          <w:szCs w:val="24"/>
        </w:rPr>
        <w:t>f leave to execute were to be granted;</w:t>
      </w:r>
    </w:p>
    <w:p w:rsidR="00101B20" w:rsidRPr="00745D16" w:rsidRDefault="00745D16" w:rsidP="002A01D3">
      <w:pPr>
        <w:pStyle w:val="NoSpacing"/>
        <w:numPr>
          <w:ilvl w:val="0"/>
          <w:numId w:val="4"/>
        </w:numPr>
        <w:jc w:val="both"/>
        <w:rPr>
          <w:rFonts w:ascii="Times New Roman" w:hAnsi="Times New Roman" w:cs="Times New Roman"/>
          <w:sz w:val="24"/>
          <w:szCs w:val="24"/>
        </w:rPr>
      </w:pPr>
      <w:proofErr w:type="gramStart"/>
      <w:r w:rsidRPr="00745D16">
        <w:rPr>
          <w:rFonts w:ascii="Times New Roman" w:hAnsi="Times New Roman" w:cs="Times New Roman"/>
          <w:sz w:val="24"/>
          <w:szCs w:val="24"/>
        </w:rPr>
        <w:t>t</w:t>
      </w:r>
      <w:r w:rsidR="00101B20" w:rsidRPr="00745D16">
        <w:rPr>
          <w:rFonts w:ascii="Times New Roman" w:hAnsi="Times New Roman" w:cs="Times New Roman"/>
          <w:sz w:val="24"/>
          <w:szCs w:val="24"/>
        </w:rPr>
        <w:t>he</w:t>
      </w:r>
      <w:proofErr w:type="gramEnd"/>
      <w:r w:rsidR="00101B20" w:rsidRPr="00745D16">
        <w:rPr>
          <w:rFonts w:ascii="Times New Roman" w:hAnsi="Times New Roman" w:cs="Times New Roman"/>
          <w:sz w:val="24"/>
          <w:szCs w:val="24"/>
        </w:rPr>
        <w:t xml:space="preserve"> potentiality of irreparable harm </w:t>
      </w:r>
      <w:r w:rsidR="005E2AF8">
        <w:rPr>
          <w:rFonts w:ascii="Times New Roman" w:hAnsi="Times New Roman" w:cs="Times New Roman"/>
          <w:sz w:val="24"/>
          <w:szCs w:val="24"/>
        </w:rPr>
        <w:t>o</w:t>
      </w:r>
      <w:r w:rsidR="00101B20" w:rsidRPr="00745D16">
        <w:rPr>
          <w:rFonts w:ascii="Times New Roman" w:hAnsi="Times New Roman" w:cs="Times New Roman"/>
          <w:sz w:val="24"/>
          <w:szCs w:val="24"/>
        </w:rPr>
        <w:t>r prejudice being sustained by the respondent on appeal (applicant in the application) if leave to execute were to be refused.</w:t>
      </w:r>
    </w:p>
    <w:p w:rsidR="00101B20" w:rsidRPr="00745D16" w:rsidRDefault="00745D16" w:rsidP="002A01D3">
      <w:pPr>
        <w:pStyle w:val="NoSpacing"/>
        <w:numPr>
          <w:ilvl w:val="0"/>
          <w:numId w:val="4"/>
        </w:numPr>
        <w:jc w:val="both"/>
        <w:rPr>
          <w:rFonts w:ascii="Times New Roman" w:hAnsi="Times New Roman" w:cs="Times New Roman"/>
          <w:sz w:val="24"/>
          <w:szCs w:val="24"/>
        </w:rPr>
      </w:pPr>
      <w:r w:rsidRPr="00745D16">
        <w:rPr>
          <w:rFonts w:ascii="Times New Roman" w:hAnsi="Times New Roman" w:cs="Times New Roman"/>
          <w:sz w:val="24"/>
          <w:szCs w:val="24"/>
        </w:rPr>
        <w:t>t</w:t>
      </w:r>
      <w:r w:rsidR="00101B20" w:rsidRPr="00745D16">
        <w:rPr>
          <w:rFonts w:ascii="Times New Roman" w:hAnsi="Times New Roman" w:cs="Times New Roman"/>
          <w:sz w:val="24"/>
          <w:szCs w:val="24"/>
        </w:rPr>
        <w:t xml:space="preserve">he prospects of success on appeal including more particularly the question as to whether the appeal is frivolous or vexatious or has been noted  not with </w:t>
      </w:r>
      <w:r w:rsidR="00101B20" w:rsidRPr="005E2AF8">
        <w:rPr>
          <w:rFonts w:ascii="Times New Roman" w:hAnsi="Times New Roman" w:cs="Times New Roman"/>
          <w:i/>
          <w:sz w:val="24"/>
          <w:szCs w:val="24"/>
        </w:rPr>
        <w:t>bona fide</w:t>
      </w:r>
      <w:r w:rsidR="00101B20" w:rsidRPr="00745D16">
        <w:rPr>
          <w:rFonts w:ascii="Times New Roman" w:hAnsi="Times New Roman" w:cs="Times New Roman"/>
          <w:sz w:val="24"/>
          <w:szCs w:val="24"/>
        </w:rPr>
        <w:t xml:space="preserve"> intention of seeking to reverse the judgment but for some indirect purpose, e.g. to gain time </w:t>
      </w:r>
      <w:r w:rsidR="005E2AF8">
        <w:rPr>
          <w:rFonts w:ascii="Times New Roman" w:hAnsi="Times New Roman" w:cs="Times New Roman"/>
          <w:sz w:val="24"/>
          <w:szCs w:val="24"/>
        </w:rPr>
        <w:t xml:space="preserve">or </w:t>
      </w:r>
      <w:r w:rsidR="00101B20" w:rsidRPr="00745D16">
        <w:rPr>
          <w:rFonts w:ascii="Times New Roman" w:hAnsi="Times New Roman" w:cs="Times New Roman"/>
          <w:sz w:val="24"/>
          <w:szCs w:val="24"/>
        </w:rPr>
        <w:t>to harass the other party; and</w:t>
      </w:r>
    </w:p>
    <w:p w:rsidR="00101B20" w:rsidRPr="00745D16" w:rsidRDefault="00745D16" w:rsidP="002A01D3">
      <w:pPr>
        <w:pStyle w:val="NoSpacing"/>
        <w:numPr>
          <w:ilvl w:val="0"/>
          <w:numId w:val="4"/>
        </w:numPr>
        <w:jc w:val="both"/>
        <w:rPr>
          <w:rFonts w:ascii="Times New Roman" w:hAnsi="Times New Roman" w:cs="Times New Roman"/>
          <w:sz w:val="24"/>
          <w:szCs w:val="24"/>
        </w:rPr>
      </w:pPr>
      <w:proofErr w:type="gramStart"/>
      <w:r w:rsidRPr="00745D16">
        <w:rPr>
          <w:rFonts w:ascii="Times New Roman" w:hAnsi="Times New Roman" w:cs="Times New Roman"/>
          <w:sz w:val="24"/>
          <w:szCs w:val="24"/>
        </w:rPr>
        <w:t>w</w:t>
      </w:r>
      <w:r w:rsidR="00101B20" w:rsidRPr="00745D16">
        <w:rPr>
          <w:rFonts w:ascii="Times New Roman" w:hAnsi="Times New Roman" w:cs="Times New Roman"/>
          <w:sz w:val="24"/>
          <w:szCs w:val="24"/>
        </w:rPr>
        <w:t>here</w:t>
      </w:r>
      <w:proofErr w:type="gramEnd"/>
      <w:r w:rsidR="00101B20" w:rsidRPr="00745D16">
        <w:rPr>
          <w:rFonts w:ascii="Times New Roman" w:hAnsi="Times New Roman" w:cs="Times New Roman"/>
          <w:sz w:val="24"/>
          <w:szCs w:val="24"/>
        </w:rPr>
        <w:t xml:space="preserve"> there is the potentiality of irreparable harm or prejudice to both appellant and respondent, the balance of hardship or convenience, as the case may be.”</w:t>
      </w:r>
    </w:p>
    <w:p w:rsidR="00B14316" w:rsidRPr="00745D16" w:rsidRDefault="00101B20" w:rsidP="002A01D3">
      <w:pPr>
        <w:jc w:val="both"/>
        <w:rPr>
          <w:rFonts w:ascii="Times New Roman" w:hAnsi="Times New Roman" w:cs="Times New Roman"/>
          <w:b/>
          <w:sz w:val="24"/>
          <w:szCs w:val="24"/>
        </w:rPr>
      </w:pPr>
      <w:r w:rsidRPr="00745D16">
        <w:rPr>
          <w:rFonts w:ascii="Times New Roman" w:hAnsi="Times New Roman" w:cs="Times New Roman"/>
          <w:b/>
          <w:sz w:val="24"/>
          <w:szCs w:val="24"/>
        </w:rPr>
        <w:t>Application</w:t>
      </w:r>
    </w:p>
    <w:p w:rsidR="00101B20" w:rsidRPr="00745D16" w:rsidRDefault="00101B20" w:rsidP="002A01D3">
      <w:pPr>
        <w:jc w:val="both"/>
        <w:rPr>
          <w:rFonts w:ascii="Times New Roman" w:hAnsi="Times New Roman" w:cs="Times New Roman"/>
          <w:sz w:val="24"/>
          <w:szCs w:val="24"/>
        </w:rPr>
      </w:pPr>
      <w:r w:rsidRPr="00745D16">
        <w:rPr>
          <w:rFonts w:ascii="Times New Roman" w:hAnsi="Times New Roman" w:cs="Times New Roman"/>
          <w:sz w:val="24"/>
          <w:szCs w:val="24"/>
        </w:rPr>
        <w:tab/>
        <w:t xml:space="preserve">On 15 April 2021, the </w:t>
      </w:r>
      <w:r w:rsidR="005E2AF8">
        <w:rPr>
          <w:rFonts w:ascii="Times New Roman" w:hAnsi="Times New Roman" w:cs="Times New Roman"/>
          <w:sz w:val="24"/>
          <w:szCs w:val="24"/>
        </w:rPr>
        <w:t>Registrar</w:t>
      </w:r>
      <w:r w:rsidRPr="00745D16">
        <w:rPr>
          <w:rFonts w:ascii="Times New Roman" w:hAnsi="Times New Roman" w:cs="Times New Roman"/>
          <w:sz w:val="24"/>
          <w:szCs w:val="24"/>
        </w:rPr>
        <w:t xml:space="preserve"> of the Supreme Court addressed a letter to the 1</w:t>
      </w:r>
      <w:r w:rsidRPr="00745D16">
        <w:rPr>
          <w:rFonts w:ascii="Times New Roman" w:hAnsi="Times New Roman" w:cs="Times New Roman"/>
          <w:sz w:val="24"/>
          <w:szCs w:val="24"/>
          <w:vertAlign w:val="superscript"/>
        </w:rPr>
        <w:t>st</w:t>
      </w:r>
      <w:r w:rsidRPr="00745D16">
        <w:rPr>
          <w:rFonts w:ascii="Times New Roman" w:hAnsi="Times New Roman" w:cs="Times New Roman"/>
          <w:sz w:val="24"/>
          <w:szCs w:val="24"/>
        </w:rPr>
        <w:t xml:space="preserve"> respondent’s legal practitioners in the</w:t>
      </w:r>
      <w:r w:rsidR="00745D16" w:rsidRPr="00745D16">
        <w:rPr>
          <w:rFonts w:ascii="Times New Roman" w:hAnsi="Times New Roman" w:cs="Times New Roman"/>
          <w:sz w:val="24"/>
          <w:szCs w:val="24"/>
        </w:rPr>
        <w:t xml:space="preserve"> </w:t>
      </w:r>
      <w:r w:rsidRPr="00745D16">
        <w:rPr>
          <w:rFonts w:ascii="Times New Roman" w:hAnsi="Times New Roman" w:cs="Times New Roman"/>
          <w:sz w:val="24"/>
          <w:szCs w:val="24"/>
        </w:rPr>
        <w:t>following terms;</w:t>
      </w:r>
    </w:p>
    <w:p w:rsidR="00101B20" w:rsidRPr="00745D16" w:rsidRDefault="00101B20" w:rsidP="002A01D3">
      <w:pPr>
        <w:pStyle w:val="NoSpacing"/>
        <w:jc w:val="both"/>
        <w:rPr>
          <w:rFonts w:ascii="Times New Roman" w:hAnsi="Times New Roman" w:cs="Times New Roman"/>
          <w:b/>
          <w:sz w:val="24"/>
          <w:szCs w:val="24"/>
          <w:u w:val="single"/>
        </w:rPr>
      </w:pPr>
      <w:r w:rsidRPr="00745D16">
        <w:rPr>
          <w:sz w:val="24"/>
          <w:szCs w:val="24"/>
        </w:rPr>
        <w:tab/>
      </w:r>
      <w:r w:rsidRPr="00745D16">
        <w:rPr>
          <w:rFonts w:ascii="Times New Roman" w:hAnsi="Times New Roman" w:cs="Times New Roman"/>
          <w:b/>
          <w:sz w:val="24"/>
          <w:szCs w:val="24"/>
          <w:u w:val="single"/>
        </w:rPr>
        <w:t xml:space="preserve">“Ref: Floyd Ambrose </w:t>
      </w:r>
      <w:proofErr w:type="spellStart"/>
      <w:r w:rsidRPr="00745D16">
        <w:rPr>
          <w:rFonts w:ascii="Times New Roman" w:hAnsi="Times New Roman" w:cs="Times New Roman"/>
          <w:b/>
          <w:sz w:val="24"/>
          <w:szCs w:val="24"/>
          <w:u w:val="single"/>
        </w:rPr>
        <w:t>vs</w:t>
      </w:r>
      <w:proofErr w:type="spellEnd"/>
      <w:r w:rsidR="00745D16" w:rsidRPr="00745D16">
        <w:rPr>
          <w:rFonts w:ascii="Times New Roman" w:hAnsi="Times New Roman" w:cs="Times New Roman"/>
          <w:b/>
          <w:sz w:val="24"/>
          <w:szCs w:val="24"/>
          <w:u w:val="single"/>
        </w:rPr>
        <w:t xml:space="preserve"> </w:t>
      </w:r>
      <w:r w:rsidRPr="00745D16">
        <w:rPr>
          <w:rFonts w:ascii="Times New Roman" w:hAnsi="Times New Roman" w:cs="Times New Roman"/>
          <w:b/>
          <w:sz w:val="24"/>
          <w:szCs w:val="24"/>
          <w:u w:val="single"/>
        </w:rPr>
        <w:t xml:space="preserve">Brian Davies &amp; </w:t>
      </w:r>
      <w:proofErr w:type="spellStart"/>
      <w:r w:rsidRPr="00745D16">
        <w:rPr>
          <w:rFonts w:ascii="Times New Roman" w:hAnsi="Times New Roman" w:cs="Times New Roman"/>
          <w:b/>
          <w:sz w:val="24"/>
          <w:szCs w:val="24"/>
          <w:u w:val="single"/>
        </w:rPr>
        <w:t>Anor</w:t>
      </w:r>
      <w:proofErr w:type="spellEnd"/>
      <w:r w:rsidRPr="00745D16">
        <w:rPr>
          <w:rFonts w:ascii="Times New Roman" w:hAnsi="Times New Roman" w:cs="Times New Roman"/>
          <w:b/>
          <w:sz w:val="24"/>
          <w:szCs w:val="24"/>
          <w:u w:val="single"/>
        </w:rPr>
        <w:t xml:space="preserve"> SCB 03/21</w:t>
      </w:r>
    </w:p>
    <w:p w:rsidR="00101B20" w:rsidRPr="00745D16" w:rsidRDefault="00101B20" w:rsidP="002A01D3">
      <w:pPr>
        <w:pStyle w:val="NoSpacing"/>
        <w:jc w:val="both"/>
        <w:rPr>
          <w:rFonts w:ascii="Times New Roman" w:hAnsi="Times New Roman" w:cs="Times New Roman"/>
          <w:sz w:val="24"/>
          <w:szCs w:val="24"/>
        </w:rPr>
      </w:pPr>
    </w:p>
    <w:p w:rsidR="00745D16" w:rsidRPr="00745D16" w:rsidRDefault="00101B20" w:rsidP="002A01D3">
      <w:pPr>
        <w:pStyle w:val="NoSpacing"/>
        <w:ind w:left="720"/>
        <w:jc w:val="both"/>
        <w:rPr>
          <w:rFonts w:ascii="Times New Roman" w:hAnsi="Times New Roman" w:cs="Times New Roman"/>
          <w:sz w:val="24"/>
          <w:szCs w:val="24"/>
        </w:rPr>
      </w:pPr>
      <w:r w:rsidRPr="00745D16">
        <w:rPr>
          <w:rFonts w:ascii="Times New Roman" w:hAnsi="Times New Roman" w:cs="Times New Roman"/>
          <w:sz w:val="24"/>
          <w:szCs w:val="24"/>
        </w:rPr>
        <w:t xml:space="preserve">Reference is made to the notice of appeal you filed on the </w:t>
      </w:r>
      <w:r w:rsidRPr="00745D16">
        <w:rPr>
          <w:rFonts w:ascii="Times New Roman" w:hAnsi="Times New Roman" w:cs="Times New Roman"/>
          <w:sz w:val="24"/>
          <w:szCs w:val="24"/>
          <w:u w:val="single"/>
        </w:rPr>
        <w:t>03 march 2021</w:t>
      </w:r>
      <w:r w:rsidRPr="00745D16">
        <w:rPr>
          <w:rFonts w:ascii="Times New Roman" w:hAnsi="Times New Roman" w:cs="Times New Roman"/>
          <w:sz w:val="24"/>
          <w:szCs w:val="24"/>
        </w:rPr>
        <w:t xml:space="preserve">.  </w:t>
      </w:r>
    </w:p>
    <w:p w:rsidR="00745D16" w:rsidRPr="00745D16" w:rsidRDefault="00745D16" w:rsidP="002A01D3">
      <w:pPr>
        <w:pStyle w:val="NoSpacing"/>
        <w:ind w:left="720"/>
        <w:jc w:val="both"/>
        <w:rPr>
          <w:rFonts w:ascii="Times New Roman" w:hAnsi="Times New Roman" w:cs="Times New Roman"/>
          <w:sz w:val="24"/>
          <w:szCs w:val="24"/>
        </w:rPr>
      </w:pPr>
    </w:p>
    <w:p w:rsidR="00101B20" w:rsidRPr="00745D16" w:rsidRDefault="00101B20" w:rsidP="002A01D3">
      <w:pPr>
        <w:pStyle w:val="NoSpacing"/>
        <w:ind w:left="720"/>
        <w:jc w:val="both"/>
        <w:rPr>
          <w:rFonts w:ascii="Times New Roman" w:hAnsi="Times New Roman" w:cs="Times New Roman"/>
          <w:sz w:val="24"/>
          <w:szCs w:val="24"/>
        </w:rPr>
      </w:pPr>
      <w:r w:rsidRPr="00745D16">
        <w:rPr>
          <w:rFonts w:ascii="Times New Roman" w:hAnsi="Times New Roman" w:cs="Times New Roman"/>
          <w:sz w:val="24"/>
          <w:szCs w:val="24"/>
        </w:rPr>
        <w:t xml:space="preserve">It is noted that you </w:t>
      </w:r>
      <w:r w:rsidRPr="00745D16">
        <w:rPr>
          <w:rFonts w:ascii="Times New Roman" w:hAnsi="Times New Roman" w:cs="Times New Roman"/>
          <w:sz w:val="24"/>
          <w:szCs w:val="24"/>
          <w:u w:val="single"/>
        </w:rPr>
        <w:t>neglected to pay costs for the preparation of the appeal record</w:t>
      </w:r>
      <w:r w:rsidRPr="00745D16">
        <w:rPr>
          <w:rFonts w:ascii="Times New Roman" w:hAnsi="Times New Roman" w:cs="Times New Roman"/>
          <w:sz w:val="24"/>
          <w:szCs w:val="24"/>
        </w:rPr>
        <w:t xml:space="preserve"> at the Registrar of the High Court within the specified time in terms of Rule 46 (1) of the Supreme Court Rules 2018.</w:t>
      </w:r>
    </w:p>
    <w:p w:rsidR="00AB0280" w:rsidRPr="00745D16" w:rsidRDefault="00AB0280" w:rsidP="002A01D3">
      <w:pPr>
        <w:pStyle w:val="NoSpacing"/>
        <w:ind w:left="720"/>
        <w:jc w:val="both"/>
        <w:rPr>
          <w:rFonts w:ascii="Times New Roman" w:hAnsi="Times New Roman" w:cs="Times New Roman"/>
          <w:sz w:val="24"/>
          <w:szCs w:val="24"/>
        </w:rPr>
      </w:pPr>
      <w:r w:rsidRPr="00745D16">
        <w:rPr>
          <w:rFonts w:ascii="Times New Roman" w:hAnsi="Times New Roman" w:cs="Times New Roman"/>
          <w:sz w:val="24"/>
          <w:szCs w:val="24"/>
        </w:rPr>
        <w:lastRenderedPageBreak/>
        <w:t xml:space="preserve">In terms of sub-rule (5) of Rule 46 of the aforementioned rules, </w:t>
      </w:r>
      <w:r w:rsidRPr="00745D16">
        <w:rPr>
          <w:rFonts w:ascii="Times New Roman" w:hAnsi="Times New Roman" w:cs="Times New Roman"/>
          <w:sz w:val="24"/>
          <w:szCs w:val="24"/>
          <w:u w:val="single"/>
        </w:rPr>
        <w:t xml:space="preserve">the appeal is </w:t>
      </w:r>
      <w:r w:rsidR="005E2AF8">
        <w:rPr>
          <w:rFonts w:ascii="Times New Roman" w:hAnsi="Times New Roman" w:cs="Times New Roman"/>
          <w:sz w:val="24"/>
          <w:szCs w:val="24"/>
          <w:u w:val="single"/>
        </w:rPr>
        <w:t>deemed</w:t>
      </w:r>
      <w:r w:rsidRPr="00745D16">
        <w:rPr>
          <w:rFonts w:ascii="Times New Roman" w:hAnsi="Times New Roman" w:cs="Times New Roman"/>
          <w:sz w:val="24"/>
          <w:szCs w:val="24"/>
          <w:u w:val="single"/>
        </w:rPr>
        <w:t xml:space="preserve"> as to have lapsed and have been abandoned”.</w:t>
      </w:r>
      <w:r w:rsidRPr="00745D16">
        <w:rPr>
          <w:rFonts w:ascii="Times New Roman" w:hAnsi="Times New Roman" w:cs="Times New Roman"/>
          <w:sz w:val="24"/>
          <w:szCs w:val="24"/>
        </w:rPr>
        <w:t xml:space="preserve"> (</w:t>
      </w:r>
      <w:proofErr w:type="gramStart"/>
      <w:r w:rsidRPr="00745D16">
        <w:rPr>
          <w:rFonts w:ascii="Times New Roman" w:hAnsi="Times New Roman" w:cs="Times New Roman"/>
          <w:sz w:val="24"/>
          <w:szCs w:val="24"/>
        </w:rPr>
        <w:t>my</w:t>
      </w:r>
      <w:proofErr w:type="gramEnd"/>
      <w:r w:rsidRPr="00745D16">
        <w:rPr>
          <w:rFonts w:ascii="Times New Roman" w:hAnsi="Times New Roman" w:cs="Times New Roman"/>
          <w:sz w:val="24"/>
          <w:szCs w:val="24"/>
        </w:rPr>
        <w:t xml:space="preserve"> emphasis)</w:t>
      </w:r>
    </w:p>
    <w:p w:rsidR="00AB0280" w:rsidRPr="00745D16" w:rsidRDefault="00AB0280" w:rsidP="002A01D3">
      <w:pPr>
        <w:jc w:val="both"/>
        <w:rPr>
          <w:rFonts w:ascii="Times New Roman" w:hAnsi="Times New Roman" w:cs="Times New Roman"/>
          <w:sz w:val="24"/>
          <w:szCs w:val="24"/>
        </w:rPr>
      </w:pPr>
    </w:p>
    <w:p w:rsidR="00AB0280" w:rsidRPr="00745D16" w:rsidRDefault="00AB0280" w:rsidP="002A01D3">
      <w:pPr>
        <w:ind w:firstLine="720"/>
        <w:jc w:val="both"/>
        <w:rPr>
          <w:rFonts w:ascii="Times New Roman" w:hAnsi="Times New Roman" w:cs="Times New Roman"/>
          <w:sz w:val="24"/>
          <w:szCs w:val="24"/>
        </w:rPr>
      </w:pPr>
      <w:r w:rsidRPr="00745D16">
        <w:rPr>
          <w:rFonts w:ascii="Times New Roman" w:hAnsi="Times New Roman" w:cs="Times New Roman"/>
          <w:sz w:val="24"/>
          <w:szCs w:val="24"/>
        </w:rPr>
        <w:t xml:space="preserve">A week later on 23 April 2021, the same </w:t>
      </w:r>
      <w:r w:rsidR="005E2AF8">
        <w:rPr>
          <w:rFonts w:ascii="Times New Roman" w:hAnsi="Times New Roman" w:cs="Times New Roman"/>
          <w:sz w:val="24"/>
          <w:szCs w:val="24"/>
        </w:rPr>
        <w:t>R</w:t>
      </w:r>
      <w:r w:rsidRPr="00745D16">
        <w:rPr>
          <w:rFonts w:ascii="Times New Roman" w:hAnsi="Times New Roman" w:cs="Times New Roman"/>
          <w:sz w:val="24"/>
          <w:szCs w:val="24"/>
        </w:rPr>
        <w:t>egistrar addressed a second letter to the 1</w:t>
      </w:r>
      <w:r w:rsidRPr="00745D16">
        <w:rPr>
          <w:rFonts w:ascii="Times New Roman" w:hAnsi="Times New Roman" w:cs="Times New Roman"/>
          <w:sz w:val="24"/>
          <w:szCs w:val="24"/>
          <w:vertAlign w:val="superscript"/>
        </w:rPr>
        <w:t>st</w:t>
      </w:r>
      <w:r w:rsidRPr="00745D16">
        <w:rPr>
          <w:rFonts w:ascii="Times New Roman" w:hAnsi="Times New Roman" w:cs="Times New Roman"/>
          <w:sz w:val="24"/>
          <w:szCs w:val="24"/>
        </w:rPr>
        <w:t xml:space="preserve"> respondent’s legal practitioners as follows;</w:t>
      </w:r>
    </w:p>
    <w:p w:rsidR="00AB0280" w:rsidRPr="00745D16" w:rsidRDefault="00AB0280" w:rsidP="002A01D3">
      <w:pPr>
        <w:pStyle w:val="NoSpacing"/>
        <w:jc w:val="both"/>
        <w:rPr>
          <w:rFonts w:ascii="Times New Roman" w:hAnsi="Times New Roman" w:cs="Times New Roman"/>
          <w:b/>
          <w:sz w:val="24"/>
          <w:szCs w:val="24"/>
          <w:u w:val="single"/>
        </w:rPr>
      </w:pPr>
      <w:r w:rsidRPr="00745D16">
        <w:rPr>
          <w:rFonts w:ascii="Times New Roman" w:hAnsi="Times New Roman" w:cs="Times New Roman"/>
          <w:sz w:val="24"/>
          <w:szCs w:val="24"/>
        </w:rPr>
        <w:tab/>
      </w:r>
      <w:r w:rsidRPr="00745D16">
        <w:rPr>
          <w:rFonts w:ascii="Times New Roman" w:hAnsi="Times New Roman" w:cs="Times New Roman"/>
          <w:b/>
          <w:sz w:val="24"/>
          <w:szCs w:val="24"/>
          <w:u w:val="single"/>
        </w:rPr>
        <w:t xml:space="preserve">“Re: Floyd Davies and </w:t>
      </w:r>
      <w:proofErr w:type="spellStart"/>
      <w:r w:rsidRPr="00745D16">
        <w:rPr>
          <w:rFonts w:ascii="Times New Roman" w:hAnsi="Times New Roman" w:cs="Times New Roman"/>
          <w:b/>
          <w:sz w:val="24"/>
          <w:szCs w:val="24"/>
          <w:u w:val="single"/>
        </w:rPr>
        <w:t>Anor</w:t>
      </w:r>
      <w:proofErr w:type="spellEnd"/>
      <w:r w:rsidRPr="00745D16">
        <w:rPr>
          <w:rFonts w:ascii="Times New Roman" w:hAnsi="Times New Roman" w:cs="Times New Roman"/>
          <w:b/>
          <w:sz w:val="24"/>
          <w:szCs w:val="24"/>
          <w:u w:val="single"/>
        </w:rPr>
        <w:t xml:space="preserve"> SCB 07/21</w:t>
      </w:r>
    </w:p>
    <w:p w:rsidR="00AB0280" w:rsidRPr="00745D16" w:rsidRDefault="00AB0280" w:rsidP="002A01D3">
      <w:pPr>
        <w:pStyle w:val="NoSpacing"/>
        <w:jc w:val="both"/>
        <w:rPr>
          <w:rFonts w:ascii="Times New Roman" w:hAnsi="Times New Roman" w:cs="Times New Roman"/>
          <w:sz w:val="24"/>
          <w:szCs w:val="24"/>
        </w:rPr>
      </w:pPr>
    </w:p>
    <w:p w:rsidR="00AB0280" w:rsidRPr="00745D16" w:rsidRDefault="00AB0280" w:rsidP="002A01D3">
      <w:pPr>
        <w:pStyle w:val="NoSpacing"/>
        <w:jc w:val="both"/>
        <w:rPr>
          <w:rFonts w:ascii="Times New Roman" w:hAnsi="Times New Roman" w:cs="Times New Roman"/>
          <w:sz w:val="24"/>
          <w:szCs w:val="24"/>
        </w:rPr>
      </w:pPr>
      <w:r w:rsidRPr="00745D16">
        <w:rPr>
          <w:rFonts w:ascii="Times New Roman" w:hAnsi="Times New Roman" w:cs="Times New Roman"/>
          <w:sz w:val="24"/>
          <w:szCs w:val="24"/>
        </w:rPr>
        <w:tab/>
        <w:t xml:space="preserve">Reference is made to the notice of appeal you filed </w:t>
      </w:r>
      <w:r w:rsidRPr="00745D16">
        <w:rPr>
          <w:rFonts w:ascii="Times New Roman" w:hAnsi="Times New Roman" w:cs="Times New Roman"/>
          <w:sz w:val="24"/>
          <w:szCs w:val="24"/>
          <w:u w:val="single"/>
        </w:rPr>
        <w:t>on 29 march 2021.</w:t>
      </w:r>
    </w:p>
    <w:p w:rsidR="00AB0280" w:rsidRPr="00745D16" w:rsidRDefault="00AB0280" w:rsidP="002A01D3">
      <w:pPr>
        <w:pStyle w:val="NoSpacing"/>
        <w:jc w:val="both"/>
        <w:rPr>
          <w:rFonts w:ascii="Times New Roman" w:hAnsi="Times New Roman" w:cs="Times New Roman"/>
          <w:sz w:val="24"/>
          <w:szCs w:val="24"/>
        </w:rPr>
      </w:pPr>
    </w:p>
    <w:p w:rsidR="00AB0280" w:rsidRPr="00745D16" w:rsidRDefault="00AB0280" w:rsidP="002A01D3">
      <w:pPr>
        <w:pStyle w:val="NoSpacing"/>
        <w:ind w:left="720"/>
        <w:jc w:val="both"/>
        <w:rPr>
          <w:rFonts w:ascii="Times New Roman" w:hAnsi="Times New Roman" w:cs="Times New Roman"/>
          <w:sz w:val="24"/>
          <w:szCs w:val="24"/>
        </w:rPr>
      </w:pPr>
      <w:r w:rsidRPr="00745D16">
        <w:rPr>
          <w:rFonts w:ascii="Times New Roman" w:hAnsi="Times New Roman" w:cs="Times New Roman"/>
          <w:sz w:val="24"/>
          <w:szCs w:val="24"/>
        </w:rPr>
        <w:t>It is noted that you did not serve the Registrar of the High Court with the notice of appeal</w:t>
      </w:r>
      <w:r w:rsidR="00745D16" w:rsidRPr="00745D16">
        <w:rPr>
          <w:rFonts w:ascii="Times New Roman" w:hAnsi="Times New Roman" w:cs="Times New Roman"/>
          <w:sz w:val="24"/>
          <w:szCs w:val="24"/>
        </w:rPr>
        <w:t xml:space="preserve"> </w:t>
      </w:r>
      <w:r w:rsidRPr="00745D16">
        <w:rPr>
          <w:rFonts w:ascii="Times New Roman" w:hAnsi="Times New Roman" w:cs="Times New Roman"/>
          <w:sz w:val="24"/>
          <w:szCs w:val="24"/>
        </w:rPr>
        <w:t>as required by Rule 37(2) of the Supreme Court Rules, 2018.</w:t>
      </w:r>
    </w:p>
    <w:p w:rsidR="00AB0280" w:rsidRPr="00745D16" w:rsidRDefault="00AB0280" w:rsidP="002A01D3">
      <w:pPr>
        <w:pStyle w:val="NoSpacing"/>
        <w:jc w:val="both"/>
        <w:rPr>
          <w:rFonts w:ascii="Times New Roman" w:hAnsi="Times New Roman" w:cs="Times New Roman"/>
          <w:sz w:val="24"/>
          <w:szCs w:val="24"/>
        </w:rPr>
      </w:pPr>
    </w:p>
    <w:p w:rsidR="00AB0280" w:rsidRPr="00745D16" w:rsidRDefault="00AB0280" w:rsidP="002A01D3">
      <w:pPr>
        <w:pStyle w:val="NoSpacing"/>
        <w:ind w:left="720"/>
        <w:jc w:val="both"/>
        <w:rPr>
          <w:rFonts w:ascii="Times New Roman" w:hAnsi="Times New Roman" w:cs="Times New Roman"/>
          <w:sz w:val="24"/>
          <w:szCs w:val="24"/>
        </w:rPr>
      </w:pPr>
      <w:r w:rsidRPr="00745D16">
        <w:rPr>
          <w:rFonts w:ascii="Times New Roman" w:hAnsi="Times New Roman" w:cs="Times New Roman"/>
          <w:sz w:val="24"/>
          <w:szCs w:val="24"/>
        </w:rPr>
        <w:t xml:space="preserve">Consequently therefore </w:t>
      </w:r>
      <w:r w:rsidRPr="00745D16">
        <w:rPr>
          <w:rFonts w:ascii="Times New Roman" w:hAnsi="Times New Roman" w:cs="Times New Roman"/>
          <w:sz w:val="24"/>
          <w:szCs w:val="24"/>
          <w:u w:val="single"/>
        </w:rPr>
        <w:t>you did not comply</w:t>
      </w:r>
      <w:r w:rsidRPr="00745D16">
        <w:rPr>
          <w:rFonts w:ascii="Times New Roman" w:hAnsi="Times New Roman" w:cs="Times New Roman"/>
          <w:sz w:val="24"/>
          <w:szCs w:val="24"/>
        </w:rPr>
        <w:t xml:space="preserve"> with Rule 46(1) of the same rules to </w:t>
      </w:r>
      <w:r w:rsidRPr="00745D16">
        <w:rPr>
          <w:rFonts w:ascii="Times New Roman" w:hAnsi="Times New Roman" w:cs="Times New Roman"/>
          <w:sz w:val="24"/>
          <w:szCs w:val="24"/>
          <w:u w:val="single"/>
        </w:rPr>
        <w:t>make any arrangements for the pr</w:t>
      </w:r>
      <w:r w:rsidR="005E2AF8">
        <w:rPr>
          <w:rFonts w:ascii="Times New Roman" w:hAnsi="Times New Roman" w:cs="Times New Roman"/>
          <w:sz w:val="24"/>
          <w:szCs w:val="24"/>
          <w:u w:val="single"/>
        </w:rPr>
        <w:t>e</w:t>
      </w:r>
      <w:r w:rsidRPr="00745D16">
        <w:rPr>
          <w:rFonts w:ascii="Times New Roman" w:hAnsi="Times New Roman" w:cs="Times New Roman"/>
          <w:sz w:val="24"/>
          <w:szCs w:val="24"/>
          <w:u w:val="single"/>
        </w:rPr>
        <w:t>p</w:t>
      </w:r>
      <w:r w:rsidR="005E2AF8">
        <w:rPr>
          <w:rFonts w:ascii="Times New Roman" w:hAnsi="Times New Roman" w:cs="Times New Roman"/>
          <w:sz w:val="24"/>
          <w:szCs w:val="24"/>
          <w:u w:val="single"/>
        </w:rPr>
        <w:t>a</w:t>
      </w:r>
      <w:r w:rsidRPr="00745D16">
        <w:rPr>
          <w:rFonts w:ascii="Times New Roman" w:hAnsi="Times New Roman" w:cs="Times New Roman"/>
          <w:sz w:val="24"/>
          <w:szCs w:val="24"/>
          <w:u w:val="single"/>
        </w:rPr>
        <w:t>ration of the record within the time specified</w:t>
      </w:r>
      <w:r w:rsidRPr="00745D16">
        <w:rPr>
          <w:rFonts w:ascii="Times New Roman" w:hAnsi="Times New Roman" w:cs="Times New Roman"/>
          <w:sz w:val="24"/>
          <w:szCs w:val="24"/>
        </w:rPr>
        <w:t xml:space="preserve"> in sub</w:t>
      </w:r>
      <w:r w:rsidR="00745D16" w:rsidRPr="00745D16">
        <w:rPr>
          <w:rFonts w:ascii="Times New Roman" w:hAnsi="Times New Roman" w:cs="Times New Roman"/>
          <w:sz w:val="24"/>
          <w:szCs w:val="24"/>
        </w:rPr>
        <w:t>-</w:t>
      </w:r>
      <w:r w:rsidRPr="00745D16">
        <w:rPr>
          <w:rFonts w:ascii="Times New Roman" w:hAnsi="Times New Roman" w:cs="Times New Roman"/>
          <w:sz w:val="24"/>
          <w:szCs w:val="24"/>
        </w:rPr>
        <w:t>rule (1) of Rule 46of the Supreme Court Rules 2018.</w:t>
      </w:r>
    </w:p>
    <w:p w:rsidR="00745D16" w:rsidRPr="00745D16" w:rsidRDefault="00745D16" w:rsidP="002A01D3">
      <w:pPr>
        <w:pStyle w:val="NoSpacing"/>
        <w:ind w:left="720"/>
        <w:jc w:val="both"/>
        <w:rPr>
          <w:rFonts w:ascii="Times New Roman" w:hAnsi="Times New Roman" w:cs="Times New Roman"/>
          <w:sz w:val="24"/>
          <w:szCs w:val="24"/>
        </w:rPr>
      </w:pPr>
    </w:p>
    <w:p w:rsidR="00AB0280" w:rsidRPr="00745D16" w:rsidRDefault="00AB0280" w:rsidP="002A01D3">
      <w:pPr>
        <w:pStyle w:val="NoSpacing"/>
        <w:ind w:left="720"/>
        <w:jc w:val="both"/>
        <w:rPr>
          <w:rFonts w:ascii="Times New Roman" w:hAnsi="Times New Roman" w:cs="Times New Roman"/>
          <w:sz w:val="24"/>
          <w:szCs w:val="24"/>
        </w:rPr>
      </w:pPr>
      <w:r w:rsidRPr="00745D16">
        <w:rPr>
          <w:rFonts w:ascii="Times New Roman" w:hAnsi="Times New Roman" w:cs="Times New Roman"/>
          <w:sz w:val="24"/>
          <w:szCs w:val="24"/>
        </w:rPr>
        <w:t xml:space="preserve">In terms of sub-rule (5) of Rule 46 of the aforementioned rules, </w:t>
      </w:r>
      <w:r w:rsidRPr="00745D16">
        <w:rPr>
          <w:rFonts w:ascii="Times New Roman" w:hAnsi="Times New Roman" w:cs="Times New Roman"/>
          <w:sz w:val="24"/>
          <w:szCs w:val="24"/>
          <w:u w:val="single"/>
        </w:rPr>
        <w:t>the appeal is deemed as to have lapsed and have been abandoned.</w:t>
      </w:r>
      <w:r w:rsidRPr="00745D16">
        <w:rPr>
          <w:rFonts w:ascii="Times New Roman" w:hAnsi="Times New Roman" w:cs="Times New Roman"/>
          <w:sz w:val="24"/>
          <w:szCs w:val="24"/>
        </w:rPr>
        <w:t>”  (</w:t>
      </w:r>
      <w:proofErr w:type="gramStart"/>
      <w:r w:rsidRPr="00745D16">
        <w:rPr>
          <w:rFonts w:ascii="Times New Roman" w:hAnsi="Times New Roman" w:cs="Times New Roman"/>
          <w:sz w:val="24"/>
          <w:szCs w:val="24"/>
        </w:rPr>
        <w:t>my</w:t>
      </w:r>
      <w:proofErr w:type="gramEnd"/>
      <w:r w:rsidRPr="00745D16">
        <w:rPr>
          <w:rFonts w:ascii="Times New Roman" w:hAnsi="Times New Roman" w:cs="Times New Roman"/>
          <w:sz w:val="24"/>
          <w:szCs w:val="24"/>
        </w:rPr>
        <w:t xml:space="preserve"> emphasis)</w:t>
      </w:r>
    </w:p>
    <w:p w:rsidR="00745D16" w:rsidRPr="00745D16" w:rsidRDefault="00745D16" w:rsidP="002A01D3">
      <w:pPr>
        <w:jc w:val="both"/>
        <w:rPr>
          <w:rFonts w:ascii="Times New Roman" w:hAnsi="Times New Roman" w:cs="Times New Roman"/>
          <w:sz w:val="24"/>
          <w:szCs w:val="24"/>
        </w:rPr>
      </w:pPr>
    </w:p>
    <w:p w:rsidR="00AB0280" w:rsidRPr="00745D16" w:rsidRDefault="00612D01" w:rsidP="002A01D3">
      <w:pPr>
        <w:ind w:firstLine="720"/>
        <w:jc w:val="both"/>
        <w:rPr>
          <w:rFonts w:ascii="Times New Roman" w:hAnsi="Times New Roman" w:cs="Times New Roman"/>
          <w:sz w:val="24"/>
          <w:szCs w:val="24"/>
        </w:rPr>
      </w:pPr>
      <w:r w:rsidRPr="00745D16">
        <w:rPr>
          <w:rFonts w:ascii="Times New Roman" w:hAnsi="Times New Roman" w:cs="Times New Roman"/>
          <w:sz w:val="24"/>
          <w:szCs w:val="24"/>
        </w:rPr>
        <w:t>I</w:t>
      </w:r>
      <w:r w:rsidR="005E2AF8">
        <w:rPr>
          <w:rFonts w:ascii="Times New Roman" w:hAnsi="Times New Roman" w:cs="Times New Roman"/>
          <w:sz w:val="24"/>
          <w:szCs w:val="24"/>
        </w:rPr>
        <w:t>n</w:t>
      </w:r>
      <w:r w:rsidRPr="00745D16">
        <w:rPr>
          <w:rFonts w:ascii="Times New Roman" w:hAnsi="Times New Roman" w:cs="Times New Roman"/>
          <w:sz w:val="24"/>
          <w:szCs w:val="24"/>
        </w:rPr>
        <w:t xml:space="preserve"> light of these notifications, the two appeals filed by the 1</w:t>
      </w:r>
      <w:r w:rsidRPr="00745D16">
        <w:rPr>
          <w:rFonts w:ascii="Times New Roman" w:hAnsi="Times New Roman" w:cs="Times New Roman"/>
          <w:sz w:val="24"/>
          <w:szCs w:val="24"/>
          <w:vertAlign w:val="superscript"/>
        </w:rPr>
        <w:t>st</w:t>
      </w:r>
      <w:r w:rsidRPr="00745D16">
        <w:rPr>
          <w:rFonts w:ascii="Times New Roman" w:hAnsi="Times New Roman" w:cs="Times New Roman"/>
          <w:sz w:val="24"/>
          <w:szCs w:val="24"/>
        </w:rPr>
        <w:t xml:space="preserve"> respondent have lapsed and are abandoned.  For this reason, there are no appeals pending in the Supreme Court.</w:t>
      </w:r>
    </w:p>
    <w:p w:rsidR="00612D01" w:rsidRPr="00745D16" w:rsidRDefault="00612D01" w:rsidP="002A01D3">
      <w:pPr>
        <w:jc w:val="both"/>
        <w:rPr>
          <w:rFonts w:ascii="Times New Roman" w:hAnsi="Times New Roman" w:cs="Times New Roman"/>
          <w:sz w:val="24"/>
          <w:szCs w:val="24"/>
        </w:rPr>
      </w:pPr>
      <w:r w:rsidRPr="00745D16">
        <w:rPr>
          <w:rFonts w:ascii="Times New Roman" w:hAnsi="Times New Roman" w:cs="Times New Roman"/>
          <w:sz w:val="24"/>
          <w:szCs w:val="24"/>
        </w:rPr>
        <w:tab/>
        <w:t xml:space="preserve">Secondly, appeal number SCB 03-21 is </w:t>
      </w:r>
      <w:r w:rsidR="00745D16" w:rsidRPr="00745D16">
        <w:rPr>
          <w:rFonts w:ascii="Times New Roman" w:hAnsi="Times New Roman" w:cs="Times New Roman"/>
          <w:sz w:val="24"/>
          <w:szCs w:val="24"/>
        </w:rPr>
        <w:t>a</w:t>
      </w:r>
      <w:r w:rsidRPr="00745D16">
        <w:rPr>
          <w:rFonts w:ascii="Times New Roman" w:hAnsi="Times New Roman" w:cs="Times New Roman"/>
          <w:sz w:val="24"/>
          <w:szCs w:val="24"/>
        </w:rPr>
        <w:t>n appeal against a default judgment, something that is unhea</w:t>
      </w:r>
      <w:r w:rsidR="00745D16" w:rsidRPr="00745D16">
        <w:rPr>
          <w:rFonts w:ascii="Times New Roman" w:hAnsi="Times New Roman" w:cs="Times New Roman"/>
          <w:sz w:val="24"/>
          <w:szCs w:val="24"/>
        </w:rPr>
        <w:t>r</w:t>
      </w:r>
      <w:r w:rsidRPr="00745D16">
        <w:rPr>
          <w:rFonts w:ascii="Times New Roman" w:hAnsi="Times New Roman" w:cs="Times New Roman"/>
          <w:sz w:val="24"/>
          <w:szCs w:val="24"/>
        </w:rPr>
        <w:t xml:space="preserve">d of in law – see </w:t>
      </w:r>
      <w:proofErr w:type="spellStart"/>
      <w:r w:rsidRPr="00745D16">
        <w:rPr>
          <w:rFonts w:ascii="Times New Roman" w:hAnsi="Times New Roman" w:cs="Times New Roman"/>
          <w:i/>
          <w:sz w:val="24"/>
          <w:szCs w:val="24"/>
        </w:rPr>
        <w:t>Sibanda</w:t>
      </w:r>
      <w:proofErr w:type="spellEnd"/>
      <w:r w:rsidRPr="00745D16">
        <w:rPr>
          <w:rFonts w:ascii="Times New Roman" w:hAnsi="Times New Roman" w:cs="Times New Roman"/>
          <w:i/>
          <w:sz w:val="24"/>
          <w:szCs w:val="24"/>
        </w:rPr>
        <w:t xml:space="preserve"> &amp; </w:t>
      </w:r>
      <w:proofErr w:type="spellStart"/>
      <w:r w:rsidRPr="00745D16">
        <w:rPr>
          <w:rFonts w:ascii="Times New Roman" w:hAnsi="Times New Roman" w:cs="Times New Roman"/>
          <w:i/>
          <w:sz w:val="24"/>
          <w:szCs w:val="24"/>
        </w:rPr>
        <w:t>Ors</w:t>
      </w:r>
      <w:proofErr w:type="spellEnd"/>
      <w:r w:rsidRPr="00745D16">
        <w:rPr>
          <w:rFonts w:ascii="Times New Roman" w:hAnsi="Times New Roman" w:cs="Times New Roman"/>
          <w:sz w:val="24"/>
          <w:szCs w:val="24"/>
        </w:rPr>
        <w:t xml:space="preserve"> v</w:t>
      </w:r>
      <w:r w:rsidR="00745D16" w:rsidRPr="00745D16">
        <w:rPr>
          <w:rFonts w:ascii="Times New Roman" w:hAnsi="Times New Roman" w:cs="Times New Roman"/>
          <w:sz w:val="24"/>
          <w:szCs w:val="24"/>
        </w:rPr>
        <w:t xml:space="preserve"> </w:t>
      </w:r>
      <w:proofErr w:type="spellStart"/>
      <w:r w:rsidRPr="00745D16">
        <w:rPr>
          <w:rFonts w:ascii="Times New Roman" w:hAnsi="Times New Roman" w:cs="Times New Roman"/>
          <w:i/>
          <w:sz w:val="24"/>
          <w:szCs w:val="24"/>
        </w:rPr>
        <w:t>Nkayi</w:t>
      </w:r>
      <w:proofErr w:type="spellEnd"/>
      <w:r w:rsidR="00745D16" w:rsidRPr="00745D16">
        <w:rPr>
          <w:rFonts w:ascii="Times New Roman" w:hAnsi="Times New Roman" w:cs="Times New Roman"/>
          <w:i/>
          <w:sz w:val="24"/>
          <w:szCs w:val="24"/>
        </w:rPr>
        <w:t xml:space="preserve"> </w:t>
      </w:r>
      <w:r w:rsidRPr="00745D16">
        <w:rPr>
          <w:rFonts w:ascii="Times New Roman" w:hAnsi="Times New Roman" w:cs="Times New Roman"/>
          <w:i/>
          <w:sz w:val="24"/>
          <w:szCs w:val="24"/>
        </w:rPr>
        <w:t>Rural District Council</w:t>
      </w:r>
      <w:r w:rsidR="00745D16" w:rsidRPr="00745D16">
        <w:rPr>
          <w:rFonts w:ascii="Times New Roman" w:hAnsi="Times New Roman" w:cs="Times New Roman"/>
          <w:sz w:val="24"/>
          <w:szCs w:val="24"/>
        </w:rPr>
        <w:t xml:space="preserve"> </w:t>
      </w:r>
      <w:r w:rsidRPr="00745D16">
        <w:rPr>
          <w:rFonts w:ascii="Times New Roman" w:hAnsi="Times New Roman" w:cs="Times New Roman"/>
          <w:sz w:val="24"/>
          <w:szCs w:val="24"/>
        </w:rPr>
        <w:t xml:space="preserve">1991 (1) ZLR 12 and </w:t>
      </w:r>
      <w:proofErr w:type="spellStart"/>
      <w:r w:rsidRPr="00745D16">
        <w:rPr>
          <w:rFonts w:ascii="Times New Roman" w:hAnsi="Times New Roman" w:cs="Times New Roman"/>
          <w:i/>
          <w:sz w:val="24"/>
          <w:szCs w:val="24"/>
        </w:rPr>
        <w:t>Zvinavashe</w:t>
      </w:r>
      <w:proofErr w:type="spellEnd"/>
      <w:r w:rsidRPr="00745D16">
        <w:rPr>
          <w:rFonts w:ascii="Times New Roman" w:hAnsi="Times New Roman" w:cs="Times New Roman"/>
          <w:sz w:val="24"/>
          <w:szCs w:val="24"/>
        </w:rPr>
        <w:t xml:space="preserve"> v </w:t>
      </w:r>
      <w:proofErr w:type="spellStart"/>
      <w:r w:rsidRPr="00745D16">
        <w:rPr>
          <w:rFonts w:ascii="Times New Roman" w:hAnsi="Times New Roman" w:cs="Times New Roman"/>
          <w:i/>
          <w:sz w:val="24"/>
          <w:szCs w:val="24"/>
        </w:rPr>
        <w:t>Ndlovu</w:t>
      </w:r>
      <w:proofErr w:type="spellEnd"/>
      <w:r w:rsidRPr="00745D16">
        <w:rPr>
          <w:rFonts w:ascii="Times New Roman" w:hAnsi="Times New Roman" w:cs="Times New Roman"/>
          <w:sz w:val="24"/>
          <w:szCs w:val="24"/>
        </w:rPr>
        <w:t xml:space="preserve"> (90/06) [2006] ZWSC 40 (06 Dec 2006)  For this reason, the appeal is not properly before the Supreme Court. It is settled law that one cannot appeal against a default judgment.</w:t>
      </w:r>
    </w:p>
    <w:p w:rsidR="00612D01" w:rsidRPr="00745D16" w:rsidRDefault="00612D01" w:rsidP="002A01D3">
      <w:pPr>
        <w:jc w:val="both"/>
        <w:rPr>
          <w:rFonts w:ascii="Times New Roman" w:hAnsi="Times New Roman" w:cs="Times New Roman"/>
          <w:sz w:val="24"/>
          <w:szCs w:val="24"/>
        </w:rPr>
      </w:pPr>
      <w:r w:rsidRPr="00745D16">
        <w:rPr>
          <w:rFonts w:ascii="Times New Roman" w:hAnsi="Times New Roman" w:cs="Times New Roman"/>
          <w:sz w:val="24"/>
          <w:szCs w:val="24"/>
        </w:rPr>
        <w:tab/>
        <w:t>Thirdly, in SCB 09-21, the 1</w:t>
      </w:r>
      <w:r w:rsidRPr="005E2AF8">
        <w:rPr>
          <w:rFonts w:ascii="Times New Roman" w:hAnsi="Times New Roman" w:cs="Times New Roman"/>
          <w:sz w:val="24"/>
          <w:szCs w:val="24"/>
          <w:vertAlign w:val="superscript"/>
        </w:rPr>
        <w:t>s</w:t>
      </w:r>
      <w:r w:rsidR="005E2AF8" w:rsidRPr="005E2AF8">
        <w:rPr>
          <w:rFonts w:ascii="Times New Roman" w:hAnsi="Times New Roman" w:cs="Times New Roman"/>
          <w:sz w:val="24"/>
          <w:szCs w:val="24"/>
          <w:vertAlign w:val="superscript"/>
        </w:rPr>
        <w:t>t</w:t>
      </w:r>
      <w:r w:rsidR="005E2AF8">
        <w:rPr>
          <w:rFonts w:ascii="Times New Roman" w:hAnsi="Times New Roman" w:cs="Times New Roman"/>
          <w:sz w:val="24"/>
          <w:szCs w:val="24"/>
        </w:rPr>
        <w:t xml:space="preserve"> </w:t>
      </w:r>
      <w:r w:rsidRPr="00745D16">
        <w:rPr>
          <w:rFonts w:ascii="Times New Roman" w:hAnsi="Times New Roman" w:cs="Times New Roman"/>
          <w:sz w:val="24"/>
          <w:szCs w:val="24"/>
        </w:rPr>
        <w:t>respondent is appealing against an interlocutory order.  Therefore he was required by the provisions of section 43 of the High Court Act Chapter 7:06 to obtain leave of the judge who granted that judgment.  He did not bother to do so arguing that the judgment was final in nature.  Unfortunately it is not.</w:t>
      </w:r>
    </w:p>
    <w:p w:rsidR="00612D01" w:rsidRPr="00745D16" w:rsidRDefault="00612D01" w:rsidP="002A01D3">
      <w:pPr>
        <w:jc w:val="both"/>
        <w:rPr>
          <w:rFonts w:ascii="Times New Roman" w:hAnsi="Times New Roman" w:cs="Times New Roman"/>
          <w:sz w:val="24"/>
          <w:szCs w:val="24"/>
        </w:rPr>
      </w:pPr>
      <w:r w:rsidRPr="00745D16">
        <w:rPr>
          <w:rFonts w:ascii="Times New Roman" w:hAnsi="Times New Roman" w:cs="Times New Roman"/>
          <w:sz w:val="24"/>
          <w:szCs w:val="24"/>
        </w:rPr>
        <w:tab/>
        <w:t>Section 43(2) provides;</w:t>
      </w:r>
    </w:p>
    <w:p w:rsidR="00612D01" w:rsidRPr="00745D16" w:rsidRDefault="00612D01" w:rsidP="002A01D3">
      <w:pPr>
        <w:pStyle w:val="NoSpacing"/>
        <w:jc w:val="both"/>
        <w:rPr>
          <w:rFonts w:ascii="Times New Roman" w:hAnsi="Times New Roman" w:cs="Times New Roman"/>
          <w:sz w:val="24"/>
          <w:szCs w:val="24"/>
        </w:rPr>
      </w:pPr>
      <w:r w:rsidRPr="00745D16">
        <w:rPr>
          <w:rFonts w:ascii="Times New Roman" w:hAnsi="Times New Roman" w:cs="Times New Roman"/>
          <w:sz w:val="24"/>
          <w:szCs w:val="24"/>
        </w:rPr>
        <w:tab/>
        <w:t>“(2)</w:t>
      </w:r>
      <w:r w:rsidRPr="00745D16">
        <w:rPr>
          <w:rFonts w:ascii="Times New Roman" w:hAnsi="Times New Roman" w:cs="Times New Roman"/>
          <w:sz w:val="24"/>
          <w:szCs w:val="24"/>
        </w:rPr>
        <w:tab/>
        <w:t>No appeal shall lie</w:t>
      </w:r>
    </w:p>
    <w:p w:rsidR="00612D01" w:rsidRPr="00745D16" w:rsidRDefault="00612D01" w:rsidP="002A01D3">
      <w:pPr>
        <w:pStyle w:val="NoSpacing"/>
        <w:ind w:left="2160" w:hanging="720"/>
        <w:jc w:val="both"/>
        <w:rPr>
          <w:rFonts w:ascii="Times New Roman" w:hAnsi="Times New Roman" w:cs="Times New Roman"/>
          <w:sz w:val="24"/>
          <w:szCs w:val="24"/>
        </w:rPr>
      </w:pPr>
      <w:r w:rsidRPr="00745D16">
        <w:rPr>
          <w:rFonts w:ascii="Times New Roman" w:hAnsi="Times New Roman" w:cs="Times New Roman"/>
          <w:sz w:val="24"/>
          <w:szCs w:val="24"/>
        </w:rPr>
        <w:t>(d)</w:t>
      </w:r>
      <w:r w:rsidRPr="00745D16">
        <w:rPr>
          <w:rFonts w:ascii="Times New Roman" w:hAnsi="Times New Roman" w:cs="Times New Roman"/>
          <w:sz w:val="24"/>
          <w:szCs w:val="24"/>
        </w:rPr>
        <w:tab/>
        <w:t>from an interlocutory order or interlocutory judgment made or given by a judge of the High Court, without the leave</w:t>
      </w:r>
      <w:r w:rsidR="006B6D23" w:rsidRPr="00745D16">
        <w:rPr>
          <w:rFonts w:ascii="Times New Roman" w:hAnsi="Times New Roman" w:cs="Times New Roman"/>
          <w:sz w:val="24"/>
          <w:szCs w:val="24"/>
        </w:rPr>
        <w:t xml:space="preserve"> </w:t>
      </w:r>
      <w:r w:rsidRPr="00745D16">
        <w:rPr>
          <w:rFonts w:ascii="Times New Roman" w:hAnsi="Times New Roman" w:cs="Times New Roman"/>
          <w:sz w:val="24"/>
          <w:szCs w:val="24"/>
        </w:rPr>
        <w:t>of that judg</w:t>
      </w:r>
      <w:r w:rsidR="005E2AF8">
        <w:rPr>
          <w:rFonts w:ascii="Times New Roman" w:hAnsi="Times New Roman" w:cs="Times New Roman"/>
          <w:sz w:val="24"/>
          <w:szCs w:val="24"/>
        </w:rPr>
        <w:t>e</w:t>
      </w:r>
      <w:r w:rsidRPr="00745D16">
        <w:rPr>
          <w:rFonts w:ascii="Times New Roman" w:hAnsi="Times New Roman" w:cs="Times New Roman"/>
          <w:sz w:val="24"/>
          <w:szCs w:val="24"/>
        </w:rPr>
        <w:t xml:space="preserve"> or if that has been refused, without</w:t>
      </w:r>
      <w:r w:rsidR="003B5F32" w:rsidRPr="00745D16">
        <w:rPr>
          <w:rFonts w:ascii="Times New Roman" w:hAnsi="Times New Roman" w:cs="Times New Roman"/>
          <w:sz w:val="24"/>
          <w:szCs w:val="24"/>
        </w:rPr>
        <w:t xml:space="preserve"> the leave of a judge of the Supreme Court, except in the following cases;</w:t>
      </w:r>
    </w:p>
    <w:p w:rsidR="003B5F32" w:rsidRPr="00745D16" w:rsidRDefault="00372651" w:rsidP="002A01D3">
      <w:pPr>
        <w:pStyle w:val="NoSpacing"/>
        <w:ind w:left="2160" w:hanging="720"/>
        <w:jc w:val="both"/>
        <w:rPr>
          <w:rFonts w:ascii="Times New Roman" w:hAnsi="Times New Roman" w:cs="Times New Roman"/>
          <w:sz w:val="24"/>
          <w:szCs w:val="24"/>
        </w:rPr>
      </w:pPr>
      <w:r w:rsidRPr="00745D16">
        <w:rPr>
          <w:rFonts w:ascii="Times New Roman" w:hAnsi="Times New Roman" w:cs="Times New Roman"/>
          <w:sz w:val="24"/>
          <w:szCs w:val="24"/>
        </w:rPr>
        <w:t>(</w:t>
      </w:r>
      <w:proofErr w:type="spellStart"/>
      <w:r w:rsidRPr="00745D16">
        <w:rPr>
          <w:rFonts w:ascii="Times New Roman" w:hAnsi="Times New Roman" w:cs="Times New Roman"/>
          <w:sz w:val="24"/>
          <w:szCs w:val="24"/>
        </w:rPr>
        <w:t>i</w:t>
      </w:r>
      <w:proofErr w:type="spellEnd"/>
      <w:r w:rsidRPr="00745D16">
        <w:rPr>
          <w:rFonts w:ascii="Times New Roman" w:hAnsi="Times New Roman" w:cs="Times New Roman"/>
          <w:sz w:val="24"/>
          <w:szCs w:val="24"/>
        </w:rPr>
        <w:t>)</w:t>
      </w:r>
      <w:r w:rsidRPr="00745D16">
        <w:rPr>
          <w:rFonts w:ascii="Times New Roman" w:hAnsi="Times New Roman" w:cs="Times New Roman"/>
          <w:sz w:val="24"/>
          <w:szCs w:val="24"/>
        </w:rPr>
        <w:tab/>
      </w:r>
      <w:proofErr w:type="gramStart"/>
      <w:r w:rsidR="00252F3F" w:rsidRPr="00745D16">
        <w:rPr>
          <w:rFonts w:ascii="Times New Roman" w:hAnsi="Times New Roman" w:cs="Times New Roman"/>
          <w:sz w:val="24"/>
          <w:szCs w:val="24"/>
        </w:rPr>
        <w:t>where</w:t>
      </w:r>
      <w:proofErr w:type="gramEnd"/>
      <w:r w:rsidR="00252F3F" w:rsidRPr="00745D16">
        <w:rPr>
          <w:rFonts w:ascii="Times New Roman" w:hAnsi="Times New Roman" w:cs="Times New Roman"/>
          <w:sz w:val="24"/>
          <w:szCs w:val="24"/>
        </w:rPr>
        <w:t xml:space="preserve"> the liberty of the subject or custody</w:t>
      </w:r>
      <w:r w:rsidR="006B6D23" w:rsidRPr="00745D16">
        <w:rPr>
          <w:rFonts w:ascii="Times New Roman" w:hAnsi="Times New Roman" w:cs="Times New Roman"/>
          <w:sz w:val="24"/>
          <w:szCs w:val="24"/>
        </w:rPr>
        <w:t xml:space="preserve"> of </w:t>
      </w:r>
      <w:r w:rsidR="005E2AF8">
        <w:rPr>
          <w:rFonts w:ascii="Times New Roman" w:hAnsi="Times New Roman" w:cs="Times New Roman"/>
          <w:sz w:val="24"/>
          <w:szCs w:val="24"/>
        </w:rPr>
        <w:t>minors</w:t>
      </w:r>
      <w:r w:rsidR="006B6D23" w:rsidRPr="00745D16">
        <w:rPr>
          <w:rFonts w:ascii="Times New Roman" w:hAnsi="Times New Roman" w:cs="Times New Roman"/>
          <w:sz w:val="24"/>
          <w:szCs w:val="24"/>
        </w:rPr>
        <w:t xml:space="preserve"> is concerned;</w:t>
      </w:r>
    </w:p>
    <w:p w:rsidR="006B6D23" w:rsidRPr="00745D16" w:rsidRDefault="006B6D23" w:rsidP="002A01D3">
      <w:pPr>
        <w:pStyle w:val="NoSpacing"/>
        <w:ind w:left="720" w:firstLine="720"/>
        <w:jc w:val="both"/>
        <w:rPr>
          <w:rFonts w:ascii="Times New Roman" w:hAnsi="Times New Roman" w:cs="Times New Roman"/>
          <w:sz w:val="24"/>
          <w:szCs w:val="24"/>
        </w:rPr>
      </w:pPr>
      <w:r w:rsidRPr="00745D16">
        <w:rPr>
          <w:rFonts w:ascii="Times New Roman" w:hAnsi="Times New Roman" w:cs="Times New Roman"/>
          <w:sz w:val="24"/>
          <w:szCs w:val="24"/>
        </w:rPr>
        <w:t>(ii)</w:t>
      </w:r>
      <w:r w:rsidRPr="00745D16">
        <w:rPr>
          <w:rFonts w:ascii="Times New Roman" w:hAnsi="Times New Roman" w:cs="Times New Roman"/>
          <w:sz w:val="24"/>
          <w:szCs w:val="24"/>
        </w:rPr>
        <w:tab/>
      </w:r>
      <w:proofErr w:type="gramStart"/>
      <w:r w:rsidR="005E2AF8">
        <w:rPr>
          <w:rFonts w:ascii="Times New Roman" w:hAnsi="Times New Roman" w:cs="Times New Roman"/>
          <w:sz w:val="24"/>
          <w:szCs w:val="24"/>
        </w:rPr>
        <w:t>w</w:t>
      </w:r>
      <w:r w:rsidRPr="00745D16">
        <w:rPr>
          <w:rFonts w:ascii="Times New Roman" w:hAnsi="Times New Roman" w:cs="Times New Roman"/>
          <w:sz w:val="24"/>
          <w:szCs w:val="24"/>
        </w:rPr>
        <w:t>here</w:t>
      </w:r>
      <w:proofErr w:type="gramEnd"/>
      <w:r w:rsidRPr="00745D16">
        <w:rPr>
          <w:rFonts w:ascii="Times New Roman" w:hAnsi="Times New Roman" w:cs="Times New Roman"/>
          <w:sz w:val="24"/>
          <w:szCs w:val="24"/>
        </w:rPr>
        <w:t xml:space="preserve"> an interdict is granted or refused</w:t>
      </w:r>
    </w:p>
    <w:p w:rsidR="006B6D23" w:rsidRPr="00745D16" w:rsidRDefault="006B6D23" w:rsidP="002A01D3">
      <w:pPr>
        <w:pStyle w:val="NoSpacing"/>
        <w:ind w:left="2160" w:hanging="720"/>
        <w:jc w:val="both"/>
        <w:rPr>
          <w:rFonts w:ascii="Times New Roman" w:hAnsi="Times New Roman" w:cs="Times New Roman"/>
          <w:sz w:val="24"/>
          <w:szCs w:val="24"/>
        </w:rPr>
      </w:pPr>
      <w:r w:rsidRPr="00745D16">
        <w:rPr>
          <w:rFonts w:ascii="Times New Roman" w:hAnsi="Times New Roman" w:cs="Times New Roman"/>
          <w:sz w:val="24"/>
          <w:szCs w:val="24"/>
        </w:rPr>
        <w:t>(iii)</w:t>
      </w:r>
      <w:r w:rsidRPr="00745D16">
        <w:rPr>
          <w:rFonts w:ascii="Times New Roman" w:hAnsi="Times New Roman" w:cs="Times New Roman"/>
          <w:sz w:val="24"/>
          <w:szCs w:val="24"/>
        </w:rPr>
        <w:tab/>
        <w:t>In the case of an order on a special case stated under any law relating to arbitration.</w:t>
      </w:r>
    </w:p>
    <w:p w:rsidR="006B6D23" w:rsidRPr="00745D16" w:rsidRDefault="006B6D23" w:rsidP="002A01D3">
      <w:pPr>
        <w:jc w:val="both"/>
        <w:rPr>
          <w:rFonts w:ascii="Times New Roman" w:hAnsi="Times New Roman" w:cs="Times New Roman"/>
          <w:sz w:val="24"/>
          <w:szCs w:val="24"/>
        </w:rPr>
      </w:pPr>
    </w:p>
    <w:p w:rsidR="006B6D23" w:rsidRPr="00745D16" w:rsidRDefault="006B6D23" w:rsidP="002A01D3">
      <w:pPr>
        <w:jc w:val="both"/>
        <w:rPr>
          <w:rFonts w:ascii="Times New Roman" w:hAnsi="Times New Roman" w:cs="Times New Roman"/>
          <w:sz w:val="24"/>
          <w:szCs w:val="24"/>
        </w:rPr>
      </w:pPr>
      <w:r w:rsidRPr="00745D16">
        <w:rPr>
          <w:sz w:val="24"/>
          <w:szCs w:val="24"/>
        </w:rPr>
        <w:lastRenderedPageBreak/>
        <w:tab/>
      </w:r>
      <w:r w:rsidRPr="00745D16">
        <w:rPr>
          <w:rFonts w:ascii="Times New Roman" w:hAnsi="Times New Roman" w:cs="Times New Roman"/>
          <w:i/>
          <w:sz w:val="24"/>
          <w:szCs w:val="24"/>
        </w:rPr>
        <w:t xml:space="preserve">In </w:t>
      </w:r>
      <w:proofErr w:type="spellStart"/>
      <w:r w:rsidRPr="00745D16">
        <w:rPr>
          <w:rFonts w:ascii="Times New Roman" w:hAnsi="Times New Roman" w:cs="Times New Roman"/>
          <w:i/>
          <w:sz w:val="24"/>
          <w:szCs w:val="24"/>
        </w:rPr>
        <w:t>casu</w:t>
      </w:r>
      <w:proofErr w:type="spellEnd"/>
      <w:r w:rsidRPr="00745D16">
        <w:rPr>
          <w:rFonts w:ascii="Times New Roman" w:hAnsi="Times New Roman" w:cs="Times New Roman"/>
          <w:sz w:val="24"/>
          <w:szCs w:val="24"/>
        </w:rPr>
        <w:t>, as no application for leave had been made to the court a quo and the case does not fall within the exceptions set out above, it is my view that the notice of appeal also does not comply with r29(1)(a) of the Supreme Court Rules 1964.</w:t>
      </w:r>
    </w:p>
    <w:p w:rsidR="006B6D23" w:rsidRPr="00745D16" w:rsidRDefault="006B6D23" w:rsidP="002A01D3">
      <w:pPr>
        <w:jc w:val="both"/>
        <w:rPr>
          <w:rFonts w:ascii="Times New Roman" w:hAnsi="Times New Roman" w:cs="Times New Roman"/>
          <w:sz w:val="24"/>
          <w:szCs w:val="24"/>
        </w:rPr>
      </w:pPr>
      <w:r w:rsidRPr="00745D16">
        <w:rPr>
          <w:rFonts w:ascii="Times New Roman" w:hAnsi="Times New Roman" w:cs="Times New Roman"/>
          <w:sz w:val="24"/>
          <w:szCs w:val="24"/>
        </w:rPr>
        <w:tab/>
        <w:t xml:space="preserve">It was held in </w:t>
      </w:r>
      <w:r w:rsidRPr="00745D16">
        <w:rPr>
          <w:rFonts w:ascii="Times New Roman" w:hAnsi="Times New Roman" w:cs="Times New Roman"/>
          <w:i/>
          <w:sz w:val="24"/>
          <w:szCs w:val="24"/>
        </w:rPr>
        <w:t xml:space="preserve">Jensen </w:t>
      </w:r>
      <w:r w:rsidRPr="00745D16">
        <w:rPr>
          <w:rFonts w:ascii="Times New Roman" w:hAnsi="Times New Roman" w:cs="Times New Roman"/>
          <w:sz w:val="24"/>
          <w:szCs w:val="24"/>
        </w:rPr>
        <w:t xml:space="preserve">v </w:t>
      </w:r>
      <w:proofErr w:type="spellStart"/>
      <w:r w:rsidRPr="00745D16">
        <w:rPr>
          <w:rFonts w:ascii="Times New Roman" w:hAnsi="Times New Roman" w:cs="Times New Roman"/>
          <w:i/>
          <w:sz w:val="24"/>
          <w:szCs w:val="24"/>
        </w:rPr>
        <w:t>Acavalos</w:t>
      </w:r>
      <w:proofErr w:type="spellEnd"/>
      <w:r w:rsidRPr="00745D16">
        <w:rPr>
          <w:rFonts w:ascii="Times New Roman" w:hAnsi="Times New Roman" w:cs="Times New Roman"/>
          <w:sz w:val="24"/>
          <w:szCs w:val="24"/>
        </w:rPr>
        <w:t xml:space="preserve"> 1993(1) ZLR 210 (S) at 220A-H that a notice of appeal which does not comply with the above rule is fatally defective and invalid.  See also (1)</w:t>
      </w:r>
      <w:r w:rsidR="00BC02D1" w:rsidRPr="00745D16">
        <w:rPr>
          <w:rFonts w:ascii="Times New Roman" w:hAnsi="Times New Roman" w:cs="Times New Roman"/>
          <w:sz w:val="24"/>
          <w:szCs w:val="24"/>
        </w:rPr>
        <w:t xml:space="preserve"> </w:t>
      </w:r>
      <w:r w:rsidRPr="00745D16">
        <w:rPr>
          <w:rFonts w:ascii="Times New Roman" w:hAnsi="Times New Roman" w:cs="Times New Roman"/>
          <w:i/>
          <w:sz w:val="24"/>
          <w:szCs w:val="24"/>
        </w:rPr>
        <w:t>Mine Mills Trading (Pvt) L</w:t>
      </w:r>
      <w:r w:rsidR="006C3E2A" w:rsidRPr="00745D16">
        <w:rPr>
          <w:rFonts w:ascii="Times New Roman" w:hAnsi="Times New Roman" w:cs="Times New Roman"/>
          <w:i/>
          <w:sz w:val="24"/>
          <w:szCs w:val="24"/>
        </w:rPr>
        <w:t>td</w:t>
      </w:r>
      <w:r w:rsidR="006C3E2A" w:rsidRPr="00745D16">
        <w:rPr>
          <w:rFonts w:ascii="Times New Roman" w:hAnsi="Times New Roman" w:cs="Times New Roman"/>
          <w:sz w:val="24"/>
          <w:szCs w:val="24"/>
        </w:rPr>
        <w:t xml:space="preserve">; (2) </w:t>
      </w:r>
      <w:r w:rsidR="006C3E2A" w:rsidRPr="00745D16">
        <w:rPr>
          <w:rFonts w:ascii="Times New Roman" w:hAnsi="Times New Roman" w:cs="Times New Roman"/>
          <w:i/>
          <w:sz w:val="24"/>
          <w:szCs w:val="24"/>
        </w:rPr>
        <w:t xml:space="preserve">Charles </w:t>
      </w:r>
      <w:proofErr w:type="spellStart"/>
      <w:r w:rsidR="006C3E2A" w:rsidRPr="00745D16">
        <w:rPr>
          <w:rFonts w:ascii="Times New Roman" w:hAnsi="Times New Roman" w:cs="Times New Roman"/>
          <w:i/>
          <w:sz w:val="24"/>
          <w:szCs w:val="24"/>
        </w:rPr>
        <w:t>Chisango</w:t>
      </w:r>
      <w:proofErr w:type="spellEnd"/>
      <w:r w:rsidR="006C3E2A" w:rsidRPr="00745D16">
        <w:rPr>
          <w:rFonts w:ascii="Times New Roman" w:hAnsi="Times New Roman" w:cs="Times New Roman"/>
          <w:i/>
          <w:sz w:val="24"/>
          <w:szCs w:val="24"/>
        </w:rPr>
        <w:t>;</w:t>
      </w:r>
      <w:r w:rsidR="006C3E2A" w:rsidRPr="00745D16">
        <w:rPr>
          <w:rFonts w:ascii="Times New Roman" w:hAnsi="Times New Roman" w:cs="Times New Roman"/>
          <w:sz w:val="24"/>
          <w:szCs w:val="24"/>
        </w:rPr>
        <w:t xml:space="preserve"> (3) </w:t>
      </w:r>
      <w:r w:rsidR="006C3E2A" w:rsidRPr="00745D16">
        <w:rPr>
          <w:rFonts w:ascii="Times New Roman" w:hAnsi="Times New Roman" w:cs="Times New Roman"/>
          <w:i/>
          <w:sz w:val="24"/>
          <w:szCs w:val="24"/>
        </w:rPr>
        <w:t xml:space="preserve">Kevin </w:t>
      </w:r>
      <w:proofErr w:type="spellStart"/>
      <w:r w:rsidR="006C3E2A" w:rsidRPr="00745D16">
        <w:rPr>
          <w:rFonts w:ascii="Times New Roman" w:hAnsi="Times New Roman" w:cs="Times New Roman"/>
          <w:i/>
          <w:sz w:val="24"/>
          <w:szCs w:val="24"/>
        </w:rPr>
        <w:t>Makoni</w:t>
      </w:r>
      <w:proofErr w:type="spellEnd"/>
      <w:r w:rsidR="006C3E2A" w:rsidRPr="00745D16">
        <w:rPr>
          <w:rFonts w:ascii="Times New Roman" w:hAnsi="Times New Roman" w:cs="Times New Roman"/>
          <w:sz w:val="24"/>
          <w:szCs w:val="24"/>
        </w:rPr>
        <w:t xml:space="preserve"> </w:t>
      </w:r>
      <w:proofErr w:type="spellStart"/>
      <w:r w:rsidR="006C3E2A" w:rsidRPr="00745D16">
        <w:rPr>
          <w:rFonts w:ascii="Times New Roman" w:hAnsi="Times New Roman" w:cs="Times New Roman"/>
          <w:sz w:val="24"/>
          <w:szCs w:val="24"/>
        </w:rPr>
        <w:t>vs</w:t>
      </w:r>
      <w:proofErr w:type="spellEnd"/>
      <w:r w:rsidR="00745D16" w:rsidRPr="00745D16">
        <w:rPr>
          <w:rFonts w:ascii="Times New Roman" w:hAnsi="Times New Roman" w:cs="Times New Roman"/>
          <w:sz w:val="24"/>
          <w:szCs w:val="24"/>
        </w:rPr>
        <w:t xml:space="preserve"> </w:t>
      </w:r>
      <w:r w:rsidR="006C3E2A" w:rsidRPr="00745D16">
        <w:rPr>
          <w:rFonts w:ascii="Times New Roman" w:hAnsi="Times New Roman" w:cs="Times New Roman"/>
          <w:i/>
          <w:sz w:val="24"/>
          <w:szCs w:val="24"/>
        </w:rPr>
        <w:t>NJZ Resources (UK) Ltd</w:t>
      </w:r>
      <w:r w:rsidR="006C3E2A" w:rsidRPr="00745D16">
        <w:rPr>
          <w:rFonts w:ascii="Times New Roman" w:hAnsi="Times New Roman" w:cs="Times New Roman"/>
          <w:sz w:val="24"/>
          <w:szCs w:val="24"/>
        </w:rPr>
        <w:t xml:space="preserve"> SC 40/2014</w:t>
      </w:r>
    </w:p>
    <w:p w:rsidR="006C3E2A" w:rsidRPr="00745D16" w:rsidRDefault="006C3E2A" w:rsidP="002A01D3">
      <w:pPr>
        <w:jc w:val="both"/>
        <w:rPr>
          <w:rFonts w:ascii="Times New Roman" w:hAnsi="Times New Roman" w:cs="Times New Roman"/>
          <w:sz w:val="24"/>
          <w:szCs w:val="24"/>
        </w:rPr>
      </w:pPr>
      <w:r w:rsidRPr="00745D16">
        <w:rPr>
          <w:rFonts w:ascii="Times New Roman" w:hAnsi="Times New Roman" w:cs="Times New Roman"/>
          <w:sz w:val="24"/>
          <w:szCs w:val="24"/>
        </w:rPr>
        <w:tab/>
        <w:t>On the hearing date, the 1</w:t>
      </w:r>
      <w:r w:rsidRPr="00745D16">
        <w:rPr>
          <w:rFonts w:ascii="Times New Roman" w:hAnsi="Times New Roman" w:cs="Times New Roman"/>
          <w:sz w:val="24"/>
          <w:szCs w:val="24"/>
          <w:vertAlign w:val="superscript"/>
        </w:rPr>
        <w:t>st</w:t>
      </w:r>
      <w:r w:rsidRPr="00745D16">
        <w:rPr>
          <w:rFonts w:ascii="Times New Roman" w:hAnsi="Times New Roman" w:cs="Times New Roman"/>
          <w:sz w:val="24"/>
          <w:szCs w:val="24"/>
        </w:rPr>
        <w:t xml:space="preserve"> respondent argued that he has an offer letter that, authorises him to occupy the land.  This, so the argument went, coupled with the Minister’s refusal to sanction the m</w:t>
      </w:r>
      <w:r w:rsidR="00745D16" w:rsidRPr="00745D16">
        <w:rPr>
          <w:rFonts w:ascii="Times New Roman" w:hAnsi="Times New Roman" w:cs="Times New Roman"/>
          <w:sz w:val="24"/>
          <w:szCs w:val="24"/>
        </w:rPr>
        <w:t>emorandum</w:t>
      </w:r>
      <w:r w:rsidRPr="00745D16">
        <w:rPr>
          <w:rFonts w:ascii="Times New Roman" w:hAnsi="Times New Roman" w:cs="Times New Roman"/>
          <w:sz w:val="24"/>
          <w:szCs w:val="24"/>
        </w:rPr>
        <w:t xml:space="preserve"> of agreement gives the 1</w:t>
      </w:r>
      <w:r w:rsidRPr="00745D16">
        <w:rPr>
          <w:rFonts w:ascii="Times New Roman" w:hAnsi="Times New Roman" w:cs="Times New Roman"/>
          <w:sz w:val="24"/>
          <w:szCs w:val="24"/>
          <w:vertAlign w:val="superscript"/>
        </w:rPr>
        <w:t>st</w:t>
      </w:r>
      <w:r w:rsidRPr="00745D16">
        <w:rPr>
          <w:rFonts w:ascii="Times New Roman" w:hAnsi="Times New Roman" w:cs="Times New Roman"/>
          <w:sz w:val="24"/>
          <w:szCs w:val="24"/>
        </w:rPr>
        <w:t xml:space="preserve"> respondent the right to stay put on Lot 15 </w:t>
      </w:r>
      <w:proofErr w:type="spellStart"/>
      <w:r w:rsidRPr="00745D16">
        <w:rPr>
          <w:rFonts w:ascii="Times New Roman" w:hAnsi="Times New Roman" w:cs="Times New Roman"/>
          <w:sz w:val="24"/>
          <w:szCs w:val="24"/>
        </w:rPr>
        <w:t>Tabasinduna</w:t>
      </w:r>
      <w:proofErr w:type="spellEnd"/>
      <w:r w:rsidRPr="00745D16">
        <w:rPr>
          <w:rFonts w:ascii="Times New Roman" w:hAnsi="Times New Roman" w:cs="Times New Roman"/>
          <w:sz w:val="24"/>
          <w:szCs w:val="24"/>
        </w:rPr>
        <w:t xml:space="preserve"> Farm.  It is settled law that an offer letter does not give respondent authority to evict – see </w:t>
      </w:r>
      <w:r w:rsidRPr="00745D16">
        <w:rPr>
          <w:rFonts w:ascii="Times New Roman" w:hAnsi="Times New Roman" w:cs="Times New Roman"/>
          <w:i/>
          <w:sz w:val="24"/>
          <w:szCs w:val="24"/>
        </w:rPr>
        <w:t xml:space="preserve">Forester (Pvt) Ltd v </w:t>
      </w:r>
      <w:proofErr w:type="spellStart"/>
      <w:r w:rsidRPr="00745D16">
        <w:rPr>
          <w:rFonts w:ascii="Times New Roman" w:hAnsi="Times New Roman" w:cs="Times New Roman"/>
          <w:i/>
          <w:sz w:val="24"/>
          <w:szCs w:val="24"/>
        </w:rPr>
        <w:t>Makurana</w:t>
      </w:r>
      <w:proofErr w:type="spellEnd"/>
      <w:r w:rsidRPr="00745D16">
        <w:rPr>
          <w:rFonts w:ascii="Times New Roman" w:hAnsi="Times New Roman" w:cs="Times New Roman"/>
          <w:i/>
          <w:sz w:val="24"/>
          <w:szCs w:val="24"/>
        </w:rPr>
        <w:t xml:space="preserve"> </w:t>
      </w:r>
      <w:r w:rsidRPr="00745D16">
        <w:rPr>
          <w:rFonts w:ascii="Times New Roman" w:hAnsi="Times New Roman" w:cs="Times New Roman"/>
          <w:sz w:val="24"/>
          <w:szCs w:val="24"/>
        </w:rPr>
        <w:t xml:space="preserve">HC 658/17; </w:t>
      </w:r>
      <w:proofErr w:type="spellStart"/>
      <w:r w:rsidRPr="00745D16">
        <w:rPr>
          <w:rFonts w:ascii="Times New Roman" w:hAnsi="Times New Roman" w:cs="Times New Roman"/>
          <w:i/>
          <w:sz w:val="24"/>
          <w:szCs w:val="24"/>
        </w:rPr>
        <w:t>Karori</w:t>
      </w:r>
      <w:proofErr w:type="spellEnd"/>
      <w:r w:rsidRPr="00745D16">
        <w:rPr>
          <w:rFonts w:ascii="Times New Roman" w:hAnsi="Times New Roman" w:cs="Times New Roman"/>
          <w:i/>
          <w:sz w:val="24"/>
          <w:szCs w:val="24"/>
        </w:rPr>
        <w:t xml:space="preserve"> &amp; </w:t>
      </w:r>
      <w:proofErr w:type="spellStart"/>
      <w:r w:rsidRPr="00745D16">
        <w:rPr>
          <w:rFonts w:ascii="Times New Roman" w:hAnsi="Times New Roman" w:cs="Times New Roman"/>
          <w:i/>
          <w:sz w:val="24"/>
          <w:szCs w:val="24"/>
        </w:rPr>
        <w:t>Ano</w:t>
      </w:r>
      <w:proofErr w:type="spellEnd"/>
      <w:r w:rsidRPr="00745D16">
        <w:rPr>
          <w:rFonts w:ascii="Times New Roman" w:hAnsi="Times New Roman" w:cs="Times New Roman"/>
          <w:sz w:val="24"/>
          <w:szCs w:val="24"/>
        </w:rPr>
        <w:t xml:space="preserve"> v </w:t>
      </w:r>
      <w:r w:rsidRPr="00745D16">
        <w:rPr>
          <w:rFonts w:ascii="Times New Roman" w:hAnsi="Times New Roman" w:cs="Times New Roman"/>
          <w:i/>
          <w:sz w:val="24"/>
          <w:szCs w:val="24"/>
        </w:rPr>
        <w:t xml:space="preserve">Brigadier </w:t>
      </w:r>
      <w:proofErr w:type="spellStart"/>
      <w:r w:rsidRPr="00745D16">
        <w:rPr>
          <w:rFonts w:ascii="Times New Roman" w:hAnsi="Times New Roman" w:cs="Times New Roman"/>
          <w:i/>
          <w:sz w:val="24"/>
          <w:szCs w:val="24"/>
        </w:rPr>
        <w:t>Mujaji</w:t>
      </w:r>
      <w:proofErr w:type="spellEnd"/>
      <w:r w:rsidRPr="00745D16">
        <w:rPr>
          <w:rFonts w:ascii="Times New Roman" w:hAnsi="Times New Roman" w:cs="Times New Roman"/>
          <w:sz w:val="24"/>
          <w:szCs w:val="24"/>
        </w:rPr>
        <w:t xml:space="preserve"> HC 23/2007; </w:t>
      </w:r>
      <w:r w:rsidRPr="00745D16">
        <w:rPr>
          <w:rFonts w:ascii="Times New Roman" w:hAnsi="Times New Roman" w:cs="Times New Roman"/>
          <w:i/>
          <w:sz w:val="24"/>
          <w:szCs w:val="24"/>
        </w:rPr>
        <w:t>Roo</w:t>
      </w:r>
      <w:r w:rsidR="00BC02D1" w:rsidRPr="00745D16">
        <w:rPr>
          <w:rFonts w:ascii="Times New Roman" w:hAnsi="Times New Roman" w:cs="Times New Roman"/>
          <w:i/>
          <w:sz w:val="24"/>
          <w:szCs w:val="24"/>
        </w:rPr>
        <w:t xml:space="preserve">t Tour &amp; </w:t>
      </w:r>
      <w:proofErr w:type="spellStart"/>
      <w:r w:rsidR="00BC02D1" w:rsidRPr="00745D16">
        <w:rPr>
          <w:rFonts w:ascii="Times New Roman" w:hAnsi="Times New Roman" w:cs="Times New Roman"/>
          <w:i/>
          <w:sz w:val="24"/>
          <w:szCs w:val="24"/>
        </w:rPr>
        <w:t>Ors</w:t>
      </w:r>
      <w:proofErr w:type="spellEnd"/>
      <w:r w:rsidR="00BC02D1" w:rsidRPr="00745D16">
        <w:rPr>
          <w:rFonts w:ascii="Times New Roman" w:hAnsi="Times New Roman" w:cs="Times New Roman"/>
          <w:sz w:val="24"/>
          <w:szCs w:val="24"/>
        </w:rPr>
        <w:t xml:space="preserve"> v </w:t>
      </w:r>
      <w:r w:rsidR="00BC02D1" w:rsidRPr="00745D16">
        <w:rPr>
          <w:rFonts w:ascii="Times New Roman" w:hAnsi="Times New Roman" w:cs="Times New Roman"/>
          <w:i/>
          <w:sz w:val="24"/>
          <w:szCs w:val="24"/>
        </w:rPr>
        <w:t xml:space="preserve">Minister of National Security &amp; </w:t>
      </w:r>
      <w:proofErr w:type="spellStart"/>
      <w:r w:rsidR="00BC02D1" w:rsidRPr="00745D16">
        <w:rPr>
          <w:rFonts w:ascii="Times New Roman" w:hAnsi="Times New Roman" w:cs="Times New Roman"/>
          <w:i/>
          <w:sz w:val="24"/>
          <w:szCs w:val="24"/>
        </w:rPr>
        <w:t>Ors</w:t>
      </w:r>
      <w:proofErr w:type="spellEnd"/>
      <w:r w:rsidR="00BC02D1" w:rsidRPr="00745D16">
        <w:rPr>
          <w:rFonts w:ascii="Times New Roman" w:hAnsi="Times New Roman" w:cs="Times New Roman"/>
          <w:sz w:val="24"/>
          <w:szCs w:val="24"/>
        </w:rPr>
        <w:t xml:space="preserve"> HH-128-09.</w:t>
      </w:r>
    </w:p>
    <w:p w:rsidR="00BC02D1" w:rsidRPr="00745D16" w:rsidRDefault="00BC02D1" w:rsidP="002A01D3">
      <w:pPr>
        <w:jc w:val="both"/>
        <w:rPr>
          <w:rFonts w:ascii="Times New Roman" w:hAnsi="Times New Roman" w:cs="Times New Roman"/>
          <w:sz w:val="24"/>
          <w:szCs w:val="24"/>
        </w:rPr>
      </w:pPr>
      <w:r w:rsidRPr="00745D16">
        <w:rPr>
          <w:rFonts w:ascii="Times New Roman" w:hAnsi="Times New Roman" w:cs="Times New Roman"/>
          <w:sz w:val="24"/>
          <w:szCs w:val="24"/>
        </w:rPr>
        <w:tab/>
        <w:t>In the present matter if 1</w:t>
      </w:r>
      <w:r w:rsidRPr="00745D16">
        <w:rPr>
          <w:rFonts w:ascii="Times New Roman" w:hAnsi="Times New Roman" w:cs="Times New Roman"/>
          <w:sz w:val="24"/>
          <w:szCs w:val="24"/>
          <w:vertAlign w:val="superscript"/>
        </w:rPr>
        <w:t>st</w:t>
      </w:r>
      <w:r w:rsidRPr="00745D16">
        <w:rPr>
          <w:rFonts w:ascii="Times New Roman" w:hAnsi="Times New Roman" w:cs="Times New Roman"/>
          <w:sz w:val="24"/>
          <w:szCs w:val="24"/>
        </w:rPr>
        <w:t xml:space="preserve"> respondent believes he has the right to occupy the land he </w:t>
      </w:r>
      <w:r w:rsidR="005E2AF8">
        <w:rPr>
          <w:rFonts w:ascii="Times New Roman" w:hAnsi="Times New Roman" w:cs="Times New Roman"/>
          <w:sz w:val="24"/>
          <w:szCs w:val="24"/>
        </w:rPr>
        <w:t>must approach the court or the S</w:t>
      </w:r>
      <w:r w:rsidRPr="00745D16">
        <w:rPr>
          <w:rFonts w:ascii="Times New Roman" w:hAnsi="Times New Roman" w:cs="Times New Roman"/>
          <w:sz w:val="24"/>
          <w:szCs w:val="24"/>
        </w:rPr>
        <w:t>tate through the Gazetted Land Consequential Act to have applicant evicted.  The 1</w:t>
      </w:r>
      <w:r w:rsidRPr="00745D16">
        <w:rPr>
          <w:rFonts w:ascii="Times New Roman" w:hAnsi="Times New Roman" w:cs="Times New Roman"/>
          <w:sz w:val="24"/>
          <w:szCs w:val="24"/>
          <w:vertAlign w:val="superscript"/>
        </w:rPr>
        <w:t>st</w:t>
      </w:r>
      <w:r w:rsidRPr="00745D16">
        <w:rPr>
          <w:rFonts w:ascii="Times New Roman" w:hAnsi="Times New Roman" w:cs="Times New Roman"/>
          <w:sz w:val="24"/>
          <w:szCs w:val="24"/>
        </w:rPr>
        <w:t xml:space="preserve"> respondent’s fresh argument on his right to occupy the farm is irrelevant for purposes of spoliation.  The relevant questions are</w:t>
      </w:r>
      <w:r w:rsidR="005E2AF8">
        <w:rPr>
          <w:rFonts w:ascii="Times New Roman" w:hAnsi="Times New Roman" w:cs="Times New Roman"/>
          <w:sz w:val="24"/>
          <w:szCs w:val="24"/>
        </w:rPr>
        <w:t xml:space="preserve">, </w:t>
      </w:r>
      <w:r w:rsidR="00931E42">
        <w:rPr>
          <w:rFonts w:ascii="Times New Roman" w:hAnsi="Times New Roman" w:cs="Times New Roman"/>
          <w:sz w:val="24"/>
          <w:szCs w:val="24"/>
        </w:rPr>
        <w:t>(1)</w:t>
      </w:r>
      <w:r w:rsidR="005E2AF8">
        <w:rPr>
          <w:rFonts w:ascii="Times New Roman" w:hAnsi="Times New Roman" w:cs="Times New Roman"/>
          <w:sz w:val="24"/>
          <w:szCs w:val="24"/>
        </w:rPr>
        <w:t xml:space="preserve"> was</w:t>
      </w:r>
      <w:r w:rsidRPr="00745D16">
        <w:rPr>
          <w:rFonts w:ascii="Times New Roman" w:hAnsi="Times New Roman" w:cs="Times New Roman"/>
          <w:sz w:val="24"/>
          <w:szCs w:val="24"/>
        </w:rPr>
        <w:t xml:space="preserve"> appli</w:t>
      </w:r>
      <w:r w:rsidR="00931E42">
        <w:rPr>
          <w:rFonts w:ascii="Times New Roman" w:hAnsi="Times New Roman" w:cs="Times New Roman"/>
          <w:sz w:val="24"/>
          <w:szCs w:val="24"/>
        </w:rPr>
        <w:t xml:space="preserve">cant in occupation or possession? </w:t>
      </w:r>
      <w:proofErr w:type="gramStart"/>
      <w:r w:rsidRPr="00745D16">
        <w:rPr>
          <w:rFonts w:ascii="Times New Roman" w:hAnsi="Times New Roman" w:cs="Times New Roman"/>
          <w:sz w:val="24"/>
          <w:szCs w:val="24"/>
        </w:rPr>
        <w:t>and</w:t>
      </w:r>
      <w:proofErr w:type="gramEnd"/>
      <w:r w:rsidRPr="00745D16">
        <w:rPr>
          <w:rFonts w:ascii="Times New Roman" w:hAnsi="Times New Roman" w:cs="Times New Roman"/>
          <w:sz w:val="24"/>
          <w:szCs w:val="24"/>
        </w:rPr>
        <w:t xml:space="preserve"> (2) Has the applicant been forcibly removed without his consent or court order?  On the facts of this case, the answer to both questions is in</w:t>
      </w:r>
      <w:r w:rsidR="00320E02" w:rsidRPr="00745D16">
        <w:rPr>
          <w:rFonts w:ascii="Times New Roman" w:hAnsi="Times New Roman" w:cs="Times New Roman"/>
          <w:sz w:val="24"/>
          <w:szCs w:val="24"/>
        </w:rPr>
        <w:t xml:space="preserve"> the positive.  This led to this court’s judgments against 1</w:t>
      </w:r>
      <w:r w:rsidR="00320E02" w:rsidRPr="00745D16">
        <w:rPr>
          <w:rFonts w:ascii="Times New Roman" w:hAnsi="Times New Roman" w:cs="Times New Roman"/>
          <w:sz w:val="24"/>
          <w:szCs w:val="24"/>
          <w:vertAlign w:val="superscript"/>
        </w:rPr>
        <w:t>st</w:t>
      </w:r>
      <w:r w:rsidR="00320E02" w:rsidRPr="00745D16">
        <w:rPr>
          <w:rFonts w:ascii="Times New Roman" w:hAnsi="Times New Roman" w:cs="Times New Roman"/>
          <w:sz w:val="24"/>
          <w:szCs w:val="24"/>
        </w:rPr>
        <w:t xml:space="preserve"> respondent which</w:t>
      </w:r>
      <w:r w:rsidR="00745D16" w:rsidRPr="00745D16">
        <w:rPr>
          <w:rFonts w:ascii="Times New Roman" w:hAnsi="Times New Roman" w:cs="Times New Roman"/>
          <w:sz w:val="24"/>
          <w:szCs w:val="24"/>
        </w:rPr>
        <w:t xml:space="preserve"> </w:t>
      </w:r>
      <w:r w:rsidR="00320E02" w:rsidRPr="00745D16">
        <w:rPr>
          <w:rFonts w:ascii="Times New Roman" w:hAnsi="Times New Roman" w:cs="Times New Roman"/>
          <w:sz w:val="24"/>
          <w:szCs w:val="24"/>
        </w:rPr>
        <w:t xml:space="preserve">judgments he has consistently defied.  For this court to entertain this argument would be to </w:t>
      </w:r>
      <w:r w:rsidR="00931E42">
        <w:rPr>
          <w:rFonts w:ascii="Times New Roman" w:hAnsi="Times New Roman" w:cs="Times New Roman"/>
          <w:sz w:val="24"/>
          <w:szCs w:val="24"/>
        </w:rPr>
        <w:t>sanitise</w:t>
      </w:r>
      <w:r w:rsidR="00320E02" w:rsidRPr="00745D16">
        <w:rPr>
          <w:rFonts w:ascii="Times New Roman" w:hAnsi="Times New Roman" w:cs="Times New Roman"/>
          <w:sz w:val="24"/>
          <w:szCs w:val="24"/>
        </w:rPr>
        <w:t>1</w:t>
      </w:r>
      <w:r w:rsidR="00320E02" w:rsidRPr="00745D16">
        <w:rPr>
          <w:rFonts w:ascii="Times New Roman" w:hAnsi="Times New Roman" w:cs="Times New Roman"/>
          <w:sz w:val="24"/>
          <w:szCs w:val="24"/>
          <w:vertAlign w:val="superscript"/>
        </w:rPr>
        <w:t>st</w:t>
      </w:r>
      <w:r w:rsidR="00320E02" w:rsidRPr="00745D16">
        <w:rPr>
          <w:rFonts w:ascii="Times New Roman" w:hAnsi="Times New Roman" w:cs="Times New Roman"/>
          <w:sz w:val="24"/>
          <w:szCs w:val="24"/>
        </w:rPr>
        <w:t xml:space="preserve"> respondent’s defiance of court orders.</w:t>
      </w:r>
    </w:p>
    <w:p w:rsidR="00320E02" w:rsidRPr="00745D16" w:rsidRDefault="00320E02" w:rsidP="002A01D3">
      <w:pPr>
        <w:jc w:val="both"/>
        <w:rPr>
          <w:rFonts w:ascii="Times New Roman" w:hAnsi="Times New Roman" w:cs="Times New Roman"/>
          <w:sz w:val="24"/>
          <w:szCs w:val="24"/>
        </w:rPr>
      </w:pPr>
      <w:r w:rsidRPr="00745D16">
        <w:rPr>
          <w:rFonts w:ascii="Times New Roman" w:hAnsi="Times New Roman" w:cs="Times New Roman"/>
          <w:sz w:val="24"/>
          <w:szCs w:val="24"/>
        </w:rPr>
        <w:tab/>
        <w:t>This court has a duty to discourage self-help by citizens.  To that end legal disputes must be concluded through the legal route while administrative steps are left to officials tasked to perform them.</w:t>
      </w:r>
    </w:p>
    <w:p w:rsidR="00320E02" w:rsidRPr="00745D16" w:rsidRDefault="00320E02" w:rsidP="002A01D3">
      <w:pPr>
        <w:ind w:firstLine="720"/>
        <w:jc w:val="both"/>
        <w:rPr>
          <w:rFonts w:ascii="Times New Roman" w:hAnsi="Times New Roman" w:cs="Times New Roman"/>
          <w:sz w:val="24"/>
          <w:szCs w:val="24"/>
        </w:rPr>
      </w:pPr>
      <w:r w:rsidRPr="00745D16">
        <w:rPr>
          <w:rFonts w:ascii="Times New Roman" w:hAnsi="Times New Roman" w:cs="Times New Roman"/>
          <w:sz w:val="24"/>
          <w:szCs w:val="24"/>
        </w:rPr>
        <w:t>In that regard and for the above reasons, I find that the 1</w:t>
      </w:r>
      <w:r w:rsidRPr="00745D16">
        <w:rPr>
          <w:rFonts w:ascii="Times New Roman" w:hAnsi="Times New Roman" w:cs="Times New Roman"/>
          <w:sz w:val="24"/>
          <w:szCs w:val="24"/>
          <w:vertAlign w:val="superscript"/>
        </w:rPr>
        <w:t>st</w:t>
      </w:r>
      <w:r w:rsidRPr="00745D16">
        <w:rPr>
          <w:rFonts w:ascii="Times New Roman" w:hAnsi="Times New Roman" w:cs="Times New Roman"/>
          <w:sz w:val="24"/>
          <w:szCs w:val="24"/>
        </w:rPr>
        <w:t xml:space="preserve"> respondent has no prospects </w:t>
      </w:r>
      <w:r w:rsidR="00931E42">
        <w:rPr>
          <w:rFonts w:ascii="Times New Roman" w:hAnsi="Times New Roman" w:cs="Times New Roman"/>
          <w:sz w:val="24"/>
          <w:szCs w:val="24"/>
        </w:rPr>
        <w:t xml:space="preserve">of success </w:t>
      </w:r>
      <w:r w:rsidRPr="00745D16">
        <w:rPr>
          <w:rFonts w:ascii="Times New Roman" w:hAnsi="Times New Roman" w:cs="Times New Roman"/>
          <w:sz w:val="24"/>
          <w:szCs w:val="24"/>
        </w:rPr>
        <w:t>on appeal.  The appeal is frivolous and vexatious noted</w:t>
      </w:r>
      <w:r w:rsidR="00931E42">
        <w:rPr>
          <w:rFonts w:ascii="Times New Roman" w:hAnsi="Times New Roman" w:cs="Times New Roman"/>
          <w:sz w:val="24"/>
          <w:szCs w:val="24"/>
        </w:rPr>
        <w:t xml:space="preserve"> with</w:t>
      </w:r>
      <w:r w:rsidRPr="00745D16">
        <w:rPr>
          <w:rFonts w:ascii="Times New Roman" w:hAnsi="Times New Roman" w:cs="Times New Roman"/>
          <w:sz w:val="24"/>
          <w:szCs w:val="24"/>
        </w:rPr>
        <w:t xml:space="preserve"> </w:t>
      </w:r>
      <w:r w:rsidRPr="00931E42">
        <w:rPr>
          <w:rFonts w:ascii="Times New Roman" w:hAnsi="Times New Roman" w:cs="Times New Roman"/>
          <w:i/>
          <w:sz w:val="24"/>
          <w:szCs w:val="24"/>
        </w:rPr>
        <w:t>mala fide</w:t>
      </w:r>
      <w:r w:rsidRPr="00745D16">
        <w:rPr>
          <w:rFonts w:ascii="Times New Roman" w:hAnsi="Times New Roman" w:cs="Times New Roman"/>
          <w:sz w:val="24"/>
          <w:szCs w:val="24"/>
        </w:rPr>
        <w:t xml:space="preserve"> intention to gain time to har</w:t>
      </w:r>
      <w:r w:rsidR="00931E42">
        <w:rPr>
          <w:rFonts w:ascii="Times New Roman" w:hAnsi="Times New Roman" w:cs="Times New Roman"/>
          <w:sz w:val="24"/>
          <w:szCs w:val="24"/>
        </w:rPr>
        <w:t>a</w:t>
      </w:r>
      <w:r w:rsidRPr="00745D16">
        <w:rPr>
          <w:rFonts w:ascii="Times New Roman" w:hAnsi="Times New Roman" w:cs="Times New Roman"/>
          <w:sz w:val="24"/>
          <w:szCs w:val="24"/>
        </w:rPr>
        <w:t>ss the applicant.</w:t>
      </w:r>
    </w:p>
    <w:p w:rsidR="00320E02" w:rsidRPr="00745D16" w:rsidRDefault="00320E02" w:rsidP="002A01D3">
      <w:pPr>
        <w:jc w:val="both"/>
        <w:rPr>
          <w:rFonts w:ascii="Times New Roman" w:hAnsi="Times New Roman" w:cs="Times New Roman"/>
          <w:sz w:val="24"/>
          <w:szCs w:val="24"/>
        </w:rPr>
      </w:pPr>
      <w:r w:rsidRPr="00745D16">
        <w:rPr>
          <w:rFonts w:ascii="Times New Roman" w:hAnsi="Times New Roman" w:cs="Times New Roman"/>
          <w:sz w:val="24"/>
          <w:szCs w:val="24"/>
        </w:rPr>
        <w:tab/>
        <w:t>In the circumstances, it is ordered that:</w:t>
      </w:r>
    </w:p>
    <w:p w:rsidR="00320E02" w:rsidRPr="00745D16" w:rsidRDefault="00320E02" w:rsidP="002A01D3">
      <w:pPr>
        <w:pStyle w:val="ListParagraph"/>
        <w:numPr>
          <w:ilvl w:val="0"/>
          <w:numId w:val="5"/>
        </w:numPr>
        <w:jc w:val="both"/>
        <w:rPr>
          <w:rFonts w:ascii="Times New Roman" w:hAnsi="Times New Roman" w:cs="Times New Roman"/>
          <w:sz w:val="24"/>
          <w:szCs w:val="24"/>
        </w:rPr>
      </w:pPr>
      <w:r w:rsidRPr="00745D16">
        <w:rPr>
          <w:rFonts w:ascii="Times New Roman" w:hAnsi="Times New Roman" w:cs="Times New Roman"/>
          <w:sz w:val="24"/>
          <w:szCs w:val="24"/>
        </w:rPr>
        <w:t xml:space="preserve">The applicant be and is hereby granted leave to carry </w:t>
      </w:r>
      <w:r w:rsidR="00931E42">
        <w:rPr>
          <w:rFonts w:ascii="Times New Roman" w:hAnsi="Times New Roman" w:cs="Times New Roman"/>
          <w:sz w:val="24"/>
          <w:szCs w:val="24"/>
        </w:rPr>
        <w:t>into</w:t>
      </w:r>
      <w:r w:rsidRPr="00745D16">
        <w:rPr>
          <w:rFonts w:ascii="Times New Roman" w:hAnsi="Times New Roman" w:cs="Times New Roman"/>
          <w:sz w:val="24"/>
          <w:szCs w:val="24"/>
        </w:rPr>
        <w:t xml:space="preserve"> execution the judgment of this </w:t>
      </w:r>
      <w:r w:rsidR="00931E42">
        <w:rPr>
          <w:rFonts w:ascii="Times New Roman" w:hAnsi="Times New Roman" w:cs="Times New Roman"/>
          <w:sz w:val="24"/>
          <w:szCs w:val="24"/>
        </w:rPr>
        <w:t>C</w:t>
      </w:r>
      <w:r w:rsidRPr="00745D16">
        <w:rPr>
          <w:rFonts w:ascii="Times New Roman" w:hAnsi="Times New Roman" w:cs="Times New Roman"/>
          <w:sz w:val="24"/>
          <w:szCs w:val="24"/>
        </w:rPr>
        <w:t xml:space="preserve">ourt granted on the </w:t>
      </w:r>
      <w:r w:rsidR="00931E42">
        <w:rPr>
          <w:rFonts w:ascii="Times New Roman" w:hAnsi="Times New Roman" w:cs="Times New Roman"/>
          <w:sz w:val="24"/>
          <w:szCs w:val="24"/>
        </w:rPr>
        <w:t>3</w:t>
      </w:r>
      <w:r w:rsidR="00931E42" w:rsidRPr="00931E42">
        <w:rPr>
          <w:rFonts w:ascii="Times New Roman" w:hAnsi="Times New Roman" w:cs="Times New Roman"/>
          <w:sz w:val="24"/>
          <w:szCs w:val="24"/>
          <w:vertAlign w:val="superscript"/>
        </w:rPr>
        <w:t>rd</w:t>
      </w:r>
      <w:r w:rsidR="00931E42">
        <w:rPr>
          <w:rFonts w:ascii="Times New Roman" w:hAnsi="Times New Roman" w:cs="Times New Roman"/>
          <w:sz w:val="24"/>
          <w:szCs w:val="24"/>
        </w:rPr>
        <w:t xml:space="preserve"> </w:t>
      </w:r>
      <w:r w:rsidRPr="00745D16">
        <w:rPr>
          <w:rFonts w:ascii="Times New Roman" w:hAnsi="Times New Roman" w:cs="Times New Roman"/>
          <w:sz w:val="24"/>
          <w:szCs w:val="24"/>
        </w:rPr>
        <w:t>of March 2021 as judgment number HC24/21 notwithstanding the noting of the appeal under SCB 09/21.</w:t>
      </w:r>
    </w:p>
    <w:p w:rsidR="00320E02" w:rsidRPr="00745D16" w:rsidRDefault="00320E02" w:rsidP="002A01D3">
      <w:pPr>
        <w:pStyle w:val="ListParagraph"/>
        <w:numPr>
          <w:ilvl w:val="0"/>
          <w:numId w:val="5"/>
        </w:numPr>
        <w:jc w:val="both"/>
        <w:rPr>
          <w:rFonts w:ascii="Times New Roman" w:hAnsi="Times New Roman" w:cs="Times New Roman"/>
          <w:sz w:val="24"/>
          <w:szCs w:val="24"/>
        </w:rPr>
      </w:pPr>
      <w:r w:rsidRPr="00745D16">
        <w:rPr>
          <w:rFonts w:ascii="Times New Roman" w:hAnsi="Times New Roman" w:cs="Times New Roman"/>
          <w:sz w:val="24"/>
          <w:szCs w:val="24"/>
        </w:rPr>
        <w:t>The 1</w:t>
      </w:r>
      <w:r w:rsidRPr="00745D16">
        <w:rPr>
          <w:rFonts w:ascii="Times New Roman" w:hAnsi="Times New Roman" w:cs="Times New Roman"/>
          <w:sz w:val="24"/>
          <w:szCs w:val="24"/>
          <w:vertAlign w:val="superscript"/>
        </w:rPr>
        <w:t>st</w:t>
      </w:r>
      <w:r w:rsidRPr="00745D16">
        <w:rPr>
          <w:rFonts w:ascii="Times New Roman" w:hAnsi="Times New Roman" w:cs="Times New Roman"/>
          <w:sz w:val="24"/>
          <w:szCs w:val="24"/>
        </w:rPr>
        <w:t xml:space="preserve"> respondent shall pay the costs of this application on the legal practitioner and client scale.</w:t>
      </w:r>
    </w:p>
    <w:p w:rsidR="002A01D3" w:rsidRDefault="002A01D3" w:rsidP="002A01D3">
      <w:pPr>
        <w:pStyle w:val="NoSpacing"/>
        <w:jc w:val="both"/>
        <w:rPr>
          <w:rFonts w:ascii="Times New Roman" w:hAnsi="Times New Roman" w:cs="Times New Roman"/>
          <w:i/>
          <w:sz w:val="24"/>
          <w:szCs w:val="24"/>
        </w:rPr>
      </w:pPr>
    </w:p>
    <w:p w:rsidR="002A01D3" w:rsidRDefault="002A01D3" w:rsidP="002A01D3">
      <w:pPr>
        <w:pStyle w:val="NoSpacing"/>
        <w:jc w:val="both"/>
        <w:rPr>
          <w:rFonts w:ascii="Times New Roman" w:hAnsi="Times New Roman" w:cs="Times New Roman"/>
          <w:i/>
          <w:sz w:val="24"/>
          <w:szCs w:val="24"/>
        </w:rPr>
      </w:pPr>
      <w:bookmarkStart w:id="0" w:name="_GoBack"/>
      <w:bookmarkEnd w:id="0"/>
    </w:p>
    <w:p w:rsidR="002A01D3" w:rsidRDefault="002A01D3" w:rsidP="002A01D3">
      <w:pPr>
        <w:pStyle w:val="NoSpacing"/>
        <w:jc w:val="both"/>
        <w:rPr>
          <w:rFonts w:ascii="Times New Roman" w:hAnsi="Times New Roman" w:cs="Times New Roman"/>
          <w:i/>
          <w:sz w:val="24"/>
          <w:szCs w:val="24"/>
        </w:rPr>
      </w:pPr>
    </w:p>
    <w:p w:rsidR="002A01D3" w:rsidRDefault="002A01D3" w:rsidP="002A01D3">
      <w:pPr>
        <w:pStyle w:val="NoSpacing"/>
        <w:jc w:val="both"/>
        <w:rPr>
          <w:rFonts w:ascii="Times New Roman" w:hAnsi="Times New Roman" w:cs="Times New Roman"/>
          <w:i/>
          <w:sz w:val="24"/>
          <w:szCs w:val="24"/>
        </w:rPr>
      </w:pPr>
    </w:p>
    <w:p w:rsidR="002A01D3" w:rsidRDefault="002A01D3" w:rsidP="002A01D3">
      <w:pPr>
        <w:pStyle w:val="NoSpacing"/>
        <w:jc w:val="both"/>
        <w:rPr>
          <w:rFonts w:ascii="Times New Roman" w:hAnsi="Times New Roman" w:cs="Times New Roman"/>
          <w:i/>
          <w:sz w:val="24"/>
          <w:szCs w:val="24"/>
        </w:rPr>
      </w:pPr>
    </w:p>
    <w:p w:rsidR="00320E02" w:rsidRPr="00745D16" w:rsidRDefault="00320E02" w:rsidP="002A01D3">
      <w:pPr>
        <w:pStyle w:val="NoSpacing"/>
        <w:jc w:val="both"/>
        <w:rPr>
          <w:rFonts w:ascii="Times New Roman" w:hAnsi="Times New Roman" w:cs="Times New Roman"/>
          <w:sz w:val="24"/>
          <w:szCs w:val="24"/>
        </w:rPr>
      </w:pPr>
      <w:r w:rsidRPr="00745D16">
        <w:rPr>
          <w:rFonts w:ascii="Times New Roman" w:hAnsi="Times New Roman" w:cs="Times New Roman"/>
          <w:i/>
          <w:sz w:val="24"/>
          <w:szCs w:val="24"/>
        </w:rPr>
        <w:t xml:space="preserve">Webb, Low &amp; Barry, </w:t>
      </w:r>
      <w:proofErr w:type="spellStart"/>
      <w:r w:rsidR="009650F9" w:rsidRPr="00745D16">
        <w:rPr>
          <w:rFonts w:ascii="Times New Roman" w:hAnsi="Times New Roman" w:cs="Times New Roman"/>
          <w:i/>
          <w:sz w:val="24"/>
          <w:szCs w:val="24"/>
        </w:rPr>
        <w:t>I</w:t>
      </w:r>
      <w:r w:rsidRPr="00745D16">
        <w:rPr>
          <w:rFonts w:ascii="Times New Roman" w:hAnsi="Times New Roman" w:cs="Times New Roman"/>
          <w:i/>
          <w:sz w:val="24"/>
          <w:szCs w:val="24"/>
        </w:rPr>
        <w:t>nc</w:t>
      </w:r>
      <w:proofErr w:type="spellEnd"/>
      <w:r w:rsidRPr="00745D16">
        <w:rPr>
          <w:rFonts w:ascii="Times New Roman" w:hAnsi="Times New Roman" w:cs="Times New Roman"/>
          <w:i/>
          <w:sz w:val="24"/>
          <w:szCs w:val="24"/>
        </w:rPr>
        <w:t xml:space="preserve"> Ben Baron &amp; </w:t>
      </w:r>
      <w:r w:rsidR="009650F9" w:rsidRPr="00745D16">
        <w:rPr>
          <w:rFonts w:ascii="Times New Roman" w:hAnsi="Times New Roman" w:cs="Times New Roman"/>
          <w:i/>
          <w:sz w:val="24"/>
          <w:szCs w:val="24"/>
        </w:rPr>
        <w:t>P</w:t>
      </w:r>
      <w:r w:rsidRPr="00745D16">
        <w:rPr>
          <w:rFonts w:ascii="Times New Roman" w:hAnsi="Times New Roman" w:cs="Times New Roman"/>
          <w:i/>
          <w:sz w:val="24"/>
          <w:szCs w:val="24"/>
        </w:rPr>
        <w:t>artners</w:t>
      </w:r>
      <w:r w:rsidRPr="00745D16">
        <w:rPr>
          <w:rFonts w:ascii="Times New Roman" w:hAnsi="Times New Roman" w:cs="Times New Roman"/>
          <w:sz w:val="24"/>
          <w:szCs w:val="24"/>
        </w:rPr>
        <w:t>, applicant’s legal practitioners</w:t>
      </w:r>
    </w:p>
    <w:p w:rsidR="009650F9" w:rsidRPr="00745D16" w:rsidRDefault="009650F9" w:rsidP="002A01D3">
      <w:pPr>
        <w:pStyle w:val="NoSpacing"/>
        <w:jc w:val="both"/>
        <w:rPr>
          <w:rFonts w:ascii="Times New Roman" w:hAnsi="Times New Roman" w:cs="Times New Roman"/>
          <w:sz w:val="24"/>
          <w:szCs w:val="24"/>
        </w:rPr>
      </w:pPr>
      <w:r w:rsidRPr="00745D16">
        <w:rPr>
          <w:rFonts w:ascii="Times New Roman" w:hAnsi="Times New Roman" w:cs="Times New Roman"/>
          <w:i/>
          <w:sz w:val="24"/>
          <w:szCs w:val="24"/>
        </w:rPr>
        <w:t>Tanaka Law Chambers</w:t>
      </w:r>
      <w:r w:rsidRPr="00745D16">
        <w:rPr>
          <w:rFonts w:ascii="Times New Roman" w:hAnsi="Times New Roman" w:cs="Times New Roman"/>
          <w:sz w:val="24"/>
          <w:szCs w:val="24"/>
        </w:rPr>
        <w:t>, 1</w:t>
      </w:r>
      <w:r w:rsidRPr="00745D16">
        <w:rPr>
          <w:rFonts w:ascii="Times New Roman" w:hAnsi="Times New Roman" w:cs="Times New Roman"/>
          <w:sz w:val="24"/>
          <w:szCs w:val="24"/>
          <w:vertAlign w:val="superscript"/>
        </w:rPr>
        <w:t>st</w:t>
      </w:r>
      <w:r w:rsidRPr="00745D16">
        <w:rPr>
          <w:rFonts w:ascii="Times New Roman" w:hAnsi="Times New Roman" w:cs="Times New Roman"/>
          <w:sz w:val="24"/>
          <w:szCs w:val="24"/>
        </w:rPr>
        <w:t xml:space="preserve"> respondent’s legal practitioners</w:t>
      </w:r>
    </w:p>
    <w:sectPr w:rsidR="009650F9" w:rsidRPr="00745D16">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21D3" w:rsidRDefault="005D21D3" w:rsidP="00745D16">
      <w:pPr>
        <w:spacing w:after="0" w:line="240" w:lineRule="auto"/>
      </w:pPr>
      <w:r>
        <w:separator/>
      </w:r>
    </w:p>
  </w:endnote>
  <w:endnote w:type="continuationSeparator" w:id="0">
    <w:p w:rsidR="005D21D3" w:rsidRDefault="005D21D3" w:rsidP="00745D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21D3" w:rsidRDefault="005D21D3" w:rsidP="00745D16">
      <w:pPr>
        <w:spacing w:after="0" w:line="240" w:lineRule="auto"/>
      </w:pPr>
      <w:r>
        <w:separator/>
      </w:r>
    </w:p>
  </w:footnote>
  <w:footnote w:type="continuationSeparator" w:id="0">
    <w:p w:rsidR="005D21D3" w:rsidRDefault="005D21D3" w:rsidP="00745D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7793810"/>
      <w:docPartObj>
        <w:docPartGallery w:val="Page Numbers (Top of Page)"/>
        <w:docPartUnique/>
      </w:docPartObj>
    </w:sdtPr>
    <w:sdtEndPr>
      <w:rPr>
        <w:noProof/>
      </w:rPr>
    </w:sdtEndPr>
    <w:sdtContent>
      <w:p w:rsidR="00745D16" w:rsidRDefault="00745D16">
        <w:pPr>
          <w:pStyle w:val="Header"/>
          <w:jc w:val="right"/>
          <w:rPr>
            <w:noProof/>
          </w:rPr>
        </w:pPr>
        <w:r>
          <w:fldChar w:fldCharType="begin"/>
        </w:r>
        <w:r>
          <w:instrText xml:space="preserve"> PAGE   \* MERGEFORMAT </w:instrText>
        </w:r>
        <w:r>
          <w:fldChar w:fldCharType="separate"/>
        </w:r>
        <w:r w:rsidR="00C26C56">
          <w:rPr>
            <w:noProof/>
          </w:rPr>
          <w:t>4</w:t>
        </w:r>
        <w:r>
          <w:rPr>
            <w:noProof/>
          </w:rPr>
          <w:fldChar w:fldCharType="end"/>
        </w:r>
      </w:p>
      <w:p w:rsidR="00745D16" w:rsidRDefault="00745D16">
        <w:pPr>
          <w:pStyle w:val="Header"/>
          <w:jc w:val="right"/>
          <w:rPr>
            <w:noProof/>
          </w:rPr>
        </w:pPr>
        <w:r>
          <w:rPr>
            <w:noProof/>
          </w:rPr>
          <w:t xml:space="preserve">HB </w:t>
        </w:r>
        <w:r w:rsidR="00C60C6D">
          <w:rPr>
            <w:noProof/>
          </w:rPr>
          <w:t>78</w:t>
        </w:r>
        <w:r>
          <w:rPr>
            <w:noProof/>
          </w:rPr>
          <w:t>/21</w:t>
        </w:r>
      </w:p>
      <w:p w:rsidR="00745D16" w:rsidRDefault="00745D16">
        <w:pPr>
          <w:pStyle w:val="Header"/>
          <w:jc w:val="right"/>
        </w:pPr>
        <w:r>
          <w:rPr>
            <w:noProof/>
          </w:rPr>
          <w:t>HC 306/21</w:t>
        </w:r>
      </w:p>
    </w:sdtContent>
  </w:sdt>
  <w:p w:rsidR="00745D16" w:rsidRDefault="00745D1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B324F8"/>
    <w:multiLevelType w:val="hybridMultilevel"/>
    <w:tmpl w:val="D78EE98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2F5F08F6"/>
    <w:multiLevelType w:val="hybridMultilevel"/>
    <w:tmpl w:val="795C5A92"/>
    <w:lvl w:ilvl="0" w:tplc="E920F4C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376C5E16"/>
    <w:multiLevelType w:val="hybridMultilevel"/>
    <w:tmpl w:val="6206F88C"/>
    <w:lvl w:ilvl="0" w:tplc="32624D9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3DF80D34"/>
    <w:multiLevelType w:val="hybridMultilevel"/>
    <w:tmpl w:val="8B50E26A"/>
    <w:lvl w:ilvl="0" w:tplc="D1E8529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4F054987"/>
    <w:multiLevelType w:val="hybridMultilevel"/>
    <w:tmpl w:val="354E382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8F1"/>
    <w:rsid w:val="000C5A99"/>
    <w:rsid w:val="00101B20"/>
    <w:rsid w:val="00252F3F"/>
    <w:rsid w:val="002A01D3"/>
    <w:rsid w:val="00320E02"/>
    <w:rsid w:val="00372651"/>
    <w:rsid w:val="003B5F32"/>
    <w:rsid w:val="004D1A6F"/>
    <w:rsid w:val="005430E9"/>
    <w:rsid w:val="005D21D3"/>
    <w:rsid w:val="005E2AF8"/>
    <w:rsid w:val="00612D01"/>
    <w:rsid w:val="006A49F2"/>
    <w:rsid w:val="006B6D23"/>
    <w:rsid w:val="006C3E2A"/>
    <w:rsid w:val="006F447C"/>
    <w:rsid w:val="007073BD"/>
    <w:rsid w:val="00745D16"/>
    <w:rsid w:val="00793A2A"/>
    <w:rsid w:val="007D2283"/>
    <w:rsid w:val="00857D33"/>
    <w:rsid w:val="00874DCB"/>
    <w:rsid w:val="00931E42"/>
    <w:rsid w:val="009650F9"/>
    <w:rsid w:val="009F03A1"/>
    <w:rsid w:val="00A21F95"/>
    <w:rsid w:val="00A34D22"/>
    <w:rsid w:val="00A82EB2"/>
    <w:rsid w:val="00A87EC4"/>
    <w:rsid w:val="00AB0280"/>
    <w:rsid w:val="00B14316"/>
    <w:rsid w:val="00BB78F1"/>
    <w:rsid w:val="00BC02D1"/>
    <w:rsid w:val="00C17E72"/>
    <w:rsid w:val="00C26C56"/>
    <w:rsid w:val="00C60C6D"/>
    <w:rsid w:val="00C72D1E"/>
    <w:rsid w:val="00DE6465"/>
    <w:rsid w:val="00E13B51"/>
    <w:rsid w:val="00E56B22"/>
    <w:rsid w:val="00EA2BE2"/>
    <w:rsid w:val="00FE750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FD936C-2B27-4011-A74A-841BBB274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B78F1"/>
    <w:pPr>
      <w:spacing w:after="0" w:line="240" w:lineRule="auto"/>
    </w:pPr>
  </w:style>
  <w:style w:type="paragraph" w:styleId="ListParagraph">
    <w:name w:val="List Paragraph"/>
    <w:basedOn w:val="Normal"/>
    <w:uiPriority w:val="34"/>
    <w:qFormat/>
    <w:rsid w:val="006F447C"/>
    <w:pPr>
      <w:ind w:left="720"/>
      <w:contextualSpacing/>
    </w:pPr>
  </w:style>
  <w:style w:type="paragraph" w:styleId="Header">
    <w:name w:val="header"/>
    <w:basedOn w:val="Normal"/>
    <w:link w:val="HeaderChar"/>
    <w:uiPriority w:val="99"/>
    <w:unhideWhenUsed/>
    <w:rsid w:val="00745D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5D16"/>
  </w:style>
  <w:style w:type="paragraph" w:styleId="Footer">
    <w:name w:val="footer"/>
    <w:basedOn w:val="Normal"/>
    <w:link w:val="FooterChar"/>
    <w:uiPriority w:val="99"/>
    <w:unhideWhenUsed/>
    <w:rsid w:val="00745D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5D16"/>
  </w:style>
  <w:style w:type="paragraph" w:styleId="BalloonText">
    <w:name w:val="Balloon Text"/>
    <w:basedOn w:val="Normal"/>
    <w:link w:val="BalloonTextChar"/>
    <w:uiPriority w:val="99"/>
    <w:semiHidden/>
    <w:unhideWhenUsed/>
    <w:rsid w:val="002A01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01D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328</TotalTime>
  <Pages>5</Pages>
  <Words>1996</Words>
  <Characters>11381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HCB</dc:creator>
  <cp:keywords/>
  <dc:description/>
  <cp:lastModifiedBy>HCB</cp:lastModifiedBy>
  <cp:revision>17</cp:revision>
  <cp:lastPrinted>2021-05-19T13:04:00Z</cp:lastPrinted>
  <dcterms:created xsi:type="dcterms:W3CDTF">2021-05-17T12:05:00Z</dcterms:created>
  <dcterms:modified xsi:type="dcterms:W3CDTF">2021-05-19T13:05:00Z</dcterms:modified>
</cp:coreProperties>
</file>