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FB5" w:rsidRDefault="009F21C4">
      <w:pPr>
        <w:rPr>
          <w:b/>
          <w:sz w:val="28"/>
          <w:szCs w:val="28"/>
        </w:rPr>
      </w:pPr>
      <w:r>
        <w:rPr>
          <w:b/>
          <w:sz w:val="28"/>
          <w:szCs w:val="28"/>
        </w:rPr>
        <w:t xml:space="preserve"> </w:t>
      </w:r>
      <w:bookmarkStart w:id="0" w:name="_GoBack"/>
      <w:bookmarkEnd w:id="0"/>
      <w:r w:rsidR="00DC0F76">
        <w:rPr>
          <w:b/>
          <w:sz w:val="28"/>
          <w:szCs w:val="28"/>
        </w:rPr>
        <w:t>IN THE LABOUR COURT OF ZIMBABWE</w:t>
      </w:r>
      <w:r w:rsidR="00DC0F76">
        <w:rPr>
          <w:b/>
          <w:sz w:val="28"/>
          <w:szCs w:val="28"/>
        </w:rPr>
        <w:tab/>
      </w:r>
      <w:r w:rsidR="00DC0F76">
        <w:rPr>
          <w:b/>
          <w:sz w:val="28"/>
          <w:szCs w:val="28"/>
        </w:rPr>
        <w:tab/>
        <w:t>JUDGMENT NO LC/H/24/13</w:t>
      </w:r>
    </w:p>
    <w:p w:rsidR="00DC0F76" w:rsidRDefault="00DC0F76">
      <w:pPr>
        <w:rPr>
          <w:b/>
          <w:sz w:val="28"/>
          <w:szCs w:val="28"/>
        </w:rPr>
      </w:pPr>
      <w:r>
        <w:rPr>
          <w:b/>
          <w:sz w:val="28"/>
          <w:szCs w:val="28"/>
        </w:rPr>
        <w:t>HELD AT HARARE 29</w:t>
      </w:r>
      <w:r w:rsidRPr="00DC0F76">
        <w:rPr>
          <w:b/>
          <w:sz w:val="28"/>
          <w:szCs w:val="28"/>
          <w:vertAlign w:val="superscript"/>
        </w:rPr>
        <w:t>TH</w:t>
      </w:r>
      <w:r>
        <w:rPr>
          <w:b/>
          <w:sz w:val="28"/>
          <w:szCs w:val="28"/>
        </w:rPr>
        <w:t xml:space="preserve"> NOVEMBER 2012</w:t>
      </w:r>
      <w:r>
        <w:rPr>
          <w:b/>
          <w:sz w:val="28"/>
          <w:szCs w:val="28"/>
        </w:rPr>
        <w:tab/>
      </w:r>
      <w:r>
        <w:rPr>
          <w:b/>
          <w:sz w:val="28"/>
          <w:szCs w:val="28"/>
        </w:rPr>
        <w:tab/>
        <w:t>CASE NO LC/H/79/11</w:t>
      </w:r>
    </w:p>
    <w:p w:rsidR="00DC0F76" w:rsidRDefault="00DC0F76">
      <w:pPr>
        <w:rPr>
          <w:b/>
          <w:sz w:val="28"/>
          <w:szCs w:val="28"/>
        </w:rPr>
      </w:pPr>
    </w:p>
    <w:p w:rsidR="00DC0F76" w:rsidRDefault="00DC0F76">
      <w:pPr>
        <w:rPr>
          <w:b/>
          <w:sz w:val="28"/>
          <w:szCs w:val="28"/>
        </w:rPr>
      </w:pPr>
      <w:r>
        <w:rPr>
          <w:b/>
          <w:sz w:val="28"/>
          <w:szCs w:val="28"/>
        </w:rPr>
        <w:t>BOTHWELL TAVENGWA</w:t>
      </w:r>
      <w:r>
        <w:rPr>
          <w:b/>
          <w:sz w:val="28"/>
          <w:szCs w:val="28"/>
        </w:rPr>
        <w:tab/>
      </w:r>
      <w:r>
        <w:rPr>
          <w:b/>
          <w:sz w:val="28"/>
          <w:szCs w:val="28"/>
        </w:rPr>
        <w:tab/>
      </w:r>
      <w:r>
        <w:rPr>
          <w:b/>
          <w:sz w:val="28"/>
          <w:szCs w:val="28"/>
        </w:rPr>
        <w:tab/>
      </w:r>
      <w:r>
        <w:rPr>
          <w:b/>
          <w:sz w:val="28"/>
          <w:szCs w:val="28"/>
        </w:rPr>
        <w:tab/>
      </w:r>
      <w:r>
        <w:rPr>
          <w:b/>
          <w:sz w:val="28"/>
          <w:szCs w:val="28"/>
        </w:rPr>
        <w:tab/>
        <w:t>Applicant</w:t>
      </w:r>
    </w:p>
    <w:p w:rsidR="00DC0F76" w:rsidRDefault="00DC0F76">
      <w:pPr>
        <w:rPr>
          <w:b/>
          <w:sz w:val="28"/>
          <w:szCs w:val="28"/>
        </w:rPr>
      </w:pPr>
      <w:r>
        <w:rPr>
          <w:b/>
          <w:sz w:val="28"/>
          <w:szCs w:val="28"/>
        </w:rPr>
        <w:t>ORCHARD LANE (PVT) LTD</w:t>
      </w:r>
      <w:r>
        <w:rPr>
          <w:b/>
          <w:sz w:val="28"/>
          <w:szCs w:val="28"/>
        </w:rPr>
        <w:tab/>
      </w:r>
      <w:r>
        <w:rPr>
          <w:b/>
          <w:sz w:val="28"/>
          <w:szCs w:val="28"/>
        </w:rPr>
        <w:tab/>
      </w:r>
      <w:r>
        <w:rPr>
          <w:b/>
          <w:sz w:val="28"/>
          <w:szCs w:val="28"/>
        </w:rPr>
        <w:tab/>
      </w:r>
      <w:r>
        <w:rPr>
          <w:b/>
          <w:sz w:val="28"/>
          <w:szCs w:val="28"/>
        </w:rPr>
        <w:tab/>
        <w:t>Respondent</w:t>
      </w:r>
    </w:p>
    <w:p w:rsidR="00DC0F76" w:rsidRDefault="00DC0F76">
      <w:pPr>
        <w:rPr>
          <w:b/>
          <w:sz w:val="28"/>
          <w:szCs w:val="28"/>
        </w:rPr>
      </w:pPr>
      <w:r>
        <w:rPr>
          <w:b/>
          <w:sz w:val="28"/>
          <w:szCs w:val="28"/>
        </w:rPr>
        <w:t>(T/A MATOJENI)</w:t>
      </w:r>
    </w:p>
    <w:p w:rsidR="00DC0F76" w:rsidRDefault="00DC0F76">
      <w:pPr>
        <w:rPr>
          <w:b/>
          <w:sz w:val="28"/>
          <w:szCs w:val="28"/>
        </w:rPr>
      </w:pPr>
    </w:p>
    <w:p w:rsidR="00DC0F76" w:rsidRDefault="00DC0F76">
      <w:pPr>
        <w:rPr>
          <w:sz w:val="28"/>
          <w:szCs w:val="28"/>
        </w:rPr>
      </w:pPr>
      <w:r>
        <w:rPr>
          <w:sz w:val="28"/>
          <w:szCs w:val="28"/>
        </w:rPr>
        <w:t>Before The Honourable G Musariri, President</w:t>
      </w:r>
      <w:r w:rsidR="00CA424A">
        <w:rPr>
          <w:sz w:val="28"/>
          <w:szCs w:val="28"/>
        </w:rPr>
        <w:t>:</w:t>
      </w:r>
    </w:p>
    <w:p w:rsidR="00DC0F76" w:rsidRDefault="00DC0F76">
      <w:pPr>
        <w:rPr>
          <w:sz w:val="28"/>
          <w:szCs w:val="28"/>
        </w:rPr>
      </w:pPr>
    </w:p>
    <w:p w:rsidR="00DC0F76" w:rsidRDefault="00DC0F76">
      <w:pPr>
        <w:rPr>
          <w:b/>
          <w:sz w:val="28"/>
          <w:szCs w:val="28"/>
        </w:rPr>
      </w:pPr>
      <w:r>
        <w:rPr>
          <w:b/>
          <w:sz w:val="28"/>
          <w:szCs w:val="28"/>
        </w:rPr>
        <w:t>For Applicant</w:t>
      </w:r>
      <w:r>
        <w:rPr>
          <w:b/>
          <w:sz w:val="28"/>
          <w:szCs w:val="28"/>
        </w:rPr>
        <w:tab/>
      </w:r>
      <w:r>
        <w:rPr>
          <w:b/>
          <w:sz w:val="28"/>
          <w:szCs w:val="28"/>
        </w:rPr>
        <w:tab/>
        <w:t xml:space="preserve">Mr B </w:t>
      </w:r>
      <w:proofErr w:type="spellStart"/>
      <w:r>
        <w:rPr>
          <w:b/>
          <w:sz w:val="28"/>
          <w:szCs w:val="28"/>
        </w:rPr>
        <w:t>Tavengwa</w:t>
      </w:r>
      <w:proofErr w:type="spellEnd"/>
      <w:r>
        <w:rPr>
          <w:b/>
          <w:sz w:val="28"/>
          <w:szCs w:val="28"/>
        </w:rPr>
        <w:t>, Applicant</w:t>
      </w:r>
    </w:p>
    <w:p w:rsidR="00DC0F76" w:rsidRDefault="00DC0F76">
      <w:pPr>
        <w:rPr>
          <w:b/>
          <w:sz w:val="28"/>
          <w:szCs w:val="28"/>
        </w:rPr>
      </w:pPr>
      <w:r>
        <w:rPr>
          <w:b/>
          <w:sz w:val="28"/>
          <w:szCs w:val="28"/>
        </w:rPr>
        <w:t>For Respondent</w:t>
      </w:r>
      <w:r>
        <w:rPr>
          <w:b/>
          <w:sz w:val="28"/>
          <w:szCs w:val="28"/>
        </w:rPr>
        <w:tab/>
      </w:r>
      <w:r>
        <w:rPr>
          <w:b/>
          <w:sz w:val="28"/>
          <w:szCs w:val="28"/>
        </w:rPr>
        <w:tab/>
        <w:t xml:space="preserve">Mr B </w:t>
      </w:r>
      <w:proofErr w:type="spellStart"/>
      <w:r>
        <w:rPr>
          <w:b/>
          <w:sz w:val="28"/>
          <w:szCs w:val="28"/>
        </w:rPr>
        <w:t>Diza</w:t>
      </w:r>
      <w:proofErr w:type="spellEnd"/>
      <w:r>
        <w:rPr>
          <w:b/>
          <w:sz w:val="28"/>
          <w:szCs w:val="28"/>
        </w:rPr>
        <w:t>, Attorney</w:t>
      </w:r>
    </w:p>
    <w:p w:rsidR="00DC0F76" w:rsidRDefault="00DC0F76">
      <w:pPr>
        <w:rPr>
          <w:b/>
          <w:sz w:val="28"/>
          <w:szCs w:val="28"/>
        </w:rPr>
      </w:pPr>
    </w:p>
    <w:p w:rsidR="00DC0F76" w:rsidRDefault="00DC0F76">
      <w:pPr>
        <w:rPr>
          <w:b/>
          <w:sz w:val="28"/>
          <w:szCs w:val="28"/>
        </w:rPr>
      </w:pPr>
      <w:r>
        <w:rPr>
          <w:b/>
          <w:sz w:val="28"/>
          <w:szCs w:val="28"/>
        </w:rPr>
        <w:t>MUSARIRI, G:</w:t>
      </w:r>
    </w:p>
    <w:p w:rsidR="00DC0F76" w:rsidRDefault="00DC0F76">
      <w:pPr>
        <w:rPr>
          <w:b/>
          <w:sz w:val="28"/>
          <w:szCs w:val="28"/>
        </w:rPr>
      </w:pPr>
    </w:p>
    <w:p w:rsidR="00DC0F76" w:rsidRPr="00CA424A" w:rsidRDefault="00DC0F76" w:rsidP="00DC0F76">
      <w:pPr>
        <w:spacing w:line="360" w:lineRule="auto"/>
        <w:rPr>
          <w:sz w:val="28"/>
          <w:szCs w:val="28"/>
        </w:rPr>
      </w:pPr>
      <w:r>
        <w:rPr>
          <w:sz w:val="28"/>
          <w:szCs w:val="28"/>
        </w:rPr>
        <w:t xml:space="preserve">On </w:t>
      </w:r>
      <w:r>
        <w:rPr>
          <w:sz w:val="28"/>
          <w:szCs w:val="28"/>
          <w:u w:val="single"/>
        </w:rPr>
        <w:t>11</w:t>
      </w:r>
      <w:r w:rsidRPr="00DC0F76">
        <w:rPr>
          <w:sz w:val="28"/>
          <w:szCs w:val="28"/>
          <w:u w:val="single"/>
          <w:vertAlign w:val="superscript"/>
        </w:rPr>
        <w:t>th</w:t>
      </w:r>
      <w:r>
        <w:rPr>
          <w:sz w:val="28"/>
          <w:szCs w:val="28"/>
          <w:u w:val="single"/>
        </w:rPr>
        <w:t xml:space="preserve"> January 2012</w:t>
      </w:r>
      <w:r>
        <w:rPr>
          <w:sz w:val="28"/>
          <w:szCs w:val="28"/>
        </w:rPr>
        <w:t xml:space="preserve"> this Court made an order.  In terms thereof, Respondent was ordered to reinstate Applicant’s employment. Alternatively Respondent was ordered to pay Applicant damages for loss of employment in a sum either agreed by the parties or assessed by this Court.  On </w:t>
      </w:r>
      <w:r>
        <w:rPr>
          <w:sz w:val="28"/>
          <w:szCs w:val="28"/>
          <w:u w:val="single"/>
        </w:rPr>
        <w:t>9</w:t>
      </w:r>
      <w:r w:rsidRPr="00DC0F76">
        <w:rPr>
          <w:sz w:val="28"/>
          <w:szCs w:val="28"/>
          <w:u w:val="single"/>
          <w:vertAlign w:val="superscript"/>
        </w:rPr>
        <w:t>th</w:t>
      </w:r>
      <w:r w:rsidR="00CA424A">
        <w:rPr>
          <w:sz w:val="28"/>
          <w:szCs w:val="28"/>
          <w:u w:val="single"/>
        </w:rPr>
        <w:t xml:space="preserve"> </w:t>
      </w:r>
      <w:proofErr w:type="gramStart"/>
      <w:r w:rsidR="00CA424A">
        <w:rPr>
          <w:sz w:val="28"/>
          <w:szCs w:val="28"/>
          <w:u w:val="single"/>
        </w:rPr>
        <w:t xml:space="preserve">February  </w:t>
      </w:r>
      <w:r>
        <w:rPr>
          <w:sz w:val="28"/>
          <w:szCs w:val="28"/>
          <w:u w:val="single"/>
        </w:rPr>
        <w:t>2012</w:t>
      </w:r>
      <w:proofErr w:type="gramEnd"/>
      <w:r>
        <w:rPr>
          <w:sz w:val="28"/>
          <w:szCs w:val="28"/>
        </w:rPr>
        <w:t xml:space="preserve"> the parties drew up and signed an agreement.  As a result of the agreement, Respondent paid Applicant an amount of US$998.74.  On </w:t>
      </w:r>
      <w:r>
        <w:rPr>
          <w:sz w:val="28"/>
          <w:szCs w:val="28"/>
          <w:u w:val="single"/>
        </w:rPr>
        <w:t>2</w:t>
      </w:r>
      <w:r w:rsidRPr="00DC0F76">
        <w:rPr>
          <w:sz w:val="28"/>
          <w:szCs w:val="28"/>
          <w:u w:val="single"/>
          <w:vertAlign w:val="superscript"/>
        </w:rPr>
        <w:t>nd</w:t>
      </w:r>
      <w:r>
        <w:rPr>
          <w:sz w:val="28"/>
          <w:szCs w:val="28"/>
          <w:u w:val="single"/>
        </w:rPr>
        <w:t xml:space="preserve"> Ma</w:t>
      </w:r>
      <w:r w:rsidR="00EF3B0C">
        <w:rPr>
          <w:sz w:val="28"/>
          <w:szCs w:val="28"/>
          <w:u w:val="single"/>
        </w:rPr>
        <w:t>y</w:t>
      </w:r>
      <w:r w:rsidR="00EF3B0C">
        <w:rPr>
          <w:sz w:val="28"/>
          <w:szCs w:val="28"/>
        </w:rPr>
        <w:t xml:space="preserve"> </w:t>
      </w:r>
      <w:r>
        <w:rPr>
          <w:sz w:val="28"/>
          <w:szCs w:val="28"/>
          <w:u w:val="single"/>
        </w:rPr>
        <w:t>2012</w:t>
      </w:r>
      <w:r>
        <w:rPr>
          <w:sz w:val="28"/>
          <w:szCs w:val="28"/>
        </w:rPr>
        <w:t xml:space="preserve"> Applicant then filed the present application. He seeks payment of the sum of US$16 296.00 as damages for loss of employment.</w:t>
      </w:r>
    </w:p>
    <w:p w:rsidR="00EF3B0C" w:rsidRDefault="00EF3B0C" w:rsidP="00DC0F76">
      <w:pPr>
        <w:spacing w:line="360" w:lineRule="auto"/>
        <w:rPr>
          <w:sz w:val="28"/>
          <w:szCs w:val="28"/>
        </w:rPr>
      </w:pPr>
    </w:p>
    <w:p w:rsidR="005C4C43" w:rsidRDefault="00EF3B0C" w:rsidP="00EF3B0C">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F3B0C" w:rsidRDefault="00EF3B0C" w:rsidP="005C4C43">
      <w:pPr>
        <w:spacing w:line="360" w:lineRule="auto"/>
        <w:ind w:left="4320" w:firstLine="720"/>
        <w:rPr>
          <w:b/>
          <w:sz w:val="28"/>
          <w:szCs w:val="28"/>
        </w:rPr>
      </w:pPr>
      <w:r>
        <w:rPr>
          <w:b/>
          <w:sz w:val="28"/>
          <w:szCs w:val="28"/>
        </w:rPr>
        <w:lastRenderedPageBreak/>
        <w:t>JUDGMENT NO LC/H/24/13</w:t>
      </w:r>
    </w:p>
    <w:p w:rsidR="005C4C43" w:rsidRDefault="005C4C43" w:rsidP="005C4C43">
      <w:pPr>
        <w:spacing w:line="360" w:lineRule="auto"/>
        <w:rPr>
          <w:b/>
          <w:sz w:val="28"/>
          <w:szCs w:val="28"/>
        </w:rPr>
      </w:pPr>
    </w:p>
    <w:p w:rsidR="00EF3B0C" w:rsidRPr="00DC0F76" w:rsidRDefault="005C4C43" w:rsidP="00DC0F76">
      <w:pPr>
        <w:spacing w:line="360" w:lineRule="auto"/>
        <w:rPr>
          <w:sz w:val="28"/>
          <w:szCs w:val="28"/>
        </w:rPr>
      </w:pPr>
      <w:r>
        <w:rPr>
          <w:sz w:val="28"/>
          <w:szCs w:val="28"/>
        </w:rPr>
        <w:t>Respondent’s response is set out briefly as follows,</w:t>
      </w:r>
    </w:p>
    <w:p w:rsidR="00E73213" w:rsidRDefault="00CD053B" w:rsidP="00E73213">
      <w:pPr>
        <w:ind w:left="1440" w:hanging="720"/>
        <w:rPr>
          <w:b/>
          <w:sz w:val="28"/>
          <w:szCs w:val="28"/>
        </w:rPr>
      </w:pPr>
      <w:r>
        <w:rPr>
          <w:i/>
          <w:sz w:val="28"/>
          <w:szCs w:val="28"/>
        </w:rPr>
        <w:t>“1.</w:t>
      </w:r>
      <w:r>
        <w:rPr>
          <w:i/>
          <w:sz w:val="28"/>
          <w:szCs w:val="28"/>
        </w:rPr>
        <w:tab/>
        <w:t>The application by Applicant</w:t>
      </w:r>
      <w:r w:rsidR="00E73213">
        <w:rPr>
          <w:i/>
          <w:sz w:val="28"/>
          <w:szCs w:val="28"/>
        </w:rPr>
        <w:t xml:space="preserve"> is without merit as both parties agreed on the quantum of damages payable to Applicant by Respondent.</w:t>
      </w:r>
      <w:r>
        <w:rPr>
          <w:b/>
          <w:sz w:val="28"/>
          <w:szCs w:val="28"/>
        </w:rPr>
        <w:tab/>
      </w:r>
    </w:p>
    <w:p w:rsidR="00E73213" w:rsidRDefault="00E73213" w:rsidP="00E73213">
      <w:pPr>
        <w:ind w:left="1440" w:hanging="720"/>
        <w:rPr>
          <w:i/>
          <w:sz w:val="28"/>
          <w:szCs w:val="28"/>
        </w:rPr>
      </w:pPr>
      <w:r w:rsidRPr="00E73213">
        <w:rPr>
          <w:i/>
          <w:sz w:val="28"/>
          <w:szCs w:val="28"/>
        </w:rPr>
        <w:t>2.</w:t>
      </w:r>
      <w:r w:rsidRPr="00E73213">
        <w:rPr>
          <w:i/>
          <w:sz w:val="28"/>
          <w:szCs w:val="28"/>
        </w:rPr>
        <w:tab/>
      </w:r>
      <w:r>
        <w:rPr>
          <w:i/>
          <w:sz w:val="28"/>
          <w:szCs w:val="28"/>
        </w:rPr>
        <w:t>Applicant was paid all his dues as more fully appears from the documents attached hereto as Annexure “A”.</w:t>
      </w:r>
    </w:p>
    <w:p w:rsidR="00DC0F76" w:rsidRDefault="00E73213" w:rsidP="00E73213">
      <w:pPr>
        <w:ind w:left="1440" w:hanging="720"/>
        <w:rPr>
          <w:i/>
          <w:sz w:val="28"/>
          <w:szCs w:val="28"/>
        </w:rPr>
      </w:pPr>
      <w:r>
        <w:rPr>
          <w:i/>
          <w:sz w:val="28"/>
          <w:szCs w:val="28"/>
        </w:rPr>
        <w:t>3.</w:t>
      </w:r>
      <w:r>
        <w:rPr>
          <w:i/>
          <w:sz w:val="28"/>
          <w:szCs w:val="28"/>
        </w:rPr>
        <w:tab/>
        <w:t>The application must be dismissed with costs on a legal practitioner</w:t>
      </w:r>
      <w:r w:rsidR="00CD053B" w:rsidRPr="00E73213">
        <w:rPr>
          <w:b/>
          <w:i/>
          <w:sz w:val="28"/>
          <w:szCs w:val="28"/>
        </w:rPr>
        <w:tab/>
      </w:r>
      <w:r w:rsidRPr="00E73213">
        <w:rPr>
          <w:i/>
          <w:sz w:val="28"/>
          <w:szCs w:val="28"/>
        </w:rPr>
        <w:t>and client scale.”</w:t>
      </w:r>
    </w:p>
    <w:p w:rsidR="005C4C43" w:rsidRDefault="005C4C43" w:rsidP="00E73213">
      <w:pPr>
        <w:ind w:left="1440" w:hanging="720"/>
        <w:rPr>
          <w:i/>
          <w:sz w:val="28"/>
          <w:szCs w:val="28"/>
        </w:rPr>
      </w:pPr>
    </w:p>
    <w:p w:rsidR="00E73213" w:rsidRDefault="00E73213" w:rsidP="005C7C98">
      <w:pPr>
        <w:rPr>
          <w:sz w:val="28"/>
          <w:szCs w:val="28"/>
        </w:rPr>
      </w:pPr>
      <w:r>
        <w:rPr>
          <w:sz w:val="28"/>
          <w:szCs w:val="28"/>
        </w:rPr>
        <w:t>Applicant explained his signature on the Annexure thus,</w:t>
      </w:r>
    </w:p>
    <w:p w:rsidR="00E73213" w:rsidRDefault="00E73213" w:rsidP="00E73213">
      <w:pPr>
        <w:ind w:left="1440" w:hanging="720"/>
        <w:rPr>
          <w:i/>
          <w:sz w:val="28"/>
          <w:szCs w:val="28"/>
        </w:rPr>
      </w:pPr>
      <w:r>
        <w:rPr>
          <w:i/>
          <w:sz w:val="28"/>
          <w:szCs w:val="28"/>
        </w:rPr>
        <w:t xml:space="preserve">“To me the document I signed is the one used in payoffs.  I signed the </w:t>
      </w:r>
    </w:p>
    <w:p w:rsidR="005C7C98" w:rsidRDefault="005C7C98" w:rsidP="005C7C98">
      <w:pPr>
        <w:ind w:left="1440" w:hanging="720"/>
        <w:rPr>
          <w:i/>
          <w:sz w:val="28"/>
          <w:szCs w:val="28"/>
        </w:rPr>
      </w:pPr>
      <w:proofErr w:type="gramStart"/>
      <w:r>
        <w:rPr>
          <w:i/>
          <w:sz w:val="28"/>
          <w:szCs w:val="28"/>
        </w:rPr>
        <w:t>document</w:t>
      </w:r>
      <w:proofErr w:type="gramEnd"/>
      <w:r>
        <w:rPr>
          <w:i/>
          <w:sz w:val="28"/>
          <w:szCs w:val="28"/>
        </w:rPr>
        <w:t xml:space="preserve"> because it was to the effect that </w:t>
      </w:r>
      <w:proofErr w:type="spellStart"/>
      <w:r>
        <w:rPr>
          <w:i/>
          <w:sz w:val="28"/>
          <w:szCs w:val="28"/>
        </w:rPr>
        <w:t>Matonjeni</w:t>
      </w:r>
      <w:proofErr w:type="spellEnd"/>
      <w:r>
        <w:rPr>
          <w:i/>
          <w:sz w:val="28"/>
          <w:szCs w:val="28"/>
        </w:rPr>
        <w:t xml:space="preserve"> was paying my </w:t>
      </w:r>
    </w:p>
    <w:p w:rsidR="005C7C98" w:rsidRDefault="005C7C98" w:rsidP="005C7C98">
      <w:pPr>
        <w:ind w:left="720"/>
        <w:rPr>
          <w:i/>
          <w:sz w:val="28"/>
          <w:szCs w:val="28"/>
        </w:rPr>
      </w:pPr>
      <w:r>
        <w:rPr>
          <w:i/>
          <w:sz w:val="28"/>
          <w:szCs w:val="28"/>
        </w:rPr>
        <w:t>January 2011 salary… I therefore stand by my submissions that no agreement was entered into regarding the payment of damages.”</w:t>
      </w:r>
    </w:p>
    <w:p w:rsidR="00E73213" w:rsidRDefault="00E73213" w:rsidP="005C7C98">
      <w:pPr>
        <w:spacing w:after="0"/>
        <w:rPr>
          <w:sz w:val="28"/>
          <w:szCs w:val="28"/>
        </w:rPr>
      </w:pPr>
      <w:r>
        <w:rPr>
          <w:sz w:val="28"/>
          <w:szCs w:val="28"/>
        </w:rPr>
        <w:t>Unfortunately for Applicant the Annexure</w:t>
      </w:r>
      <w:r w:rsidR="005C4C43">
        <w:rPr>
          <w:sz w:val="28"/>
          <w:szCs w:val="28"/>
        </w:rPr>
        <w:t>,</w:t>
      </w:r>
      <w:r>
        <w:rPr>
          <w:sz w:val="28"/>
          <w:szCs w:val="28"/>
        </w:rPr>
        <w:t xml:space="preserve"> which he signed</w:t>
      </w:r>
      <w:r w:rsidR="005C4C43">
        <w:rPr>
          <w:sz w:val="28"/>
          <w:szCs w:val="28"/>
        </w:rPr>
        <w:t>,</w:t>
      </w:r>
      <w:r>
        <w:rPr>
          <w:sz w:val="28"/>
          <w:szCs w:val="28"/>
        </w:rPr>
        <w:t xml:space="preserve"> belied his </w:t>
      </w:r>
    </w:p>
    <w:p w:rsidR="00CA424A" w:rsidRDefault="00E73213" w:rsidP="00E73213">
      <w:pPr>
        <w:spacing w:after="0"/>
        <w:rPr>
          <w:sz w:val="28"/>
          <w:szCs w:val="28"/>
        </w:rPr>
      </w:pPr>
      <w:proofErr w:type="gramStart"/>
      <w:r>
        <w:rPr>
          <w:sz w:val="28"/>
          <w:szCs w:val="28"/>
        </w:rPr>
        <w:t>case .</w:t>
      </w:r>
      <w:proofErr w:type="gramEnd"/>
      <w:r>
        <w:rPr>
          <w:sz w:val="28"/>
          <w:szCs w:val="28"/>
        </w:rPr>
        <w:t xml:space="preserve">  It specifically provided that</w:t>
      </w:r>
      <w:r w:rsidR="00CA424A">
        <w:rPr>
          <w:sz w:val="28"/>
          <w:szCs w:val="28"/>
        </w:rPr>
        <w:t>,</w:t>
      </w:r>
    </w:p>
    <w:p w:rsidR="00E73213" w:rsidRDefault="00E73213" w:rsidP="00E73213">
      <w:pPr>
        <w:spacing w:after="0"/>
        <w:rPr>
          <w:sz w:val="28"/>
          <w:szCs w:val="28"/>
        </w:rPr>
      </w:pPr>
      <w:r>
        <w:rPr>
          <w:sz w:val="28"/>
          <w:szCs w:val="28"/>
        </w:rPr>
        <w:t xml:space="preserve"> </w:t>
      </w:r>
    </w:p>
    <w:p w:rsidR="00E73213" w:rsidRDefault="00E73213" w:rsidP="00E73213">
      <w:pPr>
        <w:spacing w:after="0"/>
        <w:ind w:left="720"/>
        <w:rPr>
          <w:i/>
          <w:sz w:val="28"/>
          <w:szCs w:val="28"/>
        </w:rPr>
      </w:pPr>
      <w:r>
        <w:rPr>
          <w:i/>
          <w:sz w:val="28"/>
          <w:szCs w:val="28"/>
        </w:rPr>
        <w:t xml:space="preserve">“By signature below both parties warrant that each other’s dues have been accurately computed compensated and </w:t>
      </w:r>
      <w:r>
        <w:rPr>
          <w:i/>
          <w:sz w:val="28"/>
          <w:szCs w:val="28"/>
          <w:u w:val="single"/>
        </w:rPr>
        <w:t>henceforth neither owes</w:t>
      </w:r>
      <w:r>
        <w:rPr>
          <w:i/>
          <w:sz w:val="28"/>
          <w:szCs w:val="28"/>
        </w:rPr>
        <w:t xml:space="preserve"> </w:t>
      </w:r>
      <w:r w:rsidRPr="00E73213">
        <w:rPr>
          <w:i/>
          <w:sz w:val="28"/>
          <w:szCs w:val="28"/>
          <w:u w:val="single"/>
        </w:rPr>
        <w:t>the other for anything.</w:t>
      </w:r>
      <w:r>
        <w:rPr>
          <w:i/>
          <w:sz w:val="28"/>
          <w:szCs w:val="28"/>
        </w:rPr>
        <w:t>”</w:t>
      </w:r>
    </w:p>
    <w:p w:rsidR="00CA424A" w:rsidRDefault="00CC3CA2" w:rsidP="00E73213">
      <w:pPr>
        <w:spacing w:after="0"/>
        <w:ind w:left="720"/>
        <w:rPr>
          <w:sz w:val="28"/>
          <w:szCs w:val="28"/>
        </w:rPr>
      </w:pPr>
      <w:r>
        <w:rPr>
          <w:i/>
          <w:sz w:val="28"/>
          <w:szCs w:val="28"/>
        </w:rPr>
        <w:t>(</w:t>
      </w:r>
      <w:r>
        <w:rPr>
          <w:sz w:val="28"/>
          <w:szCs w:val="28"/>
        </w:rPr>
        <w:t xml:space="preserve">The underlining for emphasis is mine.)  </w:t>
      </w:r>
    </w:p>
    <w:p w:rsidR="00CA424A" w:rsidRDefault="00CA424A" w:rsidP="00CA424A">
      <w:pPr>
        <w:spacing w:after="0"/>
        <w:rPr>
          <w:sz w:val="28"/>
          <w:szCs w:val="28"/>
        </w:rPr>
      </w:pPr>
    </w:p>
    <w:p w:rsidR="00CA424A" w:rsidRDefault="00CC3CA2" w:rsidP="00CC3CA2">
      <w:pPr>
        <w:spacing w:after="0"/>
        <w:rPr>
          <w:sz w:val="28"/>
          <w:szCs w:val="28"/>
        </w:rPr>
      </w:pPr>
      <w:r>
        <w:rPr>
          <w:sz w:val="28"/>
          <w:szCs w:val="28"/>
        </w:rPr>
        <w:t xml:space="preserve">The wording is self-explanatory.  After signing and receiving payment in terms of the Annexure, Applicant acknowledged henceforth he had no other claim against Respondent.  He does not say that he was coerced into signing the Annexures.  Neither does he say he was induced by fraud into signing.  Perhaps </w:t>
      </w:r>
    </w:p>
    <w:p w:rsidR="00CA424A" w:rsidRDefault="00CA424A" w:rsidP="00CC3CA2">
      <w:pPr>
        <w:spacing w:after="0"/>
        <w:rPr>
          <w:sz w:val="28"/>
          <w:szCs w:val="28"/>
        </w:rPr>
      </w:pPr>
    </w:p>
    <w:p w:rsidR="00CA424A" w:rsidRDefault="00CA424A" w:rsidP="00CA424A">
      <w:pPr>
        <w:spacing w:after="0"/>
        <w:ind w:left="5040" w:firstLine="720"/>
        <w:rPr>
          <w:b/>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b/>
          <w:sz w:val="28"/>
          <w:szCs w:val="28"/>
        </w:rPr>
        <w:t>JUDGMENT NO LC/H/24/13</w:t>
      </w:r>
    </w:p>
    <w:p w:rsidR="00CA424A" w:rsidRDefault="00CA424A" w:rsidP="00CC3CA2">
      <w:pPr>
        <w:spacing w:after="0"/>
        <w:rPr>
          <w:sz w:val="28"/>
          <w:szCs w:val="28"/>
        </w:rPr>
      </w:pPr>
    </w:p>
    <w:p w:rsidR="00CA424A" w:rsidRDefault="00CA424A" w:rsidP="00CC3CA2">
      <w:pPr>
        <w:spacing w:after="0"/>
        <w:rPr>
          <w:sz w:val="28"/>
          <w:szCs w:val="28"/>
        </w:rPr>
      </w:pPr>
    </w:p>
    <w:p w:rsidR="00CA424A" w:rsidRDefault="00CA424A" w:rsidP="00CC3CA2">
      <w:pPr>
        <w:spacing w:after="0"/>
        <w:rPr>
          <w:sz w:val="28"/>
          <w:szCs w:val="28"/>
        </w:rPr>
      </w:pPr>
    </w:p>
    <w:p w:rsidR="00CA424A" w:rsidRDefault="00CA424A" w:rsidP="00CC3CA2">
      <w:pPr>
        <w:spacing w:after="0"/>
        <w:rPr>
          <w:sz w:val="28"/>
          <w:szCs w:val="28"/>
        </w:rPr>
      </w:pPr>
    </w:p>
    <w:p w:rsidR="00CA424A" w:rsidRDefault="00CA424A" w:rsidP="00CC3CA2">
      <w:pPr>
        <w:spacing w:after="0"/>
        <w:rPr>
          <w:sz w:val="28"/>
          <w:szCs w:val="28"/>
        </w:rPr>
      </w:pPr>
    </w:p>
    <w:p w:rsidR="00CC3CA2" w:rsidRDefault="0006283C" w:rsidP="00CC3CA2">
      <w:pPr>
        <w:spacing w:after="0"/>
        <w:rPr>
          <w:sz w:val="28"/>
          <w:szCs w:val="28"/>
        </w:rPr>
      </w:pPr>
      <w:proofErr w:type="gramStart"/>
      <w:r>
        <w:rPr>
          <w:sz w:val="28"/>
          <w:szCs w:val="28"/>
        </w:rPr>
        <w:t>he</w:t>
      </w:r>
      <w:proofErr w:type="gramEnd"/>
      <w:r>
        <w:rPr>
          <w:sz w:val="28"/>
          <w:szCs w:val="28"/>
        </w:rPr>
        <w:t xml:space="preserve"> later realised that he had made a bad bargain.  The signal lesson to would-be claimants in Applicant’s </w:t>
      </w:r>
      <w:r w:rsidR="00CC3CA2">
        <w:rPr>
          <w:sz w:val="28"/>
          <w:szCs w:val="28"/>
        </w:rPr>
        <w:t xml:space="preserve">position is </w:t>
      </w:r>
      <w:r w:rsidR="007957DA">
        <w:rPr>
          <w:sz w:val="28"/>
          <w:szCs w:val="28"/>
          <w:u w:val="single"/>
        </w:rPr>
        <w:t>c</w:t>
      </w:r>
      <w:r w:rsidR="00CC3CA2">
        <w:rPr>
          <w:sz w:val="28"/>
          <w:szCs w:val="28"/>
          <w:u w:val="single"/>
        </w:rPr>
        <w:t>aveat</w:t>
      </w:r>
      <w:r w:rsidR="00CC3CA2">
        <w:rPr>
          <w:sz w:val="28"/>
          <w:szCs w:val="28"/>
        </w:rPr>
        <w:t xml:space="preserve"> </w:t>
      </w:r>
      <w:proofErr w:type="spellStart"/>
      <w:r w:rsidR="00CC3CA2">
        <w:rPr>
          <w:sz w:val="28"/>
          <w:szCs w:val="28"/>
          <w:u w:val="single"/>
        </w:rPr>
        <w:t>subscripto</w:t>
      </w:r>
      <w:proofErr w:type="spellEnd"/>
      <w:r w:rsidR="00CC3CA2">
        <w:rPr>
          <w:sz w:val="28"/>
          <w:szCs w:val="28"/>
        </w:rPr>
        <w:t xml:space="preserve"> (let the signor beware.)  Once you sign a document you are bound by its contents however unpalatable the bargain turns out to be.</w:t>
      </w:r>
    </w:p>
    <w:p w:rsidR="00CC3CA2" w:rsidRDefault="00CC3CA2" w:rsidP="00CC3CA2">
      <w:pPr>
        <w:spacing w:after="0"/>
        <w:rPr>
          <w:sz w:val="28"/>
          <w:szCs w:val="28"/>
        </w:rPr>
      </w:pPr>
    </w:p>
    <w:p w:rsidR="00CC3CA2" w:rsidRDefault="00CC3CA2" w:rsidP="00CC3CA2">
      <w:pPr>
        <w:spacing w:after="0"/>
        <w:rPr>
          <w:sz w:val="28"/>
          <w:szCs w:val="28"/>
        </w:rPr>
      </w:pPr>
    </w:p>
    <w:p w:rsidR="00CC3CA2" w:rsidRDefault="00CC3CA2" w:rsidP="00CC3CA2">
      <w:pPr>
        <w:spacing w:after="0"/>
        <w:rPr>
          <w:sz w:val="28"/>
          <w:szCs w:val="28"/>
        </w:rPr>
      </w:pPr>
      <w:r>
        <w:rPr>
          <w:sz w:val="28"/>
          <w:szCs w:val="28"/>
        </w:rPr>
        <w:t>Wherefore it is ordered that,</w:t>
      </w:r>
    </w:p>
    <w:p w:rsidR="00CC3CA2" w:rsidRDefault="00CC3CA2" w:rsidP="00CC3CA2">
      <w:pPr>
        <w:spacing w:after="0"/>
        <w:rPr>
          <w:sz w:val="28"/>
          <w:szCs w:val="28"/>
        </w:rPr>
      </w:pPr>
    </w:p>
    <w:p w:rsidR="00CC3CA2" w:rsidRPr="00CC3CA2" w:rsidRDefault="00CC3CA2" w:rsidP="00CC3CA2">
      <w:pPr>
        <w:pStyle w:val="ListParagraph"/>
        <w:numPr>
          <w:ilvl w:val="0"/>
          <w:numId w:val="1"/>
        </w:numPr>
        <w:spacing w:after="0"/>
        <w:rPr>
          <w:sz w:val="28"/>
          <w:szCs w:val="28"/>
        </w:rPr>
      </w:pPr>
      <w:r>
        <w:rPr>
          <w:b/>
          <w:sz w:val="28"/>
          <w:szCs w:val="28"/>
        </w:rPr>
        <w:t xml:space="preserve"> </w:t>
      </w:r>
      <w:r w:rsidRPr="00CC3CA2">
        <w:rPr>
          <w:sz w:val="28"/>
          <w:szCs w:val="28"/>
        </w:rPr>
        <w:t>The application for assessment of damages is hereby dismissed; and</w:t>
      </w:r>
    </w:p>
    <w:p w:rsidR="00CC3CA2" w:rsidRPr="00CC3CA2" w:rsidRDefault="00CC3CA2" w:rsidP="00CC3CA2">
      <w:pPr>
        <w:pStyle w:val="ListParagraph"/>
        <w:numPr>
          <w:ilvl w:val="0"/>
          <w:numId w:val="1"/>
        </w:numPr>
        <w:spacing w:after="0"/>
        <w:rPr>
          <w:sz w:val="28"/>
          <w:szCs w:val="28"/>
        </w:rPr>
      </w:pPr>
      <w:r w:rsidRPr="00CC3CA2">
        <w:rPr>
          <w:sz w:val="28"/>
          <w:szCs w:val="28"/>
        </w:rPr>
        <w:t xml:space="preserve"> Each party shall bear its costs.</w:t>
      </w:r>
    </w:p>
    <w:p w:rsidR="00DC0F76" w:rsidRDefault="00DC0F76">
      <w:pPr>
        <w:rPr>
          <w:b/>
          <w:sz w:val="28"/>
          <w:szCs w:val="28"/>
          <w:u w:val="single"/>
        </w:rPr>
      </w:pPr>
    </w:p>
    <w:p w:rsidR="00CC3CA2" w:rsidRDefault="00CC3CA2">
      <w:pPr>
        <w:rPr>
          <w:b/>
          <w:sz w:val="28"/>
          <w:szCs w:val="28"/>
          <w:u w:val="single"/>
        </w:rPr>
      </w:pPr>
    </w:p>
    <w:p w:rsidR="00CC3CA2" w:rsidRDefault="00CC3CA2">
      <w:pPr>
        <w:rPr>
          <w:b/>
          <w:sz w:val="28"/>
          <w:szCs w:val="28"/>
          <w:u w:val="single"/>
        </w:rPr>
      </w:pPr>
    </w:p>
    <w:p w:rsidR="00CC3CA2" w:rsidRDefault="00CC3CA2">
      <w:pPr>
        <w:rPr>
          <w:b/>
          <w:sz w:val="28"/>
          <w:szCs w:val="28"/>
          <w:u w:val="single"/>
        </w:rPr>
      </w:pPr>
    </w:p>
    <w:p w:rsidR="00CC3CA2" w:rsidRDefault="00CC3CA2" w:rsidP="00CC3CA2">
      <w:pPr>
        <w:ind w:left="4320"/>
        <w:rPr>
          <w:b/>
          <w:sz w:val="28"/>
          <w:szCs w:val="28"/>
        </w:rPr>
      </w:pPr>
      <w:r>
        <w:rPr>
          <w:b/>
          <w:sz w:val="28"/>
          <w:szCs w:val="28"/>
        </w:rPr>
        <w:t>G. MUSARIRI</w:t>
      </w:r>
    </w:p>
    <w:p w:rsidR="00CC3CA2" w:rsidRPr="00CC3CA2" w:rsidRDefault="00CC3CA2" w:rsidP="00CC3CA2">
      <w:pPr>
        <w:ind w:left="4320"/>
        <w:rPr>
          <w:b/>
          <w:sz w:val="28"/>
          <w:szCs w:val="28"/>
          <w:u w:val="single"/>
        </w:rPr>
      </w:pPr>
      <w:r>
        <w:rPr>
          <w:b/>
          <w:sz w:val="28"/>
          <w:szCs w:val="28"/>
          <w:u w:val="single"/>
        </w:rPr>
        <w:t>PRESIDENT</w:t>
      </w:r>
    </w:p>
    <w:sectPr w:rsidR="00CC3CA2" w:rsidRPr="00CC3CA2">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56" w:rsidRDefault="00B04B56" w:rsidP="00DC679F">
      <w:pPr>
        <w:spacing w:after="0" w:line="240" w:lineRule="auto"/>
      </w:pPr>
      <w:r>
        <w:separator/>
      </w:r>
    </w:p>
  </w:endnote>
  <w:endnote w:type="continuationSeparator" w:id="0">
    <w:p w:rsidR="00B04B56" w:rsidRDefault="00B04B56" w:rsidP="00DC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981969"/>
      <w:docPartObj>
        <w:docPartGallery w:val="Page Numbers (Bottom of Page)"/>
        <w:docPartUnique/>
      </w:docPartObj>
    </w:sdtPr>
    <w:sdtEndPr>
      <w:rPr>
        <w:noProof/>
      </w:rPr>
    </w:sdtEndPr>
    <w:sdtContent>
      <w:p w:rsidR="00CD053B" w:rsidRDefault="00CD053B">
        <w:pPr>
          <w:pStyle w:val="Footer"/>
          <w:jc w:val="right"/>
        </w:pPr>
        <w:r>
          <w:fldChar w:fldCharType="begin"/>
        </w:r>
        <w:r>
          <w:instrText xml:space="preserve"> PAGE   \* MERGEFORMAT </w:instrText>
        </w:r>
        <w:r>
          <w:fldChar w:fldCharType="separate"/>
        </w:r>
        <w:r w:rsidR="009F21C4">
          <w:rPr>
            <w:noProof/>
          </w:rPr>
          <w:t>1</w:t>
        </w:r>
        <w:r>
          <w:rPr>
            <w:noProof/>
          </w:rPr>
          <w:fldChar w:fldCharType="end"/>
        </w:r>
      </w:p>
    </w:sdtContent>
  </w:sdt>
  <w:p w:rsidR="00CD053B" w:rsidRDefault="00CD0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56" w:rsidRDefault="00B04B56" w:rsidP="00DC679F">
      <w:pPr>
        <w:spacing w:after="0" w:line="240" w:lineRule="auto"/>
      </w:pPr>
      <w:r>
        <w:separator/>
      </w:r>
    </w:p>
  </w:footnote>
  <w:footnote w:type="continuationSeparator" w:id="0">
    <w:p w:rsidR="00B04B56" w:rsidRDefault="00B04B56" w:rsidP="00DC6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79F" w:rsidRPr="00DC679F" w:rsidRDefault="001E1DFA">
    <w:pPr>
      <w:pStyle w:val="Header"/>
      <w:rPr>
        <w:b/>
      </w:rPr>
    </w:pPr>
    <w:r>
      <w:rPr>
        <w:b/>
      </w:rPr>
      <w:tab/>
    </w:r>
    <w:r w:rsidR="00CD053B">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C437B"/>
    <w:multiLevelType w:val="hybridMultilevel"/>
    <w:tmpl w:val="7ADE356A"/>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76"/>
    <w:rsid w:val="00047FA5"/>
    <w:rsid w:val="0006283C"/>
    <w:rsid w:val="00181FB5"/>
    <w:rsid w:val="001E1DFA"/>
    <w:rsid w:val="002E34EC"/>
    <w:rsid w:val="00580288"/>
    <w:rsid w:val="005C4C43"/>
    <w:rsid w:val="005C7C98"/>
    <w:rsid w:val="007864C5"/>
    <w:rsid w:val="007957DA"/>
    <w:rsid w:val="007C0087"/>
    <w:rsid w:val="009F21C4"/>
    <w:rsid w:val="00A12AF9"/>
    <w:rsid w:val="00B04B56"/>
    <w:rsid w:val="00CA424A"/>
    <w:rsid w:val="00CC3CA2"/>
    <w:rsid w:val="00CD053B"/>
    <w:rsid w:val="00DC0F76"/>
    <w:rsid w:val="00DC679F"/>
    <w:rsid w:val="00E73213"/>
    <w:rsid w:val="00EB3542"/>
    <w:rsid w:val="00EF3B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79F"/>
  </w:style>
  <w:style w:type="paragraph" w:styleId="Footer">
    <w:name w:val="footer"/>
    <w:basedOn w:val="Normal"/>
    <w:link w:val="FooterChar"/>
    <w:uiPriority w:val="99"/>
    <w:unhideWhenUsed/>
    <w:rsid w:val="00DC6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79F"/>
  </w:style>
  <w:style w:type="paragraph" w:styleId="ListParagraph">
    <w:name w:val="List Paragraph"/>
    <w:basedOn w:val="Normal"/>
    <w:uiPriority w:val="34"/>
    <w:qFormat/>
    <w:rsid w:val="00CC3CA2"/>
    <w:pPr>
      <w:ind w:left="720"/>
      <w:contextualSpacing/>
    </w:pPr>
  </w:style>
  <w:style w:type="paragraph" w:styleId="BalloonText">
    <w:name w:val="Balloon Text"/>
    <w:basedOn w:val="Normal"/>
    <w:link w:val="BalloonTextChar"/>
    <w:uiPriority w:val="99"/>
    <w:semiHidden/>
    <w:unhideWhenUsed/>
    <w:rsid w:val="009F2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79F"/>
  </w:style>
  <w:style w:type="paragraph" w:styleId="Footer">
    <w:name w:val="footer"/>
    <w:basedOn w:val="Normal"/>
    <w:link w:val="FooterChar"/>
    <w:uiPriority w:val="99"/>
    <w:unhideWhenUsed/>
    <w:rsid w:val="00DC6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79F"/>
  </w:style>
  <w:style w:type="paragraph" w:styleId="ListParagraph">
    <w:name w:val="List Paragraph"/>
    <w:basedOn w:val="Normal"/>
    <w:uiPriority w:val="34"/>
    <w:qFormat/>
    <w:rsid w:val="00CC3CA2"/>
    <w:pPr>
      <w:ind w:left="720"/>
      <w:contextualSpacing/>
    </w:pPr>
  </w:style>
  <w:style w:type="paragraph" w:styleId="BalloonText">
    <w:name w:val="Balloon Text"/>
    <w:basedOn w:val="Normal"/>
    <w:link w:val="BalloonTextChar"/>
    <w:uiPriority w:val="99"/>
    <w:semiHidden/>
    <w:unhideWhenUsed/>
    <w:rsid w:val="009F2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40F3-13B4-418D-928E-A84FA738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15</cp:revision>
  <cp:lastPrinted>2013-02-06T07:47:00Z</cp:lastPrinted>
  <dcterms:created xsi:type="dcterms:W3CDTF">2013-01-30T13:00:00Z</dcterms:created>
  <dcterms:modified xsi:type="dcterms:W3CDTF">2013-02-06T07:48:00Z</dcterms:modified>
</cp:coreProperties>
</file>