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33C" w:rsidRDefault="005E3A46" w:rsidP="00DE1C1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line="360" w:lineRule="auto"/>
        <w:jc w:val="both"/>
        <w:rPr>
          <w:b/>
          <w:sz w:val="24"/>
          <w:szCs w:val="24"/>
        </w:rPr>
      </w:pPr>
      <w:r>
        <w:rPr>
          <w:b/>
          <w:sz w:val="24"/>
          <w:szCs w:val="24"/>
        </w:rPr>
        <w:t>IN</w:t>
      </w:r>
      <w:r w:rsidR="00DE1C10">
        <w:rPr>
          <w:b/>
          <w:sz w:val="24"/>
          <w:szCs w:val="24"/>
        </w:rPr>
        <w:t xml:space="preserve"> THE LABOUR COURT OF ZIMBABWE</w:t>
      </w:r>
      <w:r w:rsidR="00DE1C10">
        <w:rPr>
          <w:b/>
          <w:sz w:val="24"/>
          <w:szCs w:val="24"/>
        </w:rPr>
        <w:tab/>
      </w:r>
      <w:r w:rsidR="00DE1C10">
        <w:rPr>
          <w:b/>
          <w:sz w:val="24"/>
          <w:szCs w:val="24"/>
        </w:rPr>
        <w:tab/>
      </w:r>
      <w:r w:rsidR="00DE1C10">
        <w:rPr>
          <w:b/>
          <w:sz w:val="24"/>
          <w:szCs w:val="24"/>
        </w:rPr>
        <w:tab/>
      </w:r>
      <w:r>
        <w:rPr>
          <w:b/>
          <w:sz w:val="24"/>
          <w:szCs w:val="24"/>
        </w:rPr>
        <w:t>JUDGMENT NO LC/H/</w:t>
      </w:r>
      <w:r w:rsidR="0040461A">
        <w:rPr>
          <w:b/>
          <w:sz w:val="24"/>
          <w:szCs w:val="24"/>
        </w:rPr>
        <w:t>262</w:t>
      </w:r>
      <w:r>
        <w:rPr>
          <w:b/>
          <w:sz w:val="24"/>
          <w:szCs w:val="24"/>
        </w:rPr>
        <w:t>/16</w:t>
      </w:r>
      <w:r w:rsidR="00DE1C10">
        <w:rPr>
          <w:b/>
          <w:sz w:val="24"/>
          <w:szCs w:val="24"/>
        </w:rPr>
        <w:tab/>
      </w:r>
    </w:p>
    <w:p w:rsidR="005E3A46" w:rsidRDefault="005E3A46" w:rsidP="00DE1C10">
      <w:pPr>
        <w:spacing w:line="360" w:lineRule="auto"/>
        <w:jc w:val="both"/>
        <w:rPr>
          <w:b/>
          <w:sz w:val="24"/>
          <w:szCs w:val="24"/>
        </w:rPr>
      </w:pPr>
      <w:r>
        <w:rPr>
          <w:b/>
          <w:sz w:val="24"/>
          <w:szCs w:val="24"/>
        </w:rPr>
        <w:t>HELD AT HARARE 22 MARCH 2016</w:t>
      </w:r>
      <w:r>
        <w:rPr>
          <w:b/>
          <w:sz w:val="24"/>
          <w:szCs w:val="24"/>
        </w:rPr>
        <w:tab/>
      </w:r>
      <w:r>
        <w:rPr>
          <w:b/>
          <w:sz w:val="24"/>
          <w:szCs w:val="24"/>
        </w:rPr>
        <w:tab/>
      </w:r>
      <w:r>
        <w:rPr>
          <w:b/>
          <w:sz w:val="24"/>
          <w:szCs w:val="24"/>
        </w:rPr>
        <w:tab/>
      </w:r>
      <w:r>
        <w:rPr>
          <w:b/>
          <w:sz w:val="24"/>
          <w:szCs w:val="24"/>
        </w:rPr>
        <w:tab/>
        <w:t>CASE NO LC/H/1006/13</w:t>
      </w:r>
    </w:p>
    <w:p w:rsidR="005E3A46" w:rsidRDefault="00053832" w:rsidP="00DE1C10">
      <w:pPr>
        <w:spacing w:line="360" w:lineRule="auto"/>
        <w:jc w:val="both"/>
        <w:rPr>
          <w:b/>
          <w:sz w:val="24"/>
          <w:szCs w:val="24"/>
        </w:rPr>
      </w:pPr>
      <w:r>
        <w:rPr>
          <w:b/>
          <w:sz w:val="24"/>
          <w:szCs w:val="24"/>
        </w:rPr>
        <w:t xml:space="preserve">&amp; </w:t>
      </w:r>
      <w:r w:rsidR="0040461A">
        <w:rPr>
          <w:b/>
          <w:sz w:val="24"/>
          <w:szCs w:val="24"/>
        </w:rPr>
        <w:t>13 MAY</w:t>
      </w:r>
      <w:r w:rsidR="005E3A46">
        <w:rPr>
          <w:b/>
          <w:sz w:val="24"/>
          <w:szCs w:val="24"/>
        </w:rPr>
        <w:t xml:space="preserve"> 2016</w:t>
      </w:r>
    </w:p>
    <w:p w:rsidR="005E3A46" w:rsidRDefault="005E3A46" w:rsidP="00DE1C10">
      <w:pPr>
        <w:spacing w:line="360" w:lineRule="auto"/>
        <w:jc w:val="both"/>
        <w:rPr>
          <w:sz w:val="24"/>
          <w:szCs w:val="24"/>
        </w:rPr>
      </w:pPr>
      <w:r>
        <w:rPr>
          <w:sz w:val="24"/>
          <w:szCs w:val="24"/>
        </w:rPr>
        <w:t>In the matter between:</w:t>
      </w:r>
    </w:p>
    <w:p w:rsidR="005E3A46" w:rsidRDefault="005E3A46" w:rsidP="00DE1C10">
      <w:pPr>
        <w:spacing w:line="360" w:lineRule="auto"/>
        <w:jc w:val="both"/>
        <w:rPr>
          <w:b/>
          <w:sz w:val="24"/>
          <w:szCs w:val="24"/>
        </w:rPr>
      </w:pPr>
      <w:r>
        <w:rPr>
          <w:b/>
          <w:sz w:val="24"/>
          <w:szCs w:val="24"/>
        </w:rPr>
        <w:t>BORRADAILE HOSPITAL</w:t>
      </w:r>
      <w:r>
        <w:rPr>
          <w:b/>
          <w:sz w:val="24"/>
          <w:szCs w:val="24"/>
        </w:rPr>
        <w:tab/>
      </w:r>
      <w:r>
        <w:rPr>
          <w:b/>
          <w:sz w:val="24"/>
          <w:szCs w:val="24"/>
        </w:rPr>
        <w:tab/>
      </w:r>
      <w:r>
        <w:rPr>
          <w:b/>
          <w:sz w:val="24"/>
          <w:szCs w:val="24"/>
        </w:rPr>
        <w:tab/>
      </w:r>
      <w:r>
        <w:rPr>
          <w:b/>
          <w:sz w:val="24"/>
          <w:szCs w:val="24"/>
        </w:rPr>
        <w:tab/>
        <w:t>Applicant</w:t>
      </w:r>
    </w:p>
    <w:p w:rsidR="005E3A46" w:rsidRDefault="005E3A46" w:rsidP="00DE1C10">
      <w:pPr>
        <w:spacing w:line="360" w:lineRule="auto"/>
        <w:jc w:val="both"/>
        <w:rPr>
          <w:b/>
          <w:sz w:val="24"/>
          <w:szCs w:val="24"/>
        </w:rPr>
      </w:pPr>
      <w:r>
        <w:rPr>
          <w:b/>
          <w:sz w:val="24"/>
          <w:szCs w:val="24"/>
        </w:rPr>
        <w:t>And</w:t>
      </w:r>
    </w:p>
    <w:p w:rsidR="005E3A46" w:rsidRDefault="005E3A46" w:rsidP="00DE1C10">
      <w:pPr>
        <w:spacing w:line="360" w:lineRule="auto"/>
        <w:jc w:val="both"/>
        <w:rPr>
          <w:b/>
          <w:sz w:val="24"/>
          <w:szCs w:val="24"/>
        </w:rPr>
      </w:pPr>
      <w:r>
        <w:rPr>
          <w:b/>
          <w:sz w:val="24"/>
          <w:szCs w:val="24"/>
        </w:rPr>
        <w:t>N CHIRIMO &amp; ANOR</w:t>
      </w:r>
      <w:r>
        <w:rPr>
          <w:b/>
          <w:sz w:val="24"/>
          <w:szCs w:val="24"/>
        </w:rPr>
        <w:tab/>
      </w:r>
      <w:r>
        <w:rPr>
          <w:b/>
          <w:sz w:val="24"/>
          <w:szCs w:val="24"/>
        </w:rPr>
        <w:tab/>
      </w:r>
      <w:r>
        <w:rPr>
          <w:b/>
          <w:sz w:val="24"/>
          <w:szCs w:val="24"/>
        </w:rPr>
        <w:tab/>
      </w:r>
      <w:r>
        <w:rPr>
          <w:b/>
          <w:sz w:val="24"/>
          <w:szCs w:val="24"/>
        </w:rPr>
        <w:tab/>
      </w:r>
      <w:r>
        <w:rPr>
          <w:b/>
          <w:sz w:val="24"/>
          <w:szCs w:val="24"/>
        </w:rPr>
        <w:tab/>
        <w:t>1</w:t>
      </w:r>
      <w:r w:rsidRPr="005E3A46">
        <w:rPr>
          <w:b/>
          <w:sz w:val="24"/>
          <w:szCs w:val="24"/>
          <w:vertAlign w:val="superscript"/>
        </w:rPr>
        <w:t>st</w:t>
      </w:r>
      <w:r>
        <w:rPr>
          <w:b/>
          <w:sz w:val="24"/>
          <w:szCs w:val="24"/>
        </w:rPr>
        <w:t xml:space="preserve"> Respondents</w:t>
      </w:r>
    </w:p>
    <w:p w:rsidR="005E3A46" w:rsidRDefault="005E3A46" w:rsidP="00DE1C10">
      <w:pPr>
        <w:spacing w:line="360" w:lineRule="auto"/>
        <w:jc w:val="both"/>
        <w:rPr>
          <w:b/>
          <w:sz w:val="24"/>
          <w:szCs w:val="24"/>
        </w:rPr>
      </w:pPr>
      <w:r>
        <w:rPr>
          <w:b/>
          <w:sz w:val="24"/>
          <w:szCs w:val="24"/>
        </w:rPr>
        <w:t>And</w:t>
      </w:r>
    </w:p>
    <w:p w:rsidR="005E3A46" w:rsidRDefault="005E3A46" w:rsidP="00DE1C10">
      <w:pPr>
        <w:spacing w:line="360" w:lineRule="auto"/>
        <w:jc w:val="both"/>
        <w:rPr>
          <w:b/>
          <w:sz w:val="24"/>
          <w:szCs w:val="24"/>
        </w:rPr>
      </w:pPr>
      <w:r>
        <w:rPr>
          <w:b/>
          <w:sz w:val="24"/>
          <w:szCs w:val="24"/>
        </w:rPr>
        <w:t>HONOURABLE N K NHIMBA</w:t>
      </w:r>
      <w:r>
        <w:rPr>
          <w:b/>
          <w:sz w:val="24"/>
          <w:szCs w:val="24"/>
        </w:rPr>
        <w:tab/>
      </w:r>
      <w:r>
        <w:rPr>
          <w:b/>
          <w:sz w:val="24"/>
          <w:szCs w:val="24"/>
        </w:rPr>
        <w:tab/>
      </w:r>
      <w:r>
        <w:rPr>
          <w:b/>
          <w:sz w:val="24"/>
          <w:szCs w:val="24"/>
        </w:rPr>
        <w:tab/>
      </w:r>
      <w:r>
        <w:rPr>
          <w:b/>
          <w:sz w:val="24"/>
          <w:szCs w:val="24"/>
        </w:rPr>
        <w:tab/>
        <w:t>2</w:t>
      </w:r>
      <w:r w:rsidRPr="005E3A46">
        <w:rPr>
          <w:b/>
          <w:sz w:val="24"/>
          <w:szCs w:val="24"/>
          <w:vertAlign w:val="superscript"/>
        </w:rPr>
        <w:t>nd</w:t>
      </w:r>
      <w:r>
        <w:rPr>
          <w:b/>
          <w:sz w:val="24"/>
          <w:szCs w:val="24"/>
        </w:rPr>
        <w:t xml:space="preserve"> Respondent</w:t>
      </w:r>
    </w:p>
    <w:p w:rsidR="005E3A46" w:rsidRDefault="005E3A46" w:rsidP="00DE1C10">
      <w:pPr>
        <w:spacing w:line="360" w:lineRule="auto"/>
        <w:jc w:val="both"/>
        <w:rPr>
          <w:sz w:val="24"/>
          <w:szCs w:val="24"/>
        </w:rPr>
      </w:pPr>
      <w:r>
        <w:rPr>
          <w:sz w:val="24"/>
          <w:szCs w:val="24"/>
        </w:rPr>
        <w:t xml:space="preserve">Before The Honourable B S </w:t>
      </w:r>
      <w:proofErr w:type="spellStart"/>
      <w:r>
        <w:rPr>
          <w:sz w:val="24"/>
          <w:szCs w:val="24"/>
        </w:rPr>
        <w:t>Chidziva</w:t>
      </w:r>
      <w:proofErr w:type="spellEnd"/>
      <w:r>
        <w:rPr>
          <w:sz w:val="24"/>
          <w:szCs w:val="24"/>
        </w:rPr>
        <w:t>, Judge</w:t>
      </w:r>
    </w:p>
    <w:p w:rsidR="005E3A46" w:rsidRDefault="005E3A46" w:rsidP="00DE1C10">
      <w:pPr>
        <w:spacing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 xml:space="preserve">Mr T </w:t>
      </w:r>
      <w:proofErr w:type="spellStart"/>
      <w:r>
        <w:rPr>
          <w:b/>
          <w:sz w:val="24"/>
          <w:szCs w:val="24"/>
        </w:rPr>
        <w:t>Ndoro</w:t>
      </w:r>
      <w:proofErr w:type="spellEnd"/>
      <w:r>
        <w:rPr>
          <w:b/>
          <w:sz w:val="24"/>
          <w:szCs w:val="24"/>
        </w:rPr>
        <w:t xml:space="preserve"> (Human Resources Executive)</w:t>
      </w:r>
    </w:p>
    <w:p w:rsidR="005E3A46" w:rsidRDefault="005E3A46" w:rsidP="00DE1C10">
      <w:pPr>
        <w:spacing w:line="360" w:lineRule="auto"/>
        <w:jc w:val="both"/>
        <w:rPr>
          <w:b/>
          <w:sz w:val="24"/>
          <w:szCs w:val="24"/>
        </w:rPr>
      </w:pPr>
      <w:r>
        <w:rPr>
          <w:b/>
          <w:sz w:val="24"/>
          <w:szCs w:val="24"/>
        </w:rPr>
        <w:t>For Respondents</w:t>
      </w:r>
      <w:r>
        <w:rPr>
          <w:b/>
          <w:sz w:val="24"/>
          <w:szCs w:val="24"/>
        </w:rPr>
        <w:tab/>
      </w:r>
      <w:r>
        <w:rPr>
          <w:b/>
          <w:sz w:val="24"/>
          <w:szCs w:val="24"/>
        </w:rPr>
        <w:tab/>
        <w:t xml:space="preserve">Mr S N </w:t>
      </w:r>
      <w:proofErr w:type="spellStart"/>
      <w:proofErr w:type="gramStart"/>
      <w:r>
        <w:rPr>
          <w:b/>
          <w:sz w:val="24"/>
          <w:szCs w:val="24"/>
        </w:rPr>
        <w:t>Mutindindi</w:t>
      </w:r>
      <w:proofErr w:type="spellEnd"/>
      <w:r>
        <w:rPr>
          <w:b/>
          <w:sz w:val="24"/>
          <w:szCs w:val="24"/>
        </w:rPr>
        <w:t xml:space="preserve">  (</w:t>
      </w:r>
      <w:proofErr w:type="gramEnd"/>
      <w:r>
        <w:rPr>
          <w:b/>
          <w:sz w:val="24"/>
          <w:szCs w:val="24"/>
        </w:rPr>
        <w:t>Trade Unionist)</w:t>
      </w:r>
    </w:p>
    <w:p w:rsidR="005E3A46" w:rsidRDefault="005E3A46" w:rsidP="00DE1C10">
      <w:pPr>
        <w:spacing w:line="360" w:lineRule="auto"/>
        <w:jc w:val="both"/>
        <w:rPr>
          <w:b/>
          <w:sz w:val="24"/>
          <w:szCs w:val="24"/>
        </w:rPr>
      </w:pPr>
    </w:p>
    <w:p w:rsidR="005E3A46" w:rsidRDefault="005E3A46" w:rsidP="00DE1C10">
      <w:pPr>
        <w:spacing w:line="360" w:lineRule="auto"/>
        <w:jc w:val="both"/>
        <w:rPr>
          <w:b/>
          <w:sz w:val="24"/>
          <w:szCs w:val="24"/>
        </w:rPr>
      </w:pPr>
      <w:r>
        <w:rPr>
          <w:b/>
          <w:sz w:val="24"/>
          <w:szCs w:val="24"/>
        </w:rPr>
        <w:t>CHIDZIVA, J:</w:t>
      </w:r>
    </w:p>
    <w:p w:rsidR="005E3A46" w:rsidRDefault="005E3A46" w:rsidP="00DE1C10">
      <w:pPr>
        <w:spacing w:after="0" w:line="360" w:lineRule="auto"/>
        <w:jc w:val="both"/>
        <w:rPr>
          <w:sz w:val="24"/>
          <w:szCs w:val="24"/>
        </w:rPr>
      </w:pPr>
      <w:r>
        <w:rPr>
          <w:b/>
          <w:sz w:val="24"/>
          <w:szCs w:val="24"/>
        </w:rPr>
        <w:tab/>
      </w:r>
      <w:r>
        <w:rPr>
          <w:sz w:val="24"/>
          <w:szCs w:val="24"/>
        </w:rPr>
        <w:t xml:space="preserve">This is an application for stay of execution of the decision of the Honourable N K </w:t>
      </w:r>
      <w:proofErr w:type="spellStart"/>
      <w:r>
        <w:rPr>
          <w:sz w:val="24"/>
          <w:szCs w:val="24"/>
        </w:rPr>
        <w:t>Mhimba</w:t>
      </w:r>
      <w:proofErr w:type="spellEnd"/>
      <w:r>
        <w:rPr>
          <w:sz w:val="24"/>
          <w:szCs w:val="24"/>
        </w:rPr>
        <w:t xml:space="preserve"> that was handed down on 1</w:t>
      </w:r>
      <w:r w:rsidR="001F101A">
        <w:rPr>
          <w:sz w:val="24"/>
          <w:szCs w:val="24"/>
        </w:rPr>
        <w:t>4 August 2013.  The award states</w:t>
      </w:r>
      <w:r>
        <w:rPr>
          <w:sz w:val="24"/>
          <w:szCs w:val="24"/>
        </w:rPr>
        <w:t xml:space="preserve"> as follows</w:t>
      </w:r>
    </w:p>
    <w:p w:rsidR="005E3A46" w:rsidRDefault="005E3A46" w:rsidP="00DE1C10">
      <w:pPr>
        <w:spacing w:after="0" w:line="240" w:lineRule="auto"/>
        <w:ind w:left="1440"/>
        <w:jc w:val="both"/>
      </w:pPr>
      <w:r>
        <w:t xml:space="preserve">“Accordingly, it is hereby determined that the Labour Consultant has no </w:t>
      </w:r>
      <w:r>
        <w:rPr>
          <w:i/>
        </w:rPr>
        <w:t xml:space="preserve">locus </w:t>
      </w:r>
      <w:proofErr w:type="spellStart"/>
      <w:r>
        <w:rPr>
          <w:i/>
        </w:rPr>
        <w:t>standi</w:t>
      </w:r>
      <w:proofErr w:type="spellEnd"/>
      <w:r>
        <w:t xml:space="preserve"> to appear before the arbitrator, therefore it is hereby ordered that the representation of labour consultant Mr T </w:t>
      </w:r>
      <w:proofErr w:type="spellStart"/>
      <w:r>
        <w:t>Ndoro</w:t>
      </w:r>
      <w:proofErr w:type="spellEnd"/>
      <w:r>
        <w:t xml:space="preserve"> representing </w:t>
      </w:r>
      <w:proofErr w:type="spellStart"/>
      <w:r>
        <w:t>Borradaile</w:t>
      </w:r>
      <w:proofErr w:type="spellEnd"/>
      <w:r>
        <w:t xml:space="preserve"> Hospital in the arbitration tribunal is hereby dismissed.  It is noted that when the respondent need a representative who appears before this tribunal guidance shall be taken from S.I. 217 of 2003 section 4 and section 92 of the |labour Act [Chapter 28:01]</w:t>
      </w:r>
    </w:p>
    <w:p w:rsidR="00DE1C10" w:rsidRDefault="00DE1C10" w:rsidP="00DE1C10">
      <w:pPr>
        <w:spacing w:line="240" w:lineRule="auto"/>
        <w:ind w:left="1440"/>
        <w:jc w:val="both"/>
      </w:pPr>
      <w:r>
        <w:t>Further the parties to this dispute shall file their written heads of arguments on the substantive issues on alleged unfair dismissal within two weeks (14 days) after the receipt of this arbitral award.”</w:t>
      </w:r>
    </w:p>
    <w:p w:rsidR="00DE1C10" w:rsidRDefault="00DE1C10" w:rsidP="00DE1C10">
      <w:pPr>
        <w:spacing w:line="240" w:lineRule="auto"/>
        <w:jc w:val="both"/>
        <w:rPr>
          <w:sz w:val="24"/>
          <w:szCs w:val="24"/>
        </w:rPr>
      </w:pPr>
      <w:r>
        <w:tab/>
      </w:r>
      <w:r>
        <w:rPr>
          <w:sz w:val="24"/>
          <w:szCs w:val="24"/>
        </w:rPr>
        <w:t>The applicant has made this application based on the following grounds</w:t>
      </w:r>
    </w:p>
    <w:p w:rsidR="00DE1C10" w:rsidRDefault="00DE1C10" w:rsidP="00DE1C10">
      <w:pPr>
        <w:pStyle w:val="ListParagraph"/>
        <w:numPr>
          <w:ilvl w:val="0"/>
          <w:numId w:val="1"/>
        </w:numPr>
        <w:spacing w:line="240" w:lineRule="auto"/>
        <w:jc w:val="both"/>
      </w:pPr>
      <w:r>
        <w:t>Applicant has bright prospects of success on appeal.</w:t>
      </w:r>
    </w:p>
    <w:p w:rsidR="00DE1C10" w:rsidRDefault="00DE1C10" w:rsidP="00DE1C10">
      <w:pPr>
        <w:pStyle w:val="ListParagraph"/>
        <w:numPr>
          <w:ilvl w:val="0"/>
          <w:numId w:val="1"/>
        </w:numPr>
        <w:spacing w:line="240" w:lineRule="auto"/>
        <w:jc w:val="both"/>
      </w:pPr>
      <w:r>
        <w:t>The applicant will suffer irreparable harm if the outcome of the appeal is pre-empted if stay of execution is not granted.</w:t>
      </w:r>
    </w:p>
    <w:p w:rsidR="00DE1C10" w:rsidRDefault="00DE1C10" w:rsidP="00DE1C10">
      <w:pPr>
        <w:spacing w:after="0" w:line="360" w:lineRule="auto"/>
        <w:ind w:left="720"/>
        <w:jc w:val="both"/>
        <w:rPr>
          <w:sz w:val="24"/>
          <w:szCs w:val="24"/>
        </w:rPr>
      </w:pPr>
      <w:r>
        <w:rPr>
          <w:sz w:val="24"/>
          <w:szCs w:val="24"/>
        </w:rPr>
        <w:lastRenderedPageBreak/>
        <w:t xml:space="preserve">The applicant further submitted that it is registered with the Medical and Allied </w:t>
      </w:r>
    </w:p>
    <w:p w:rsidR="00DE1C10" w:rsidRDefault="00DE1C10" w:rsidP="00DE1C10">
      <w:pPr>
        <w:spacing w:after="0" w:line="360" w:lineRule="auto"/>
        <w:jc w:val="both"/>
        <w:rPr>
          <w:sz w:val="24"/>
          <w:szCs w:val="24"/>
        </w:rPr>
      </w:pPr>
      <w:proofErr w:type="gramStart"/>
      <w:r>
        <w:rPr>
          <w:sz w:val="24"/>
          <w:szCs w:val="24"/>
        </w:rPr>
        <w:t>Industry.</w:t>
      </w:r>
      <w:proofErr w:type="gramEnd"/>
      <w:r>
        <w:rPr>
          <w:sz w:val="24"/>
          <w:szCs w:val="24"/>
        </w:rPr>
        <w:t xml:space="preserve">  The arbitrator is from the NEC Education and has no jurisdiction over these matters.  Applicant further submitted that despite its communication on their affiliation the arbitrator proceeded to hear the matter and made an award which is null and void.</w:t>
      </w:r>
    </w:p>
    <w:p w:rsidR="00DE1C10" w:rsidRDefault="00DE1C10" w:rsidP="00DE1C10">
      <w:pPr>
        <w:spacing w:after="0" w:line="360" w:lineRule="auto"/>
        <w:jc w:val="both"/>
        <w:rPr>
          <w:sz w:val="24"/>
          <w:szCs w:val="24"/>
        </w:rPr>
      </w:pPr>
      <w:r>
        <w:rPr>
          <w:sz w:val="24"/>
          <w:szCs w:val="24"/>
        </w:rPr>
        <w:tab/>
        <w:t>The respondent in response raised two preliminary points to the effect that</w:t>
      </w:r>
    </w:p>
    <w:p w:rsidR="00DE1C10" w:rsidRDefault="00DE1C10" w:rsidP="00DE1C10">
      <w:pPr>
        <w:pStyle w:val="ListParagraph"/>
        <w:numPr>
          <w:ilvl w:val="0"/>
          <w:numId w:val="2"/>
        </w:numPr>
        <w:spacing w:after="0" w:line="240" w:lineRule="auto"/>
        <w:jc w:val="both"/>
      </w:pPr>
      <w:r>
        <w:t>The appeal is against a default judgment and thus the appeal and application are not properly before this court.</w:t>
      </w:r>
    </w:p>
    <w:p w:rsidR="00DE1C10" w:rsidRDefault="00DE1C10" w:rsidP="00DE1C10">
      <w:pPr>
        <w:pStyle w:val="ListParagraph"/>
        <w:spacing w:after="0" w:line="240" w:lineRule="auto"/>
        <w:ind w:left="2160"/>
        <w:jc w:val="both"/>
      </w:pPr>
    </w:p>
    <w:p w:rsidR="00DE1C10" w:rsidRDefault="00DE1C10" w:rsidP="00DE1C10">
      <w:pPr>
        <w:pStyle w:val="ListParagraph"/>
        <w:numPr>
          <w:ilvl w:val="0"/>
          <w:numId w:val="2"/>
        </w:numPr>
        <w:spacing w:after="0" w:line="240" w:lineRule="auto"/>
        <w:jc w:val="both"/>
      </w:pPr>
      <w:r>
        <w:t xml:space="preserve">Mr </w:t>
      </w:r>
      <w:proofErr w:type="spellStart"/>
      <w:r>
        <w:t>Ndoro</w:t>
      </w:r>
      <w:proofErr w:type="spellEnd"/>
      <w:r>
        <w:t xml:space="preserve"> is cited as a labour consultant and has no </w:t>
      </w:r>
      <w:r w:rsidRPr="00DE1C10">
        <w:rPr>
          <w:i/>
        </w:rPr>
        <w:t xml:space="preserve">locus </w:t>
      </w:r>
      <w:proofErr w:type="spellStart"/>
      <w:r w:rsidRPr="00DE1C10">
        <w:rPr>
          <w:i/>
        </w:rPr>
        <w:t>standi</w:t>
      </w:r>
      <w:proofErr w:type="spellEnd"/>
      <w:r w:rsidRPr="00DE1C10">
        <w:rPr>
          <w:i/>
        </w:rPr>
        <w:t xml:space="preserve"> </w:t>
      </w:r>
      <w:r w:rsidRPr="00DE1C10">
        <w:t>to stand in this court</w:t>
      </w:r>
      <w:r>
        <w:t>.</w:t>
      </w:r>
    </w:p>
    <w:p w:rsidR="00DE1C10" w:rsidRDefault="00DE1C10" w:rsidP="00DE1C10">
      <w:pPr>
        <w:spacing w:after="0" w:line="360" w:lineRule="auto"/>
        <w:ind w:left="720"/>
        <w:jc w:val="both"/>
        <w:rPr>
          <w:sz w:val="24"/>
          <w:szCs w:val="24"/>
        </w:rPr>
      </w:pPr>
      <w:r>
        <w:rPr>
          <w:sz w:val="24"/>
          <w:szCs w:val="24"/>
        </w:rPr>
        <w:t xml:space="preserve">Mr </w:t>
      </w:r>
      <w:proofErr w:type="spellStart"/>
      <w:r>
        <w:rPr>
          <w:sz w:val="24"/>
          <w:szCs w:val="24"/>
        </w:rPr>
        <w:t>Ndoro</w:t>
      </w:r>
      <w:proofErr w:type="spellEnd"/>
      <w:r>
        <w:rPr>
          <w:sz w:val="24"/>
          <w:szCs w:val="24"/>
        </w:rPr>
        <w:t xml:space="preserve"> thereafter responded by stating that he is now</w:t>
      </w:r>
      <w:r w:rsidR="001F101A">
        <w:rPr>
          <w:sz w:val="24"/>
          <w:szCs w:val="24"/>
        </w:rPr>
        <w:t xml:space="preserve"> employed as</w:t>
      </w:r>
      <w:r>
        <w:rPr>
          <w:sz w:val="24"/>
          <w:szCs w:val="24"/>
        </w:rPr>
        <w:t xml:space="preserve"> a Human Resources </w:t>
      </w:r>
    </w:p>
    <w:p w:rsidR="00DE1C10" w:rsidRDefault="00DE1C10" w:rsidP="00DE1C10">
      <w:pPr>
        <w:spacing w:after="0" w:line="360" w:lineRule="auto"/>
        <w:jc w:val="both"/>
        <w:rPr>
          <w:sz w:val="24"/>
          <w:szCs w:val="24"/>
        </w:rPr>
      </w:pPr>
      <w:proofErr w:type="gramStart"/>
      <w:r>
        <w:rPr>
          <w:sz w:val="24"/>
          <w:szCs w:val="24"/>
        </w:rPr>
        <w:t>Executive on part-time basis.</w:t>
      </w:r>
      <w:proofErr w:type="gramEnd"/>
      <w:r>
        <w:rPr>
          <w:sz w:val="24"/>
          <w:szCs w:val="24"/>
        </w:rPr>
        <w:t xml:space="preserve">  He then produce</w:t>
      </w:r>
    </w:p>
    <w:p w:rsidR="00C7218C" w:rsidRDefault="00C7218C" w:rsidP="00C7218C">
      <w:pPr>
        <w:pStyle w:val="ListParagraph"/>
        <w:numPr>
          <w:ilvl w:val="0"/>
          <w:numId w:val="4"/>
        </w:numPr>
        <w:spacing w:after="0" w:line="360" w:lineRule="auto"/>
        <w:jc w:val="both"/>
      </w:pPr>
      <w:r>
        <w:t>The contract of employment.</w:t>
      </w:r>
    </w:p>
    <w:p w:rsidR="00DE1C10" w:rsidRPr="00C7218C" w:rsidRDefault="00C7218C" w:rsidP="00C7218C">
      <w:pPr>
        <w:pStyle w:val="ListParagraph"/>
        <w:numPr>
          <w:ilvl w:val="0"/>
          <w:numId w:val="4"/>
        </w:numPr>
        <w:spacing w:after="0" w:line="360" w:lineRule="auto"/>
        <w:jc w:val="both"/>
      </w:pPr>
      <w:r>
        <w:t>CIMAS Medical Aid Card.</w:t>
      </w:r>
    </w:p>
    <w:p w:rsidR="00DE1C10" w:rsidRDefault="00C7218C" w:rsidP="00C7218C">
      <w:pPr>
        <w:spacing w:after="0" w:line="360" w:lineRule="auto"/>
        <w:ind w:left="720"/>
        <w:jc w:val="both"/>
        <w:rPr>
          <w:sz w:val="24"/>
          <w:szCs w:val="24"/>
        </w:rPr>
      </w:pPr>
      <w:r>
        <w:rPr>
          <w:sz w:val="24"/>
          <w:szCs w:val="24"/>
        </w:rPr>
        <w:t>He further submitted that if the award is illegal the court was dealing with a non-</w:t>
      </w:r>
    </w:p>
    <w:p w:rsidR="00C7218C" w:rsidRDefault="00C7218C" w:rsidP="00C7218C">
      <w:pPr>
        <w:spacing w:after="0" w:line="360" w:lineRule="auto"/>
        <w:jc w:val="both"/>
        <w:rPr>
          <w:sz w:val="24"/>
          <w:szCs w:val="24"/>
        </w:rPr>
      </w:pPr>
      <w:proofErr w:type="gramStart"/>
      <w:r>
        <w:rPr>
          <w:sz w:val="24"/>
          <w:szCs w:val="24"/>
        </w:rPr>
        <w:t>event</w:t>
      </w:r>
      <w:proofErr w:type="gramEnd"/>
      <w:r>
        <w:rPr>
          <w:sz w:val="24"/>
          <w:szCs w:val="24"/>
        </w:rPr>
        <w:t>.  He stated that the award does not carry any legal consequence.</w:t>
      </w:r>
    </w:p>
    <w:p w:rsidR="00C7218C" w:rsidRDefault="00C7218C" w:rsidP="00C7218C">
      <w:pPr>
        <w:spacing w:after="0" w:line="360" w:lineRule="auto"/>
        <w:jc w:val="both"/>
        <w:rPr>
          <w:sz w:val="24"/>
          <w:szCs w:val="24"/>
        </w:rPr>
      </w:pPr>
      <w:r>
        <w:rPr>
          <w:sz w:val="24"/>
          <w:szCs w:val="24"/>
        </w:rPr>
        <w:tab/>
        <w:t xml:space="preserve">In the case of </w:t>
      </w:r>
      <w:r>
        <w:rPr>
          <w:i/>
          <w:sz w:val="24"/>
          <w:szCs w:val="24"/>
        </w:rPr>
        <w:t xml:space="preserve">Christopher </w:t>
      </w:r>
      <w:proofErr w:type="spellStart"/>
      <w:r>
        <w:rPr>
          <w:i/>
          <w:sz w:val="24"/>
          <w:szCs w:val="24"/>
        </w:rPr>
        <w:t>Zvinavashe</w:t>
      </w:r>
      <w:proofErr w:type="spellEnd"/>
      <w:r>
        <w:rPr>
          <w:i/>
          <w:sz w:val="24"/>
          <w:szCs w:val="24"/>
        </w:rPr>
        <w:t xml:space="preserve"> </w:t>
      </w:r>
      <w:r>
        <w:rPr>
          <w:sz w:val="24"/>
          <w:szCs w:val="24"/>
        </w:rPr>
        <w:t xml:space="preserve">v </w:t>
      </w:r>
      <w:proofErr w:type="spellStart"/>
      <w:r>
        <w:rPr>
          <w:i/>
          <w:sz w:val="24"/>
          <w:szCs w:val="24"/>
        </w:rPr>
        <w:t>Nobuhle</w:t>
      </w:r>
      <w:proofErr w:type="spellEnd"/>
      <w:r>
        <w:rPr>
          <w:i/>
          <w:sz w:val="24"/>
          <w:szCs w:val="24"/>
        </w:rPr>
        <w:t xml:space="preserve"> </w:t>
      </w:r>
      <w:proofErr w:type="spellStart"/>
      <w:r>
        <w:rPr>
          <w:i/>
          <w:sz w:val="24"/>
          <w:szCs w:val="24"/>
        </w:rPr>
        <w:t>Ndlovu</w:t>
      </w:r>
      <w:proofErr w:type="spellEnd"/>
      <w:r>
        <w:rPr>
          <w:sz w:val="24"/>
          <w:szCs w:val="24"/>
        </w:rPr>
        <w:t xml:space="preserve"> SC 40/06 </w:t>
      </w:r>
      <w:r w:rsidR="001F101A">
        <w:rPr>
          <w:sz w:val="24"/>
          <w:szCs w:val="24"/>
        </w:rPr>
        <w:t>G</w:t>
      </w:r>
      <w:r>
        <w:t xml:space="preserve">WAUNZA JA </w:t>
      </w:r>
      <w:r>
        <w:rPr>
          <w:sz w:val="24"/>
          <w:szCs w:val="24"/>
        </w:rPr>
        <w:t>had this to say about default judgments</w:t>
      </w:r>
    </w:p>
    <w:p w:rsidR="00C7218C" w:rsidRDefault="00C7218C" w:rsidP="00C7218C">
      <w:pPr>
        <w:spacing w:after="0" w:line="240" w:lineRule="auto"/>
        <w:ind w:left="1440"/>
        <w:jc w:val="both"/>
      </w:pPr>
      <w:r w:rsidRPr="00C7218C">
        <w:t>“A default judgment can only be set aside</w:t>
      </w:r>
      <w:r>
        <w:t xml:space="preserve"> by a successful application for rescission of the judgment under the rules of the relevant court.  The application must be made by the defaulting party himself, as indicated by the expression “purging his default”--.  The consideration by the judge </w:t>
      </w:r>
      <w:r>
        <w:rPr>
          <w:i/>
        </w:rPr>
        <w:t>a quo</w:t>
      </w:r>
      <w:r>
        <w:t xml:space="preserve"> of the merits of the case and the giving of his reasons for </w:t>
      </w:r>
      <w:proofErr w:type="gramStart"/>
      <w:r>
        <w:t>judgment,</w:t>
      </w:r>
      <w:proofErr w:type="gramEnd"/>
      <w:r>
        <w:t xml:space="preserve"> therefore had no effect on the status of the judgment given which remained that of a default judgment.”</w:t>
      </w:r>
    </w:p>
    <w:p w:rsidR="00C7218C" w:rsidRDefault="00C7218C" w:rsidP="00C7218C">
      <w:pPr>
        <w:spacing w:after="0" w:line="240" w:lineRule="auto"/>
        <w:jc w:val="both"/>
      </w:pPr>
    </w:p>
    <w:p w:rsidR="00C7218C" w:rsidRDefault="00C7218C" w:rsidP="00C7218C">
      <w:pPr>
        <w:spacing w:after="0" w:line="360" w:lineRule="auto"/>
        <w:jc w:val="both"/>
        <w:rPr>
          <w:sz w:val="24"/>
          <w:szCs w:val="24"/>
        </w:rPr>
      </w:pPr>
      <w:r>
        <w:tab/>
      </w:r>
      <w:r>
        <w:rPr>
          <w:sz w:val="24"/>
          <w:szCs w:val="24"/>
        </w:rPr>
        <w:t xml:space="preserve">In view of the </w:t>
      </w:r>
      <w:proofErr w:type="spellStart"/>
      <w:r>
        <w:rPr>
          <w:i/>
          <w:sz w:val="24"/>
          <w:szCs w:val="24"/>
        </w:rPr>
        <w:t>Zvinavashe</w:t>
      </w:r>
      <w:proofErr w:type="spellEnd"/>
      <w:r>
        <w:rPr>
          <w:i/>
          <w:sz w:val="24"/>
          <w:szCs w:val="24"/>
        </w:rPr>
        <w:t xml:space="preserve"> </w:t>
      </w:r>
      <w:r>
        <w:rPr>
          <w:sz w:val="24"/>
          <w:szCs w:val="24"/>
        </w:rPr>
        <w:t>case (</w:t>
      </w:r>
      <w:r>
        <w:rPr>
          <w:i/>
          <w:sz w:val="24"/>
          <w:szCs w:val="24"/>
        </w:rPr>
        <w:t>supra)</w:t>
      </w:r>
      <w:r>
        <w:rPr>
          <w:sz w:val="24"/>
          <w:szCs w:val="24"/>
        </w:rPr>
        <w:t xml:space="preserve"> the appeal against a default award is not properly before this court.  It also follows that this application therefore has no legal standing as default awards and judgments are not appealable.</w:t>
      </w:r>
    </w:p>
    <w:p w:rsidR="00C7218C" w:rsidRDefault="00C7218C" w:rsidP="00C7218C">
      <w:pPr>
        <w:spacing w:after="0" w:line="360" w:lineRule="auto"/>
        <w:jc w:val="both"/>
        <w:rPr>
          <w:sz w:val="24"/>
          <w:szCs w:val="24"/>
        </w:rPr>
      </w:pPr>
      <w:r>
        <w:rPr>
          <w:sz w:val="24"/>
          <w:szCs w:val="24"/>
        </w:rPr>
        <w:tab/>
        <w:t>To that end therefore this court finds that the matter is improperly before this court since a default judgment is not appealable.</w:t>
      </w:r>
    </w:p>
    <w:p w:rsidR="00C7218C" w:rsidRDefault="00C7218C" w:rsidP="00C7218C">
      <w:pPr>
        <w:spacing w:after="0" w:line="360" w:lineRule="auto"/>
        <w:jc w:val="both"/>
        <w:rPr>
          <w:sz w:val="24"/>
          <w:szCs w:val="24"/>
        </w:rPr>
      </w:pPr>
      <w:r>
        <w:rPr>
          <w:sz w:val="24"/>
          <w:szCs w:val="24"/>
        </w:rPr>
        <w:tab/>
      </w:r>
    </w:p>
    <w:p w:rsidR="00C7218C" w:rsidRDefault="00C7218C" w:rsidP="00C7218C">
      <w:pPr>
        <w:spacing w:after="0" w:line="360" w:lineRule="auto"/>
        <w:jc w:val="both"/>
        <w:rPr>
          <w:sz w:val="24"/>
          <w:szCs w:val="24"/>
        </w:rPr>
      </w:pPr>
      <w:r>
        <w:rPr>
          <w:sz w:val="24"/>
          <w:szCs w:val="24"/>
        </w:rPr>
        <w:t>IT IS THEREFORE ORDERED THAT</w:t>
      </w:r>
    </w:p>
    <w:p w:rsidR="00C7218C" w:rsidRDefault="00C7218C" w:rsidP="00C7218C">
      <w:pPr>
        <w:pStyle w:val="ListParagraph"/>
        <w:numPr>
          <w:ilvl w:val="0"/>
          <w:numId w:val="5"/>
        </w:numPr>
        <w:spacing w:after="0" w:line="360" w:lineRule="auto"/>
        <w:jc w:val="both"/>
        <w:rPr>
          <w:sz w:val="24"/>
          <w:szCs w:val="24"/>
        </w:rPr>
      </w:pPr>
      <w:r>
        <w:rPr>
          <w:sz w:val="24"/>
          <w:szCs w:val="24"/>
        </w:rPr>
        <w:t>The appeal being improperly before this court be and is hereby struck off the roll.</w:t>
      </w:r>
    </w:p>
    <w:p w:rsidR="00DE1C10" w:rsidRPr="00C7218C" w:rsidRDefault="00C7218C" w:rsidP="00DE1C10">
      <w:pPr>
        <w:pStyle w:val="ListParagraph"/>
        <w:numPr>
          <w:ilvl w:val="0"/>
          <w:numId w:val="5"/>
        </w:numPr>
        <w:spacing w:after="0" w:line="240" w:lineRule="auto"/>
        <w:jc w:val="both"/>
        <w:rPr>
          <w:sz w:val="24"/>
          <w:szCs w:val="24"/>
        </w:rPr>
      </w:pPr>
      <w:r w:rsidRPr="00C7218C">
        <w:rPr>
          <w:sz w:val="24"/>
          <w:szCs w:val="24"/>
        </w:rPr>
        <w:t>There shall be no order as to costs.</w:t>
      </w:r>
      <w:r w:rsidR="00DE1C10">
        <w:tab/>
      </w:r>
      <w:bookmarkStart w:id="0" w:name="_GoBack"/>
      <w:bookmarkEnd w:id="0"/>
    </w:p>
    <w:p w:rsidR="00DE1C10" w:rsidRPr="00DE1C10" w:rsidRDefault="00DE1C10" w:rsidP="00DE1C10">
      <w:pPr>
        <w:spacing w:line="360" w:lineRule="auto"/>
        <w:jc w:val="both"/>
        <w:rPr>
          <w:sz w:val="24"/>
          <w:szCs w:val="24"/>
        </w:rPr>
      </w:pPr>
      <w:r>
        <w:tab/>
      </w:r>
    </w:p>
    <w:sectPr w:rsidR="00DE1C10" w:rsidRPr="00DE1C10" w:rsidSect="00DE1C10">
      <w:headerReference w:type="default" r:id="rId8"/>
      <w:footerReference w:type="default" r:id="rId9"/>
      <w:foot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61A" w:rsidRDefault="004A561A" w:rsidP="00DE1C10">
      <w:pPr>
        <w:spacing w:after="0" w:line="240" w:lineRule="auto"/>
      </w:pPr>
      <w:r>
        <w:separator/>
      </w:r>
    </w:p>
  </w:endnote>
  <w:endnote w:type="continuationSeparator" w:id="0">
    <w:p w:rsidR="004A561A" w:rsidRDefault="004A561A" w:rsidP="00DE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379579"/>
      <w:docPartObj>
        <w:docPartGallery w:val="Page Numbers (Bottom of Page)"/>
        <w:docPartUnique/>
      </w:docPartObj>
    </w:sdtPr>
    <w:sdtEndPr>
      <w:rPr>
        <w:noProof/>
      </w:rPr>
    </w:sdtEndPr>
    <w:sdtContent>
      <w:p w:rsidR="00E92D57" w:rsidRDefault="00E92D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2D57" w:rsidRDefault="00E92D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57" w:rsidRDefault="00E92D57">
    <w:pPr>
      <w:pStyle w:val="Footer"/>
      <w:jc w:val="right"/>
    </w:pPr>
  </w:p>
  <w:p w:rsidR="00E92D57" w:rsidRDefault="00E92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61A" w:rsidRDefault="004A561A" w:rsidP="00DE1C10">
      <w:pPr>
        <w:spacing w:after="0" w:line="240" w:lineRule="auto"/>
      </w:pPr>
      <w:r>
        <w:separator/>
      </w:r>
    </w:p>
  </w:footnote>
  <w:footnote w:type="continuationSeparator" w:id="0">
    <w:p w:rsidR="004A561A" w:rsidRDefault="004A561A" w:rsidP="00DE1C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C10" w:rsidRDefault="00DE1C10">
    <w:pPr>
      <w:pStyle w:val="Header"/>
    </w:pPr>
    <w:r>
      <w:rPr>
        <w:b/>
        <w:sz w:val="24"/>
        <w:szCs w:val="24"/>
      </w:rPr>
      <w:tab/>
    </w:r>
    <w:r>
      <w:rPr>
        <w:b/>
        <w:sz w:val="24"/>
        <w:szCs w:val="24"/>
      </w:rPr>
      <w:tab/>
      <w:t>JUDGMENT NO LC/H/</w:t>
    </w:r>
    <w:r w:rsidR="0040461A">
      <w:rPr>
        <w:b/>
        <w:sz w:val="24"/>
        <w:szCs w:val="24"/>
      </w:rPr>
      <w:t>262</w:t>
    </w:r>
    <w:r>
      <w:rPr>
        <w:b/>
        <w:sz w:val="24"/>
        <w:szCs w:val="24"/>
      </w:rPr>
      <w:t>/16</w:t>
    </w:r>
    <w:r>
      <w:rPr>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03C3"/>
    <w:multiLevelType w:val="hybridMultilevel"/>
    <w:tmpl w:val="2FB81F8C"/>
    <w:lvl w:ilvl="0" w:tplc="8668B43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F3123B"/>
    <w:multiLevelType w:val="hybridMultilevel"/>
    <w:tmpl w:val="8AC65856"/>
    <w:lvl w:ilvl="0" w:tplc="AA2854C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3FE328E"/>
    <w:multiLevelType w:val="hybridMultilevel"/>
    <w:tmpl w:val="9BB4E65E"/>
    <w:lvl w:ilvl="0" w:tplc="753CEA28">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3497347F"/>
    <w:multiLevelType w:val="hybridMultilevel"/>
    <w:tmpl w:val="CFEC0A56"/>
    <w:lvl w:ilvl="0" w:tplc="B54CA9A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6F027242"/>
    <w:multiLevelType w:val="hybridMultilevel"/>
    <w:tmpl w:val="94B2D9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A46"/>
    <w:rsid w:val="00053832"/>
    <w:rsid w:val="000914D7"/>
    <w:rsid w:val="001F101A"/>
    <w:rsid w:val="00336F19"/>
    <w:rsid w:val="0040461A"/>
    <w:rsid w:val="004A561A"/>
    <w:rsid w:val="005E3A46"/>
    <w:rsid w:val="0074283E"/>
    <w:rsid w:val="007F2648"/>
    <w:rsid w:val="0095633C"/>
    <w:rsid w:val="00C7218C"/>
    <w:rsid w:val="00DE1C10"/>
    <w:rsid w:val="00E92D5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C10"/>
    <w:pPr>
      <w:ind w:left="720"/>
      <w:contextualSpacing/>
    </w:pPr>
  </w:style>
  <w:style w:type="paragraph" w:styleId="Header">
    <w:name w:val="header"/>
    <w:basedOn w:val="Normal"/>
    <w:link w:val="HeaderChar"/>
    <w:uiPriority w:val="99"/>
    <w:unhideWhenUsed/>
    <w:rsid w:val="00DE1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C10"/>
  </w:style>
  <w:style w:type="paragraph" w:styleId="Footer">
    <w:name w:val="footer"/>
    <w:basedOn w:val="Normal"/>
    <w:link w:val="FooterChar"/>
    <w:uiPriority w:val="99"/>
    <w:unhideWhenUsed/>
    <w:rsid w:val="00DE1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C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C10"/>
    <w:pPr>
      <w:ind w:left="720"/>
      <w:contextualSpacing/>
    </w:pPr>
  </w:style>
  <w:style w:type="paragraph" w:styleId="Header">
    <w:name w:val="header"/>
    <w:basedOn w:val="Normal"/>
    <w:link w:val="HeaderChar"/>
    <w:uiPriority w:val="99"/>
    <w:unhideWhenUsed/>
    <w:rsid w:val="00DE1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C10"/>
  </w:style>
  <w:style w:type="paragraph" w:styleId="Footer">
    <w:name w:val="footer"/>
    <w:basedOn w:val="Normal"/>
    <w:link w:val="FooterChar"/>
    <w:uiPriority w:val="99"/>
    <w:unhideWhenUsed/>
    <w:rsid w:val="00DE1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2016-03-31T12:24:00Z</dcterms:created>
  <dcterms:modified xsi:type="dcterms:W3CDTF">2016-04-26T07:01:00Z</dcterms:modified>
</cp:coreProperties>
</file>