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390C" w:rsidRPr="00923740" w:rsidRDefault="00C3390C" w:rsidP="00C3390C">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BLESSING KWAIRA</w:t>
      </w:r>
    </w:p>
    <w:p w:rsidR="00C3390C" w:rsidRPr="00923740" w:rsidRDefault="00C3390C" w:rsidP="00C3390C">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Pr="00923740">
        <w:rPr>
          <w:rFonts w:ascii="Times New Roman" w:hAnsi="Times New Roman" w:cs="Times New Roman"/>
          <w:sz w:val="24"/>
          <w:szCs w:val="24"/>
        </w:rPr>
        <w:t xml:space="preserve">ersus </w:t>
      </w:r>
    </w:p>
    <w:p w:rsidR="00C3390C" w:rsidRDefault="00C3390C" w:rsidP="00C3390C">
      <w:pPr>
        <w:spacing w:after="0" w:line="240" w:lineRule="auto"/>
        <w:rPr>
          <w:rFonts w:ascii="Times New Roman" w:hAnsi="Times New Roman" w:cs="Times New Roman"/>
          <w:sz w:val="24"/>
          <w:szCs w:val="24"/>
        </w:rPr>
      </w:pPr>
      <w:r>
        <w:rPr>
          <w:rFonts w:ascii="Times New Roman" w:hAnsi="Times New Roman" w:cs="Times New Roman"/>
          <w:sz w:val="24"/>
          <w:szCs w:val="24"/>
        </w:rPr>
        <w:t>THE STATE</w:t>
      </w:r>
    </w:p>
    <w:p w:rsidR="00C3390C" w:rsidRDefault="00C3390C" w:rsidP="00C3390C">
      <w:pPr>
        <w:spacing w:after="0" w:line="240" w:lineRule="auto"/>
        <w:rPr>
          <w:rFonts w:ascii="Times New Roman" w:hAnsi="Times New Roman" w:cs="Times New Roman"/>
          <w:sz w:val="24"/>
          <w:szCs w:val="24"/>
        </w:rPr>
      </w:pPr>
    </w:p>
    <w:p w:rsidR="00C3390C" w:rsidRDefault="00C3390C" w:rsidP="00C3390C">
      <w:pPr>
        <w:spacing w:after="0" w:line="240" w:lineRule="auto"/>
        <w:rPr>
          <w:rFonts w:ascii="Times New Roman" w:hAnsi="Times New Roman" w:cs="Times New Roman"/>
          <w:sz w:val="24"/>
          <w:szCs w:val="24"/>
        </w:rPr>
      </w:pPr>
    </w:p>
    <w:p w:rsidR="00C3390C" w:rsidRPr="002B389B" w:rsidRDefault="00C3390C" w:rsidP="00C3390C">
      <w:pPr>
        <w:spacing w:after="0" w:line="240" w:lineRule="auto"/>
        <w:rPr>
          <w:rFonts w:ascii="Times New Roman" w:hAnsi="Times New Roman" w:cs="Times New Roman"/>
          <w:sz w:val="24"/>
          <w:szCs w:val="24"/>
        </w:rPr>
      </w:pPr>
      <w:r w:rsidRPr="002B389B">
        <w:rPr>
          <w:rFonts w:ascii="Times New Roman" w:hAnsi="Times New Roman" w:cs="Times New Roman"/>
          <w:sz w:val="24"/>
          <w:szCs w:val="24"/>
        </w:rPr>
        <w:t>HIGH COURT OF ZIMBABWE</w:t>
      </w:r>
    </w:p>
    <w:p w:rsidR="00C3390C" w:rsidRPr="002B389B" w:rsidRDefault="00C3390C" w:rsidP="00C3390C">
      <w:pPr>
        <w:spacing w:after="0" w:line="240" w:lineRule="auto"/>
        <w:rPr>
          <w:rFonts w:ascii="Times New Roman" w:hAnsi="Times New Roman" w:cs="Times New Roman"/>
          <w:sz w:val="24"/>
          <w:szCs w:val="24"/>
        </w:rPr>
      </w:pPr>
      <w:r>
        <w:rPr>
          <w:rFonts w:ascii="Times New Roman" w:hAnsi="Times New Roman" w:cs="Times New Roman"/>
          <w:sz w:val="24"/>
          <w:szCs w:val="24"/>
        </w:rPr>
        <w:t>HUNGWE AND WAMAMBO J</w:t>
      </w:r>
      <w:r w:rsidRPr="002B389B">
        <w:rPr>
          <w:rFonts w:ascii="Times New Roman" w:hAnsi="Times New Roman" w:cs="Times New Roman"/>
          <w:sz w:val="24"/>
          <w:szCs w:val="24"/>
        </w:rPr>
        <w:t>J</w:t>
      </w:r>
    </w:p>
    <w:p w:rsidR="00C3390C" w:rsidRDefault="00C3390C" w:rsidP="00C3390C">
      <w:pPr>
        <w:spacing w:after="0" w:line="240" w:lineRule="auto"/>
        <w:rPr>
          <w:rFonts w:ascii="Times New Roman" w:hAnsi="Times New Roman" w:cs="Times New Roman"/>
          <w:sz w:val="24"/>
          <w:szCs w:val="24"/>
        </w:rPr>
      </w:pPr>
      <w:r w:rsidRPr="002B389B">
        <w:rPr>
          <w:rFonts w:ascii="Times New Roman" w:hAnsi="Times New Roman" w:cs="Times New Roman"/>
          <w:sz w:val="24"/>
          <w:szCs w:val="24"/>
        </w:rPr>
        <w:t xml:space="preserve">HARARE, </w:t>
      </w:r>
      <w:r>
        <w:rPr>
          <w:rFonts w:ascii="Times New Roman" w:hAnsi="Times New Roman" w:cs="Times New Roman"/>
          <w:sz w:val="24"/>
          <w:szCs w:val="24"/>
        </w:rPr>
        <w:t>10 July, 17 July</w:t>
      </w:r>
      <w:r w:rsidR="008F5832">
        <w:rPr>
          <w:rFonts w:ascii="Times New Roman" w:hAnsi="Times New Roman" w:cs="Times New Roman"/>
          <w:sz w:val="24"/>
          <w:szCs w:val="24"/>
        </w:rPr>
        <w:t xml:space="preserve"> &amp; 24 October 2018</w:t>
      </w:r>
    </w:p>
    <w:p w:rsidR="008F5832" w:rsidRDefault="008F5832" w:rsidP="00C3390C">
      <w:pPr>
        <w:spacing w:after="0" w:line="240" w:lineRule="auto"/>
        <w:rPr>
          <w:rFonts w:ascii="Times New Roman" w:hAnsi="Times New Roman" w:cs="Times New Roman"/>
          <w:sz w:val="24"/>
          <w:szCs w:val="24"/>
        </w:rPr>
      </w:pPr>
    </w:p>
    <w:p w:rsidR="008F5832" w:rsidRDefault="008F5832" w:rsidP="00C3390C">
      <w:pPr>
        <w:spacing w:after="0" w:line="240" w:lineRule="auto"/>
        <w:rPr>
          <w:rFonts w:ascii="Times New Roman" w:hAnsi="Times New Roman" w:cs="Times New Roman"/>
          <w:sz w:val="24"/>
          <w:szCs w:val="24"/>
        </w:rPr>
      </w:pPr>
    </w:p>
    <w:p w:rsidR="008F5832" w:rsidRDefault="008F5832" w:rsidP="00C3390C">
      <w:pPr>
        <w:spacing w:after="0" w:line="240" w:lineRule="auto"/>
        <w:rPr>
          <w:rFonts w:ascii="Times New Roman" w:hAnsi="Times New Roman" w:cs="Times New Roman"/>
          <w:b/>
          <w:sz w:val="24"/>
          <w:szCs w:val="24"/>
        </w:rPr>
      </w:pPr>
    </w:p>
    <w:p w:rsidR="00C3390C" w:rsidRPr="002B389B" w:rsidRDefault="00C3390C" w:rsidP="00C3390C">
      <w:pPr>
        <w:spacing w:after="0" w:line="240" w:lineRule="auto"/>
        <w:rPr>
          <w:rFonts w:ascii="Times New Roman" w:hAnsi="Times New Roman" w:cs="Times New Roman"/>
          <w:b/>
          <w:sz w:val="24"/>
          <w:szCs w:val="24"/>
        </w:rPr>
      </w:pPr>
      <w:r>
        <w:rPr>
          <w:rFonts w:ascii="Times New Roman" w:hAnsi="Times New Roman" w:cs="Times New Roman"/>
          <w:b/>
          <w:sz w:val="24"/>
          <w:szCs w:val="24"/>
        </w:rPr>
        <w:t>Criminal Appeal</w:t>
      </w:r>
    </w:p>
    <w:p w:rsidR="00C3390C" w:rsidRDefault="00C3390C" w:rsidP="00C3390C">
      <w:pPr>
        <w:spacing w:after="0" w:line="240" w:lineRule="auto"/>
        <w:rPr>
          <w:rFonts w:ascii="Times New Roman" w:hAnsi="Times New Roman" w:cs="Times New Roman"/>
          <w:i/>
          <w:sz w:val="24"/>
          <w:szCs w:val="24"/>
        </w:rPr>
      </w:pPr>
    </w:p>
    <w:p w:rsidR="00C3390C" w:rsidRDefault="00C3390C" w:rsidP="00C3390C">
      <w:pPr>
        <w:spacing w:after="0" w:line="240" w:lineRule="auto"/>
        <w:rPr>
          <w:rFonts w:ascii="Times New Roman" w:hAnsi="Times New Roman" w:cs="Times New Roman"/>
          <w:i/>
          <w:sz w:val="24"/>
          <w:szCs w:val="24"/>
        </w:rPr>
      </w:pPr>
    </w:p>
    <w:p w:rsidR="00C3390C" w:rsidRPr="002B389B" w:rsidRDefault="00C3390C" w:rsidP="00C3390C">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P Chigumba, </w:t>
      </w:r>
      <w:r w:rsidRPr="002B389B">
        <w:rPr>
          <w:rFonts w:ascii="Times New Roman" w:hAnsi="Times New Roman" w:cs="Times New Roman"/>
          <w:sz w:val="24"/>
          <w:szCs w:val="24"/>
        </w:rPr>
        <w:t xml:space="preserve">for the </w:t>
      </w:r>
      <w:r>
        <w:rPr>
          <w:rFonts w:ascii="Times New Roman" w:hAnsi="Times New Roman" w:cs="Times New Roman"/>
          <w:sz w:val="24"/>
          <w:szCs w:val="24"/>
        </w:rPr>
        <w:t xml:space="preserve">appellant  </w:t>
      </w:r>
    </w:p>
    <w:p w:rsidR="00C3390C" w:rsidRPr="002B389B" w:rsidRDefault="00C3390C" w:rsidP="00C3390C">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C Mavuto, </w:t>
      </w:r>
      <w:r w:rsidRPr="002B389B">
        <w:rPr>
          <w:rFonts w:ascii="Times New Roman" w:hAnsi="Times New Roman" w:cs="Times New Roman"/>
          <w:sz w:val="24"/>
          <w:szCs w:val="24"/>
        </w:rPr>
        <w:t>for the</w:t>
      </w:r>
      <w:r>
        <w:rPr>
          <w:rFonts w:ascii="Times New Roman" w:hAnsi="Times New Roman" w:cs="Times New Roman"/>
          <w:sz w:val="24"/>
          <w:szCs w:val="24"/>
        </w:rPr>
        <w:t xml:space="preserve"> respondent</w:t>
      </w:r>
    </w:p>
    <w:p w:rsidR="00C3390C" w:rsidRDefault="00C3390C" w:rsidP="00C3390C"/>
    <w:p w:rsidR="0059689D" w:rsidRDefault="00C3390C" w:rsidP="00A80E5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WAMAMBO </w:t>
      </w:r>
      <w:r w:rsidRPr="00923740">
        <w:rPr>
          <w:rFonts w:ascii="Times New Roman" w:hAnsi="Times New Roman" w:cs="Times New Roman"/>
          <w:sz w:val="24"/>
          <w:szCs w:val="24"/>
        </w:rPr>
        <w:t>J</w:t>
      </w:r>
      <w:r>
        <w:rPr>
          <w:rFonts w:ascii="Times New Roman" w:hAnsi="Times New Roman" w:cs="Times New Roman"/>
          <w:sz w:val="24"/>
          <w:szCs w:val="24"/>
        </w:rPr>
        <w:t xml:space="preserve"> The appellant was convicted after a trial of contravening section 113</w:t>
      </w:r>
      <w:r w:rsidR="00A80E53">
        <w:rPr>
          <w:rFonts w:ascii="Times New Roman" w:hAnsi="Times New Roman" w:cs="Times New Roman"/>
          <w:sz w:val="24"/>
          <w:szCs w:val="24"/>
        </w:rPr>
        <w:t xml:space="preserve"> </w:t>
      </w:r>
      <w:r>
        <w:rPr>
          <w:rFonts w:ascii="Times New Roman" w:hAnsi="Times New Roman" w:cs="Times New Roman"/>
          <w:sz w:val="24"/>
          <w:szCs w:val="24"/>
        </w:rPr>
        <w:t>(2)</w:t>
      </w:r>
      <w:r w:rsidR="00A80E53">
        <w:rPr>
          <w:rFonts w:ascii="Times New Roman" w:hAnsi="Times New Roman" w:cs="Times New Roman"/>
          <w:sz w:val="24"/>
          <w:szCs w:val="24"/>
        </w:rPr>
        <w:t xml:space="preserve"> </w:t>
      </w:r>
      <w:r>
        <w:rPr>
          <w:rFonts w:ascii="Times New Roman" w:hAnsi="Times New Roman" w:cs="Times New Roman"/>
          <w:sz w:val="24"/>
          <w:szCs w:val="24"/>
        </w:rPr>
        <w:t>(d)  of the Criminal Law Codification and Reform Act [</w:t>
      </w:r>
      <w:r w:rsidRPr="00A80E53">
        <w:rPr>
          <w:rFonts w:ascii="Times New Roman" w:hAnsi="Times New Roman" w:cs="Times New Roman"/>
          <w:i/>
          <w:sz w:val="24"/>
          <w:szCs w:val="24"/>
        </w:rPr>
        <w:t>Chapter 9:23</w:t>
      </w:r>
      <w:r>
        <w:rPr>
          <w:rFonts w:ascii="Times New Roman" w:hAnsi="Times New Roman" w:cs="Times New Roman"/>
          <w:sz w:val="24"/>
          <w:szCs w:val="24"/>
        </w:rPr>
        <w:t>) and sentenced to 12 months imprisonment of  which 6 months were suspended on condition of good behavior.  The remaining 6 months were suspended on condition appellant paid restitution to t</w:t>
      </w:r>
      <w:r w:rsidR="00A80E53">
        <w:rPr>
          <w:rFonts w:ascii="Times New Roman" w:hAnsi="Times New Roman" w:cs="Times New Roman"/>
          <w:sz w:val="24"/>
          <w:szCs w:val="24"/>
        </w:rPr>
        <w:t>h</w:t>
      </w:r>
      <w:r>
        <w:rPr>
          <w:rFonts w:ascii="Times New Roman" w:hAnsi="Times New Roman" w:cs="Times New Roman"/>
          <w:sz w:val="24"/>
          <w:szCs w:val="24"/>
        </w:rPr>
        <w:t>e complainant in the sum of US$1 400 on or before 30 June 2017</w:t>
      </w:r>
      <w:r w:rsidR="00BD2A28">
        <w:rPr>
          <w:rFonts w:ascii="Times New Roman" w:hAnsi="Times New Roman" w:cs="Times New Roman"/>
          <w:sz w:val="24"/>
          <w:szCs w:val="24"/>
        </w:rPr>
        <w:t xml:space="preserve">. </w:t>
      </w:r>
    </w:p>
    <w:p w:rsidR="00BD2A28" w:rsidRDefault="00BD2A28" w:rsidP="00A80E53">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appellant is appealing against both conviction and sentence.</w:t>
      </w:r>
    </w:p>
    <w:p w:rsidR="00BD2A28" w:rsidRDefault="00BD2A28" w:rsidP="00A80E53">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grounds of appeal on </w:t>
      </w:r>
      <w:r w:rsidR="00646770">
        <w:rPr>
          <w:rFonts w:ascii="Times New Roman" w:hAnsi="Times New Roman" w:cs="Times New Roman"/>
          <w:sz w:val="24"/>
          <w:szCs w:val="24"/>
        </w:rPr>
        <w:t xml:space="preserve">conviction </w:t>
      </w:r>
      <w:r>
        <w:rPr>
          <w:rFonts w:ascii="Times New Roman" w:hAnsi="Times New Roman" w:cs="Times New Roman"/>
          <w:sz w:val="24"/>
          <w:szCs w:val="24"/>
        </w:rPr>
        <w:t xml:space="preserve">are divided into three lengthy paragraphs.  The first ground is that appellant had no </w:t>
      </w:r>
      <w:r w:rsidR="00A80E53">
        <w:rPr>
          <w:rFonts w:ascii="Times New Roman" w:hAnsi="Times New Roman" w:cs="Times New Roman"/>
          <w:sz w:val="24"/>
          <w:szCs w:val="24"/>
        </w:rPr>
        <w:t>contractual</w:t>
      </w:r>
      <w:r>
        <w:rPr>
          <w:rFonts w:ascii="Times New Roman" w:hAnsi="Times New Roman" w:cs="Times New Roman"/>
          <w:sz w:val="24"/>
          <w:szCs w:val="24"/>
        </w:rPr>
        <w:t xml:space="preserve"> relationship with complainant and thus the complainant had no </w:t>
      </w:r>
      <w:r w:rsidRPr="00A80E53">
        <w:rPr>
          <w:rFonts w:ascii="Times New Roman" w:hAnsi="Times New Roman" w:cs="Times New Roman"/>
          <w:i/>
          <w:sz w:val="24"/>
          <w:szCs w:val="24"/>
        </w:rPr>
        <w:t>locus standi</w:t>
      </w:r>
      <w:r>
        <w:rPr>
          <w:rFonts w:ascii="Times New Roman" w:hAnsi="Times New Roman" w:cs="Times New Roman"/>
          <w:sz w:val="24"/>
          <w:szCs w:val="24"/>
        </w:rPr>
        <w:t xml:space="preserve"> to bring a complaint against appellant. The second ground of appeal is that the </w:t>
      </w:r>
      <w:r w:rsidR="00A80E53">
        <w:rPr>
          <w:rFonts w:ascii="Times New Roman" w:hAnsi="Times New Roman" w:cs="Times New Roman"/>
          <w:sz w:val="24"/>
          <w:szCs w:val="24"/>
        </w:rPr>
        <w:t>t</w:t>
      </w:r>
      <w:r>
        <w:rPr>
          <w:rFonts w:ascii="Times New Roman" w:hAnsi="Times New Roman" w:cs="Times New Roman"/>
          <w:sz w:val="24"/>
          <w:szCs w:val="24"/>
        </w:rPr>
        <w:t>rial court erred by finding that appellant prejudiced the complainant or D</w:t>
      </w:r>
      <w:r w:rsidR="00A80E53">
        <w:rPr>
          <w:rFonts w:ascii="Times New Roman" w:hAnsi="Times New Roman" w:cs="Times New Roman"/>
          <w:sz w:val="24"/>
          <w:szCs w:val="24"/>
        </w:rPr>
        <w:t>avid S</w:t>
      </w:r>
      <w:r>
        <w:rPr>
          <w:rFonts w:ascii="Times New Roman" w:hAnsi="Times New Roman" w:cs="Times New Roman"/>
          <w:sz w:val="24"/>
          <w:szCs w:val="24"/>
        </w:rPr>
        <w:t>ate</w:t>
      </w:r>
      <w:r w:rsidR="00646770">
        <w:rPr>
          <w:rFonts w:ascii="Times New Roman" w:hAnsi="Times New Roman" w:cs="Times New Roman"/>
          <w:sz w:val="24"/>
          <w:szCs w:val="24"/>
        </w:rPr>
        <w:t>n</w:t>
      </w:r>
      <w:r>
        <w:rPr>
          <w:rFonts w:ascii="Times New Roman" w:hAnsi="Times New Roman" w:cs="Times New Roman"/>
          <w:sz w:val="24"/>
          <w:szCs w:val="24"/>
        </w:rPr>
        <w:t>ga  complainant’s husband of US$1 400.  The third ground of appeal is that the trial court should have called El</w:t>
      </w:r>
      <w:r w:rsidR="003F1C30">
        <w:rPr>
          <w:rFonts w:ascii="Times New Roman" w:hAnsi="Times New Roman" w:cs="Times New Roman"/>
          <w:sz w:val="24"/>
          <w:szCs w:val="24"/>
        </w:rPr>
        <w:t>v</w:t>
      </w:r>
      <w:r>
        <w:rPr>
          <w:rFonts w:ascii="Times New Roman" w:hAnsi="Times New Roman" w:cs="Times New Roman"/>
          <w:sz w:val="24"/>
          <w:szCs w:val="24"/>
        </w:rPr>
        <w:t>is G</w:t>
      </w:r>
      <w:r w:rsidR="003F1C30">
        <w:rPr>
          <w:rFonts w:ascii="Times New Roman" w:hAnsi="Times New Roman" w:cs="Times New Roman"/>
          <w:sz w:val="24"/>
          <w:szCs w:val="24"/>
        </w:rPr>
        <w:t>o</w:t>
      </w:r>
      <w:r>
        <w:rPr>
          <w:rFonts w:ascii="Times New Roman" w:hAnsi="Times New Roman" w:cs="Times New Roman"/>
          <w:sz w:val="24"/>
          <w:szCs w:val="24"/>
        </w:rPr>
        <w:t>nde</w:t>
      </w:r>
      <w:r w:rsidR="00646770">
        <w:rPr>
          <w:rFonts w:ascii="Times New Roman" w:hAnsi="Times New Roman" w:cs="Times New Roman"/>
          <w:sz w:val="24"/>
          <w:szCs w:val="24"/>
        </w:rPr>
        <w:t>,</w:t>
      </w:r>
      <w:r>
        <w:rPr>
          <w:rFonts w:ascii="Times New Roman" w:hAnsi="Times New Roman" w:cs="Times New Roman"/>
          <w:sz w:val="24"/>
          <w:szCs w:val="24"/>
        </w:rPr>
        <w:t xml:space="preserve"> Sha</w:t>
      </w:r>
      <w:r w:rsidR="003F1C30">
        <w:rPr>
          <w:rFonts w:ascii="Times New Roman" w:hAnsi="Times New Roman" w:cs="Times New Roman"/>
          <w:sz w:val="24"/>
          <w:szCs w:val="24"/>
        </w:rPr>
        <w:t>n</w:t>
      </w:r>
      <w:r>
        <w:rPr>
          <w:rFonts w:ascii="Times New Roman" w:hAnsi="Times New Roman" w:cs="Times New Roman"/>
          <w:sz w:val="24"/>
          <w:szCs w:val="24"/>
        </w:rPr>
        <w:t>e K</w:t>
      </w:r>
      <w:r w:rsidR="003F1C30">
        <w:rPr>
          <w:rFonts w:ascii="Times New Roman" w:hAnsi="Times New Roman" w:cs="Times New Roman"/>
          <w:sz w:val="24"/>
          <w:szCs w:val="24"/>
        </w:rPr>
        <w:t>u</w:t>
      </w:r>
      <w:r>
        <w:rPr>
          <w:rFonts w:ascii="Times New Roman" w:hAnsi="Times New Roman" w:cs="Times New Roman"/>
          <w:sz w:val="24"/>
          <w:szCs w:val="24"/>
        </w:rPr>
        <w:t>bo</w:t>
      </w:r>
      <w:r w:rsidR="00A80E53">
        <w:rPr>
          <w:rFonts w:ascii="Times New Roman" w:hAnsi="Times New Roman" w:cs="Times New Roman"/>
          <w:sz w:val="24"/>
          <w:szCs w:val="24"/>
        </w:rPr>
        <w:t>n</w:t>
      </w:r>
      <w:r>
        <w:rPr>
          <w:rFonts w:ascii="Times New Roman" w:hAnsi="Times New Roman" w:cs="Times New Roman"/>
          <w:sz w:val="24"/>
          <w:szCs w:val="24"/>
        </w:rPr>
        <w:t xml:space="preserve">era </w:t>
      </w:r>
      <w:r w:rsidR="00A80E53">
        <w:rPr>
          <w:rFonts w:ascii="Times New Roman" w:hAnsi="Times New Roman" w:cs="Times New Roman"/>
          <w:sz w:val="24"/>
          <w:szCs w:val="24"/>
        </w:rPr>
        <w:t>a</w:t>
      </w:r>
      <w:r>
        <w:rPr>
          <w:rFonts w:ascii="Times New Roman" w:hAnsi="Times New Roman" w:cs="Times New Roman"/>
          <w:sz w:val="24"/>
          <w:szCs w:val="24"/>
        </w:rPr>
        <w:t>nd K</w:t>
      </w:r>
      <w:r w:rsidR="003F1C30">
        <w:rPr>
          <w:rFonts w:ascii="Times New Roman" w:hAnsi="Times New Roman" w:cs="Times New Roman"/>
          <w:sz w:val="24"/>
          <w:szCs w:val="24"/>
        </w:rPr>
        <w:t>u</w:t>
      </w:r>
      <w:r>
        <w:rPr>
          <w:rFonts w:ascii="Times New Roman" w:hAnsi="Times New Roman" w:cs="Times New Roman"/>
          <w:sz w:val="24"/>
          <w:szCs w:val="24"/>
        </w:rPr>
        <w:t>bv</w:t>
      </w:r>
      <w:r w:rsidR="003F1C30">
        <w:rPr>
          <w:rFonts w:ascii="Times New Roman" w:hAnsi="Times New Roman" w:cs="Times New Roman"/>
          <w:sz w:val="24"/>
          <w:szCs w:val="24"/>
        </w:rPr>
        <w:t>o</w:t>
      </w:r>
      <w:r>
        <w:rPr>
          <w:rFonts w:ascii="Times New Roman" w:hAnsi="Times New Roman" w:cs="Times New Roman"/>
          <w:sz w:val="24"/>
          <w:szCs w:val="24"/>
        </w:rPr>
        <w:t>ru</w:t>
      </w:r>
      <w:r w:rsidR="00A80E53">
        <w:rPr>
          <w:rFonts w:ascii="Times New Roman" w:hAnsi="Times New Roman" w:cs="Times New Roman"/>
          <w:sz w:val="24"/>
          <w:szCs w:val="24"/>
        </w:rPr>
        <w:t>n</w:t>
      </w:r>
      <w:r>
        <w:rPr>
          <w:rFonts w:ascii="Times New Roman" w:hAnsi="Times New Roman" w:cs="Times New Roman"/>
          <w:sz w:val="24"/>
          <w:szCs w:val="24"/>
        </w:rPr>
        <w:t>o as witnesses as the</w:t>
      </w:r>
      <w:r w:rsidR="00F16D6D">
        <w:rPr>
          <w:rFonts w:ascii="Times New Roman" w:hAnsi="Times New Roman" w:cs="Times New Roman"/>
          <w:sz w:val="24"/>
          <w:szCs w:val="24"/>
        </w:rPr>
        <w:t>y</w:t>
      </w:r>
      <w:r>
        <w:rPr>
          <w:rFonts w:ascii="Times New Roman" w:hAnsi="Times New Roman" w:cs="Times New Roman"/>
          <w:sz w:val="24"/>
          <w:szCs w:val="24"/>
        </w:rPr>
        <w:t xml:space="preserve">  used duress and death threats to obtain money belonging to David Sat</w:t>
      </w:r>
      <w:r w:rsidR="00F16D6D">
        <w:rPr>
          <w:rFonts w:ascii="Times New Roman" w:hAnsi="Times New Roman" w:cs="Times New Roman"/>
          <w:sz w:val="24"/>
          <w:szCs w:val="24"/>
        </w:rPr>
        <w:t>e</w:t>
      </w:r>
      <w:r w:rsidR="00646770">
        <w:rPr>
          <w:rFonts w:ascii="Times New Roman" w:hAnsi="Times New Roman" w:cs="Times New Roman"/>
          <w:sz w:val="24"/>
          <w:szCs w:val="24"/>
        </w:rPr>
        <w:t>n</w:t>
      </w:r>
      <w:r>
        <w:rPr>
          <w:rFonts w:ascii="Times New Roman" w:hAnsi="Times New Roman" w:cs="Times New Roman"/>
          <w:sz w:val="24"/>
          <w:szCs w:val="24"/>
        </w:rPr>
        <w:t>ga from appellant.</w:t>
      </w:r>
    </w:p>
    <w:p w:rsidR="00BD2A28" w:rsidRDefault="00BD2A28" w:rsidP="00A80E53">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F16D6D">
        <w:rPr>
          <w:rFonts w:ascii="Times New Roman" w:hAnsi="Times New Roman" w:cs="Times New Roman"/>
          <w:sz w:val="24"/>
          <w:szCs w:val="24"/>
        </w:rPr>
        <w:t>The purported grounds of appeal on sentence are firstly</w:t>
      </w:r>
      <w:r>
        <w:rPr>
          <w:rFonts w:ascii="Times New Roman" w:hAnsi="Times New Roman" w:cs="Times New Roman"/>
          <w:sz w:val="24"/>
          <w:szCs w:val="24"/>
        </w:rPr>
        <w:t xml:space="preserve"> that appellant was a first offender who never benefited from the commission of the offence and secondly that the court erred by </w:t>
      </w:r>
      <w:r w:rsidR="00646770">
        <w:rPr>
          <w:rFonts w:ascii="Times New Roman" w:hAnsi="Times New Roman" w:cs="Times New Roman"/>
          <w:sz w:val="24"/>
          <w:szCs w:val="24"/>
        </w:rPr>
        <w:t>imposing</w:t>
      </w:r>
      <w:r>
        <w:rPr>
          <w:rFonts w:ascii="Times New Roman" w:hAnsi="Times New Roman" w:cs="Times New Roman"/>
          <w:sz w:val="24"/>
          <w:szCs w:val="24"/>
        </w:rPr>
        <w:t xml:space="preserve"> both a lengthy suspended sentence and also</w:t>
      </w:r>
      <w:r w:rsidR="00646770">
        <w:rPr>
          <w:rFonts w:ascii="Times New Roman" w:hAnsi="Times New Roman" w:cs="Times New Roman"/>
          <w:sz w:val="24"/>
          <w:szCs w:val="24"/>
        </w:rPr>
        <w:t xml:space="preserve"> ordering</w:t>
      </w:r>
      <w:r>
        <w:rPr>
          <w:rFonts w:ascii="Times New Roman" w:hAnsi="Times New Roman" w:cs="Times New Roman"/>
          <w:sz w:val="24"/>
          <w:szCs w:val="24"/>
        </w:rPr>
        <w:t xml:space="preserve"> restitution</w:t>
      </w:r>
      <w:r w:rsidR="000E7DAC">
        <w:rPr>
          <w:rFonts w:ascii="Times New Roman" w:hAnsi="Times New Roman" w:cs="Times New Roman"/>
          <w:sz w:val="24"/>
          <w:szCs w:val="24"/>
        </w:rPr>
        <w:t>.</w:t>
      </w:r>
    </w:p>
    <w:p w:rsidR="000E7DAC" w:rsidRDefault="000E7DAC" w:rsidP="00A80E53">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The grounds are summarized above.  In their original form they are rambling and unclear,  They appea</w:t>
      </w:r>
      <w:r w:rsidR="00F16D6D">
        <w:rPr>
          <w:rFonts w:ascii="Times New Roman" w:hAnsi="Times New Roman" w:cs="Times New Roman"/>
          <w:sz w:val="24"/>
          <w:szCs w:val="24"/>
        </w:rPr>
        <w:t>r</w:t>
      </w:r>
      <w:r>
        <w:rPr>
          <w:rFonts w:ascii="Times New Roman" w:hAnsi="Times New Roman" w:cs="Times New Roman"/>
          <w:sz w:val="24"/>
          <w:szCs w:val="24"/>
        </w:rPr>
        <w:t xml:space="preserve"> to have been formulated by the appellant without the assistanc</w:t>
      </w:r>
      <w:r w:rsidR="00F16D6D">
        <w:rPr>
          <w:rFonts w:ascii="Times New Roman" w:hAnsi="Times New Roman" w:cs="Times New Roman"/>
          <w:sz w:val="24"/>
          <w:szCs w:val="24"/>
        </w:rPr>
        <w:t>e</w:t>
      </w:r>
      <w:r>
        <w:rPr>
          <w:rFonts w:ascii="Times New Roman" w:hAnsi="Times New Roman" w:cs="Times New Roman"/>
          <w:sz w:val="24"/>
          <w:szCs w:val="24"/>
        </w:rPr>
        <w:t xml:space="preserve"> of a legal practitioner.</w:t>
      </w:r>
    </w:p>
    <w:p w:rsidR="00F16D6D" w:rsidRDefault="000E7DAC" w:rsidP="00F16D6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facts are largely common cause.  A</w:t>
      </w:r>
      <w:r w:rsidR="00F16D6D">
        <w:rPr>
          <w:rFonts w:ascii="Times New Roman" w:hAnsi="Times New Roman" w:cs="Times New Roman"/>
          <w:sz w:val="24"/>
          <w:szCs w:val="24"/>
        </w:rPr>
        <w:t>nna</w:t>
      </w:r>
      <w:r>
        <w:rPr>
          <w:rFonts w:ascii="Times New Roman" w:hAnsi="Times New Roman" w:cs="Times New Roman"/>
          <w:sz w:val="24"/>
          <w:szCs w:val="24"/>
        </w:rPr>
        <w:t xml:space="preserve"> </w:t>
      </w:r>
      <w:r w:rsidR="00F16D6D">
        <w:rPr>
          <w:rFonts w:ascii="Times New Roman" w:hAnsi="Times New Roman" w:cs="Times New Roman"/>
          <w:sz w:val="24"/>
          <w:szCs w:val="24"/>
        </w:rPr>
        <w:t>M</w:t>
      </w:r>
      <w:r>
        <w:rPr>
          <w:rFonts w:ascii="Times New Roman" w:hAnsi="Times New Roman" w:cs="Times New Roman"/>
          <w:sz w:val="24"/>
          <w:szCs w:val="24"/>
        </w:rPr>
        <w:t>bichor</w:t>
      </w:r>
      <w:r w:rsidR="00646770">
        <w:rPr>
          <w:rFonts w:ascii="Times New Roman" w:hAnsi="Times New Roman" w:cs="Times New Roman"/>
          <w:sz w:val="24"/>
          <w:szCs w:val="24"/>
        </w:rPr>
        <w:t>o</w:t>
      </w:r>
      <w:r>
        <w:rPr>
          <w:rFonts w:ascii="Times New Roman" w:hAnsi="Times New Roman" w:cs="Times New Roman"/>
          <w:sz w:val="24"/>
          <w:szCs w:val="24"/>
        </w:rPr>
        <w:t xml:space="preserve"> approached appellant for assistance to recover US$950 owed to her.  Appellant demanded US$200 from her f</w:t>
      </w:r>
      <w:r w:rsidR="00F16D6D">
        <w:rPr>
          <w:rFonts w:ascii="Times New Roman" w:hAnsi="Times New Roman" w:cs="Times New Roman"/>
          <w:sz w:val="24"/>
          <w:szCs w:val="24"/>
        </w:rPr>
        <w:t>o</w:t>
      </w:r>
      <w:r>
        <w:rPr>
          <w:rFonts w:ascii="Times New Roman" w:hAnsi="Times New Roman" w:cs="Times New Roman"/>
          <w:sz w:val="24"/>
          <w:szCs w:val="24"/>
        </w:rPr>
        <w:t xml:space="preserve">r the assistance he would render her and she duly gave it to him.  She followed up </w:t>
      </w:r>
      <w:r w:rsidR="00646770">
        <w:rPr>
          <w:rFonts w:ascii="Times New Roman" w:hAnsi="Times New Roman" w:cs="Times New Roman"/>
          <w:sz w:val="24"/>
          <w:szCs w:val="24"/>
        </w:rPr>
        <w:t xml:space="preserve">with </w:t>
      </w:r>
      <w:r>
        <w:rPr>
          <w:rFonts w:ascii="Times New Roman" w:hAnsi="Times New Roman" w:cs="Times New Roman"/>
          <w:sz w:val="24"/>
          <w:szCs w:val="24"/>
        </w:rPr>
        <w:t xml:space="preserve">appellant </w:t>
      </w:r>
      <w:r w:rsidR="00646770">
        <w:rPr>
          <w:rFonts w:ascii="Times New Roman" w:hAnsi="Times New Roman" w:cs="Times New Roman"/>
          <w:sz w:val="24"/>
          <w:szCs w:val="24"/>
        </w:rPr>
        <w:t xml:space="preserve">to check </w:t>
      </w:r>
      <w:r>
        <w:rPr>
          <w:rFonts w:ascii="Times New Roman" w:hAnsi="Times New Roman" w:cs="Times New Roman"/>
          <w:sz w:val="24"/>
          <w:szCs w:val="24"/>
        </w:rPr>
        <w:t xml:space="preserve">on the progress to recover her money.  In January 2016 she approached appellant who told her he had used her money to which he retorted that he would give her back her money after he </w:t>
      </w:r>
      <w:r w:rsidR="00F16D6D">
        <w:rPr>
          <w:rFonts w:ascii="Times New Roman" w:hAnsi="Times New Roman" w:cs="Times New Roman"/>
          <w:sz w:val="24"/>
          <w:szCs w:val="24"/>
        </w:rPr>
        <w:t>w</w:t>
      </w:r>
      <w:r>
        <w:rPr>
          <w:rFonts w:ascii="Times New Roman" w:hAnsi="Times New Roman" w:cs="Times New Roman"/>
          <w:sz w:val="24"/>
          <w:szCs w:val="24"/>
        </w:rPr>
        <w:t xml:space="preserve">as operated on.  Appellant specifically told her he would give her US$1 400 </w:t>
      </w:r>
      <w:r w:rsidR="00646770">
        <w:rPr>
          <w:rFonts w:ascii="Times New Roman" w:hAnsi="Times New Roman" w:cs="Times New Roman"/>
          <w:sz w:val="24"/>
          <w:szCs w:val="24"/>
        </w:rPr>
        <w:t xml:space="preserve">which </w:t>
      </w:r>
      <w:r>
        <w:rPr>
          <w:rFonts w:ascii="Times New Roman" w:hAnsi="Times New Roman" w:cs="Times New Roman"/>
          <w:sz w:val="24"/>
          <w:szCs w:val="24"/>
        </w:rPr>
        <w:t>he had  received on her behalf but no longer had it.</w:t>
      </w:r>
      <w:r w:rsidR="00A80E53">
        <w:rPr>
          <w:rFonts w:ascii="Times New Roman" w:hAnsi="Times New Roman" w:cs="Times New Roman"/>
          <w:sz w:val="24"/>
          <w:szCs w:val="24"/>
        </w:rPr>
        <w:t xml:space="preserve">  Appellant became evasive and would not pick up her calls.  At one stage after a report had already been lodged with the police appellant approached her at home and gave her US$22 for purposes of possibly settling the matter out of court.</w:t>
      </w:r>
      <w:r w:rsidR="00F16D6D">
        <w:rPr>
          <w:rFonts w:ascii="Times New Roman" w:hAnsi="Times New Roman" w:cs="Times New Roman"/>
          <w:sz w:val="24"/>
          <w:szCs w:val="24"/>
        </w:rPr>
        <w:t xml:space="preserve"> </w:t>
      </w:r>
    </w:p>
    <w:p w:rsidR="00C3390C" w:rsidRDefault="00C3390C" w:rsidP="00F16D6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cross examination appellant suggested that David Sat</w:t>
      </w:r>
      <w:r w:rsidR="00646770">
        <w:rPr>
          <w:rFonts w:ascii="Times New Roman" w:hAnsi="Times New Roman" w:cs="Times New Roman"/>
          <w:sz w:val="24"/>
          <w:szCs w:val="24"/>
        </w:rPr>
        <w:t>en</w:t>
      </w:r>
      <w:r>
        <w:rPr>
          <w:rFonts w:ascii="Times New Roman" w:hAnsi="Times New Roman" w:cs="Times New Roman"/>
          <w:sz w:val="24"/>
          <w:szCs w:val="24"/>
        </w:rPr>
        <w:t>ga, complainant’s husband had told h</w:t>
      </w:r>
      <w:r w:rsidR="00646770">
        <w:rPr>
          <w:rFonts w:ascii="Times New Roman" w:hAnsi="Times New Roman" w:cs="Times New Roman"/>
          <w:sz w:val="24"/>
          <w:szCs w:val="24"/>
        </w:rPr>
        <w:t>er</w:t>
      </w:r>
      <w:r>
        <w:rPr>
          <w:rFonts w:ascii="Times New Roman" w:hAnsi="Times New Roman" w:cs="Times New Roman"/>
          <w:sz w:val="24"/>
          <w:szCs w:val="24"/>
        </w:rPr>
        <w:t xml:space="preserve"> what to say. He </w:t>
      </w:r>
      <w:r w:rsidR="00646770">
        <w:rPr>
          <w:rFonts w:ascii="Times New Roman" w:hAnsi="Times New Roman" w:cs="Times New Roman"/>
          <w:sz w:val="24"/>
          <w:szCs w:val="24"/>
        </w:rPr>
        <w:t>i</w:t>
      </w:r>
      <w:r>
        <w:rPr>
          <w:rFonts w:ascii="Times New Roman" w:hAnsi="Times New Roman" w:cs="Times New Roman"/>
          <w:sz w:val="24"/>
          <w:szCs w:val="24"/>
        </w:rPr>
        <w:t>mplied that complainant did not deal directly with him as he only dealt with David Sat</w:t>
      </w:r>
      <w:r w:rsidR="00646770">
        <w:rPr>
          <w:rFonts w:ascii="Times New Roman" w:hAnsi="Times New Roman" w:cs="Times New Roman"/>
          <w:sz w:val="24"/>
          <w:szCs w:val="24"/>
        </w:rPr>
        <w:t>en</w:t>
      </w:r>
      <w:r>
        <w:rPr>
          <w:rFonts w:ascii="Times New Roman" w:hAnsi="Times New Roman" w:cs="Times New Roman"/>
          <w:sz w:val="24"/>
          <w:szCs w:val="24"/>
        </w:rPr>
        <w:t xml:space="preserve">ga. Complainant however did not </w:t>
      </w:r>
      <w:r w:rsidR="00646770">
        <w:rPr>
          <w:rFonts w:ascii="Times New Roman" w:hAnsi="Times New Roman" w:cs="Times New Roman"/>
          <w:sz w:val="24"/>
          <w:szCs w:val="24"/>
        </w:rPr>
        <w:t>waver</w:t>
      </w:r>
      <w:r>
        <w:rPr>
          <w:rFonts w:ascii="Times New Roman" w:hAnsi="Times New Roman" w:cs="Times New Roman"/>
          <w:sz w:val="24"/>
          <w:szCs w:val="24"/>
        </w:rPr>
        <w:t xml:space="preserve"> in her response and maintained that it was her not her husband who dealt directly with the appellant.</w:t>
      </w:r>
    </w:p>
    <w:p w:rsidR="00C3390C" w:rsidRDefault="00C3390C" w:rsidP="00C3390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first ground of appeal can be disputed of with ease. That the charge sheet refers to the wife and not the husband is neither here nor there. In any case both of them testified and proved that the appellant obtained money from them in order to recover money owed to them. Further that when the appellant received money due to them as a couple he stole it.</w:t>
      </w:r>
    </w:p>
    <w:p w:rsidR="00C3390C" w:rsidRDefault="00C3390C" w:rsidP="00C3390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With regard to the second ground of appeal the trial court came to the decision that the amount defrauded by the appellant is US$1 400 after a careful analysis of the evidence. Part of the evidence proving prejudice of US$1 400 came from the appellant himself. The trial magistrate also adequately dealt with all the grounds of appeal when responding to the grounds of appeal as contained in the n</w:t>
      </w:r>
      <w:r w:rsidR="00646770">
        <w:rPr>
          <w:rFonts w:ascii="Times New Roman" w:hAnsi="Times New Roman" w:cs="Times New Roman"/>
          <w:sz w:val="24"/>
          <w:szCs w:val="24"/>
        </w:rPr>
        <w:t>otice</w:t>
      </w:r>
      <w:r>
        <w:rPr>
          <w:rFonts w:ascii="Times New Roman" w:hAnsi="Times New Roman" w:cs="Times New Roman"/>
          <w:sz w:val="24"/>
          <w:szCs w:val="24"/>
        </w:rPr>
        <w:t xml:space="preserve"> of appeal.  </w:t>
      </w:r>
    </w:p>
    <w:p w:rsidR="00C3390C" w:rsidRDefault="00C3390C" w:rsidP="00C3390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As for the third ground of appeal against conviction it is clearly of no merit. The trial court convicted the appellant on the available and adequate evidence adduced by both the state and the </w:t>
      </w:r>
      <w:r w:rsidR="00646770">
        <w:rPr>
          <w:rFonts w:ascii="Times New Roman" w:hAnsi="Times New Roman" w:cs="Times New Roman"/>
          <w:sz w:val="24"/>
          <w:szCs w:val="24"/>
        </w:rPr>
        <w:t>defence</w:t>
      </w:r>
      <w:r>
        <w:rPr>
          <w:rFonts w:ascii="Times New Roman" w:hAnsi="Times New Roman" w:cs="Times New Roman"/>
          <w:sz w:val="24"/>
          <w:szCs w:val="24"/>
        </w:rPr>
        <w:t xml:space="preserve">. It is unclear how the </w:t>
      </w:r>
      <w:r w:rsidR="00646770">
        <w:rPr>
          <w:rFonts w:ascii="Times New Roman" w:hAnsi="Times New Roman" w:cs="Times New Roman"/>
          <w:sz w:val="24"/>
          <w:szCs w:val="24"/>
        </w:rPr>
        <w:t>trio</w:t>
      </w:r>
      <w:r>
        <w:rPr>
          <w:rFonts w:ascii="Times New Roman" w:hAnsi="Times New Roman" w:cs="Times New Roman"/>
          <w:sz w:val="24"/>
          <w:szCs w:val="24"/>
        </w:rPr>
        <w:t xml:space="preserve"> whom the appellant alleges should have been called as witnesses would have assisted his case. In his defence outline the appellant referred to one Nyepe</w:t>
      </w:r>
      <w:r w:rsidR="00646770">
        <w:rPr>
          <w:rFonts w:ascii="Times New Roman" w:hAnsi="Times New Roman" w:cs="Times New Roman"/>
          <w:sz w:val="24"/>
          <w:szCs w:val="24"/>
        </w:rPr>
        <w:t>r</w:t>
      </w:r>
      <w:r>
        <w:rPr>
          <w:rFonts w:ascii="Times New Roman" w:hAnsi="Times New Roman" w:cs="Times New Roman"/>
          <w:sz w:val="24"/>
          <w:szCs w:val="24"/>
        </w:rPr>
        <w:t>a and two other men who were allegedly sent by David Sat</w:t>
      </w:r>
      <w:r w:rsidR="00646770">
        <w:rPr>
          <w:rFonts w:ascii="Times New Roman" w:hAnsi="Times New Roman" w:cs="Times New Roman"/>
          <w:sz w:val="24"/>
          <w:szCs w:val="24"/>
        </w:rPr>
        <w:t>en</w:t>
      </w:r>
      <w:r>
        <w:rPr>
          <w:rFonts w:ascii="Times New Roman" w:hAnsi="Times New Roman" w:cs="Times New Roman"/>
          <w:sz w:val="24"/>
          <w:szCs w:val="24"/>
        </w:rPr>
        <w:t xml:space="preserve">ga to collect money from him. In an attempt to </w:t>
      </w:r>
      <w:r>
        <w:rPr>
          <w:rFonts w:ascii="Times New Roman" w:hAnsi="Times New Roman" w:cs="Times New Roman"/>
          <w:sz w:val="24"/>
          <w:szCs w:val="24"/>
        </w:rPr>
        <w:lastRenderedPageBreak/>
        <w:t>shift the blame as it were the appellant in cross examination of David Sat</w:t>
      </w:r>
      <w:r w:rsidR="00646770">
        <w:rPr>
          <w:rFonts w:ascii="Times New Roman" w:hAnsi="Times New Roman" w:cs="Times New Roman"/>
          <w:sz w:val="24"/>
          <w:szCs w:val="24"/>
        </w:rPr>
        <w:t>en</w:t>
      </w:r>
      <w:r>
        <w:rPr>
          <w:rFonts w:ascii="Times New Roman" w:hAnsi="Times New Roman" w:cs="Times New Roman"/>
          <w:sz w:val="24"/>
          <w:szCs w:val="24"/>
        </w:rPr>
        <w:t>ga alleged that he had given money meant for David Sat</w:t>
      </w:r>
      <w:r w:rsidR="00646770">
        <w:rPr>
          <w:rFonts w:ascii="Times New Roman" w:hAnsi="Times New Roman" w:cs="Times New Roman"/>
          <w:sz w:val="24"/>
          <w:szCs w:val="24"/>
        </w:rPr>
        <w:t>en</w:t>
      </w:r>
      <w:r>
        <w:rPr>
          <w:rFonts w:ascii="Times New Roman" w:hAnsi="Times New Roman" w:cs="Times New Roman"/>
          <w:sz w:val="24"/>
          <w:szCs w:val="24"/>
        </w:rPr>
        <w:t>ga to Nyepe</w:t>
      </w:r>
      <w:r w:rsidR="00646770">
        <w:rPr>
          <w:rFonts w:ascii="Times New Roman" w:hAnsi="Times New Roman" w:cs="Times New Roman"/>
          <w:sz w:val="24"/>
          <w:szCs w:val="24"/>
        </w:rPr>
        <w:t>r</w:t>
      </w:r>
      <w:r>
        <w:rPr>
          <w:rFonts w:ascii="Times New Roman" w:hAnsi="Times New Roman" w:cs="Times New Roman"/>
          <w:sz w:val="24"/>
          <w:szCs w:val="24"/>
        </w:rPr>
        <w:t>a and Sat</w:t>
      </w:r>
      <w:r w:rsidR="00646770">
        <w:rPr>
          <w:rFonts w:ascii="Times New Roman" w:hAnsi="Times New Roman" w:cs="Times New Roman"/>
          <w:sz w:val="24"/>
          <w:szCs w:val="24"/>
        </w:rPr>
        <w:t>en</w:t>
      </w:r>
      <w:r>
        <w:rPr>
          <w:rFonts w:ascii="Times New Roman" w:hAnsi="Times New Roman" w:cs="Times New Roman"/>
          <w:sz w:val="24"/>
          <w:szCs w:val="24"/>
        </w:rPr>
        <w:t xml:space="preserve">ga’s two sons.  </w:t>
      </w:r>
    </w:p>
    <w:p w:rsidR="00C3390C" w:rsidRDefault="00C3390C" w:rsidP="00C3390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further confusion the appellant testified that among other people, a magistrate was involved in extorting him, only to make a u-turn and allege that it was in fact a clerk who had implicated a magistrate. What becomes, clear is that the defence case contains contradictory statements by the appellant.</w:t>
      </w:r>
    </w:p>
    <w:p w:rsidR="00C3390C" w:rsidRDefault="00C3390C" w:rsidP="00C3390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w:t>
      </w:r>
      <w:r w:rsidR="00023DEC">
        <w:rPr>
          <w:rFonts w:ascii="Times New Roman" w:hAnsi="Times New Roman" w:cs="Times New Roman"/>
          <w:sz w:val="24"/>
          <w:szCs w:val="24"/>
        </w:rPr>
        <w:t xml:space="preserve">the </w:t>
      </w:r>
      <w:r>
        <w:rPr>
          <w:rFonts w:ascii="Times New Roman" w:hAnsi="Times New Roman" w:cs="Times New Roman"/>
          <w:sz w:val="24"/>
          <w:szCs w:val="24"/>
        </w:rPr>
        <w:t>full circumstances as outlined above we are satisfied that the conviction is unassailable.</w:t>
      </w:r>
    </w:p>
    <w:p w:rsidR="00C3390C" w:rsidRDefault="00C3390C" w:rsidP="00C3390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When dealing with the appeal on sentence it is important to seriously consider the principles on sentencing contained in a plethora of decided cases.</w:t>
      </w:r>
    </w:p>
    <w:p w:rsidR="00C3390C" w:rsidRDefault="00C3390C" w:rsidP="00C3390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w:t>
      </w:r>
      <w:r>
        <w:rPr>
          <w:rFonts w:ascii="Times New Roman" w:hAnsi="Times New Roman" w:cs="Times New Roman"/>
          <w:i/>
          <w:sz w:val="24"/>
          <w:szCs w:val="24"/>
        </w:rPr>
        <w:t xml:space="preserve">S </w:t>
      </w:r>
      <w:r>
        <w:rPr>
          <w:rFonts w:ascii="Times New Roman" w:hAnsi="Times New Roman" w:cs="Times New Roman"/>
          <w:sz w:val="24"/>
          <w:szCs w:val="24"/>
        </w:rPr>
        <w:t xml:space="preserve">v </w:t>
      </w:r>
      <w:r>
        <w:rPr>
          <w:rFonts w:ascii="Times New Roman" w:hAnsi="Times New Roman" w:cs="Times New Roman"/>
          <w:i/>
          <w:sz w:val="24"/>
          <w:szCs w:val="24"/>
        </w:rPr>
        <w:t xml:space="preserve">Nhumwa </w:t>
      </w:r>
      <w:r>
        <w:rPr>
          <w:rFonts w:ascii="Times New Roman" w:hAnsi="Times New Roman" w:cs="Times New Roman"/>
          <w:sz w:val="24"/>
          <w:szCs w:val="24"/>
        </w:rPr>
        <w:t xml:space="preserve">S40-88 </w:t>
      </w:r>
      <w:r w:rsidRPr="005439FB">
        <w:rPr>
          <w:rFonts w:ascii="Times New Roman" w:hAnsi="Times New Roman" w:cs="Times New Roman"/>
          <w:smallCaps/>
          <w:sz w:val="24"/>
          <w:szCs w:val="24"/>
        </w:rPr>
        <w:t>Korsah</w:t>
      </w:r>
      <w:r>
        <w:rPr>
          <w:rFonts w:ascii="Times New Roman" w:hAnsi="Times New Roman" w:cs="Times New Roman"/>
          <w:sz w:val="24"/>
          <w:szCs w:val="24"/>
        </w:rPr>
        <w:t xml:space="preserve"> JA at p 5 had this to say:</w:t>
      </w:r>
    </w:p>
    <w:p w:rsidR="00C3390C" w:rsidRDefault="00C3390C" w:rsidP="00C3390C">
      <w:pPr>
        <w:spacing w:after="0" w:line="240" w:lineRule="auto"/>
        <w:jc w:val="both"/>
        <w:rPr>
          <w:rFonts w:ascii="Times New Roman" w:hAnsi="Times New Roman" w:cs="Times New Roman"/>
        </w:rPr>
      </w:pPr>
      <w:r>
        <w:rPr>
          <w:rFonts w:ascii="Times New Roman" w:hAnsi="Times New Roman" w:cs="Times New Roman"/>
          <w:sz w:val="24"/>
          <w:szCs w:val="24"/>
        </w:rPr>
        <w:tab/>
        <w:t>“</w:t>
      </w:r>
      <w:r>
        <w:rPr>
          <w:rFonts w:ascii="Times New Roman" w:hAnsi="Times New Roman" w:cs="Times New Roman"/>
        </w:rPr>
        <w:t xml:space="preserve">It is not for the court of appeal to interfere with the discretion of the sentencing court merely </w:t>
      </w:r>
      <w:r>
        <w:rPr>
          <w:rFonts w:ascii="Times New Roman" w:hAnsi="Times New Roman" w:cs="Times New Roman"/>
        </w:rPr>
        <w:tab/>
        <w:t xml:space="preserve">on the ground that it might have passed a sentence somewhat different from that imposed. If </w:t>
      </w:r>
      <w:r>
        <w:rPr>
          <w:rFonts w:ascii="Times New Roman" w:hAnsi="Times New Roman" w:cs="Times New Roman"/>
        </w:rPr>
        <w:tab/>
        <w:t>the sentence complies with the relevant principles even if it is severe</w:t>
      </w:r>
      <w:r w:rsidR="00646770">
        <w:rPr>
          <w:rFonts w:ascii="Times New Roman" w:hAnsi="Times New Roman" w:cs="Times New Roman"/>
        </w:rPr>
        <w:t>r</w:t>
      </w:r>
      <w:r>
        <w:rPr>
          <w:rFonts w:ascii="Times New Roman" w:hAnsi="Times New Roman" w:cs="Times New Roman"/>
        </w:rPr>
        <w:t xml:space="preserve"> than one that the court </w:t>
      </w:r>
      <w:r>
        <w:rPr>
          <w:rFonts w:ascii="Times New Roman" w:hAnsi="Times New Roman" w:cs="Times New Roman"/>
        </w:rPr>
        <w:tab/>
        <w:t>would have imposed, si</w:t>
      </w:r>
      <w:r w:rsidR="00646770">
        <w:rPr>
          <w:rFonts w:ascii="Times New Roman" w:hAnsi="Times New Roman" w:cs="Times New Roman"/>
        </w:rPr>
        <w:t>t</w:t>
      </w:r>
      <w:r>
        <w:rPr>
          <w:rFonts w:ascii="Times New Roman" w:hAnsi="Times New Roman" w:cs="Times New Roman"/>
        </w:rPr>
        <w:t>ting as a court of first</w:t>
      </w:r>
      <w:r>
        <w:rPr>
          <w:rFonts w:ascii="Times New Roman" w:hAnsi="Times New Roman" w:cs="Times New Roman"/>
          <w:sz w:val="24"/>
          <w:szCs w:val="24"/>
        </w:rPr>
        <w:t xml:space="preserve"> </w:t>
      </w:r>
      <w:r>
        <w:rPr>
          <w:rFonts w:ascii="Times New Roman" w:hAnsi="Times New Roman" w:cs="Times New Roman"/>
        </w:rPr>
        <w:t xml:space="preserve">instance, this court will not interfere with </w:t>
      </w:r>
      <w:r>
        <w:rPr>
          <w:rFonts w:ascii="Times New Roman" w:hAnsi="Times New Roman" w:cs="Times New Roman"/>
        </w:rPr>
        <w:tab/>
        <w:t>the discretion of the sentencing court”</w:t>
      </w:r>
    </w:p>
    <w:p w:rsidR="00C3390C" w:rsidRPr="004874A8" w:rsidRDefault="00C3390C" w:rsidP="00C3390C">
      <w:pPr>
        <w:spacing w:after="0" w:line="360" w:lineRule="auto"/>
        <w:jc w:val="both"/>
        <w:rPr>
          <w:rFonts w:ascii="Times New Roman" w:hAnsi="Times New Roman" w:cs="Times New Roman"/>
          <w:sz w:val="24"/>
          <w:szCs w:val="24"/>
        </w:rPr>
      </w:pPr>
      <w:r>
        <w:rPr>
          <w:rFonts w:ascii="Times New Roman" w:hAnsi="Times New Roman" w:cs="Times New Roman"/>
        </w:rPr>
        <w:tab/>
      </w:r>
      <w:r w:rsidRPr="004874A8">
        <w:rPr>
          <w:rFonts w:ascii="Times New Roman" w:hAnsi="Times New Roman" w:cs="Times New Roman"/>
          <w:sz w:val="24"/>
          <w:szCs w:val="24"/>
        </w:rPr>
        <w:t xml:space="preserve">In </w:t>
      </w:r>
      <w:r w:rsidRPr="004874A8">
        <w:rPr>
          <w:rFonts w:ascii="Times New Roman" w:hAnsi="Times New Roman" w:cs="Times New Roman"/>
          <w:i/>
          <w:sz w:val="24"/>
          <w:szCs w:val="24"/>
        </w:rPr>
        <w:t xml:space="preserve">S </w:t>
      </w:r>
      <w:r w:rsidRPr="004874A8">
        <w:rPr>
          <w:rFonts w:ascii="Times New Roman" w:hAnsi="Times New Roman" w:cs="Times New Roman"/>
          <w:sz w:val="24"/>
          <w:szCs w:val="24"/>
        </w:rPr>
        <w:t xml:space="preserve">v </w:t>
      </w:r>
      <w:r w:rsidRPr="004874A8">
        <w:rPr>
          <w:rFonts w:ascii="Times New Roman" w:hAnsi="Times New Roman" w:cs="Times New Roman"/>
          <w:i/>
          <w:sz w:val="24"/>
          <w:szCs w:val="24"/>
        </w:rPr>
        <w:t>Ramush</w:t>
      </w:r>
      <w:r w:rsidR="00646770">
        <w:rPr>
          <w:rFonts w:ascii="Times New Roman" w:hAnsi="Times New Roman" w:cs="Times New Roman"/>
          <w:i/>
          <w:sz w:val="24"/>
          <w:szCs w:val="24"/>
        </w:rPr>
        <w:t>u</w:t>
      </w:r>
      <w:r w:rsidRPr="004874A8">
        <w:rPr>
          <w:rFonts w:ascii="Times New Roman" w:hAnsi="Times New Roman" w:cs="Times New Roman"/>
          <w:i/>
          <w:sz w:val="24"/>
          <w:szCs w:val="24"/>
        </w:rPr>
        <w:t xml:space="preserve"> and Others</w:t>
      </w:r>
      <w:r w:rsidRPr="004874A8">
        <w:rPr>
          <w:rFonts w:ascii="Times New Roman" w:hAnsi="Times New Roman" w:cs="Times New Roman"/>
          <w:sz w:val="24"/>
          <w:szCs w:val="24"/>
        </w:rPr>
        <w:t xml:space="preserve"> SC 25/93 at p 5 </w:t>
      </w:r>
      <w:r w:rsidRPr="004874A8">
        <w:rPr>
          <w:rFonts w:ascii="Times New Roman" w:hAnsi="Times New Roman" w:cs="Times New Roman"/>
          <w:smallCaps/>
          <w:sz w:val="24"/>
          <w:szCs w:val="24"/>
        </w:rPr>
        <w:t>Gubbay</w:t>
      </w:r>
      <w:r w:rsidRPr="004874A8">
        <w:rPr>
          <w:rFonts w:ascii="Times New Roman" w:hAnsi="Times New Roman" w:cs="Times New Roman"/>
          <w:sz w:val="24"/>
          <w:szCs w:val="24"/>
        </w:rPr>
        <w:t xml:space="preserve"> CJ state</w:t>
      </w:r>
      <w:r w:rsidR="00646770">
        <w:rPr>
          <w:rFonts w:ascii="Times New Roman" w:hAnsi="Times New Roman" w:cs="Times New Roman"/>
          <w:sz w:val="24"/>
          <w:szCs w:val="24"/>
        </w:rPr>
        <w:t>d</w:t>
      </w:r>
      <w:r w:rsidRPr="004874A8">
        <w:rPr>
          <w:rFonts w:ascii="Times New Roman" w:hAnsi="Times New Roman" w:cs="Times New Roman"/>
          <w:sz w:val="24"/>
          <w:szCs w:val="24"/>
        </w:rPr>
        <w:t xml:space="preserve"> as follows:</w:t>
      </w:r>
    </w:p>
    <w:p w:rsidR="00C3390C" w:rsidRDefault="00C3390C" w:rsidP="00C3390C">
      <w:pPr>
        <w:spacing w:after="0" w:line="360" w:lineRule="auto"/>
        <w:jc w:val="both"/>
        <w:rPr>
          <w:rFonts w:ascii="Times New Roman" w:hAnsi="Times New Roman" w:cs="Times New Roman"/>
        </w:rPr>
      </w:pPr>
      <w:r>
        <w:rPr>
          <w:rFonts w:ascii="Times New Roman" w:hAnsi="Times New Roman" w:cs="Times New Roman"/>
        </w:rPr>
        <w:tab/>
        <w:t>“In every appeal against sentence, sa</w:t>
      </w:r>
      <w:r w:rsidR="00585061">
        <w:rPr>
          <w:rFonts w:ascii="Times New Roman" w:hAnsi="Times New Roman" w:cs="Times New Roman"/>
        </w:rPr>
        <w:t>v</w:t>
      </w:r>
      <w:r>
        <w:rPr>
          <w:rFonts w:ascii="Times New Roman" w:hAnsi="Times New Roman" w:cs="Times New Roman"/>
        </w:rPr>
        <w:t xml:space="preserve">e where it is vitiated by irregularity or misdirection, the </w:t>
      </w:r>
      <w:r>
        <w:rPr>
          <w:rFonts w:ascii="Times New Roman" w:hAnsi="Times New Roman" w:cs="Times New Roman"/>
        </w:rPr>
        <w:tab/>
        <w:t>guiding principle to be applied is that sentence is pre</w:t>
      </w:r>
      <w:r w:rsidR="00585061">
        <w:rPr>
          <w:rFonts w:ascii="Times New Roman" w:hAnsi="Times New Roman" w:cs="Times New Roman"/>
        </w:rPr>
        <w:t xml:space="preserve">eminently </w:t>
      </w:r>
      <w:r>
        <w:rPr>
          <w:rFonts w:ascii="Times New Roman" w:hAnsi="Times New Roman" w:cs="Times New Roman"/>
        </w:rPr>
        <w:t xml:space="preserve">a matter for the discretion of the </w:t>
      </w:r>
      <w:r>
        <w:rPr>
          <w:rFonts w:ascii="Times New Roman" w:hAnsi="Times New Roman" w:cs="Times New Roman"/>
        </w:rPr>
        <w:tab/>
        <w:t xml:space="preserve">trial court and that an appellate court should be careful not to erode such discretion. The </w:t>
      </w:r>
      <w:r>
        <w:rPr>
          <w:rFonts w:ascii="Times New Roman" w:hAnsi="Times New Roman" w:cs="Times New Roman"/>
        </w:rPr>
        <w:tab/>
        <w:t xml:space="preserve">propriety of a sentence, attached on the general ground of being excessive, should only be </w:t>
      </w:r>
      <w:r>
        <w:rPr>
          <w:rFonts w:ascii="Times New Roman" w:hAnsi="Times New Roman" w:cs="Times New Roman"/>
        </w:rPr>
        <w:tab/>
        <w:t>altered if it is viewed as being disturbingly in appropriate.”</w:t>
      </w:r>
    </w:p>
    <w:p w:rsidR="00C3390C" w:rsidRDefault="00C3390C" w:rsidP="00C3390C">
      <w:pPr>
        <w:spacing w:after="0" w:line="360" w:lineRule="auto"/>
        <w:jc w:val="both"/>
        <w:rPr>
          <w:rFonts w:ascii="Times New Roman" w:hAnsi="Times New Roman" w:cs="Times New Roman"/>
        </w:rPr>
      </w:pPr>
    </w:p>
    <w:p w:rsidR="00C3390C" w:rsidRDefault="00C3390C" w:rsidP="00C3390C">
      <w:pPr>
        <w:spacing w:after="0" w:line="360" w:lineRule="auto"/>
        <w:jc w:val="both"/>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sz w:val="24"/>
          <w:szCs w:val="24"/>
        </w:rPr>
        <w:t>The trial court in its reason for sentence considered the full circumstances including the appellant’s personal circumstances, the circumstances of the offence and the interest of society.</w:t>
      </w:r>
    </w:p>
    <w:p w:rsidR="00C3390C" w:rsidRDefault="00C3390C" w:rsidP="00C3390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of outmost importance to place the circumstances of the complainant into the balancing </w:t>
      </w:r>
      <w:r w:rsidR="00585061">
        <w:rPr>
          <w:rFonts w:ascii="Times New Roman" w:hAnsi="Times New Roman" w:cs="Times New Roman"/>
          <w:sz w:val="24"/>
          <w:szCs w:val="24"/>
        </w:rPr>
        <w:t>ac</w:t>
      </w:r>
      <w:r>
        <w:rPr>
          <w:rFonts w:ascii="Times New Roman" w:hAnsi="Times New Roman" w:cs="Times New Roman"/>
          <w:sz w:val="24"/>
          <w:szCs w:val="24"/>
        </w:rPr>
        <w:t xml:space="preserve">t before passing sentence. In this case a couple lost </w:t>
      </w:r>
      <w:r w:rsidR="00585061">
        <w:rPr>
          <w:rFonts w:ascii="Times New Roman" w:hAnsi="Times New Roman" w:cs="Times New Roman"/>
          <w:sz w:val="24"/>
          <w:szCs w:val="24"/>
        </w:rPr>
        <w:t>a</w:t>
      </w:r>
      <w:r>
        <w:rPr>
          <w:rFonts w:ascii="Times New Roman" w:hAnsi="Times New Roman" w:cs="Times New Roman"/>
          <w:sz w:val="24"/>
          <w:szCs w:val="24"/>
        </w:rPr>
        <w:t xml:space="preserve"> substantial amount of money at the hands of appellant wh</w:t>
      </w:r>
      <w:r w:rsidR="00585061">
        <w:rPr>
          <w:rFonts w:ascii="Times New Roman" w:hAnsi="Times New Roman" w:cs="Times New Roman"/>
          <w:sz w:val="24"/>
          <w:szCs w:val="24"/>
        </w:rPr>
        <w:t>om</w:t>
      </w:r>
      <w:r>
        <w:rPr>
          <w:rFonts w:ascii="Times New Roman" w:hAnsi="Times New Roman" w:cs="Times New Roman"/>
          <w:sz w:val="24"/>
          <w:szCs w:val="24"/>
        </w:rPr>
        <w:t xml:space="preserve"> they had entrusted to recover money they were owed.</w:t>
      </w:r>
    </w:p>
    <w:p w:rsidR="00C3390C" w:rsidRDefault="00C3390C" w:rsidP="00C3390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appellant clearly benefited from the offence. In the judgment the trial court found as follows:</w:t>
      </w:r>
    </w:p>
    <w:p w:rsidR="00C3390C" w:rsidRDefault="00C3390C" w:rsidP="00C3390C">
      <w:pPr>
        <w:spacing w:after="0" w:line="240" w:lineRule="auto"/>
        <w:jc w:val="both"/>
        <w:rPr>
          <w:rFonts w:ascii="Times New Roman" w:hAnsi="Times New Roman" w:cs="Times New Roman"/>
        </w:rPr>
      </w:pPr>
      <w:r>
        <w:rPr>
          <w:rFonts w:ascii="Times New Roman" w:hAnsi="Times New Roman" w:cs="Times New Roman"/>
          <w:sz w:val="24"/>
          <w:szCs w:val="24"/>
        </w:rPr>
        <w:lastRenderedPageBreak/>
        <w:tab/>
      </w:r>
      <w:r>
        <w:rPr>
          <w:rFonts w:ascii="Times New Roman" w:hAnsi="Times New Roman" w:cs="Times New Roman"/>
        </w:rPr>
        <w:t>“</w:t>
      </w:r>
      <w:r w:rsidR="00585061">
        <w:rPr>
          <w:rFonts w:ascii="Times New Roman" w:hAnsi="Times New Roman" w:cs="Times New Roman"/>
        </w:rPr>
        <w:t>H</w:t>
      </w:r>
      <w:r>
        <w:rPr>
          <w:rFonts w:ascii="Times New Roman" w:hAnsi="Times New Roman" w:cs="Times New Roman"/>
        </w:rPr>
        <w:t>is dishonest behaviour is exposed by his attempt to say David S</w:t>
      </w:r>
      <w:r w:rsidR="00F16D6D">
        <w:rPr>
          <w:rFonts w:ascii="Times New Roman" w:hAnsi="Times New Roman" w:cs="Times New Roman"/>
        </w:rPr>
        <w:t>a</w:t>
      </w:r>
      <w:r>
        <w:rPr>
          <w:rFonts w:ascii="Times New Roman" w:hAnsi="Times New Roman" w:cs="Times New Roman"/>
        </w:rPr>
        <w:t>tenga s</w:t>
      </w:r>
      <w:r w:rsidR="00585061">
        <w:rPr>
          <w:rFonts w:ascii="Times New Roman" w:hAnsi="Times New Roman" w:cs="Times New Roman"/>
        </w:rPr>
        <w:t>en</w:t>
      </w:r>
      <w:r>
        <w:rPr>
          <w:rFonts w:ascii="Times New Roman" w:hAnsi="Times New Roman" w:cs="Times New Roman"/>
        </w:rPr>
        <w:t xml:space="preserve">d men to collect </w:t>
      </w:r>
      <w:r>
        <w:rPr>
          <w:rFonts w:ascii="Times New Roman" w:hAnsi="Times New Roman" w:cs="Times New Roman"/>
        </w:rPr>
        <w:tab/>
        <w:t>the cash, why would he wa</w:t>
      </w:r>
      <w:r w:rsidR="00585061">
        <w:rPr>
          <w:rFonts w:ascii="Times New Roman" w:hAnsi="Times New Roman" w:cs="Times New Roman"/>
        </w:rPr>
        <w:t>i</w:t>
      </w:r>
      <w:r>
        <w:rPr>
          <w:rFonts w:ascii="Times New Roman" w:hAnsi="Times New Roman" w:cs="Times New Roman"/>
        </w:rPr>
        <w:t>t for someone to ask for the cash and</w:t>
      </w:r>
      <w:r w:rsidR="00585061">
        <w:rPr>
          <w:rFonts w:ascii="Times New Roman" w:hAnsi="Times New Roman" w:cs="Times New Roman"/>
        </w:rPr>
        <w:t xml:space="preserve"> involve</w:t>
      </w:r>
      <w:r>
        <w:rPr>
          <w:rFonts w:ascii="Times New Roman" w:hAnsi="Times New Roman" w:cs="Times New Roman"/>
        </w:rPr>
        <w:t xml:space="preserve"> other people when </w:t>
      </w:r>
      <w:r>
        <w:rPr>
          <w:rFonts w:ascii="Times New Roman" w:hAnsi="Times New Roman" w:cs="Times New Roman"/>
        </w:rPr>
        <w:tab/>
        <w:t>indeed he was paid the cas</w:t>
      </w:r>
      <w:r w:rsidR="00585061">
        <w:rPr>
          <w:rFonts w:ascii="Times New Roman" w:hAnsi="Times New Roman" w:cs="Times New Roman"/>
        </w:rPr>
        <w:t>h</w:t>
      </w:r>
      <w:r>
        <w:rPr>
          <w:rFonts w:ascii="Times New Roman" w:hAnsi="Times New Roman" w:cs="Times New Roman"/>
        </w:rPr>
        <w:t xml:space="preserve">. It was easy to say he was not paid than try to give back the cash </w:t>
      </w:r>
      <w:r>
        <w:rPr>
          <w:rFonts w:ascii="Times New Roman" w:hAnsi="Times New Roman" w:cs="Times New Roman"/>
        </w:rPr>
        <w:tab/>
        <w:t>in bits and pieces.”</w:t>
      </w:r>
    </w:p>
    <w:p w:rsidR="00C3390C" w:rsidRDefault="00C3390C" w:rsidP="00C3390C">
      <w:pPr>
        <w:spacing w:after="0" w:line="240" w:lineRule="auto"/>
        <w:jc w:val="both"/>
        <w:rPr>
          <w:rFonts w:ascii="Times New Roman" w:hAnsi="Times New Roman" w:cs="Times New Roman"/>
        </w:rPr>
      </w:pPr>
    </w:p>
    <w:p w:rsidR="00C3390C" w:rsidRDefault="00C3390C" w:rsidP="00C3390C">
      <w:pPr>
        <w:spacing w:after="0" w:line="360" w:lineRule="auto"/>
        <w:jc w:val="both"/>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sz w:val="24"/>
          <w:szCs w:val="24"/>
        </w:rPr>
        <w:t>The trial court was alive to the need to balance various factors in sentencing. In the reasons for sentence the trial court considered that appellant was a first offender</w:t>
      </w:r>
      <w:r w:rsidR="00585061">
        <w:rPr>
          <w:rFonts w:ascii="Times New Roman" w:hAnsi="Times New Roman" w:cs="Times New Roman"/>
          <w:sz w:val="24"/>
          <w:szCs w:val="24"/>
        </w:rPr>
        <w:t xml:space="preserve">, </w:t>
      </w:r>
      <w:r>
        <w:rPr>
          <w:rFonts w:ascii="Times New Roman" w:hAnsi="Times New Roman" w:cs="Times New Roman"/>
          <w:sz w:val="24"/>
          <w:szCs w:val="24"/>
        </w:rPr>
        <w:t xml:space="preserve">the need </w:t>
      </w:r>
      <w:r w:rsidR="00585061">
        <w:rPr>
          <w:rFonts w:ascii="Times New Roman" w:hAnsi="Times New Roman" w:cs="Times New Roman"/>
          <w:sz w:val="24"/>
          <w:szCs w:val="24"/>
        </w:rPr>
        <w:t>to</w:t>
      </w:r>
      <w:r>
        <w:rPr>
          <w:rFonts w:ascii="Times New Roman" w:hAnsi="Times New Roman" w:cs="Times New Roman"/>
          <w:sz w:val="24"/>
          <w:szCs w:val="24"/>
        </w:rPr>
        <w:t xml:space="preserve"> </w:t>
      </w:r>
      <w:r w:rsidR="00585061">
        <w:rPr>
          <w:rFonts w:ascii="Times New Roman" w:hAnsi="Times New Roman" w:cs="Times New Roman"/>
          <w:sz w:val="24"/>
          <w:szCs w:val="24"/>
        </w:rPr>
        <w:t xml:space="preserve">temper </w:t>
      </w:r>
      <w:r>
        <w:rPr>
          <w:rFonts w:ascii="Times New Roman" w:hAnsi="Times New Roman" w:cs="Times New Roman"/>
          <w:sz w:val="24"/>
          <w:szCs w:val="24"/>
        </w:rPr>
        <w:t>justice with m</w:t>
      </w:r>
      <w:r w:rsidR="00585061">
        <w:rPr>
          <w:rFonts w:ascii="Times New Roman" w:hAnsi="Times New Roman" w:cs="Times New Roman"/>
          <w:sz w:val="24"/>
          <w:szCs w:val="24"/>
        </w:rPr>
        <w:t>ercy</w:t>
      </w:r>
      <w:r>
        <w:rPr>
          <w:rFonts w:ascii="Times New Roman" w:hAnsi="Times New Roman" w:cs="Times New Roman"/>
          <w:sz w:val="24"/>
          <w:szCs w:val="24"/>
        </w:rPr>
        <w:t xml:space="preserve">, and the need to give the appellant a chance to reform. It is also clear the trial court, was  </w:t>
      </w:r>
      <w:r w:rsidR="00585061">
        <w:rPr>
          <w:rFonts w:ascii="Times New Roman" w:hAnsi="Times New Roman" w:cs="Times New Roman"/>
          <w:sz w:val="24"/>
          <w:szCs w:val="24"/>
        </w:rPr>
        <w:t>wary</w:t>
      </w:r>
      <w:r>
        <w:rPr>
          <w:rFonts w:ascii="Times New Roman" w:hAnsi="Times New Roman" w:cs="Times New Roman"/>
          <w:sz w:val="24"/>
          <w:szCs w:val="24"/>
        </w:rPr>
        <w:t xml:space="preserve"> of appellant being mixed with hardened criminals thus th</w:t>
      </w:r>
      <w:r w:rsidR="00585061">
        <w:rPr>
          <w:rFonts w:ascii="Times New Roman" w:hAnsi="Times New Roman" w:cs="Times New Roman"/>
          <w:sz w:val="24"/>
          <w:szCs w:val="24"/>
        </w:rPr>
        <w:t>e</w:t>
      </w:r>
      <w:r>
        <w:rPr>
          <w:rFonts w:ascii="Times New Roman" w:hAnsi="Times New Roman" w:cs="Times New Roman"/>
          <w:sz w:val="24"/>
          <w:szCs w:val="24"/>
        </w:rPr>
        <w:t xml:space="preserve"> sentenced passed.</w:t>
      </w:r>
    </w:p>
    <w:p w:rsidR="00C3390C" w:rsidRDefault="00C3390C" w:rsidP="00C3390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the circumstances of this case after applying the principles cited in the </w:t>
      </w:r>
      <w:r w:rsidRPr="007A0D78">
        <w:rPr>
          <w:rFonts w:ascii="Times New Roman" w:hAnsi="Times New Roman" w:cs="Times New Roman"/>
          <w:i/>
          <w:sz w:val="24"/>
          <w:szCs w:val="24"/>
        </w:rPr>
        <w:t xml:space="preserve">S </w:t>
      </w:r>
      <w:r>
        <w:rPr>
          <w:rFonts w:ascii="Times New Roman" w:hAnsi="Times New Roman" w:cs="Times New Roman"/>
          <w:sz w:val="24"/>
          <w:szCs w:val="24"/>
        </w:rPr>
        <w:t xml:space="preserve">v </w:t>
      </w:r>
      <w:r w:rsidRPr="007A0D78">
        <w:rPr>
          <w:rFonts w:ascii="Times New Roman" w:hAnsi="Times New Roman" w:cs="Times New Roman"/>
          <w:i/>
          <w:sz w:val="24"/>
          <w:szCs w:val="24"/>
        </w:rPr>
        <w:t>Ramush</w:t>
      </w:r>
      <w:r w:rsidR="00585061">
        <w:rPr>
          <w:rFonts w:ascii="Times New Roman" w:hAnsi="Times New Roman" w:cs="Times New Roman"/>
          <w:i/>
          <w:sz w:val="24"/>
          <w:szCs w:val="24"/>
        </w:rPr>
        <w:t>u</w:t>
      </w:r>
      <w:r w:rsidRPr="007A0D78">
        <w:rPr>
          <w:rFonts w:ascii="Times New Roman" w:hAnsi="Times New Roman" w:cs="Times New Roman"/>
          <w:i/>
          <w:sz w:val="24"/>
          <w:szCs w:val="24"/>
        </w:rPr>
        <w:t xml:space="preserve"> </w:t>
      </w:r>
      <w:r>
        <w:rPr>
          <w:rFonts w:ascii="Times New Roman" w:hAnsi="Times New Roman" w:cs="Times New Roman"/>
          <w:sz w:val="24"/>
          <w:szCs w:val="24"/>
        </w:rPr>
        <w:t xml:space="preserve">case supra and </w:t>
      </w:r>
      <w:r w:rsidRPr="007A0D78">
        <w:rPr>
          <w:rFonts w:ascii="Times New Roman" w:hAnsi="Times New Roman" w:cs="Times New Roman"/>
          <w:i/>
          <w:sz w:val="24"/>
          <w:szCs w:val="24"/>
        </w:rPr>
        <w:t>S</w:t>
      </w:r>
      <w:r>
        <w:rPr>
          <w:rFonts w:ascii="Times New Roman" w:hAnsi="Times New Roman" w:cs="Times New Roman"/>
          <w:sz w:val="24"/>
          <w:szCs w:val="24"/>
        </w:rPr>
        <w:t xml:space="preserve"> v </w:t>
      </w:r>
      <w:r w:rsidRPr="007A0D78">
        <w:rPr>
          <w:rFonts w:ascii="Times New Roman" w:hAnsi="Times New Roman" w:cs="Times New Roman"/>
          <w:i/>
          <w:sz w:val="24"/>
          <w:szCs w:val="24"/>
        </w:rPr>
        <w:t>Nhu</w:t>
      </w:r>
      <w:r w:rsidR="00585061">
        <w:rPr>
          <w:rFonts w:ascii="Times New Roman" w:hAnsi="Times New Roman" w:cs="Times New Roman"/>
          <w:i/>
          <w:sz w:val="24"/>
          <w:szCs w:val="24"/>
        </w:rPr>
        <w:t>mwa</w:t>
      </w:r>
      <w:r>
        <w:rPr>
          <w:rFonts w:ascii="Times New Roman" w:hAnsi="Times New Roman" w:cs="Times New Roman"/>
          <w:sz w:val="24"/>
          <w:szCs w:val="24"/>
        </w:rPr>
        <w:t xml:space="preserve"> (</w:t>
      </w:r>
      <w:r w:rsidRPr="007A0D78">
        <w:rPr>
          <w:rFonts w:ascii="Times New Roman" w:hAnsi="Times New Roman" w:cs="Times New Roman"/>
          <w:i/>
          <w:sz w:val="24"/>
          <w:szCs w:val="24"/>
        </w:rPr>
        <w:t>supra</w:t>
      </w:r>
      <w:r>
        <w:rPr>
          <w:rFonts w:ascii="Times New Roman" w:hAnsi="Times New Roman" w:cs="Times New Roman"/>
          <w:sz w:val="24"/>
          <w:szCs w:val="24"/>
        </w:rPr>
        <w:t xml:space="preserve">) we are satisfied that the appeal against sentence is </w:t>
      </w:r>
      <w:r w:rsidR="00585061">
        <w:rPr>
          <w:rFonts w:ascii="Times New Roman" w:hAnsi="Times New Roman" w:cs="Times New Roman"/>
          <w:sz w:val="24"/>
          <w:szCs w:val="24"/>
        </w:rPr>
        <w:t>unmeritorious</w:t>
      </w:r>
      <w:r>
        <w:rPr>
          <w:rFonts w:ascii="Times New Roman" w:hAnsi="Times New Roman" w:cs="Times New Roman"/>
          <w:sz w:val="24"/>
          <w:szCs w:val="24"/>
        </w:rPr>
        <w:t>.</w:t>
      </w:r>
    </w:p>
    <w:p w:rsidR="00C3390C" w:rsidRDefault="00C3390C" w:rsidP="00C3390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 result we order as follows:</w:t>
      </w:r>
    </w:p>
    <w:p w:rsidR="00C3390C" w:rsidRDefault="00C3390C" w:rsidP="00C3390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appeal against both conviction and sentence is dismissed in its entirety.</w:t>
      </w:r>
    </w:p>
    <w:p w:rsidR="00C3390C" w:rsidRPr="00F674FF" w:rsidRDefault="00C3390C" w:rsidP="00C3390C">
      <w:pPr>
        <w:spacing w:after="0" w:line="360" w:lineRule="auto"/>
        <w:jc w:val="both"/>
        <w:rPr>
          <w:rFonts w:ascii="Times New Roman" w:hAnsi="Times New Roman" w:cs="Times New Roman"/>
          <w:sz w:val="24"/>
          <w:szCs w:val="24"/>
        </w:rPr>
      </w:pPr>
    </w:p>
    <w:p w:rsidR="00585061" w:rsidRDefault="00585061" w:rsidP="00C3390C">
      <w:pPr>
        <w:spacing w:after="0" w:line="360" w:lineRule="auto"/>
        <w:jc w:val="both"/>
        <w:rPr>
          <w:rFonts w:ascii="Times New Roman" w:hAnsi="Times New Roman" w:cs="Times New Roman"/>
        </w:rPr>
      </w:pPr>
    </w:p>
    <w:p w:rsidR="00585061" w:rsidRDefault="00585061" w:rsidP="00C3390C">
      <w:pPr>
        <w:spacing w:after="0" w:line="360" w:lineRule="auto"/>
        <w:jc w:val="both"/>
        <w:rPr>
          <w:rFonts w:ascii="Times New Roman" w:hAnsi="Times New Roman" w:cs="Times New Roman"/>
        </w:rPr>
      </w:pPr>
    </w:p>
    <w:p w:rsidR="008F5832" w:rsidRDefault="008F5832" w:rsidP="00C3390C">
      <w:pPr>
        <w:spacing w:after="0" w:line="360" w:lineRule="auto"/>
        <w:jc w:val="both"/>
        <w:rPr>
          <w:rFonts w:ascii="Times New Roman" w:hAnsi="Times New Roman" w:cs="Times New Roman"/>
        </w:rPr>
      </w:pPr>
    </w:p>
    <w:p w:rsidR="008F5832" w:rsidRDefault="008F5832" w:rsidP="00C3390C">
      <w:pPr>
        <w:spacing w:after="0" w:line="360" w:lineRule="auto"/>
        <w:jc w:val="both"/>
        <w:rPr>
          <w:rFonts w:ascii="Times New Roman" w:hAnsi="Times New Roman" w:cs="Times New Roman"/>
        </w:rPr>
      </w:pPr>
    </w:p>
    <w:p w:rsidR="00585061" w:rsidRDefault="00585061" w:rsidP="00C3390C">
      <w:pPr>
        <w:spacing w:after="0" w:line="360" w:lineRule="auto"/>
        <w:jc w:val="both"/>
        <w:rPr>
          <w:rFonts w:ascii="Times New Roman" w:hAnsi="Times New Roman" w:cs="Times New Roman"/>
        </w:rPr>
      </w:pPr>
    </w:p>
    <w:p w:rsidR="00C3390C" w:rsidRDefault="00C3390C" w:rsidP="00C3390C">
      <w:pPr>
        <w:spacing w:after="0" w:line="360" w:lineRule="auto"/>
        <w:jc w:val="both"/>
        <w:rPr>
          <w:rFonts w:ascii="Times New Roman" w:hAnsi="Times New Roman" w:cs="Times New Roman"/>
        </w:rPr>
      </w:pPr>
      <w:r>
        <w:rPr>
          <w:rFonts w:ascii="Times New Roman" w:hAnsi="Times New Roman" w:cs="Times New Roman"/>
        </w:rPr>
        <w:t>HUNGWE J agrees</w:t>
      </w:r>
      <w:r w:rsidR="00585061">
        <w:rPr>
          <w:rFonts w:ascii="Times New Roman" w:hAnsi="Times New Roman" w:cs="Times New Roman"/>
        </w:rPr>
        <w:t>…………………….</w:t>
      </w:r>
    </w:p>
    <w:p w:rsidR="00C3390C" w:rsidRDefault="00C3390C" w:rsidP="00C3390C">
      <w:pPr>
        <w:spacing w:after="0" w:line="360" w:lineRule="auto"/>
        <w:jc w:val="both"/>
        <w:rPr>
          <w:rFonts w:ascii="Times New Roman" w:hAnsi="Times New Roman" w:cs="Times New Roman"/>
        </w:rPr>
      </w:pPr>
    </w:p>
    <w:p w:rsidR="00C3390C" w:rsidRDefault="00C3390C" w:rsidP="00C3390C">
      <w:pPr>
        <w:spacing w:after="0" w:line="360" w:lineRule="auto"/>
        <w:jc w:val="both"/>
        <w:rPr>
          <w:rFonts w:ascii="Times New Roman" w:hAnsi="Times New Roman" w:cs="Times New Roman"/>
        </w:rPr>
      </w:pPr>
    </w:p>
    <w:p w:rsidR="00C3390C" w:rsidRDefault="00C3390C" w:rsidP="00C3390C">
      <w:pPr>
        <w:spacing w:after="0" w:line="360" w:lineRule="auto"/>
        <w:jc w:val="both"/>
        <w:rPr>
          <w:rFonts w:ascii="Times New Roman" w:hAnsi="Times New Roman" w:cs="Times New Roman"/>
        </w:rPr>
      </w:pPr>
    </w:p>
    <w:p w:rsidR="00C3390C" w:rsidRDefault="00C3390C" w:rsidP="00C3390C">
      <w:pPr>
        <w:spacing w:after="0" w:line="240" w:lineRule="auto"/>
        <w:jc w:val="both"/>
        <w:rPr>
          <w:rFonts w:ascii="Times New Roman" w:hAnsi="Times New Roman" w:cs="Times New Roman"/>
        </w:rPr>
      </w:pPr>
      <w:r w:rsidRPr="00F674FF">
        <w:rPr>
          <w:rFonts w:ascii="Times New Roman" w:hAnsi="Times New Roman" w:cs="Times New Roman"/>
          <w:i/>
        </w:rPr>
        <w:t>Lawman Chimuriwo Attorneys at Law</w:t>
      </w:r>
      <w:r>
        <w:rPr>
          <w:rFonts w:ascii="Times New Roman" w:hAnsi="Times New Roman" w:cs="Times New Roman"/>
        </w:rPr>
        <w:t>, appellant’s legal practitioners</w:t>
      </w:r>
    </w:p>
    <w:p w:rsidR="00C3390C" w:rsidRPr="00A90B16" w:rsidRDefault="00C3390C" w:rsidP="00C3390C">
      <w:pPr>
        <w:spacing w:after="0" w:line="240" w:lineRule="auto"/>
        <w:jc w:val="both"/>
        <w:rPr>
          <w:rFonts w:ascii="Times New Roman" w:hAnsi="Times New Roman" w:cs="Times New Roman"/>
        </w:rPr>
      </w:pPr>
      <w:r w:rsidRPr="00F674FF">
        <w:rPr>
          <w:rFonts w:ascii="Times New Roman" w:hAnsi="Times New Roman" w:cs="Times New Roman"/>
          <w:i/>
        </w:rPr>
        <w:t>National Prosecuting Authority</w:t>
      </w:r>
      <w:r>
        <w:rPr>
          <w:rFonts w:ascii="Times New Roman" w:hAnsi="Times New Roman" w:cs="Times New Roman"/>
        </w:rPr>
        <w:t>, respondent’s legal practitioners</w:t>
      </w:r>
    </w:p>
    <w:p w:rsidR="00C3390C" w:rsidRPr="000C31F7" w:rsidRDefault="00C3390C" w:rsidP="00C3390C">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p>
    <w:p w:rsidR="00C3390C" w:rsidRDefault="00C3390C" w:rsidP="00C3390C"/>
    <w:sectPr w:rsidR="00C3390C">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4C2C" w:rsidRDefault="00E54C2C" w:rsidP="00023DEC">
      <w:pPr>
        <w:spacing w:after="0" w:line="240" w:lineRule="auto"/>
      </w:pPr>
      <w:r>
        <w:separator/>
      </w:r>
    </w:p>
  </w:endnote>
  <w:endnote w:type="continuationSeparator" w:id="0">
    <w:p w:rsidR="00E54C2C" w:rsidRDefault="00E54C2C" w:rsidP="00023D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4C2C" w:rsidRDefault="00E54C2C" w:rsidP="00023DEC">
      <w:pPr>
        <w:spacing w:after="0" w:line="240" w:lineRule="auto"/>
      </w:pPr>
      <w:r>
        <w:separator/>
      </w:r>
    </w:p>
  </w:footnote>
  <w:footnote w:type="continuationSeparator" w:id="0">
    <w:p w:rsidR="00E54C2C" w:rsidRDefault="00E54C2C" w:rsidP="00023D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2687083"/>
      <w:docPartObj>
        <w:docPartGallery w:val="Page Numbers (Top of Page)"/>
        <w:docPartUnique/>
      </w:docPartObj>
    </w:sdtPr>
    <w:sdtEndPr>
      <w:rPr>
        <w:noProof/>
      </w:rPr>
    </w:sdtEndPr>
    <w:sdtContent>
      <w:p w:rsidR="00023DEC" w:rsidRDefault="00023DEC">
        <w:pPr>
          <w:pStyle w:val="Header"/>
          <w:jc w:val="right"/>
          <w:rPr>
            <w:noProof/>
          </w:rPr>
        </w:pPr>
        <w:r>
          <w:fldChar w:fldCharType="begin"/>
        </w:r>
        <w:r>
          <w:instrText xml:space="preserve"> PAGE   \* MERGEFORMAT </w:instrText>
        </w:r>
        <w:r>
          <w:fldChar w:fldCharType="separate"/>
        </w:r>
        <w:r w:rsidR="00240D89">
          <w:rPr>
            <w:noProof/>
          </w:rPr>
          <w:t>1</w:t>
        </w:r>
        <w:r>
          <w:rPr>
            <w:noProof/>
          </w:rPr>
          <w:fldChar w:fldCharType="end"/>
        </w:r>
      </w:p>
      <w:p w:rsidR="00023DEC" w:rsidRDefault="00023DEC">
        <w:pPr>
          <w:pStyle w:val="Header"/>
          <w:jc w:val="right"/>
          <w:rPr>
            <w:noProof/>
          </w:rPr>
        </w:pPr>
        <w:r>
          <w:rPr>
            <w:noProof/>
          </w:rPr>
          <w:t>HH</w:t>
        </w:r>
        <w:r w:rsidR="00116907">
          <w:rPr>
            <w:noProof/>
          </w:rPr>
          <w:t xml:space="preserve"> 651-18</w:t>
        </w:r>
      </w:p>
      <w:p w:rsidR="00023DEC" w:rsidRDefault="00023DEC">
        <w:pPr>
          <w:pStyle w:val="Header"/>
          <w:jc w:val="right"/>
        </w:pPr>
        <w:r>
          <w:rPr>
            <w:noProof/>
          </w:rPr>
          <w:t>CA 335/17</w:t>
        </w:r>
      </w:p>
    </w:sdtContent>
  </w:sdt>
  <w:p w:rsidR="00023DEC" w:rsidRDefault="00023DE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90C"/>
    <w:rsid w:val="00023DEC"/>
    <w:rsid w:val="000E7DAC"/>
    <w:rsid w:val="00116907"/>
    <w:rsid w:val="00240D89"/>
    <w:rsid w:val="003F1C30"/>
    <w:rsid w:val="00406746"/>
    <w:rsid w:val="00585061"/>
    <w:rsid w:val="0059689D"/>
    <w:rsid w:val="00646770"/>
    <w:rsid w:val="008F5832"/>
    <w:rsid w:val="009A7760"/>
    <w:rsid w:val="00A80E53"/>
    <w:rsid w:val="00BD2A28"/>
    <w:rsid w:val="00C3390C"/>
    <w:rsid w:val="00D60CC1"/>
    <w:rsid w:val="00D959E1"/>
    <w:rsid w:val="00D977F4"/>
    <w:rsid w:val="00DD546B"/>
    <w:rsid w:val="00E53494"/>
    <w:rsid w:val="00E54C2C"/>
    <w:rsid w:val="00F16D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ED5EBF0-20A0-4174-8535-3BBF85666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39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3D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3DEC"/>
  </w:style>
  <w:style w:type="paragraph" w:styleId="Footer">
    <w:name w:val="footer"/>
    <w:basedOn w:val="Normal"/>
    <w:link w:val="FooterChar"/>
    <w:uiPriority w:val="99"/>
    <w:unhideWhenUsed/>
    <w:rsid w:val="00023D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3D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1142</Words>
  <Characters>6514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Zulu</dc:creator>
  <cp:lastModifiedBy>JSC</cp:lastModifiedBy>
  <cp:revision>2</cp:revision>
  <cp:lastPrinted>2018-10-11T10:19:00Z</cp:lastPrinted>
  <dcterms:created xsi:type="dcterms:W3CDTF">2018-10-26T06:43:00Z</dcterms:created>
  <dcterms:modified xsi:type="dcterms:W3CDTF">2018-10-26T06:43:00Z</dcterms:modified>
</cp:coreProperties>
</file>