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8CC35" w14:textId="77777777" w:rsidR="003679BD" w:rsidRPr="00D10188" w:rsidRDefault="003679BD" w:rsidP="003679BD">
      <w:pPr>
        <w:pStyle w:val="NoSpacing"/>
        <w:jc w:val="both"/>
        <w:rPr>
          <w:b/>
          <w:szCs w:val="24"/>
        </w:rPr>
      </w:pPr>
      <w:r>
        <w:rPr>
          <w:b/>
          <w:szCs w:val="24"/>
        </w:rPr>
        <w:t>BLESSED NCUBE</w:t>
      </w:r>
    </w:p>
    <w:p w14:paraId="455EB890" w14:textId="77777777" w:rsidR="003679BD" w:rsidRPr="00D10188" w:rsidRDefault="003679BD" w:rsidP="003679BD">
      <w:pPr>
        <w:pStyle w:val="NoSpacing"/>
        <w:jc w:val="both"/>
        <w:rPr>
          <w:b/>
          <w:szCs w:val="24"/>
        </w:rPr>
      </w:pPr>
    </w:p>
    <w:p w14:paraId="5DDB45B3" w14:textId="77777777" w:rsidR="003679BD" w:rsidRPr="00D10188" w:rsidRDefault="003679BD" w:rsidP="003679BD">
      <w:pPr>
        <w:pStyle w:val="NoSpacing"/>
        <w:jc w:val="both"/>
        <w:rPr>
          <w:b/>
          <w:szCs w:val="24"/>
        </w:rPr>
      </w:pPr>
      <w:r w:rsidRPr="00D10188">
        <w:rPr>
          <w:b/>
          <w:szCs w:val="24"/>
        </w:rPr>
        <w:t>Versus</w:t>
      </w:r>
    </w:p>
    <w:p w14:paraId="400DD89E" w14:textId="77777777" w:rsidR="003679BD" w:rsidRPr="00D10188" w:rsidRDefault="003679BD" w:rsidP="003679BD">
      <w:pPr>
        <w:pStyle w:val="NoSpacing"/>
        <w:jc w:val="both"/>
        <w:rPr>
          <w:b/>
          <w:szCs w:val="24"/>
        </w:rPr>
      </w:pPr>
    </w:p>
    <w:p w14:paraId="6E3BF126" w14:textId="77777777" w:rsidR="003679BD" w:rsidRDefault="003679BD" w:rsidP="003679BD">
      <w:pPr>
        <w:pStyle w:val="NoSpacing"/>
        <w:jc w:val="both"/>
        <w:rPr>
          <w:b/>
          <w:szCs w:val="24"/>
        </w:rPr>
      </w:pPr>
      <w:r>
        <w:rPr>
          <w:b/>
          <w:szCs w:val="24"/>
        </w:rPr>
        <w:t xml:space="preserve">SIMILO MAGUMURA </w:t>
      </w:r>
    </w:p>
    <w:p w14:paraId="0C9F3126" w14:textId="77777777" w:rsidR="003679BD" w:rsidRDefault="003679BD" w:rsidP="003679BD">
      <w:pPr>
        <w:pStyle w:val="NoSpacing"/>
        <w:jc w:val="both"/>
        <w:rPr>
          <w:b/>
          <w:szCs w:val="24"/>
        </w:rPr>
      </w:pPr>
    </w:p>
    <w:p w14:paraId="522D3979" w14:textId="77777777" w:rsidR="003679BD" w:rsidRDefault="003679BD" w:rsidP="003679BD">
      <w:pPr>
        <w:pStyle w:val="NoSpacing"/>
        <w:jc w:val="both"/>
        <w:rPr>
          <w:b/>
          <w:szCs w:val="24"/>
        </w:rPr>
      </w:pPr>
      <w:r>
        <w:rPr>
          <w:b/>
          <w:szCs w:val="24"/>
        </w:rPr>
        <w:t xml:space="preserve">And </w:t>
      </w:r>
    </w:p>
    <w:p w14:paraId="2C02B96A" w14:textId="77777777" w:rsidR="003679BD" w:rsidRDefault="003679BD" w:rsidP="003679BD">
      <w:pPr>
        <w:pStyle w:val="NoSpacing"/>
        <w:jc w:val="both"/>
        <w:rPr>
          <w:b/>
          <w:szCs w:val="24"/>
        </w:rPr>
      </w:pPr>
    </w:p>
    <w:p w14:paraId="7F8FE4E8" w14:textId="77777777" w:rsidR="003679BD" w:rsidRDefault="003679BD" w:rsidP="003679BD">
      <w:pPr>
        <w:pStyle w:val="NoSpacing"/>
        <w:jc w:val="both"/>
        <w:rPr>
          <w:b/>
          <w:szCs w:val="24"/>
        </w:rPr>
      </w:pPr>
      <w:r>
        <w:rPr>
          <w:b/>
          <w:szCs w:val="24"/>
        </w:rPr>
        <w:t xml:space="preserve">THE OCCUPIER 79 WOODLANDALE, UMGUZA </w:t>
      </w:r>
    </w:p>
    <w:p w14:paraId="4E4D8A79" w14:textId="77777777" w:rsidR="003679BD" w:rsidRDefault="003679BD" w:rsidP="003679BD">
      <w:pPr>
        <w:pStyle w:val="NoSpacing"/>
        <w:jc w:val="both"/>
        <w:rPr>
          <w:b/>
          <w:szCs w:val="24"/>
        </w:rPr>
      </w:pPr>
    </w:p>
    <w:p w14:paraId="0FC616E8" w14:textId="77777777" w:rsidR="003679BD" w:rsidRDefault="003679BD" w:rsidP="003679BD">
      <w:pPr>
        <w:pStyle w:val="NoSpacing"/>
        <w:jc w:val="both"/>
        <w:rPr>
          <w:b/>
          <w:szCs w:val="24"/>
        </w:rPr>
      </w:pPr>
      <w:r>
        <w:rPr>
          <w:b/>
          <w:szCs w:val="24"/>
        </w:rPr>
        <w:t xml:space="preserve">And </w:t>
      </w:r>
    </w:p>
    <w:p w14:paraId="3D6978AE" w14:textId="77777777" w:rsidR="003679BD" w:rsidRDefault="003679BD" w:rsidP="003679BD">
      <w:pPr>
        <w:pStyle w:val="NoSpacing"/>
        <w:jc w:val="both"/>
        <w:rPr>
          <w:b/>
          <w:szCs w:val="24"/>
        </w:rPr>
      </w:pPr>
    </w:p>
    <w:p w14:paraId="1247801C" w14:textId="77777777" w:rsidR="003679BD" w:rsidRDefault="003679BD" w:rsidP="003679BD">
      <w:pPr>
        <w:pStyle w:val="NoSpacing"/>
        <w:jc w:val="both"/>
        <w:rPr>
          <w:b/>
          <w:szCs w:val="24"/>
        </w:rPr>
      </w:pPr>
      <w:r>
        <w:rPr>
          <w:b/>
          <w:szCs w:val="24"/>
        </w:rPr>
        <w:t xml:space="preserve">MR. U.P. MPOFU N.O. </w:t>
      </w:r>
    </w:p>
    <w:p w14:paraId="5C0A5DEE" w14:textId="77777777" w:rsidR="001A13AC" w:rsidRPr="00D10188" w:rsidRDefault="001A13AC" w:rsidP="003679BD">
      <w:pPr>
        <w:pStyle w:val="NoSpacing"/>
        <w:jc w:val="both"/>
        <w:rPr>
          <w:b/>
          <w:szCs w:val="24"/>
        </w:rPr>
      </w:pPr>
    </w:p>
    <w:p w14:paraId="14C2504D" w14:textId="77777777" w:rsidR="003679BD" w:rsidRPr="00D10188" w:rsidRDefault="003679BD" w:rsidP="003679BD">
      <w:pPr>
        <w:pStyle w:val="NoSpacing"/>
        <w:jc w:val="both"/>
        <w:rPr>
          <w:b/>
          <w:szCs w:val="24"/>
        </w:rPr>
      </w:pPr>
    </w:p>
    <w:p w14:paraId="7D8F4F78" w14:textId="77777777" w:rsidR="003679BD" w:rsidRPr="00D10188" w:rsidRDefault="003679BD" w:rsidP="003679BD">
      <w:pPr>
        <w:pStyle w:val="NoSpacing"/>
        <w:jc w:val="both"/>
        <w:rPr>
          <w:szCs w:val="24"/>
        </w:rPr>
      </w:pPr>
      <w:r w:rsidRPr="00D10188">
        <w:rPr>
          <w:szCs w:val="24"/>
        </w:rPr>
        <w:t>IN THE HIGH COURT OF ZIMBABWE</w:t>
      </w:r>
    </w:p>
    <w:p w14:paraId="7DE8A2F4" w14:textId="6BC6E464" w:rsidR="003679BD" w:rsidRPr="00D10188" w:rsidRDefault="0038491A" w:rsidP="003679BD">
      <w:pPr>
        <w:pStyle w:val="NoSpacing"/>
        <w:jc w:val="both"/>
        <w:rPr>
          <w:szCs w:val="24"/>
        </w:rPr>
      </w:pPr>
      <w:r>
        <w:rPr>
          <w:szCs w:val="24"/>
        </w:rPr>
        <w:t>DUBE-BANDA</w:t>
      </w:r>
      <w:bookmarkStart w:id="0" w:name="_GoBack"/>
      <w:bookmarkEnd w:id="0"/>
      <w:r w:rsidR="003679BD" w:rsidRPr="00D10188">
        <w:rPr>
          <w:szCs w:val="24"/>
        </w:rPr>
        <w:t xml:space="preserve"> J</w:t>
      </w:r>
    </w:p>
    <w:p w14:paraId="60C06E4A" w14:textId="77777777" w:rsidR="003679BD" w:rsidRPr="00D10188" w:rsidRDefault="001A13AC" w:rsidP="003679BD">
      <w:pPr>
        <w:pStyle w:val="NoSpacing"/>
        <w:jc w:val="both"/>
        <w:rPr>
          <w:szCs w:val="24"/>
        </w:rPr>
      </w:pPr>
      <w:r>
        <w:rPr>
          <w:szCs w:val="24"/>
        </w:rPr>
        <w:t>BULAWAYO 4 AUGUST 2021 &amp; 11 AUGUST 2021</w:t>
      </w:r>
    </w:p>
    <w:p w14:paraId="5153EC44" w14:textId="77777777" w:rsidR="003679BD" w:rsidRPr="00D10188" w:rsidRDefault="003679BD" w:rsidP="003679BD">
      <w:pPr>
        <w:pStyle w:val="NoSpacing"/>
        <w:jc w:val="both"/>
        <w:rPr>
          <w:szCs w:val="24"/>
        </w:rPr>
      </w:pPr>
    </w:p>
    <w:p w14:paraId="1B9BCF50" w14:textId="77777777" w:rsidR="003679BD" w:rsidRPr="00D10188" w:rsidRDefault="001A13AC" w:rsidP="003679BD">
      <w:pPr>
        <w:pStyle w:val="NoSpacing"/>
        <w:jc w:val="both"/>
        <w:rPr>
          <w:b/>
          <w:szCs w:val="24"/>
        </w:rPr>
      </w:pPr>
      <w:r>
        <w:rPr>
          <w:b/>
          <w:szCs w:val="24"/>
        </w:rPr>
        <w:t xml:space="preserve">Urgent application </w:t>
      </w:r>
    </w:p>
    <w:p w14:paraId="436CE509" w14:textId="77777777" w:rsidR="003679BD" w:rsidRPr="00D10188" w:rsidRDefault="003679BD" w:rsidP="003679BD">
      <w:pPr>
        <w:pStyle w:val="NoSpacing"/>
        <w:jc w:val="both"/>
        <w:rPr>
          <w:szCs w:val="24"/>
        </w:rPr>
      </w:pPr>
    </w:p>
    <w:p w14:paraId="439B7438" w14:textId="77777777" w:rsidR="003679BD" w:rsidRPr="00D10188" w:rsidRDefault="00252DF9" w:rsidP="003679BD">
      <w:pPr>
        <w:pStyle w:val="NoSpacing"/>
        <w:jc w:val="both"/>
        <w:rPr>
          <w:szCs w:val="24"/>
        </w:rPr>
      </w:pPr>
      <w:r>
        <w:rPr>
          <w:i/>
          <w:szCs w:val="24"/>
        </w:rPr>
        <w:t xml:space="preserve">Ms. S. Sauramba, </w:t>
      </w:r>
      <w:r w:rsidR="003679BD" w:rsidRPr="00D10188">
        <w:rPr>
          <w:szCs w:val="24"/>
        </w:rPr>
        <w:t>for the applicant</w:t>
      </w:r>
    </w:p>
    <w:p w14:paraId="3DC65C0A" w14:textId="22A940D8" w:rsidR="003679BD" w:rsidRPr="00252DF9" w:rsidRDefault="00252DF9" w:rsidP="003679BD">
      <w:pPr>
        <w:pStyle w:val="NoSpacing"/>
        <w:jc w:val="both"/>
        <w:rPr>
          <w:szCs w:val="24"/>
        </w:rPr>
      </w:pPr>
      <w:r w:rsidRPr="00252DF9">
        <w:rPr>
          <w:szCs w:val="24"/>
        </w:rPr>
        <w:t>1</w:t>
      </w:r>
      <w:r w:rsidRPr="00252DF9">
        <w:rPr>
          <w:szCs w:val="24"/>
          <w:vertAlign w:val="superscript"/>
        </w:rPr>
        <w:t>st</w:t>
      </w:r>
      <w:r w:rsidRPr="00252DF9">
        <w:rPr>
          <w:szCs w:val="24"/>
        </w:rPr>
        <w:t xml:space="preserve"> and </w:t>
      </w:r>
      <w:r w:rsidR="00CB61C9">
        <w:rPr>
          <w:szCs w:val="24"/>
        </w:rPr>
        <w:t>3</w:t>
      </w:r>
      <w:r w:rsidR="00CB61C9" w:rsidRPr="00CB61C9">
        <w:rPr>
          <w:szCs w:val="24"/>
          <w:vertAlign w:val="superscript"/>
        </w:rPr>
        <w:t>rd</w:t>
      </w:r>
      <w:r w:rsidR="00CB61C9">
        <w:rPr>
          <w:szCs w:val="24"/>
        </w:rPr>
        <w:t xml:space="preserve"> </w:t>
      </w:r>
      <w:r w:rsidRPr="00252DF9">
        <w:rPr>
          <w:szCs w:val="24"/>
        </w:rPr>
        <w:t>respondents in person</w:t>
      </w:r>
    </w:p>
    <w:p w14:paraId="7DC5C159" w14:textId="77777777" w:rsidR="00A339EE" w:rsidRDefault="003679BD" w:rsidP="003679BD">
      <w:pPr>
        <w:pStyle w:val="Default"/>
      </w:pPr>
      <w:r w:rsidRPr="00D10188">
        <w:rPr>
          <w:b/>
        </w:rPr>
        <w:tab/>
      </w:r>
    </w:p>
    <w:p w14:paraId="26976BBE" w14:textId="0F5C1036" w:rsidR="00A71019" w:rsidRDefault="00A339EE" w:rsidP="00A339EE">
      <w:pPr>
        <w:spacing w:line="360" w:lineRule="auto"/>
        <w:ind w:firstLine="720"/>
        <w:jc w:val="both"/>
        <w:rPr>
          <w:rFonts w:ascii="Times New Roman" w:hAnsi="Times New Roman" w:cs="Times New Roman"/>
          <w:sz w:val="24"/>
          <w:szCs w:val="24"/>
        </w:rPr>
      </w:pPr>
      <w:r w:rsidRPr="00A339EE">
        <w:rPr>
          <w:rFonts w:ascii="Times New Roman" w:hAnsi="Times New Roman" w:cs="Times New Roman"/>
          <w:sz w:val="24"/>
          <w:szCs w:val="24"/>
        </w:rPr>
        <w:t xml:space="preserve"> </w:t>
      </w:r>
      <w:r w:rsidRPr="00A339EE">
        <w:rPr>
          <w:rFonts w:ascii="Times New Roman" w:hAnsi="Times New Roman" w:cs="Times New Roman"/>
          <w:b/>
          <w:bCs/>
          <w:sz w:val="24"/>
          <w:szCs w:val="24"/>
        </w:rPr>
        <w:t xml:space="preserve">DUBE-BANDA J: </w:t>
      </w:r>
      <w:r w:rsidR="006B3AAF">
        <w:rPr>
          <w:rFonts w:ascii="Times New Roman" w:hAnsi="Times New Roman" w:cs="Times New Roman"/>
          <w:b/>
          <w:bCs/>
          <w:sz w:val="24"/>
          <w:szCs w:val="24"/>
        </w:rPr>
        <w:tab/>
      </w:r>
      <w:r w:rsidRPr="00A339EE">
        <w:rPr>
          <w:rFonts w:ascii="Times New Roman" w:hAnsi="Times New Roman" w:cs="Times New Roman"/>
          <w:sz w:val="24"/>
          <w:szCs w:val="24"/>
        </w:rPr>
        <w:t>This is an urgent application. This applicatio</w:t>
      </w:r>
      <w:r w:rsidR="001705AD">
        <w:rPr>
          <w:rFonts w:ascii="Times New Roman" w:hAnsi="Times New Roman" w:cs="Times New Roman"/>
          <w:sz w:val="24"/>
          <w:szCs w:val="24"/>
        </w:rPr>
        <w:t>n was lodged in this court on 24</w:t>
      </w:r>
      <w:r w:rsidR="001705AD" w:rsidRPr="001705AD">
        <w:rPr>
          <w:rFonts w:ascii="Times New Roman" w:hAnsi="Times New Roman" w:cs="Times New Roman"/>
          <w:sz w:val="24"/>
          <w:szCs w:val="24"/>
          <w:vertAlign w:val="superscript"/>
        </w:rPr>
        <w:t>th</w:t>
      </w:r>
      <w:r w:rsidR="001705AD">
        <w:rPr>
          <w:rFonts w:ascii="Times New Roman" w:hAnsi="Times New Roman" w:cs="Times New Roman"/>
          <w:sz w:val="24"/>
          <w:szCs w:val="24"/>
        </w:rPr>
        <w:t xml:space="preserve"> July</w:t>
      </w:r>
      <w:r w:rsidRPr="00A339EE">
        <w:rPr>
          <w:rFonts w:ascii="Times New Roman" w:hAnsi="Times New Roman" w:cs="Times New Roman"/>
          <w:sz w:val="24"/>
          <w:szCs w:val="24"/>
        </w:rPr>
        <w:t xml:space="preserve"> 2021. It was placed before me and I directed that it be served on the respondents together </w:t>
      </w:r>
      <w:r w:rsidR="00E37450">
        <w:rPr>
          <w:rFonts w:ascii="Times New Roman" w:hAnsi="Times New Roman" w:cs="Times New Roman"/>
          <w:sz w:val="24"/>
          <w:szCs w:val="24"/>
        </w:rPr>
        <w:t>with a notice of set down for 30</w:t>
      </w:r>
      <w:r w:rsidR="00E37450" w:rsidRPr="00E37450">
        <w:rPr>
          <w:rFonts w:ascii="Times New Roman" w:hAnsi="Times New Roman" w:cs="Times New Roman"/>
          <w:sz w:val="24"/>
          <w:szCs w:val="24"/>
          <w:vertAlign w:val="superscript"/>
        </w:rPr>
        <w:t>th</w:t>
      </w:r>
      <w:r w:rsidR="00E37450">
        <w:rPr>
          <w:rFonts w:ascii="Times New Roman" w:hAnsi="Times New Roman" w:cs="Times New Roman"/>
          <w:sz w:val="24"/>
          <w:szCs w:val="24"/>
        </w:rPr>
        <w:t xml:space="preserve"> July</w:t>
      </w:r>
      <w:r w:rsidRPr="00A339EE">
        <w:rPr>
          <w:rFonts w:ascii="Times New Roman" w:hAnsi="Times New Roman" w:cs="Times New Roman"/>
          <w:sz w:val="24"/>
          <w:szCs w:val="24"/>
        </w:rPr>
        <w:t xml:space="preserve"> 2021. The application is opposed </w:t>
      </w:r>
      <w:r w:rsidR="00E37450">
        <w:rPr>
          <w:rFonts w:ascii="Times New Roman" w:hAnsi="Times New Roman" w:cs="Times New Roman"/>
          <w:sz w:val="24"/>
          <w:szCs w:val="24"/>
        </w:rPr>
        <w:t>by the 1</w:t>
      </w:r>
      <w:r w:rsidR="00E37450" w:rsidRPr="00E37450">
        <w:rPr>
          <w:rFonts w:ascii="Times New Roman" w:hAnsi="Times New Roman" w:cs="Times New Roman"/>
          <w:sz w:val="24"/>
          <w:szCs w:val="24"/>
          <w:vertAlign w:val="superscript"/>
        </w:rPr>
        <w:t>st</w:t>
      </w:r>
      <w:r w:rsidRPr="00A339EE">
        <w:rPr>
          <w:rFonts w:ascii="Times New Roman" w:hAnsi="Times New Roman" w:cs="Times New Roman"/>
          <w:sz w:val="24"/>
          <w:szCs w:val="24"/>
        </w:rPr>
        <w:t xml:space="preserve"> </w:t>
      </w:r>
      <w:r w:rsidR="007807FD">
        <w:rPr>
          <w:rFonts w:ascii="Times New Roman" w:hAnsi="Times New Roman" w:cs="Times New Roman"/>
          <w:sz w:val="24"/>
          <w:szCs w:val="24"/>
        </w:rPr>
        <w:t>respondent. 3</w:t>
      </w:r>
      <w:r w:rsidR="007807FD" w:rsidRPr="007807FD">
        <w:rPr>
          <w:rFonts w:ascii="Times New Roman" w:hAnsi="Times New Roman" w:cs="Times New Roman"/>
          <w:sz w:val="24"/>
          <w:szCs w:val="24"/>
          <w:vertAlign w:val="superscript"/>
        </w:rPr>
        <w:t>rd</w:t>
      </w:r>
      <w:r w:rsidR="00E37450">
        <w:rPr>
          <w:rFonts w:ascii="Times New Roman" w:hAnsi="Times New Roman" w:cs="Times New Roman"/>
          <w:sz w:val="24"/>
          <w:szCs w:val="24"/>
        </w:rPr>
        <w:t xml:space="preserve"> </w:t>
      </w:r>
      <w:r w:rsidR="00C816F5">
        <w:rPr>
          <w:rFonts w:ascii="Times New Roman" w:hAnsi="Times New Roman" w:cs="Times New Roman"/>
          <w:sz w:val="24"/>
          <w:szCs w:val="24"/>
        </w:rPr>
        <w:t>respondent appeared in person, not to oppose the application, but to explain reasons behind certain decis</w:t>
      </w:r>
      <w:r w:rsidR="005D1723">
        <w:rPr>
          <w:rFonts w:ascii="Times New Roman" w:hAnsi="Times New Roman" w:cs="Times New Roman"/>
          <w:sz w:val="24"/>
          <w:szCs w:val="24"/>
        </w:rPr>
        <w:t xml:space="preserve">ions that he made </w:t>
      </w:r>
      <w:r w:rsidR="00A81707">
        <w:rPr>
          <w:rFonts w:ascii="Times New Roman" w:hAnsi="Times New Roman" w:cs="Times New Roman"/>
          <w:sz w:val="24"/>
          <w:szCs w:val="24"/>
        </w:rPr>
        <w:t xml:space="preserve">which </w:t>
      </w:r>
      <w:r w:rsidR="005D1723">
        <w:rPr>
          <w:rFonts w:ascii="Times New Roman" w:hAnsi="Times New Roman" w:cs="Times New Roman"/>
          <w:sz w:val="24"/>
          <w:szCs w:val="24"/>
        </w:rPr>
        <w:t xml:space="preserve">have a bearing on </w:t>
      </w:r>
      <w:r w:rsidR="00C816F5">
        <w:rPr>
          <w:rFonts w:ascii="Times New Roman" w:hAnsi="Times New Roman" w:cs="Times New Roman"/>
          <w:sz w:val="24"/>
          <w:szCs w:val="24"/>
        </w:rPr>
        <w:t xml:space="preserve">this matter. </w:t>
      </w:r>
      <w:r w:rsidRPr="00A339EE">
        <w:rPr>
          <w:rFonts w:ascii="Times New Roman" w:hAnsi="Times New Roman" w:cs="Times New Roman"/>
          <w:sz w:val="24"/>
          <w:szCs w:val="24"/>
        </w:rPr>
        <w:t>Applicant seeks an order couched in the following terms:</w:t>
      </w:r>
    </w:p>
    <w:p w14:paraId="1A0D2DF8" w14:textId="77777777" w:rsidR="006B0B7D" w:rsidRPr="006B3AAF" w:rsidRDefault="006B0B7D" w:rsidP="006B0B7D">
      <w:pPr>
        <w:spacing w:line="360" w:lineRule="auto"/>
        <w:jc w:val="both"/>
        <w:rPr>
          <w:rFonts w:ascii="Times New Roman" w:hAnsi="Times New Roman" w:cs="Times New Roman"/>
          <w:b/>
          <w:bCs/>
          <w:sz w:val="24"/>
          <w:szCs w:val="24"/>
        </w:rPr>
      </w:pPr>
      <w:r w:rsidRPr="006B3AAF">
        <w:rPr>
          <w:rFonts w:ascii="Times New Roman" w:hAnsi="Times New Roman" w:cs="Times New Roman"/>
          <w:b/>
          <w:bCs/>
          <w:sz w:val="24"/>
          <w:szCs w:val="24"/>
        </w:rPr>
        <w:t xml:space="preserve">Terms of the final relief sought </w:t>
      </w:r>
    </w:p>
    <w:p w14:paraId="06A943B0" w14:textId="77777777" w:rsidR="006B0B7D" w:rsidRDefault="006B0B7D" w:rsidP="006B0B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you show cause to this Honourable Court why a final order should not be made in the following terms: </w:t>
      </w:r>
    </w:p>
    <w:p w14:paraId="26965A15" w14:textId="77777777" w:rsidR="006B0B7D" w:rsidRDefault="006224CE" w:rsidP="006224C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be and hereby ordered that applicant is the lawful occupier of number 79 Woodlandale, Umguza in terms of the Certificate of Occupancy granted to her by Umguza Rural District Council. </w:t>
      </w:r>
    </w:p>
    <w:p w14:paraId="710A925F" w14:textId="77777777" w:rsidR="006224CE" w:rsidRDefault="00E671D4" w:rsidP="006224C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E671D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671D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shall vacate number 79 Woodlandale, Umguza forthwith failing which the Sheriff of Zimbabwe is authorised to evict them from the said address.</w:t>
      </w:r>
    </w:p>
    <w:p w14:paraId="3D9E2FF0" w14:textId="77777777" w:rsidR="00E671D4" w:rsidRDefault="00DC2C3C" w:rsidP="006224C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DC2C3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hereby barred from alienating or allocating number 79 Woodland</w:t>
      </w:r>
      <w:r w:rsidR="002A0BA5">
        <w:rPr>
          <w:rFonts w:ascii="Times New Roman" w:hAnsi="Times New Roman" w:cs="Times New Roman"/>
          <w:sz w:val="24"/>
          <w:szCs w:val="24"/>
        </w:rPr>
        <w:t>a</w:t>
      </w:r>
      <w:r>
        <w:rPr>
          <w:rFonts w:ascii="Times New Roman" w:hAnsi="Times New Roman" w:cs="Times New Roman"/>
          <w:sz w:val="24"/>
          <w:szCs w:val="24"/>
        </w:rPr>
        <w:t xml:space="preserve">le, </w:t>
      </w:r>
      <w:r w:rsidR="002A0BA5">
        <w:rPr>
          <w:rFonts w:ascii="Times New Roman" w:hAnsi="Times New Roman" w:cs="Times New Roman"/>
          <w:sz w:val="24"/>
          <w:szCs w:val="24"/>
        </w:rPr>
        <w:t xml:space="preserve">Umguza to any third party. </w:t>
      </w:r>
    </w:p>
    <w:p w14:paraId="78A1D38A" w14:textId="77777777" w:rsidR="002A0BA5" w:rsidRPr="009259D4" w:rsidRDefault="002A0BA5" w:rsidP="009259D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 to be paid by the 1</w:t>
      </w:r>
      <w:r w:rsidRPr="002A0BA5">
        <w:rPr>
          <w:rFonts w:ascii="Times New Roman" w:hAnsi="Times New Roman" w:cs="Times New Roman"/>
          <w:sz w:val="24"/>
          <w:szCs w:val="24"/>
          <w:vertAlign w:val="superscript"/>
        </w:rPr>
        <w:t>st</w:t>
      </w:r>
      <w:r>
        <w:rPr>
          <w:rFonts w:ascii="Times New Roman" w:hAnsi="Times New Roman" w:cs="Times New Roman"/>
          <w:sz w:val="24"/>
          <w:szCs w:val="24"/>
        </w:rPr>
        <w:t>, 2</w:t>
      </w:r>
      <w:r w:rsidRPr="002A0BA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2A0BA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733D4EAA" w14:textId="77777777" w:rsidR="002A0BA5" w:rsidRPr="006B3AAF" w:rsidRDefault="002A0BA5" w:rsidP="002A0BA5">
      <w:pPr>
        <w:spacing w:line="360" w:lineRule="auto"/>
        <w:jc w:val="both"/>
        <w:rPr>
          <w:rFonts w:ascii="Times New Roman" w:hAnsi="Times New Roman" w:cs="Times New Roman"/>
          <w:b/>
          <w:bCs/>
          <w:sz w:val="24"/>
          <w:szCs w:val="24"/>
        </w:rPr>
      </w:pPr>
      <w:r w:rsidRPr="006B3AAF">
        <w:rPr>
          <w:rFonts w:ascii="Times New Roman" w:hAnsi="Times New Roman" w:cs="Times New Roman"/>
          <w:b/>
          <w:bCs/>
          <w:sz w:val="24"/>
          <w:szCs w:val="24"/>
        </w:rPr>
        <w:t xml:space="preserve">Interim relief sought </w:t>
      </w:r>
    </w:p>
    <w:p w14:paraId="11FFC194" w14:textId="77777777" w:rsidR="00DE64AD" w:rsidRDefault="00DE64AD" w:rsidP="001C56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Pending the finalisation of this matter</w:t>
      </w:r>
      <w:r w:rsidR="00E36779">
        <w:rPr>
          <w:rFonts w:ascii="Times New Roman" w:hAnsi="Times New Roman" w:cs="Times New Roman"/>
          <w:sz w:val="24"/>
          <w:szCs w:val="24"/>
        </w:rPr>
        <w:t xml:space="preserve">, </w:t>
      </w:r>
      <w:r w:rsidR="006C3156">
        <w:rPr>
          <w:rFonts w:ascii="Times New Roman" w:hAnsi="Times New Roman" w:cs="Times New Roman"/>
          <w:sz w:val="24"/>
          <w:szCs w:val="24"/>
        </w:rPr>
        <w:t xml:space="preserve">applicant is granted the following relief- </w:t>
      </w:r>
    </w:p>
    <w:p w14:paraId="1BB1FAF2" w14:textId="77777777" w:rsidR="006C3156" w:rsidRDefault="006C3156" w:rsidP="006C315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6C315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6C315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are hereby barred from commencing or continuing with developments </w:t>
      </w:r>
      <w:r w:rsidR="005508A5">
        <w:rPr>
          <w:rFonts w:ascii="Times New Roman" w:hAnsi="Times New Roman" w:cs="Times New Roman"/>
          <w:sz w:val="24"/>
          <w:szCs w:val="24"/>
        </w:rPr>
        <w:t>as the case may be on number 79 Woodlandale, Umguza on the strength of the purported allocation by the 3</w:t>
      </w:r>
      <w:r w:rsidR="005508A5" w:rsidRPr="005508A5">
        <w:rPr>
          <w:rFonts w:ascii="Times New Roman" w:hAnsi="Times New Roman" w:cs="Times New Roman"/>
          <w:sz w:val="24"/>
          <w:szCs w:val="24"/>
          <w:vertAlign w:val="superscript"/>
        </w:rPr>
        <w:t>rd</w:t>
      </w:r>
      <w:r w:rsidR="005508A5">
        <w:rPr>
          <w:rFonts w:ascii="Times New Roman" w:hAnsi="Times New Roman" w:cs="Times New Roman"/>
          <w:sz w:val="24"/>
          <w:szCs w:val="24"/>
        </w:rPr>
        <w:t xml:space="preserve"> respondent. </w:t>
      </w:r>
    </w:p>
    <w:p w14:paraId="15F4E7E3" w14:textId="77777777" w:rsidR="005508A5" w:rsidRPr="006B3AAF" w:rsidRDefault="005508A5" w:rsidP="005508A5">
      <w:pPr>
        <w:spacing w:line="360" w:lineRule="auto"/>
        <w:jc w:val="both"/>
        <w:rPr>
          <w:rFonts w:ascii="Times New Roman" w:hAnsi="Times New Roman" w:cs="Times New Roman"/>
          <w:b/>
          <w:bCs/>
          <w:sz w:val="24"/>
          <w:szCs w:val="24"/>
        </w:rPr>
      </w:pPr>
      <w:r w:rsidRPr="006B3AAF">
        <w:rPr>
          <w:rFonts w:ascii="Times New Roman" w:hAnsi="Times New Roman" w:cs="Times New Roman"/>
          <w:b/>
          <w:bCs/>
          <w:sz w:val="24"/>
          <w:szCs w:val="24"/>
        </w:rPr>
        <w:t>Service of provisional order</w:t>
      </w:r>
    </w:p>
    <w:p w14:paraId="6F70BE5D" w14:textId="77777777" w:rsidR="00F90716" w:rsidRPr="000D461D" w:rsidRDefault="005508A5" w:rsidP="000D46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Service of this provisional order and application together with all the supporting documents shall be effected by the applicant or applicant’s legal practitioners. </w:t>
      </w:r>
    </w:p>
    <w:p w14:paraId="5343D9E3" w14:textId="77777777" w:rsidR="00995136" w:rsidRDefault="00995136" w:rsidP="00995136">
      <w:pPr>
        <w:spacing w:line="360" w:lineRule="auto"/>
        <w:jc w:val="both"/>
        <w:rPr>
          <w:rFonts w:ascii="Times New Roman" w:hAnsi="Times New Roman" w:cs="Times New Roman"/>
          <w:b/>
          <w:sz w:val="24"/>
          <w:szCs w:val="24"/>
        </w:rPr>
      </w:pPr>
      <w:r w:rsidRPr="00995136">
        <w:rPr>
          <w:rFonts w:ascii="Times New Roman" w:hAnsi="Times New Roman" w:cs="Times New Roman"/>
          <w:b/>
          <w:sz w:val="24"/>
          <w:szCs w:val="24"/>
        </w:rPr>
        <w:t xml:space="preserve">Factual background </w:t>
      </w:r>
    </w:p>
    <w:p w14:paraId="6D0ACD14" w14:textId="77777777" w:rsidR="00A964C8" w:rsidRDefault="00DB4E83" w:rsidP="006F2C8B">
      <w:pPr>
        <w:spacing w:line="360" w:lineRule="auto"/>
        <w:ind w:firstLine="720"/>
        <w:jc w:val="both"/>
        <w:rPr>
          <w:rFonts w:ascii="Times New Roman" w:hAnsi="Times New Roman" w:cs="Times New Roman"/>
          <w:sz w:val="24"/>
          <w:szCs w:val="24"/>
        </w:rPr>
      </w:pPr>
      <w:r w:rsidRPr="00DB4E83">
        <w:rPr>
          <w:rFonts w:ascii="Times New Roman" w:hAnsi="Times New Roman" w:cs="Times New Roman"/>
          <w:color w:val="201F1F"/>
          <w:sz w:val="24"/>
          <w:szCs w:val="24"/>
        </w:rPr>
        <w:t>This application will be better understood against the background that follows.</w:t>
      </w:r>
      <w:r>
        <w:rPr>
          <w:rFonts w:ascii="Times New Roman" w:hAnsi="Times New Roman" w:cs="Times New Roman"/>
          <w:color w:val="201F1F"/>
          <w:sz w:val="24"/>
          <w:szCs w:val="24"/>
        </w:rPr>
        <w:t xml:space="preserve"> The applicant was allocated stand 79 Woodlandale, Um</w:t>
      </w:r>
      <w:r w:rsidR="001A3D51">
        <w:rPr>
          <w:rFonts w:ascii="Times New Roman" w:hAnsi="Times New Roman" w:cs="Times New Roman"/>
          <w:color w:val="201F1F"/>
          <w:sz w:val="24"/>
          <w:szCs w:val="24"/>
        </w:rPr>
        <w:t>guza (stand). She was</w:t>
      </w:r>
      <w:r>
        <w:rPr>
          <w:rFonts w:ascii="Times New Roman" w:hAnsi="Times New Roman" w:cs="Times New Roman"/>
          <w:color w:val="201F1F"/>
          <w:sz w:val="24"/>
          <w:szCs w:val="24"/>
        </w:rPr>
        <w:t xml:space="preserve"> issued with a certificate of occupation</w:t>
      </w:r>
      <w:r w:rsidR="001A3D51">
        <w:rPr>
          <w:rFonts w:ascii="Times New Roman" w:hAnsi="Times New Roman" w:cs="Times New Roman"/>
          <w:color w:val="201F1F"/>
          <w:sz w:val="24"/>
          <w:szCs w:val="24"/>
        </w:rPr>
        <w:t xml:space="preserve"> in respect of the stand</w:t>
      </w:r>
      <w:r>
        <w:rPr>
          <w:rFonts w:ascii="Times New Roman" w:hAnsi="Times New Roman" w:cs="Times New Roman"/>
          <w:color w:val="201F1F"/>
          <w:sz w:val="24"/>
          <w:szCs w:val="24"/>
        </w:rPr>
        <w:t xml:space="preserve">. </w:t>
      </w:r>
      <w:r w:rsidR="008E409E">
        <w:rPr>
          <w:rFonts w:ascii="Times New Roman" w:hAnsi="Times New Roman" w:cs="Times New Roman"/>
          <w:color w:val="201F1F"/>
          <w:sz w:val="24"/>
          <w:szCs w:val="24"/>
        </w:rPr>
        <w:t>The facts show that she abandoned the stand for a period approximating two years. While applicant was away, 3</w:t>
      </w:r>
      <w:r w:rsidR="008E409E" w:rsidRPr="008E409E">
        <w:rPr>
          <w:rFonts w:ascii="Times New Roman" w:hAnsi="Times New Roman" w:cs="Times New Roman"/>
          <w:color w:val="201F1F"/>
          <w:sz w:val="24"/>
          <w:szCs w:val="24"/>
          <w:vertAlign w:val="superscript"/>
        </w:rPr>
        <w:t>rd</w:t>
      </w:r>
      <w:r w:rsidR="008E409E">
        <w:rPr>
          <w:rFonts w:ascii="Times New Roman" w:hAnsi="Times New Roman" w:cs="Times New Roman"/>
          <w:color w:val="201F1F"/>
          <w:sz w:val="24"/>
          <w:szCs w:val="24"/>
        </w:rPr>
        <w:t xml:space="preserve"> respondent, the village headman allocated the same stand to 1</w:t>
      </w:r>
      <w:r w:rsidR="008E409E" w:rsidRPr="008E409E">
        <w:rPr>
          <w:rFonts w:ascii="Times New Roman" w:hAnsi="Times New Roman" w:cs="Times New Roman"/>
          <w:color w:val="201F1F"/>
          <w:sz w:val="24"/>
          <w:szCs w:val="24"/>
          <w:vertAlign w:val="superscript"/>
        </w:rPr>
        <w:t>st</w:t>
      </w:r>
      <w:r w:rsidR="008E409E">
        <w:rPr>
          <w:rFonts w:ascii="Times New Roman" w:hAnsi="Times New Roman" w:cs="Times New Roman"/>
          <w:color w:val="201F1F"/>
          <w:sz w:val="24"/>
          <w:szCs w:val="24"/>
        </w:rPr>
        <w:t xml:space="preserve"> respondent. In January 2021, </w:t>
      </w:r>
      <w:r w:rsidR="001A3D51">
        <w:rPr>
          <w:rFonts w:ascii="Times New Roman" w:hAnsi="Times New Roman" w:cs="Times New Roman"/>
          <w:color w:val="201F1F"/>
          <w:sz w:val="24"/>
          <w:szCs w:val="24"/>
        </w:rPr>
        <w:t xml:space="preserve">applicant </w:t>
      </w:r>
      <w:r w:rsidR="008E409E">
        <w:rPr>
          <w:rFonts w:ascii="Times New Roman" w:hAnsi="Times New Roman" w:cs="Times New Roman"/>
          <w:color w:val="201F1F"/>
          <w:sz w:val="24"/>
          <w:szCs w:val="24"/>
        </w:rPr>
        <w:t>went to the stand and found that 1</w:t>
      </w:r>
      <w:r w:rsidR="008E409E" w:rsidRPr="008E409E">
        <w:rPr>
          <w:rFonts w:ascii="Times New Roman" w:hAnsi="Times New Roman" w:cs="Times New Roman"/>
          <w:color w:val="201F1F"/>
          <w:sz w:val="24"/>
          <w:szCs w:val="24"/>
          <w:vertAlign w:val="superscript"/>
        </w:rPr>
        <w:t>st</w:t>
      </w:r>
      <w:r w:rsidR="008E409E">
        <w:rPr>
          <w:rFonts w:ascii="Times New Roman" w:hAnsi="Times New Roman" w:cs="Times New Roman"/>
          <w:color w:val="201F1F"/>
          <w:sz w:val="24"/>
          <w:szCs w:val="24"/>
        </w:rPr>
        <w:t xml:space="preserve"> respondent had put a perimeter fence around the stand, she removed it. </w:t>
      </w:r>
      <w:r w:rsidR="006F2C8B">
        <w:rPr>
          <w:rFonts w:ascii="Times New Roman" w:hAnsi="Times New Roman" w:cs="Times New Roman"/>
          <w:color w:val="201F1F"/>
          <w:sz w:val="24"/>
          <w:szCs w:val="24"/>
        </w:rPr>
        <w:t>The facts show that 1</w:t>
      </w:r>
      <w:r w:rsidR="006F2C8B" w:rsidRPr="006F2C8B">
        <w:rPr>
          <w:rFonts w:ascii="Times New Roman" w:hAnsi="Times New Roman" w:cs="Times New Roman"/>
          <w:color w:val="201F1F"/>
          <w:sz w:val="24"/>
          <w:szCs w:val="24"/>
          <w:vertAlign w:val="superscript"/>
        </w:rPr>
        <w:t>st</w:t>
      </w:r>
      <w:r w:rsidR="006F2C8B">
        <w:rPr>
          <w:rFonts w:ascii="Times New Roman" w:hAnsi="Times New Roman" w:cs="Times New Roman"/>
          <w:color w:val="201F1F"/>
          <w:sz w:val="24"/>
          <w:szCs w:val="24"/>
        </w:rPr>
        <w:t xml:space="preserve"> respondent has also built a structure at the stand. Applicant and the 1</w:t>
      </w:r>
      <w:r w:rsidR="006F2C8B" w:rsidRPr="006F2C8B">
        <w:rPr>
          <w:rFonts w:ascii="Times New Roman" w:hAnsi="Times New Roman" w:cs="Times New Roman"/>
          <w:color w:val="201F1F"/>
          <w:sz w:val="24"/>
          <w:szCs w:val="24"/>
          <w:vertAlign w:val="superscript"/>
        </w:rPr>
        <w:t>st</w:t>
      </w:r>
      <w:r w:rsidR="006F2C8B">
        <w:rPr>
          <w:rFonts w:ascii="Times New Roman" w:hAnsi="Times New Roman" w:cs="Times New Roman"/>
          <w:color w:val="201F1F"/>
          <w:sz w:val="24"/>
          <w:szCs w:val="24"/>
        </w:rPr>
        <w:t xml:space="preserve"> respondent have been to the police, to the c</w:t>
      </w:r>
      <w:r w:rsidR="00C42541">
        <w:rPr>
          <w:rFonts w:ascii="Times New Roman" w:hAnsi="Times New Roman" w:cs="Times New Roman"/>
          <w:color w:val="201F1F"/>
          <w:sz w:val="24"/>
          <w:szCs w:val="24"/>
        </w:rPr>
        <w:t>riminal courts, before</w:t>
      </w:r>
      <w:r w:rsidR="006F2C8B">
        <w:rPr>
          <w:rFonts w:ascii="Times New Roman" w:hAnsi="Times New Roman" w:cs="Times New Roman"/>
          <w:color w:val="201F1F"/>
          <w:sz w:val="24"/>
          <w:szCs w:val="24"/>
        </w:rPr>
        <w:t xml:space="preserve"> the Magi</w:t>
      </w:r>
      <w:r w:rsidR="005F4C7E">
        <w:rPr>
          <w:rFonts w:ascii="Times New Roman" w:hAnsi="Times New Roman" w:cs="Times New Roman"/>
          <w:color w:val="201F1F"/>
          <w:sz w:val="24"/>
          <w:szCs w:val="24"/>
        </w:rPr>
        <w:t>strates Court for a peace order, and now before this court.</w:t>
      </w:r>
      <w:r w:rsidR="006F2C8B">
        <w:rPr>
          <w:rFonts w:ascii="Times New Roman" w:hAnsi="Times New Roman" w:cs="Times New Roman"/>
          <w:color w:val="201F1F"/>
          <w:sz w:val="24"/>
          <w:szCs w:val="24"/>
        </w:rPr>
        <w:t xml:space="preserve"> The dispute turns on who has the right to occupy the stand. </w:t>
      </w:r>
      <w:r w:rsidRPr="00DB4E83">
        <w:rPr>
          <w:rFonts w:ascii="Times New Roman" w:hAnsi="Times New Roman" w:cs="Times New Roman"/>
          <w:sz w:val="24"/>
          <w:szCs w:val="24"/>
        </w:rPr>
        <w:t>It is against this background that applicant has launched this application seeking the relief mentioned above.</w:t>
      </w:r>
    </w:p>
    <w:p w14:paraId="526A5C85" w14:textId="77777777" w:rsidR="0089108C" w:rsidRPr="0089108C" w:rsidRDefault="0089108C" w:rsidP="0089108C">
      <w:pPr>
        <w:spacing w:line="360" w:lineRule="auto"/>
        <w:jc w:val="both"/>
        <w:rPr>
          <w:rFonts w:ascii="Times New Roman" w:hAnsi="Times New Roman" w:cs="Times New Roman"/>
          <w:b/>
          <w:sz w:val="24"/>
          <w:szCs w:val="24"/>
        </w:rPr>
      </w:pPr>
      <w:r w:rsidRPr="0089108C">
        <w:rPr>
          <w:rFonts w:ascii="Times New Roman" w:hAnsi="Times New Roman" w:cs="Times New Roman"/>
          <w:b/>
          <w:sz w:val="24"/>
          <w:szCs w:val="24"/>
        </w:rPr>
        <w:t xml:space="preserve">The law and the facts </w:t>
      </w:r>
    </w:p>
    <w:p w14:paraId="556C35A7" w14:textId="77777777" w:rsidR="00820308" w:rsidRPr="0089108C" w:rsidRDefault="00E05AFE" w:rsidP="008910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w:t>
      </w:r>
      <w:r w:rsidR="00853188">
        <w:rPr>
          <w:rFonts w:ascii="Times New Roman" w:hAnsi="Times New Roman" w:cs="Times New Roman"/>
          <w:sz w:val="24"/>
          <w:szCs w:val="24"/>
        </w:rPr>
        <w:t xml:space="preserve">I raised a query with </w:t>
      </w:r>
      <w:r w:rsidR="00634A0B">
        <w:rPr>
          <w:rFonts w:ascii="Times New Roman" w:hAnsi="Times New Roman" w:cs="Times New Roman"/>
          <w:sz w:val="24"/>
          <w:szCs w:val="24"/>
        </w:rPr>
        <w:t xml:space="preserve">Ms </w:t>
      </w:r>
      <w:r w:rsidR="00634A0B" w:rsidRPr="00634A0B">
        <w:rPr>
          <w:rFonts w:ascii="Times New Roman" w:hAnsi="Times New Roman" w:cs="Times New Roman"/>
          <w:i/>
          <w:sz w:val="24"/>
          <w:szCs w:val="24"/>
        </w:rPr>
        <w:t>Sauramba,</w:t>
      </w:r>
      <w:r w:rsidR="00634A0B">
        <w:rPr>
          <w:rFonts w:ascii="Times New Roman" w:hAnsi="Times New Roman" w:cs="Times New Roman"/>
          <w:sz w:val="24"/>
          <w:szCs w:val="24"/>
        </w:rPr>
        <w:t xml:space="preserve"> applicant’s counsel whether it was competent to cite </w:t>
      </w:r>
      <w:r w:rsidR="001B5F4D">
        <w:rPr>
          <w:rFonts w:ascii="Times New Roman" w:hAnsi="Times New Roman" w:cs="Times New Roman"/>
          <w:sz w:val="24"/>
          <w:szCs w:val="24"/>
        </w:rPr>
        <w:t xml:space="preserve">party to litigation as merely the Occupier. </w:t>
      </w:r>
      <w:r w:rsidRPr="00A9279C">
        <w:rPr>
          <w:rFonts w:ascii="Times New Roman" w:hAnsi="Times New Roman" w:cs="Times New Roman"/>
          <w:sz w:val="24"/>
          <w:szCs w:val="24"/>
        </w:rPr>
        <w:t xml:space="preserve">The </w:t>
      </w:r>
      <w:r>
        <w:rPr>
          <w:rFonts w:ascii="Times New Roman" w:hAnsi="Times New Roman" w:cs="Times New Roman"/>
          <w:sz w:val="24"/>
          <w:szCs w:val="24"/>
        </w:rPr>
        <w:t>2</w:t>
      </w:r>
      <w:r w:rsidRPr="00A9279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cited as The 2</w:t>
      </w:r>
      <w:r w:rsidRPr="00A9279C">
        <w:rPr>
          <w:rFonts w:ascii="Times New Roman" w:hAnsi="Times New Roman" w:cs="Times New Roman"/>
          <w:sz w:val="24"/>
          <w:szCs w:val="24"/>
          <w:vertAlign w:val="superscript"/>
        </w:rPr>
        <w:t>nd</w:t>
      </w:r>
      <w:r>
        <w:rPr>
          <w:rFonts w:ascii="Times New Roman" w:hAnsi="Times New Roman" w:cs="Times New Roman"/>
          <w:sz w:val="24"/>
          <w:szCs w:val="24"/>
        </w:rPr>
        <w:t xml:space="preserve"> Occupier 79 Woodlandale, Umguza. </w:t>
      </w:r>
      <w:r w:rsidR="001B5F4D">
        <w:rPr>
          <w:rFonts w:ascii="Times New Roman" w:hAnsi="Times New Roman" w:cs="Times New Roman"/>
          <w:sz w:val="24"/>
          <w:szCs w:val="24"/>
        </w:rPr>
        <w:t xml:space="preserve">Counsel submitted that the name of the person in occupation of the </w:t>
      </w:r>
      <w:r w:rsidR="00CA0FEF">
        <w:rPr>
          <w:rFonts w:ascii="Times New Roman" w:hAnsi="Times New Roman" w:cs="Times New Roman"/>
          <w:sz w:val="24"/>
          <w:szCs w:val="24"/>
        </w:rPr>
        <w:t xml:space="preserve">property is unknown to the applicant. I take the view that </w:t>
      </w:r>
      <w:r w:rsidR="006D56E1">
        <w:rPr>
          <w:rFonts w:ascii="Times New Roman" w:hAnsi="Times New Roman" w:cs="Times New Roman"/>
          <w:sz w:val="24"/>
          <w:szCs w:val="24"/>
        </w:rPr>
        <w:t>a party to litigation must be identifiable. I</w:t>
      </w:r>
      <w:r w:rsidR="00CA0FEF">
        <w:rPr>
          <w:rFonts w:ascii="Times New Roman" w:hAnsi="Times New Roman" w:cs="Times New Roman"/>
          <w:sz w:val="24"/>
          <w:szCs w:val="24"/>
        </w:rPr>
        <w:t xml:space="preserve">f the respondent is a natural person, must be cited </w:t>
      </w:r>
      <w:r w:rsidR="00CA0FEF">
        <w:rPr>
          <w:rFonts w:ascii="Times New Roman" w:hAnsi="Times New Roman" w:cs="Times New Roman"/>
          <w:sz w:val="24"/>
          <w:szCs w:val="24"/>
        </w:rPr>
        <w:lastRenderedPageBreak/>
        <w:t xml:space="preserve">in </w:t>
      </w:r>
      <w:r w:rsidR="00CD0AEB">
        <w:rPr>
          <w:rFonts w:ascii="Times New Roman" w:hAnsi="Times New Roman" w:cs="Times New Roman"/>
          <w:sz w:val="24"/>
          <w:szCs w:val="24"/>
        </w:rPr>
        <w:t>his or her surname and first names. To merely cite an O</w:t>
      </w:r>
      <w:r w:rsidR="00633CA3" w:rsidRPr="00F90716">
        <w:rPr>
          <w:rFonts w:ascii="Times New Roman" w:hAnsi="Times New Roman" w:cs="Times New Roman"/>
          <w:sz w:val="24"/>
          <w:szCs w:val="24"/>
        </w:rPr>
        <w:t xml:space="preserve">ccupier, without </w:t>
      </w:r>
      <w:r w:rsidR="0027618E">
        <w:rPr>
          <w:rFonts w:ascii="Times New Roman" w:hAnsi="Times New Roman" w:cs="Times New Roman"/>
          <w:sz w:val="24"/>
          <w:szCs w:val="24"/>
        </w:rPr>
        <w:t>provid</w:t>
      </w:r>
      <w:r w:rsidR="00A90B0B">
        <w:rPr>
          <w:rFonts w:ascii="Times New Roman" w:hAnsi="Times New Roman" w:cs="Times New Roman"/>
          <w:sz w:val="24"/>
          <w:szCs w:val="24"/>
        </w:rPr>
        <w:t>ing the surname and the first names, is incompetent.</w:t>
      </w:r>
      <w:r w:rsidR="00633CA3" w:rsidRPr="00F90716">
        <w:rPr>
          <w:rFonts w:ascii="Times New Roman" w:hAnsi="Times New Roman" w:cs="Times New Roman"/>
          <w:sz w:val="24"/>
          <w:szCs w:val="24"/>
        </w:rPr>
        <w:t xml:space="preserve"> An occupier refers to no one</w:t>
      </w:r>
      <w:r w:rsidR="00A90B0B">
        <w:rPr>
          <w:rFonts w:ascii="Times New Roman" w:hAnsi="Times New Roman" w:cs="Times New Roman"/>
          <w:sz w:val="24"/>
          <w:szCs w:val="24"/>
        </w:rPr>
        <w:t xml:space="preserve"> in particular</w:t>
      </w:r>
      <w:r w:rsidR="00633CA3" w:rsidRPr="00F90716">
        <w:rPr>
          <w:rFonts w:ascii="Times New Roman" w:hAnsi="Times New Roman" w:cs="Times New Roman"/>
          <w:sz w:val="24"/>
          <w:szCs w:val="24"/>
        </w:rPr>
        <w:t xml:space="preserve">. If </w:t>
      </w:r>
      <w:r w:rsidR="00A90B0B">
        <w:rPr>
          <w:rFonts w:ascii="Times New Roman" w:hAnsi="Times New Roman" w:cs="Times New Roman"/>
          <w:sz w:val="24"/>
          <w:szCs w:val="24"/>
        </w:rPr>
        <w:t>an order is granted against an O</w:t>
      </w:r>
      <w:r w:rsidR="005862BE">
        <w:rPr>
          <w:rFonts w:ascii="Times New Roman" w:hAnsi="Times New Roman" w:cs="Times New Roman"/>
          <w:sz w:val="24"/>
          <w:szCs w:val="24"/>
        </w:rPr>
        <w:t xml:space="preserve">ccupier, such an order would be vague and </w:t>
      </w:r>
      <w:r w:rsidR="008C1F08">
        <w:rPr>
          <w:rFonts w:ascii="Times New Roman" w:hAnsi="Times New Roman" w:cs="Times New Roman"/>
          <w:sz w:val="24"/>
          <w:szCs w:val="24"/>
        </w:rPr>
        <w:t xml:space="preserve">embarrassing and </w:t>
      </w:r>
      <w:r w:rsidR="005862BE">
        <w:rPr>
          <w:rFonts w:ascii="Times New Roman" w:hAnsi="Times New Roman" w:cs="Times New Roman"/>
          <w:sz w:val="24"/>
          <w:szCs w:val="24"/>
        </w:rPr>
        <w:t xml:space="preserve">may be used against </w:t>
      </w:r>
      <w:r w:rsidR="00633CA3" w:rsidRPr="00F90716">
        <w:rPr>
          <w:rFonts w:ascii="Times New Roman" w:hAnsi="Times New Roman" w:cs="Times New Roman"/>
          <w:sz w:val="24"/>
          <w:szCs w:val="24"/>
        </w:rPr>
        <w:t>any one in future wh</w:t>
      </w:r>
      <w:r w:rsidR="005862BE">
        <w:rPr>
          <w:rFonts w:ascii="Times New Roman" w:hAnsi="Times New Roman" w:cs="Times New Roman"/>
          <w:sz w:val="24"/>
          <w:szCs w:val="24"/>
        </w:rPr>
        <w:t>o might occupy the same property</w:t>
      </w:r>
      <w:r w:rsidR="00633CA3" w:rsidRPr="00F90716">
        <w:rPr>
          <w:rFonts w:ascii="Times New Roman" w:hAnsi="Times New Roman" w:cs="Times New Roman"/>
          <w:sz w:val="24"/>
          <w:szCs w:val="24"/>
        </w:rPr>
        <w:t xml:space="preserve">. It can be invoked against anyone without </w:t>
      </w:r>
      <w:r w:rsidR="005862BE">
        <w:rPr>
          <w:rFonts w:ascii="Times New Roman" w:hAnsi="Times New Roman" w:cs="Times New Roman"/>
          <w:sz w:val="24"/>
          <w:szCs w:val="24"/>
        </w:rPr>
        <w:t xml:space="preserve">any limitation, as long as that person is in occupation of the property. </w:t>
      </w:r>
      <w:r w:rsidR="00633CA3" w:rsidRPr="00F90716">
        <w:rPr>
          <w:rFonts w:ascii="Times New Roman" w:hAnsi="Times New Roman" w:cs="Times New Roman"/>
          <w:sz w:val="24"/>
          <w:szCs w:val="24"/>
        </w:rPr>
        <w:t>Such cannot be competent.</w:t>
      </w:r>
      <w:r w:rsidR="005D618E">
        <w:rPr>
          <w:rFonts w:ascii="Times New Roman" w:hAnsi="Times New Roman" w:cs="Times New Roman"/>
          <w:sz w:val="24"/>
          <w:szCs w:val="24"/>
        </w:rPr>
        <w:t xml:space="preserve"> It is for these reasons that I ruled that there is no 2</w:t>
      </w:r>
      <w:r w:rsidR="005D618E" w:rsidRPr="005D618E">
        <w:rPr>
          <w:rFonts w:ascii="Times New Roman" w:hAnsi="Times New Roman" w:cs="Times New Roman"/>
          <w:sz w:val="24"/>
          <w:szCs w:val="24"/>
          <w:vertAlign w:val="superscript"/>
        </w:rPr>
        <w:t>nd</w:t>
      </w:r>
      <w:r w:rsidR="005D618E">
        <w:rPr>
          <w:rFonts w:ascii="Times New Roman" w:hAnsi="Times New Roman" w:cs="Times New Roman"/>
          <w:sz w:val="24"/>
          <w:szCs w:val="24"/>
        </w:rPr>
        <w:t xml:space="preserve"> respondent before court. </w:t>
      </w:r>
    </w:p>
    <w:p w14:paraId="3353319E" w14:textId="77777777" w:rsidR="003A02B6" w:rsidRDefault="0088635E" w:rsidP="003A02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82880">
        <w:rPr>
          <w:rFonts w:ascii="Times New Roman" w:hAnsi="Times New Roman" w:cs="Times New Roman"/>
          <w:sz w:val="24"/>
          <w:szCs w:val="24"/>
        </w:rPr>
        <w:t xml:space="preserve">I </w:t>
      </w:r>
      <w:r w:rsidR="00CE2573">
        <w:rPr>
          <w:rFonts w:ascii="Times New Roman" w:hAnsi="Times New Roman" w:cs="Times New Roman"/>
          <w:sz w:val="24"/>
          <w:szCs w:val="24"/>
        </w:rPr>
        <w:t xml:space="preserve">also </w:t>
      </w:r>
      <w:r w:rsidR="00F82880">
        <w:rPr>
          <w:rFonts w:ascii="Times New Roman" w:hAnsi="Times New Roman" w:cs="Times New Roman"/>
          <w:sz w:val="24"/>
          <w:szCs w:val="24"/>
        </w:rPr>
        <w:t xml:space="preserve">raised a query with </w:t>
      </w:r>
      <w:r w:rsidR="00920C5B">
        <w:rPr>
          <w:rFonts w:ascii="Times New Roman" w:hAnsi="Times New Roman" w:cs="Times New Roman"/>
          <w:sz w:val="24"/>
          <w:szCs w:val="24"/>
        </w:rPr>
        <w:t xml:space="preserve">Ms </w:t>
      </w:r>
      <w:r w:rsidR="00920C5B" w:rsidRPr="00920C5B">
        <w:rPr>
          <w:rFonts w:ascii="Times New Roman" w:hAnsi="Times New Roman" w:cs="Times New Roman"/>
          <w:i/>
          <w:sz w:val="24"/>
          <w:szCs w:val="24"/>
        </w:rPr>
        <w:t>Sauramba</w:t>
      </w:r>
      <w:r>
        <w:rPr>
          <w:rFonts w:ascii="Times New Roman" w:hAnsi="Times New Roman" w:cs="Times New Roman"/>
          <w:sz w:val="24"/>
          <w:szCs w:val="24"/>
        </w:rPr>
        <w:t xml:space="preserve">, counsel for the applicant </w:t>
      </w:r>
      <w:r w:rsidR="00920C5B">
        <w:rPr>
          <w:rFonts w:ascii="Times New Roman" w:hAnsi="Times New Roman" w:cs="Times New Roman"/>
          <w:sz w:val="24"/>
          <w:szCs w:val="24"/>
        </w:rPr>
        <w:t xml:space="preserve">whether this matter was urgent. </w:t>
      </w:r>
      <w:r w:rsidR="002232DE">
        <w:rPr>
          <w:rFonts w:ascii="Times New Roman" w:hAnsi="Times New Roman" w:cs="Times New Roman"/>
          <w:sz w:val="24"/>
          <w:szCs w:val="24"/>
        </w:rPr>
        <w:t xml:space="preserve">Rule 60(15) of the High Court Rules, 2021, provides that in determining the fate of a chamber application, a judge may raise such queries as she or he may consider pertinent to the disposal of the application. </w:t>
      </w:r>
      <w:r w:rsidR="00C048A0">
        <w:rPr>
          <w:rFonts w:ascii="Times New Roman" w:hAnsi="Times New Roman" w:cs="Times New Roman"/>
          <w:sz w:val="24"/>
          <w:szCs w:val="24"/>
        </w:rPr>
        <w:t>Counsel’s submissions on ur</w:t>
      </w:r>
      <w:r w:rsidR="006D56E1">
        <w:rPr>
          <w:rFonts w:ascii="Times New Roman" w:hAnsi="Times New Roman" w:cs="Times New Roman"/>
          <w:sz w:val="24"/>
          <w:szCs w:val="24"/>
        </w:rPr>
        <w:t xml:space="preserve">gency were an elaboration </w:t>
      </w:r>
      <w:r w:rsidR="00C048A0">
        <w:rPr>
          <w:rFonts w:ascii="Times New Roman" w:hAnsi="Times New Roman" w:cs="Times New Roman"/>
          <w:sz w:val="24"/>
          <w:szCs w:val="24"/>
        </w:rPr>
        <w:t>of the contents</w:t>
      </w:r>
      <w:r w:rsidR="006D56E1">
        <w:rPr>
          <w:rFonts w:ascii="Times New Roman" w:hAnsi="Times New Roman" w:cs="Times New Roman"/>
          <w:sz w:val="24"/>
          <w:szCs w:val="24"/>
        </w:rPr>
        <w:t xml:space="preserve"> of the certificate of urgency.</w:t>
      </w:r>
      <w:r w:rsidR="003A02B6">
        <w:rPr>
          <w:rStyle w:val="FootnoteReference"/>
          <w:rFonts w:ascii="Times New Roman" w:hAnsi="Times New Roman" w:cs="Times New Roman"/>
          <w:sz w:val="24"/>
          <w:szCs w:val="24"/>
        </w:rPr>
        <w:footnoteReference w:id="1"/>
      </w:r>
      <w:r w:rsidR="00463B71">
        <w:rPr>
          <w:rFonts w:ascii="Times New Roman" w:hAnsi="Times New Roman" w:cs="Times New Roman"/>
          <w:sz w:val="24"/>
          <w:szCs w:val="24"/>
        </w:rPr>
        <w:t xml:space="preserve"> </w:t>
      </w:r>
    </w:p>
    <w:p w14:paraId="19A34E19" w14:textId="77777777" w:rsidR="00197D6B" w:rsidRDefault="00197D6B" w:rsidP="00197D6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197D6B">
        <w:rPr>
          <w:rFonts w:ascii="Times New Roman" w:hAnsi="Times New Roman" w:cs="Times New Roman"/>
          <w:color w:val="000000"/>
          <w:sz w:val="24"/>
          <w:szCs w:val="24"/>
        </w:rPr>
        <w:t xml:space="preserve">The entitlement of litigants to approach a court </w:t>
      </w:r>
      <w:r w:rsidR="002E51D9">
        <w:rPr>
          <w:rFonts w:ascii="Times New Roman" w:hAnsi="Times New Roman" w:cs="Times New Roman"/>
          <w:color w:val="000000"/>
          <w:sz w:val="24"/>
          <w:szCs w:val="24"/>
        </w:rPr>
        <w:t xml:space="preserve">on an urgent basis is now trite.  </w:t>
      </w:r>
      <w:r w:rsidRPr="00197D6B">
        <w:rPr>
          <w:rFonts w:ascii="Times New Roman" w:hAnsi="Times New Roman" w:cs="Times New Roman"/>
          <w:color w:val="000000"/>
          <w:sz w:val="24"/>
          <w:szCs w:val="24"/>
        </w:rPr>
        <w:t xml:space="preserve">This court enjoys a discretion in urgent applications to authorise a departure from the ordinary procedures that are prescribed by its rules. It is usually hesitant to dispense with its ordinary procedures, and when it does, the matter must be so urgent that ordinary procedures would not </w:t>
      </w:r>
      <w:r w:rsidRPr="00197D6B">
        <w:rPr>
          <w:rFonts w:ascii="Times New Roman" w:hAnsi="Times New Roman" w:cs="Times New Roman"/>
          <w:color w:val="000000"/>
          <w:sz w:val="24"/>
          <w:szCs w:val="24"/>
        </w:rPr>
        <w:lastRenderedPageBreak/>
        <w:t xml:space="preserve">suffice. See: </w:t>
      </w:r>
      <w:r w:rsidRPr="00197D6B">
        <w:rPr>
          <w:rFonts w:ascii="Times New Roman" w:hAnsi="Times New Roman" w:cs="Times New Roman"/>
          <w:i/>
          <w:iCs/>
          <w:color w:val="000000"/>
          <w:sz w:val="24"/>
          <w:szCs w:val="24"/>
        </w:rPr>
        <w:t xml:space="preserve">Kuvarega </w:t>
      </w:r>
      <w:r w:rsidRPr="00197D6B">
        <w:rPr>
          <w:rFonts w:ascii="Times New Roman" w:hAnsi="Times New Roman" w:cs="Times New Roman"/>
          <w:color w:val="000000"/>
          <w:sz w:val="24"/>
          <w:szCs w:val="24"/>
        </w:rPr>
        <w:t xml:space="preserve">v </w:t>
      </w:r>
      <w:r w:rsidRPr="00197D6B">
        <w:rPr>
          <w:rFonts w:ascii="Times New Roman" w:hAnsi="Times New Roman" w:cs="Times New Roman"/>
          <w:i/>
          <w:iCs/>
          <w:color w:val="000000"/>
          <w:sz w:val="24"/>
          <w:szCs w:val="24"/>
        </w:rPr>
        <w:t>Registrar General and Another</w:t>
      </w:r>
      <w:r w:rsidRPr="00197D6B">
        <w:rPr>
          <w:rFonts w:ascii="Times New Roman" w:hAnsi="Times New Roman" w:cs="Times New Roman"/>
          <w:color w:val="000000"/>
          <w:sz w:val="24"/>
          <w:szCs w:val="24"/>
        </w:rPr>
        <w:t xml:space="preserve">1998 (1) ZLR 188; </w:t>
      </w:r>
      <w:r w:rsidRPr="00197D6B">
        <w:rPr>
          <w:rFonts w:ascii="Times New Roman" w:hAnsi="Times New Roman" w:cs="Times New Roman"/>
          <w:i/>
          <w:iCs/>
          <w:color w:val="000000"/>
          <w:sz w:val="24"/>
          <w:szCs w:val="24"/>
        </w:rPr>
        <w:t xml:space="preserve">Triple C Pigs and Another v Commissioner-General </w:t>
      </w:r>
      <w:r w:rsidRPr="00197D6B">
        <w:rPr>
          <w:rFonts w:ascii="Times New Roman" w:hAnsi="Times New Roman" w:cs="Times New Roman"/>
          <w:color w:val="000000"/>
          <w:sz w:val="24"/>
          <w:szCs w:val="24"/>
        </w:rPr>
        <w:t xml:space="preserve">2007ZLR (1) 27. </w:t>
      </w:r>
      <w:r w:rsidRPr="00197D6B">
        <w:rPr>
          <w:rFonts w:ascii="Times New Roman" w:hAnsi="Times New Roman" w:cs="Times New Roman"/>
          <w:i/>
          <w:iCs/>
          <w:color w:val="000000"/>
          <w:sz w:val="24"/>
          <w:szCs w:val="24"/>
        </w:rPr>
        <w:t xml:space="preserve">New Nation Movement NPC and Others v President of the Republic of South Africa and Others </w:t>
      </w:r>
      <w:r w:rsidRPr="00197D6B">
        <w:rPr>
          <w:rFonts w:ascii="Times New Roman" w:hAnsi="Times New Roman" w:cs="Times New Roman"/>
          <w:color w:val="000000"/>
          <w:sz w:val="24"/>
          <w:szCs w:val="24"/>
        </w:rPr>
        <w:t xml:space="preserve">[2019] ZACC 27. In the ordinary run of things, court cases must be heard strictly on a first come first serve basis. It is only in exceptional circumstances that a party should be allowed to jump the queue on the roll and have its matter heard on an urgent basis. The </w:t>
      </w:r>
      <w:r w:rsidRPr="00197D6B">
        <w:rPr>
          <w:rFonts w:ascii="Times New Roman" w:hAnsi="Times New Roman" w:cs="Times New Roman"/>
          <w:i/>
          <w:iCs/>
          <w:color w:val="000000"/>
          <w:sz w:val="24"/>
          <w:szCs w:val="24"/>
        </w:rPr>
        <w:t xml:space="preserve">onus </w:t>
      </w:r>
      <w:r w:rsidRPr="00197D6B">
        <w:rPr>
          <w:rFonts w:ascii="Times New Roman" w:hAnsi="Times New Roman" w:cs="Times New Roman"/>
          <w:color w:val="000000"/>
          <w:sz w:val="24"/>
          <w:szCs w:val="24"/>
        </w:rPr>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r w:rsidRPr="00197D6B">
        <w:rPr>
          <w:rFonts w:ascii="Times New Roman" w:hAnsi="Times New Roman" w:cs="Times New Roman"/>
          <w:i/>
          <w:iCs/>
          <w:color w:val="000000"/>
          <w:sz w:val="24"/>
          <w:szCs w:val="24"/>
        </w:rPr>
        <w:t xml:space="preserve">Kuvarega v Registrar General and Another </w:t>
      </w:r>
      <w:r w:rsidRPr="00197D6B">
        <w:rPr>
          <w:rFonts w:ascii="Times New Roman" w:hAnsi="Times New Roman" w:cs="Times New Roman"/>
          <w:color w:val="000000"/>
          <w:sz w:val="24"/>
          <w:szCs w:val="24"/>
        </w:rPr>
        <w:t xml:space="preserve">1998 (1) ZLR 188; </w:t>
      </w:r>
      <w:r w:rsidRPr="00197D6B">
        <w:rPr>
          <w:rFonts w:ascii="Times New Roman" w:hAnsi="Times New Roman" w:cs="Times New Roman"/>
          <w:i/>
          <w:iCs/>
          <w:color w:val="000000"/>
          <w:sz w:val="24"/>
          <w:szCs w:val="24"/>
        </w:rPr>
        <w:t xml:space="preserve">Triple C Pigs and Another v Commissioner-General </w:t>
      </w:r>
      <w:r w:rsidRPr="00197D6B">
        <w:rPr>
          <w:rFonts w:ascii="Times New Roman" w:hAnsi="Times New Roman" w:cs="Times New Roman"/>
          <w:color w:val="000000"/>
          <w:sz w:val="24"/>
          <w:szCs w:val="24"/>
        </w:rPr>
        <w:t xml:space="preserve">2007ZLR (1) 27. </w:t>
      </w:r>
    </w:p>
    <w:p w14:paraId="28F7C470" w14:textId="77777777" w:rsidR="00EA025B" w:rsidRPr="00197D6B" w:rsidRDefault="00EA025B" w:rsidP="00197D6B">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4437CEBC" w14:textId="77777777" w:rsidR="00197D6B" w:rsidRPr="00197D6B" w:rsidRDefault="00197D6B" w:rsidP="00EA025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197D6B">
        <w:rPr>
          <w:rFonts w:ascii="Times New Roman" w:hAnsi="Times New Roman" w:cs="Times New Roman"/>
          <w:color w:val="000000"/>
          <w:sz w:val="24"/>
          <w:szCs w:val="24"/>
        </w:rPr>
        <w:t xml:space="preserve">The leading case within this jurisdiction in relation to urgency is </w:t>
      </w:r>
      <w:r w:rsidRPr="00197D6B">
        <w:rPr>
          <w:rFonts w:ascii="Times New Roman" w:hAnsi="Times New Roman" w:cs="Times New Roman"/>
          <w:i/>
          <w:iCs/>
          <w:color w:val="000000"/>
          <w:sz w:val="24"/>
          <w:szCs w:val="24"/>
        </w:rPr>
        <w:t xml:space="preserve">Kuvarega </w:t>
      </w:r>
      <w:r w:rsidRPr="00197D6B">
        <w:rPr>
          <w:rFonts w:ascii="Times New Roman" w:hAnsi="Times New Roman" w:cs="Times New Roman"/>
          <w:color w:val="000000"/>
          <w:sz w:val="24"/>
          <w:szCs w:val="24"/>
        </w:rPr>
        <w:t xml:space="preserve">v </w:t>
      </w:r>
      <w:r w:rsidRPr="00197D6B">
        <w:rPr>
          <w:rFonts w:ascii="Times New Roman" w:hAnsi="Times New Roman" w:cs="Times New Roman"/>
          <w:i/>
          <w:iCs/>
          <w:color w:val="000000"/>
          <w:sz w:val="24"/>
          <w:szCs w:val="24"/>
        </w:rPr>
        <w:t xml:space="preserve">Registrar General &amp; Anor </w:t>
      </w:r>
      <w:r w:rsidRPr="00197D6B">
        <w:rPr>
          <w:rFonts w:ascii="Times New Roman" w:hAnsi="Times New Roman" w:cs="Times New Roman"/>
          <w:color w:val="000000"/>
          <w:sz w:val="24"/>
          <w:szCs w:val="24"/>
        </w:rPr>
        <w:t>(</w:t>
      </w:r>
      <w:r w:rsidRPr="00197D6B">
        <w:rPr>
          <w:rFonts w:ascii="Times New Roman" w:hAnsi="Times New Roman" w:cs="Times New Roman"/>
          <w:i/>
          <w:iCs/>
          <w:color w:val="000000"/>
          <w:sz w:val="24"/>
          <w:szCs w:val="24"/>
        </w:rPr>
        <w:t>supra</w:t>
      </w:r>
      <w:r w:rsidRPr="00197D6B">
        <w:rPr>
          <w:rFonts w:ascii="Times New Roman" w:hAnsi="Times New Roman" w:cs="Times New Roman"/>
          <w:color w:val="000000"/>
          <w:sz w:val="24"/>
          <w:szCs w:val="24"/>
        </w:rPr>
        <w:t xml:space="preserve">), a judgment by CHATIKOBO J. The learned judge had the following to state at p 193F-G. </w:t>
      </w:r>
    </w:p>
    <w:p w14:paraId="2C02D82B" w14:textId="77777777" w:rsidR="00197D6B" w:rsidRPr="00197D6B" w:rsidRDefault="00197D6B" w:rsidP="00197D6B">
      <w:pPr>
        <w:autoSpaceDE w:val="0"/>
        <w:autoSpaceDN w:val="0"/>
        <w:adjustRightInd w:val="0"/>
        <w:spacing w:after="0" w:line="240" w:lineRule="auto"/>
        <w:ind w:firstLine="720"/>
        <w:jc w:val="both"/>
        <w:rPr>
          <w:rFonts w:ascii="Times New Roman" w:hAnsi="Times New Roman" w:cs="Times New Roman"/>
          <w:color w:val="000000"/>
        </w:rPr>
      </w:pPr>
      <w:r w:rsidRPr="00197D6B">
        <w:rPr>
          <w:rFonts w:ascii="Times New Roman" w:hAnsi="Times New Roman" w:cs="Times New Roman"/>
          <w:color w:val="000000"/>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certificate of urgency or supporting affidavit must always contain an explanation of the non-timeous action if there has been any delay. </w:t>
      </w:r>
    </w:p>
    <w:p w14:paraId="042BA33F" w14:textId="77777777" w:rsidR="00197D6B" w:rsidRPr="00197D6B" w:rsidRDefault="00197D6B" w:rsidP="00197D6B">
      <w:pPr>
        <w:autoSpaceDE w:val="0"/>
        <w:autoSpaceDN w:val="0"/>
        <w:adjustRightInd w:val="0"/>
        <w:spacing w:after="0" w:line="240" w:lineRule="auto"/>
        <w:ind w:firstLine="720"/>
        <w:rPr>
          <w:rFonts w:ascii="Times New Roman" w:hAnsi="Times New Roman" w:cs="Times New Roman"/>
          <w:color w:val="000000"/>
        </w:rPr>
      </w:pPr>
    </w:p>
    <w:p w14:paraId="19224F27" w14:textId="77777777" w:rsidR="003045B4" w:rsidRPr="007D6121" w:rsidRDefault="00197D6B" w:rsidP="007D6121">
      <w:pPr>
        <w:spacing w:line="360" w:lineRule="auto"/>
        <w:ind w:firstLine="720"/>
        <w:jc w:val="both"/>
        <w:rPr>
          <w:rFonts w:ascii="Times New Roman" w:hAnsi="Times New Roman" w:cs="Times New Roman"/>
          <w:color w:val="000000"/>
          <w:sz w:val="24"/>
          <w:szCs w:val="24"/>
        </w:rPr>
      </w:pPr>
      <w:r w:rsidRPr="00841C30">
        <w:rPr>
          <w:rFonts w:ascii="Times New Roman" w:hAnsi="Times New Roman" w:cs="Times New Roman"/>
          <w:color w:val="000000"/>
          <w:sz w:val="24"/>
          <w:szCs w:val="24"/>
        </w:rPr>
        <w:t xml:space="preserve">In assessing whether an application is urgent, the courts have in the past considered various factors, including, among others: the consequence of the relief not being granted; whether the relief would become irrelevant if it is not immediately granted; and whether the urgency was self-created. See: </w:t>
      </w:r>
      <w:r w:rsidRPr="00841C30">
        <w:rPr>
          <w:rFonts w:ascii="Times New Roman" w:hAnsi="Times New Roman" w:cs="Times New Roman"/>
          <w:i/>
          <w:iCs/>
          <w:color w:val="000000"/>
          <w:sz w:val="24"/>
          <w:szCs w:val="24"/>
        </w:rPr>
        <w:t xml:space="preserve">New Nation Movement NPC and Others v President of the Republic of South Africa and Others </w:t>
      </w:r>
      <w:r w:rsidRPr="00841C30">
        <w:rPr>
          <w:rFonts w:ascii="Times New Roman" w:hAnsi="Times New Roman" w:cs="Times New Roman"/>
          <w:color w:val="000000"/>
          <w:sz w:val="24"/>
          <w:szCs w:val="24"/>
        </w:rPr>
        <w:t>[2019] ZACC 27. Further to pass the urgency test, applicant must show that there is an imminent danger to existing rights and the possibility of</w:t>
      </w:r>
      <w:r w:rsidR="00841C30">
        <w:rPr>
          <w:rFonts w:ascii="Times New Roman" w:hAnsi="Times New Roman" w:cs="Times New Roman"/>
          <w:color w:val="000000"/>
          <w:sz w:val="24"/>
          <w:szCs w:val="24"/>
        </w:rPr>
        <w:t xml:space="preserve"> </w:t>
      </w:r>
      <w:r w:rsidR="00841C30" w:rsidRPr="00841C30">
        <w:rPr>
          <w:rFonts w:ascii="Times New Roman" w:hAnsi="Times New Roman" w:cs="Times New Roman"/>
          <w:sz w:val="24"/>
          <w:szCs w:val="24"/>
        </w:rPr>
        <w:t xml:space="preserve">irreparable harm. See: </w:t>
      </w:r>
      <w:r w:rsidR="00841C30" w:rsidRPr="00841C30">
        <w:rPr>
          <w:rFonts w:ascii="Times New Roman" w:hAnsi="Times New Roman" w:cs="Times New Roman"/>
          <w:i/>
          <w:iCs/>
          <w:sz w:val="24"/>
          <w:szCs w:val="24"/>
        </w:rPr>
        <w:t xml:space="preserve">General Transport &amp; Engineering (Pvt) Ltd &amp; Ors </w:t>
      </w:r>
      <w:r w:rsidR="00841C30" w:rsidRPr="00841C30">
        <w:rPr>
          <w:rFonts w:ascii="Times New Roman" w:hAnsi="Times New Roman" w:cs="Times New Roman"/>
          <w:sz w:val="24"/>
          <w:szCs w:val="24"/>
        </w:rPr>
        <w:t xml:space="preserve">v </w:t>
      </w:r>
      <w:r w:rsidR="00841C30" w:rsidRPr="00841C30">
        <w:rPr>
          <w:rFonts w:ascii="Times New Roman" w:hAnsi="Times New Roman" w:cs="Times New Roman"/>
          <w:i/>
          <w:iCs/>
          <w:sz w:val="24"/>
          <w:szCs w:val="24"/>
        </w:rPr>
        <w:t xml:space="preserve">Zimbank </w:t>
      </w:r>
      <w:r w:rsidR="00841C30" w:rsidRPr="00841C30">
        <w:rPr>
          <w:rFonts w:ascii="Times New Roman" w:hAnsi="Times New Roman" w:cs="Times New Roman"/>
          <w:sz w:val="24"/>
          <w:szCs w:val="24"/>
        </w:rPr>
        <w:t xml:space="preserve">1998 (2) ZLR 301; </w:t>
      </w:r>
      <w:r w:rsidR="00841C30" w:rsidRPr="00841C30">
        <w:rPr>
          <w:rFonts w:ascii="Times New Roman" w:hAnsi="Times New Roman" w:cs="Times New Roman"/>
          <w:i/>
          <w:iCs/>
          <w:sz w:val="24"/>
          <w:szCs w:val="24"/>
        </w:rPr>
        <w:t xml:space="preserve">Document support Centre (Pvt) Ltd </w:t>
      </w:r>
      <w:r w:rsidR="00841C30" w:rsidRPr="00841C30">
        <w:rPr>
          <w:rFonts w:ascii="Times New Roman" w:hAnsi="Times New Roman" w:cs="Times New Roman"/>
          <w:sz w:val="24"/>
          <w:szCs w:val="24"/>
        </w:rPr>
        <w:t xml:space="preserve">v </w:t>
      </w:r>
      <w:r w:rsidR="00841C30" w:rsidRPr="00841C30">
        <w:rPr>
          <w:rFonts w:ascii="Times New Roman" w:hAnsi="Times New Roman" w:cs="Times New Roman"/>
          <w:i/>
          <w:iCs/>
          <w:sz w:val="24"/>
          <w:szCs w:val="24"/>
        </w:rPr>
        <w:t xml:space="preserve">Mapuvire </w:t>
      </w:r>
      <w:r w:rsidR="00841C30" w:rsidRPr="00841C30">
        <w:rPr>
          <w:rFonts w:ascii="Times New Roman" w:hAnsi="Times New Roman" w:cs="Times New Roman"/>
          <w:sz w:val="24"/>
          <w:szCs w:val="24"/>
        </w:rPr>
        <w:t xml:space="preserve">2006 (1) ZLR 240 (H); </w:t>
      </w:r>
      <w:r w:rsidR="00841C30" w:rsidRPr="00841C30">
        <w:rPr>
          <w:rFonts w:ascii="Times New Roman" w:hAnsi="Times New Roman" w:cs="Times New Roman"/>
          <w:i/>
          <w:iCs/>
          <w:sz w:val="24"/>
          <w:szCs w:val="24"/>
        </w:rPr>
        <w:t xml:space="preserve">Dextiprint Investments (Pvt) Ltd </w:t>
      </w:r>
      <w:r w:rsidR="00841C30" w:rsidRPr="00841C30">
        <w:rPr>
          <w:rFonts w:ascii="Times New Roman" w:hAnsi="Times New Roman" w:cs="Times New Roman"/>
          <w:sz w:val="24"/>
          <w:szCs w:val="24"/>
        </w:rPr>
        <w:t xml:space="preserve">v </w:t>
      </w:r>
      <w:r w:rsidR="00841C30" w:rsidRPr="00841C30">
        <w:rPr>
          <w:rFonts w:ascii="Times New Roman" w:hAnsi="Times New Roman" w:cs="Times New Roman"/>
          <w:i/>
          <w:iCs/>
          <w:sz w:val="24"/>
          <w:szCs w:val="24"/>
        </w:rPr>
        <w:t xml:space="preserve">Ace Property Investment company </w:t>
      </w:r>
      <w:r w:rsidR="00841C30" w:rsidRPr="00841C30">
        <w:rPr>
          <w:rFonts w:ascii="Times New Roman" w:hAnsi="Times New Roman" w:cs="Times New Roman"/>
          <w:sz w:val="24"/>
          <w:szCs w:val="24"/>
        </w:rPr>
        <w:t xml:space="preserve">HH 120/2002; </w:t>
      </w:r>
      <w:r w:rsidR="00841C30" w:rsidRPr="00841C30">
        <w:rPr>
          <w:rFonts w:ascii="Times New Roman" w:hAnsi="Times New Roman" w:cs="Times New Roman"/>
          <w:i/>
          <w:iCs/>
          <w:sz w:val="24"/>
          <w:szCs w:val="24"/>
        </w:rPr>
        <w:t xml:space="preserve">Madzivanzira &amp; Ors </w:t>
      </w:r>
      <w:r w:rsidR="00841C30" w:rsidRPr="00841C30">
        <w:rPr>
          <w:rFonts w:ascii="Times New Roman" w:hAnsi="Times New Roman" w:cs="Times New Roman"/>
          <w:sz w:val="24"/>
          <w:szCs w:val="24"/>
        </w:rPr>
        <w:t xml:space="preserve">v </w:t>
      </w:r>
      <w:r w:rsidR="00841C30" w:rsidRPr="00841C30">
        <w:rPr>
          <w:rFonts w:ascii="Times New Roman" w:hAnsi="Times New Roman" w:cs="Times New Roman"/>
          <w:i/>
          <w:iCs/>
          <w:sz w:val="24"/>
          <w:szCs w:val="24"/>
        </w:rPr>
        <w:t xml:space="preserve">Dexprint Investments (Pvt) Ltd &amp; Anor </w:t>
      </w:r>
      <w:r w:rsidR="00841C30" w:rsidRPr="00841C30">
        <w:rPr>
          <w:rFonts w:ascii="Times New Roman" w:hAnsi="Times New Roman" w:cs="Times New Roman"/>
          <w:sz w:val="24"/>
          <w:szCs w:val="24"/>
        </w:rPr>
        <w:t>2002 (2) ZLR 316 (H).</w:t>
      </w:r>
    </w:p>
    <w:p w14:paraId="54434589" w14:textId="77777777" w:rsidR="00BD10EC" w:rsidRDefault="00BF7C97" w:rsidP="00BD10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oral submissions, Ms </w:t>
      </w:r>
      <w:r w:rsidRPr="00EB7D70">
        <w:rPr>
          <w:rFonts w:ascii="Times New Roman" w:hAnsi="Times New Roman" w:cs="Times New Roman"/>
          <w:i/>
          <w:sz w:val="24"/>
          <w:szCs w:val="24"/>
        </w:rPr>
        <w:t>Sauramba</w:t>
      </w:r>
      <w:r>
        <w:rPr>
          <w:rFonts w:ascii="Times New Roman" w:hAnsi="Times New Roman" w:cs="Times New Roman"/>
          <w:sz w:val="24"/>
          <w:szCs w:val="24"/>
        </w:rPr>
        <w:t xml:space="preserve"> argued that </w:t>
      </w:r>
      <w:r w:rsidR="00F27300">
        <w:rPr>
          <w:rFonts w:ascii="Times New Roman" w:hAnsi="Times New Roman" w:cs="Times New Roman"/>
          <w:sz w:val="24"/>
          <w:szCs w:val="24"/>
        </w:rPr>
        <w:t>the trigger to this application is that while applicant is awaiting 3</w:t>
      </w:r>
      <w:r w:rsidR="00F27300" w:rsidRPr="00F27300">
        <w:rPr>
          <w:rFonts w:ascii="Times New Roman" w:hAnsi="Times New Roman" w:cs="Times New Roman"/>
          <w:sz w:val="24"/>
          <w:szCs w:val="24"/>
          <w:vertAlign w:val="superscript"/>
        </w:rPr>
        <w:t>rd</w:t>
      </w:r>
      <w:r w:rsidR="00F27300">
        <w:rPr>
          <w:rFonts w:ascii="Times New Roman" w:hAnsi="Times New Roman" w:cs="Times New Roman"/>
          <w:sz w:val="24"/>
          <w:szCs w:val="24"/>
        </w:rPr>
        <w:t xml:space="preserve"> respondent, who is the village headman to resolve the land dispute, 1</w:t>
      </w:r>
      <w:r w:rsidR="00F27300" w:rsidRPr="00F27300">
        <w:rPr>
          <w:rFonts w:ascii="Times New Roman" w:hAnsi="Times New Roman" w:cs="Times New Roman"/>
          <w:sz w:val="24"/>
          <w:szCs w:val="24"/>
          <w:vertAlign w:val="superscript"/>
        </w:rPr>
        <w:t>st</w:t>
      </w:r>
      <w:r w:rsidR="00F27300">
        <w:rPr>
          <w:rFonts w:ascii="Times New Roman" w:hAnsi="Times New Roman" w:cs="Times New Roman"/>
          <w:sz w:val="24"/>
          <w:szCs w:val="24"/>
        </w:rPr>
        <w:t xml:space="preserve"> respondent </w:t>
      </w:r>
      <w:r w:rsidR="001E6519">
        <w:rPr>
          <w:rFonts w:ascii="Times New Roman" w:hAnsi="Times New Roman" w:cs="Times New Roman"/>
          <w:sz w:val="24"/>
          <w:szCs w:val="24"/>
        </w:rPr>
        <w:t>has made an application for a peace order at the Magistrate’s C</w:t>
      </w:r>
      <w:r w:rsidR="00290E63">
        <w:rPr>
          <w:rFonts w:ascii="Times New Roman" w:hAnsi="Times New Roman" w:cs="Times New Roman"/>
          <w:sz w:val="24"/>
          <w:szCs w:val="24"/>
        </w:rPr>
        <w:t xml:space="preserve">ourt. It </w:t>
      </w:r>
      <w:r w:rsidR="00290E63">
        <w:rPr>
          <w:rFonts w:ascii="Times New Roman" w:hAnsi="Times New Roman" w:cs="Times New Roman"/>
          <w:sz w:val="24"/>
          <w:szCs w:val="24"/>
        </w:rPr>
        <w:lastRenderedPageBreak/>
        <w:t xml:space="preserve">is the application for a peace order that has triggered this application, in that it is based on the facts that have long been resolved. </w:t>
      </w:r>
      <w:r w:rsidR="00444BA4">
        <w:rPr>
          <w:rFonts w:ascii="Times New Roman" w:hAnsi="Times New Roman" w:cs="Times New Roman"/>
          <w:sz w:val="24"/>
          <w:szCs w:val="24"/>
        </w:rPr>
        <w:t>It is contended that it is an application designed to frustrate applicant an</w:t>
      </w:r>
      <w:r w:rsidR="0013157A">
        <w:rPr>
          <w:rFonts w:ascii="Times New Roman" w:hAnsi="Times New Roman" w:cs="Times New Roman"/>
          <w:sz w:val="24"/>
          <w:szCs w:val="24"/>
        </w:rPr>
        <w:t xml:space="preserve">d push her out of the property lawfully allocated to her. </w:t>
      </w:r>
      <w:r w:rsidR="00FD165C">
        <w:rPr>
          <w:rFonts w:ascii="Times New Roman" w:hAnsi="Times New Roman" w:cs="Times New Roman"/>
          <w:sz w:val="24"/>
          <w:szCs w:val="24"/>
        </w:rPr>
        <w:t xml:space="preserve">It is argued that the peace order is grounded on baseless allegations. Her peace has not been disturbed. </w:t>
      </w:r>
      <w:r w:rsidR="00771C7F">
        <w:rPr>
          <w:rFonts w:ascii="Times New Roman" w:hAnsi="Times New Roman" w:cs="Times New Roman"/>
          <w:sz w:val="24"/>
          <w:szCs w:val="24"/>
        </w:rPr>
        <w:t>In answer to the peace order application, a</w:t>
      </w:r>
      <w:r w:rsidR="00DA5E12">
        <w:rPr>
          <w:rFonts w:ascii="Times New Roman" w:hAnsi="Times New Roman" w:cs="Times New Roman"/>
          <w:sz w:val="24"/>
          <w:szCs w:val="24"/>
        </w:rPr>
        <w:t xml:space="preserve">pplicant has then approached this court for an interdict. </w:t>
      </w:r>
    </w:p>
    <w:p w14:paraId="33CF85B7" w14:textId="77777777" w:rsidR="000008EA" w:rsidRDefault="000008EA" w:rsidP="004F53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0008E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was without legal representation averred that she stopped developing the property in May 2021. </w:t>
      </w:r>
      <w:r w:rsidR="0027730B">
        <w:rPr>
          <w:rFonts w:ascii="Times New Roman" w:hAnsi="Times New Roman" w:cs="Times New Roman"/>
          <w:sz w:val="24"/>
          <w:szCs w:val="24"/>
        </w:rPr>
        <w:t xml:space="preserve">This was after applicant’s husband destroyed her perimeter fence. </w:t>
      </w:r>
      <w:r w:rsidR="002A0859">
        <w:rPr>
          <w:rFonts w:ascii="Times New Roman" w:hAnsi="Times New Roman" w:cs="Times New Roman"/>
          <w:sz w:val="24"/>
          <w:szCs w:val="24"/>
        </w:rPr>
        <w:t xml:space="preserve">She averred that at this point in time there is no one who is in occupation of the property. </w:t>
      </w:r>
      <w:r w:rsidR="00BD10EC">
        <w:rPr>
          <w:rFonts w:ascii="Times New Roman" w:hAnsi="Times New Roman" w:cs="Times New Roman"/>
          <w:sz w:val="24"/>
          <w:szCs w:val="24"/>
        </w:rPr>
        <w:t>3</w:t>
      </w:r>
      <w:r w:rsidR="00BD10EC" w:rsidRPr="00BD10EC">
        <w:rPr>
          <w:rFonts w:ascii="Times New Roman" w:hAnsi="Times New Roman" w:cs="Times New Roman"/>
          <w:sz w:val="24"/>
          <w:szCs w:val="24"/>
          <w:vertAlign w:val="superscript"/>
        </w:rPr>
        <w:t>rd</w:t>
      </w:r>
      <w:r w:rsidR="00BD10EC">
        <w:rPr>
          <w:rFonts w:ascii="Times New Roman" w:hAnsi="Times New Roman" w:cs="Times New Roman"/>
          <w:sz w:val="24"/>
          <w:szCs w:val="24"/>
        </w:rPr>
        <w:t xml:space="preserve"> respondent, the headman, said he is the one who allocated the 1</w:t>
      </w:r>
      <w:r w:rsidR="00BD10EC" w:rsidRPr="00BD10EC">
        <w:rPr>
          <w:rFonts w:ascii="Times New Roman" w:hAnsi="Times New Roman" w:cs="Times New Roman"/>
          <w:sz w:val="24"/>
          <w:szCs w:val="24"/>
          <w:vertAlign w:val="superscript"/>
        </w:rPr>
        <w:t>st</w:t>
      </w:r>
      <w:r w:rsidR="00BD10EC">
        <w:rPr>
          <w:rFonts w:ascii="Times New Roman" w:hAnsi="Times New Roman" w:cs="Times New Roman"/>
          <w:sz w:val="24"/>
          <w:szCs w:val="24"/>
        </w:rPr>
        <w:t xml:space="preserve"> respondent the piece of land. This was so because applicant had gone away for two years without developing the property. </w:t>
      </w:r>
      <w:r w:rsidR="004960D1">
        <w:rPr>
          <w:rFonts w:ascii="Times New Roman" w:hAnsi="Times New Roman" w:cs="Times New Roman"/>
          <w:sz w:val="24"/>
          <w:szCs w:val="24"/>
        </w:rPr>
        <w:t xml:space="preserve">He did this after consulting the lands committee. </w:t>
      </w:r>
      <w:r w:rsidR="00F2673D">
        <w:rPr>
          <w:rFonts w:ascii="Times New Roman" w:hAnsi="Times New Roman" w:cs="Times New Roman"/>
          <w:sz w:val="24"/>
          <w:szCs w:val="24"/>
        </w:rPr>
        <w:t xml:space="preserve">He advised applicant that he will allocate her another piece of land. Applicant insisted that she wanted the same piece of land. </w:t>
      </w:r>
      <w:r w:rsidR="00C74536">
        <w:rPr>
          <w:rFonts w:ascii="Times New Roman" w:hAnsi="Times New Roman" w:cs="Times New Roman"/>
          <w:sz w:val="24"/>
          <w:szCs w:val="24"/>
        </w:rPr>
        <w:t>3</w:t>
      </w:r>
      <w:r w:rsidR="00C74536" w:rsidRPr="00C74536">
        <w:rPr>
          <w:rFonts w:ascii="Times New Roman" w:hAnsi="Times New Roman" w:cs="Times New Roman"/>
          <w:sz w:val="24"/>
          <w:szCs w:val="24"/>
          <w:vertAlign w:val="superscript"/>
        </w:rPr>
        <w:t>rd</w:t>
      </w:r>
      <w:r w:rsidR="00C74536">
        <w:rPr>
          <w:rFonts w:ascii="Times New Roman" w:hAnsi="Times New Roman" w:cs="Times New Roman"/>
          <w:sz w:val="24"/>
          <w:szCs w:val="24"/>
        </w:rPr>
        <w:t xml:space="preserve"> respondent averred that he wants to see development in the area of his jurisdiction. </w:t>
      </w:r>
    </w:p>
    <w:p w14:paraId="3B499B5E" w14:textId="77777777" w:rsidR="003045B4" w:rsidRDefault="00F012EB" w:rsidP="001532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certificate of urgency</w:t>
      </w:r>
      <w:r w:rsidR="0015324A">
        <w:rPr>
          <w:rFonts w:ascii="Times New Roman" w:hAnsi="Times New Roman" w:cs="Times New Roman"/>
          <w:sz w:val="24"/>
          <w:szCs w:val="24"/>
        </w:rPr>
        <w:t xml:space="preserve">, </w:t>
      </w:r>
      <w:r>
        <w:rPr>
          <w:rFonts w:ascii="Times New Roman" w:hAnsi="Times New Roman" w:cs="Times New Roman"/>
          <w:sz w:val="24"/>
          <w:szCs w:val="24"/>
        </w:rPr>
        <w:t xml:space="preserve">the founding affidavit and the oral evidence shows that at issue </w:t>
      </w:r>
      <w:r w:rsidR="00557B74">
        <w:rPr>
          <w:rFonts w:ascii="Times New Roman" w:hAnsi="Times New Roman" w:cs="Times New Roman"/>
          <w:sz w:val="24"/>
          <w:szCs w:val="24"/>
        </w:rPr>
        <w:t xml:space="preserve">in this application </w:t>
      </w:r>
      <w:r w:rsidR="00A70063">
        <w:rPr>
          <w:rFonts w:ascii="Times New Roman" w:hAnsi="Times New Roman" w:cs="Times New Roman"/>
          <w:sz w:val="24"/>
          <w:szCs w:val="24"/>
        </w:rPr>
        <w:t>is the occupation</w:t>
      </w:r>
      <w:r>
        <w:rPr>
          <w:rFonts w:ascii="Times New Roman" w:hAnsi="Times New Roman" w:cs="Times New Roman"/>
          <w:sz w:val="24"/>
          <w:szCs w:val="24"/>
        </w:rPr>
        <w:t xml:space="preserve"> </w:t>
      </w:r>
      <w:r w:rsidR="00F30487">
        <w:rPr>
          <w:rFonts w:ascii="Times New Roman" w:hAnsi="Times New Roman" w:cs="Times New Roman"/>
          <w:sz w:val="24"/>
          <w:szCs w:val="24"/>
        </w:rPr>
        <w:t xml:space="preserve">of </w:t>
      </w:r>
      <w:r w:rsidR="00F30487" w:rsidRPr="003433F2">
        <w:rPr>
          <w:rFonts w:ascii="Times New Roman" w:hAnsi="Times New Roman" w:cs="Times New Roman"/>
          <w:sz w:val="24"/>
          <w:szCs w:val="24"/>
        </w:rPr>
        <w:t>stan</w:t>
      </w:r>
      <w:r w:rsidR="00F30487">
        <w:rPr>
          <w:rFonts w:ascii="Times New Roman" w:hAnsi="Times New Roman" w:cs="Times New Roman"/>
          <w:sz w:val="24"/>
          <w:szCs w:val="24"/>
        </w:rPr>
        <w:t>d number 79 Woodlandale, Umguza</w:t>
      </w:r>
      <w:r w:rsidR="00FB6667">
        <w:rPr>
          <w:rFonts w:ascii="Times New Roman" w:hAnsi="Times New Roman" w:cs="Times New Roman"/>
          <w:sz w:val="24"/>
          <w:szCs w:val="24"/>
        </w:rPr>
        <w:t xml:space="preserve">. </w:t>
      </w:r>
      <w:r w:rsidR="003433F2">
        <w:rPr>
          <w:rFonts w:ascii="Times New Roman" w:hAnsi="Times New Roman" w:cs="Times New Roman"/>
          <w:sz w:val="24"/>
          <w:szCs w:val="24"/>
        </w:rPr>
        <w:t>The protagonists are applicant and the 1</w:t>
      </w:r>
      <w:r w:rsidR="003433F2" w:rsidRPr="003433F2">
        <w:rPr>
          <w:rFonts w:ascii="Times New Roman" w:hAnsi="Times New Roman" w:cs="Times New Roman"/>
          <w:sz w:val="24"/>
          <w:szCs w:val="24"/>
          <w:vertAlign w:val="superscript"/>
        </w:rPr>
        <w:t>st</w:t>
      </w:r>
      <w:r w:rsidR="003433F2">
        <w:rPr>
          <w:rFonts w:ascii="Times New Roman" w:hAnsi="Times New Roman" w:cs="Times New Roman"/>
          <w:sz w:val="24"/>
          <w:szCs w:val="24"/>
        </w:rPr>
        <w:t xml:space="preserve"> respondent. </w:t>
      </w:r>
      <w:r w:rsidR="00591D9C">
        <w:rPr>
          <w:rFonts w:ascii="Times New Roman" w:hAnsi="Times New Roman" w:cs="Times New Roman"/>
          <w:sz w:val="24"/>
          <w:szCs w:val="24"/>
        </w:rPr>
        <w:t>This dispute has spilled over to the Magistrate’s Court. 1</w:t>
      </w:r>
      <w:r w:rsidR="00591D9C" w:rsidRPr="00591D9C">
        <w:rPr>
          <w:rFonts w:ascii="Times New Roman" w:hAnsi="Times New Roman" w:cs="Times New Roman"/>
          <w:sz w:val="24"/>
          <w:szCs w:val="24"/>
          <w:vertAlign w:val="superscript"/>
        </w:rPr>
        <w:t>st</w:t>
      </w:r>
      <w:r w:rsidR="00591D9C">
        <w:rPr>
          <w:rFonts w:ascii="Times New Roman" w:hAnsi="Times New Roman" w:cs="Times New Roman"/>
          <w:sz w:val="24"/>
          <w:szCs w:val="24"/>
        </w:rPr>
        <w:t xml:space="preserve"> respondent has filed an application for a </w:t>
      </w:r>
      <w:r w:rsidR="0044130F">
        <w:rPr>
          <w:rFonts w:ascii="Times New Roman" w:hAnsi="Times New Roman" w:cs="Times New Roman"/>
          <w:sz w:val="24"/>
          <w:szCs w:val="24"/>
        </w:rPr>
        <w:t xml:space="preserve">peace order against applicant. </w:t>
      </w:r>
      <w:r w:rsidR="0063555B">
        <w:rPr>
          <w:rFonts w:ascii="Times New Roman" w:hAnsi="Times New Roman" w:cs="Times New Roman"/>
          <w:sz w:val="24"/>
          <w:szCs w:val="24"/>
        </w:rPr>
        <w:t>The matter was set-down for t</w:t>
      </w:r>
      <w:r w:rsidR="00A44D62">
        <w:rPr>
          <w:rFonts w:ascii="Times New Roman" w:hAnsi="Times New Roman" w:cs="Times New Roman"/>
          <w:sz w:val="24"/>
          <w:szCs w:val="24"/>
        </w:rPr>
        <w:t>he 29 July 2021, however in terms of Practice Directive 6 of 2021</w:t>
      </w:r>
      <w:r w:rsidR="00125AF0">
        <w:rPr>
          <w:rStyle w:val="FootnoteReference"/>
          <w:rFonts w:ascii="Times New Roman" w:hAnsi="Times New Roman" w:cs="Times New Roman"/>
          <w:sz w:val="24"/>
          <w:szCs w:val="24"/>
        </w:rPr>
        <w:footnoteReference w:id="2"/>
      </w:r>
      <w:r w:rsidR="00A44D62">
        <w:rPr>
          <w:rFonts w:ascii="Times New Roman" w:hAnsi="Times New Roman" w:cs="Times New Roman"/>
          <w:sz w:val="24"/>
          <w:szCs w:val="24"/>
        </w:rPr>
        <w:t>, the ma</w:t>
      </w:r>
      <w:r w:rsidR="008775A7">
        <w:rPr>
          <w:rFonts w:ascii="Times New Roman" w:hAnsi="Times New Roman" w:cs="Times New Roman"/>
          <w:sz w:val="24"/>
          <w:szCs w:val="24"/>
        </w:rPr>
        <w:t>tter has been postponed to the 20</w:t>
      </w:r>
      <w:r w:rsidR="00A44D62">
        <w:rPr>
          <w:rFonts w:ascii="Times New Roman" w:hAnsi="Times New Roman" w:cs="Times New Roman"/>
          <w:sz w:val="24"/>
          <w:szCs w:val="24"/>
        </w:rPr>
        <w:t xml:space="preserve"> August 2021. </w:t>
      </w:r>
      <w:r w:rsidR="004940F3">
        <w:rPr>
          <w:rFonts w:ascii="Times New Roman" w:hAnsi="Times New Roman" w:cs="Times New Roman"/>
          <w:sz w:val="24"/>
          <w:szCs w:val="24"/>
        </w:rPr>
        <w:t>In the affidavit</w:t>
      </w:r>
      <w:r w:rsidR="00130A00">
        <w:rPr>
          <w:rFonts w:ascii="Times New Roman" w:hAnsi="Times New Roman" w:cs="Times New Roman"/>
          <w:sz w:val="24"/>
          <w:szCs w:val="24"/>
        </w:rPr>
        <w:t xml:space="preserve"> </w:t>
      </w:r>
      <w:r w:rsidR="00130A00">
        <w:rPr>
          <w:rStyle w:val="FootnoteReference"/>
          <w:rFonts w:ascii="Times New Roman" w:hAnsi="Times New Roman" w:cs="Times New Roman"/>
          <w:sz w:val="24"/>
          <w:szCs w:val="24"/>
        </w:rPr>
        <w:footnoteReference w:id="3"/>
      </w:r>
      <w:r w:rsidR="004F53C1">
        <w:rPr>
          <w:rFonts w:ascii="Times New Roman" w:hAnsi="Times New Roman" w:cs="Times New Roman"/>
        </w:rPr>
        <w:t xml:space="preserve"> </w:t>
      </w:r>
      <w:r w:rsidR="004940F3">
        <w:rPr>
          <w:rFonts w:ascii="Times New Roman" w:hAnsi="Times New Roman" w:cs="Times New Roman"/>
          <w:sz w:val="24"/>
          <w:szCs w:val="24"/>
        </w:rPr>
        <w:t>in support of the peace order, 1</w:t>
      </w:r>
      <w:r w:rsidR="004940F3" w:rsidRPr="004940F3">
        <w:rPr>
          <w:rFonts w:ascii="Times New Roman" w:hAnsi="Times New Roman" w:cs="Times New Roman"/>
          <w:sz w:val="24"/>
          <w:szCs w:val="24"/>
          <w:vertAlign w:val="superscript"/>
        </w:rPr>
        <w:t>st</w:t>
      </w:r>
      <w:r w:rsidR="004940F3">
        <w:rPr>
          <w:rFonts w:ascii="Times New Roman" w:hAnsi="Times New Roman" w:cs="Times New Roman"/>
          <w:sz w:val="24"/>
          <w:szCs w:val="24"/>
        </w:rPr>
        <w:t xml:space="preserve"> respondent avers that </w:t>
      </w:r>
      <w:r w:rsidR="003E2ED8">
        <w:rPr>
          <w:rFonts w:ascii="Times New Roman" w:hAnsi="Times New Roman" w:cs="Times New Roman"/>
          <w:sz w:val="24"/>
          <w:szCs w:val="24"/>
        </w:rPr>
        <w:t xml:space="preserve">she was allocated the stand, which was once allocated to the applicant. She has developed </w:t>
      </w:r>
      <w:r w:rsidR="004F2AD7">
        <w:rPr>
          <w:rFonts w:ascii="Times New Roman" w:hAnsi="Times New Roman" w:cs="Times New Roman"/>
          <w:sz w:val="24"/>
          <w:szCs w:val="24"/>
        </w:rPr>
        <w:t xml:space="preserve">the stand, and built a room. She had put a barbed wire around </w:t>
      </w:r>
      <w:r w:rsidR="006A64ED">
        <w:rPr>
          <w:rFonts w:ascii="Times New Roman" w:hAnsi="Times New Roman" w:cs="Times New Roman"/>
          <w:sz w:val="24"/>
          <w:szCs w:val="24"/>
        </w:rPr>
        <w:t xml:space="preserve">the property. Applicant’s husband cut </w:t>
      </w:r>
      <w:r w:rsidR="00385913">
        <w:rPr>
          <w:rFonts w:ascii="Times New Roman" w:hAnsi="Times New Roman" w:cs="Times New Roman"/>
          <w:sz w:val="24"/>
          <w:szCs w:val="24"/>
        </w:rPr>
        <w:t xml:space="preserve">and destroyed </w:t>
      </w:r>
      <w:r w:rsidR="006A64ED">
        <w:rPr>
          <w:rFonts w:ascii="Times New Roman" w:hAnsi="Times New Roman" w:cs="Times New Roman"/>
          <w:sz w:val="24"/>
          <w:szCs w:val="24"/>
        </w:rPr>
        <w:t xml:space="preserve">the wire. Applicant has since put her own wire around the property. </w:t>
      </w:r>
    </w:p>
    <w:p w14:paraId="11DA2F7B" w14:textId="77777777" w:rsidR="00145555" w:rsidRDefault="00145555" w:rsidP="006479C6">
      <w:pPr>
        <w:pStyle w:val="FootnoteText"/>
        <w:spacing w:line="360" w:lineRule="auto"/>
        <w:ind w:firstLine="720"/>
        <w:jc w:val="both"/>
        <w:rPr>
          <w:rFonts w:ascii="Times New Roman" w:hAnsi="Times New Roman" w:cs="Times New Roman"/>
          <w:sz w:val="24"/>
          <w:szCs w:val="24"/>
        </w:rPr>
      </w:pPr>
      <w:r w:rsidRPr="00145555">
        <w:rPr>
          <w:rFonts w:ascii="Times New Roman" w:hAnsi="Times New Roman" w:cs="Times New Roman"/>
          <w:sz w:val="24"/>
          <w:szCs w:val="24"/>
        </w:rPr>
        <w:t>Applicant in her certificate of urgency avers that 1</w:t>
      </w:r>
      <w:r w:rsidRPr="00145555">
        <w:rPr>
          <w:rFonts w:ascii="Times New Roman" w:hAnsi="Times New Roman" w:cs="Times New Roman"/>
          <w:sz w:val="24"/>
          <w:szCs w:val="24"/>
          <w:vertAlign w:val="superscript"/>
        </w:rPr>
        <w:t>st</w:t>
      </w:r>
      <w:r w:rsidRPr="00145555">
        <w:rPr>
          <w:rFonts w:ascii="Times New Roman" w:hAnsi="Times New Roman" w:cs="Times New Roman"/>
          <w:sz w:val="24"/>
          <w:szCs w:val="24"/>
        </w:rPr>
        <w:t xml:space="preserve"> respondent, despite the issue of her fence being dealt with in court and despite compensation from applicant and her husband has </w:t>
      </w:r>
      <w:r w:rsidRPr="00145555">
        <w:rPr>
          <w:rFonts w:ascii="Times New Roman" w:hAnsi="Times New Roman" w:cs="Times New Roman"/>
          <w:sz w:val="24"/>
          <w:szCs w:val="24"/>
        </w:rPr>
        <w:lastRenderedPageBreak/>
        <w:t>applied for a peace order c</w:t>
      </w:r>
      <w:r w:rsidR="00385913">
        <w:rPr>
          <w:rFonts w:ascii="Times New Roman" w:hAnsi="Times New Roman" w:cs="Times New Roman"/>
          <w:sz w:val="24"/>
          <w:szCs w:val="24"/>
        </w:rPr>
        <w:t>iting these previous events. It is contended that the</w:t>
      </w:r>
      <w:r w:rsidR="00B36842">
        <w:rPr>
          <w:rFonts w:ascii="Times New Roman" w:hAnsi="Times New Roman" w:cs="Times New Roman"/>
          <w:sz w:val="24"/>
          <w:szCs w:val="24"/>
        </w:rPr>
        <w:t xml:space="preserve"> peace order</w:t>
      </w:r>
      <w:r w:rsidRPr="00145555">
        <w:rPr>
          <w:rFonts w:ascii="Times New Roman" w:hAnsi="Times New Roman" w:cs="Times New Roman"/>
          <w:sz w:val="24"/>
          <w:szCs w:val="24"/>
        </w:rPr>
        <w:t xml:space="preserve"> application is baseless and is calculated to harass the applicant</w:t>
      </w:r>
      <w:r w:rsidR="00B36842">
        <w:rPr>
          <w:rFonts w:ascii="Times New Roman" w:hAnsi="Times New Roman" w:cs="Times New Roman"/>
          <w:sz w:val="24"/>
          <w:szCs w:val="24"/>
        </w:rPr>
        <w:t xml:space="preserve"> and push her out of the land. Again it is argued that a</w:t>
      </w:r>
      <w:r w:rsidRPr="00145555">
        <w:rPr>
          <w:rFonts w:ascii="Times New Roman" w:hAnsi="Times New Roman" w:cs="Times New Roman"/>
          <w:sz w:val="24"/>
          <w:szCs w:val="24"/>
        </w:rPr>
        <w:t xml:space="preserve">pplicant is </w:t>
      </w:r>
      <w:r w:rsidR="00B36842">
        <w:rPr>
          <w:rFonts w:ascii="Times New Roman" w:hAnsi="Times New Roman" w:cs="Times New Roman"/>
          <w:sz w:val="24"/>
          <w:szCs w:val="24"/>
        </w:rPr>
        <w:t xml:space="preserve">at a </w:t>
      </w:r>
      <w:r w:rsidRPr="00145555">
        <w:rPr>
          <w:rFonts w:ascii="Times New Roman" w:hAnsi="Times New Roman" w:cs="Times New Roman"/>
          <w:sz w:val="24"/>
          <w:szCs w:val="24"/>
        </w:rPr>
        <w:t>real risk of losing her land to the 1</w:t>
      </w:r>
      <w:r w:rsidRPr="00145555">
        <w:rPr>
          <w:rFonts w:ascii="Times New Roman" w:hAnsi="Times New Roman" w:cs="Times New Roman"/>
          <w:sz w:val="24"/>
          <w:szCs w:val="24"/>
          <w:vertAlign w:val="superscript"/>
        </w:rPr>
        <w:t>st</w:t>
      </w:r>
      <w:r w:rsidRPr="00145555">
        <w:rPr>
          <w:rFonts w:ascii="Times New Roman" w:hAnsi="Times New Roman" w:cs="Times New Roman"/>
          <w:sz w:val="24"/>
          <w:szCs w:val="24"/>
        </w:rPr>
        <w:t xml:space="preserve"> and 2</w:t>
      </w:r>
      <w:r w:rsidRPr="00145555">
        <w:rPr>
          <w:rFonts w:ascii="Times New Roman" w:hAnsi="Times New Roman" w:cs="Times New Roman"/>
          <w:sz w:val="24"/>
          <w:szCs w:val="24"/>
          <w:vertAlign w:val="superscript"/>
        </w:rPr>
        <w:t>nd</w:t>
      </w:r>
      <w:r w:rsidRPr="00145555">
        <w:rPr>
          <w:rFonts w:ascii="Times New Roman" w:hAnsi="Times New Roman" w:cs="Times New Roman"/>
          <w:sz w:val="24"/>
          <w:szCs w:val="24"/>
        </w:rPr>
        <w:t xml:space="preserve"> respondent if the court does not intervene.</w:t>
      </w:r>
      <w:r w:rsidR="00DB7033">
        <w:rPr>
          <w:rFonts w:ascii="Times New Roman" w:hAnsi="Times New Roman" w:cs="Times New Roman"/>
          <w:sz w:val="24"/>
          <w:szCs w:val="24"/>
        </w:rPr>
        <w:t xml:space="preserve"> I hold the view that </w:t>
      </w:r>
      <w:r w:rsidR="00B41429">
        <w:rPr>
          <w:rFonts w:ascii="Times New Roman" w:hAnsi="Times New Roman" w:cs="Times New Roman"/>
          <w:sz w:val="24"/>
          <w:szCs w:val="24"/>
        </w:rPr>
        <w:t xml:space="preserve">now that </w:t>
      </w:r>
      <w:r w:rsidR="00DB7033">
        <w:rPr>
          <w:rFonts w:ascii="Times New Roman" w:hAnsi="Times New Roman" w:cs="Times New Roman"/>
          <w:sz w:val="24"/>
          <w:szCs w:val="24"/>
        </w:rPr>
        <w:t>the litigants are entangled in a dispute before the Magistrate’</w:t>
      </w:r>
      <w:r w:rsidR="00B41429">
        <w:rPr>
          <w:rFonts w:ascii="Times New Roman" w:hAnsi="Times New Roman" w:cs="Times New Roman"/>
          <w:sz w:val="24"/>
          <w:szCs w:val="24"/>
        </w:rPr>
        <w:t xml:space="preserve">s Court, that court must be given space to exercise its jurisdiction on the matter. </w:t>
      </w:r>
      <w:r w:rsidR="00196159">
        <w:rPr>
          <w:rFonts w:ascii="Times New Roman" w:hAnsi="Times New Roman" w:cs="Times New Roman"/>
          <w:sz w:val="24"/>
          <w:szCs w:val="24"/>
        </w:rPr>
        <w:t>Cut to the borne, what applicant is seeking from this court, is exactly what 1</w:t>
      </w:r>
      <w:r w:rsidR="00196159" w:rsidRPr="00196159">
        <w:rPr>
          <w:rFonts w:ascii="Times New Roman" w:hAnsi="Times New Roman" w:cs="Times New Roman"/>
          <w:sz w:val="24"/>
          <w:szCs w:val="24"/>
          <w:vertAlign w:val="superscript"/>
        </w:rPr>
        <w:t>st</w:t>
      </w:r>
      <w:r w:rsidR="00196159">
        <w:rPr>
          <w:rFonts w:ascii="Times New Roman" w:hAnsi="Times New Roman" w:cs="Times New Roman"/>
          <w:sz w:val="24"/>
          <w:szCs w:val="24"/>
        </w:rPr>
        <w:t xml:space="preserve"> respondent is seeking from the Magistrate’s Court. </w:t>
      </w:r>
      <w:r w:rsidR="003A6DA5">
        <w:rPr>
          <w:rFonts w:ascii="Times New Roman" w:hAnsi="Times New Roman" w:cs="Times New Roman"/>
          <w:sz w:val="24"/>
          <w:szCs w:val="24"/>
        </w:rPr>
        <w:t>Notwithstanding the fact that in the Magistrates Court the application is called a peace order, and in this court it is called an application for an interdict</w:t>
      </w:r>
      <w:r w:rsidR="00303CD0">
        <w:rPr>
          <w:rFonts w:ascii="Times New Roman" w:hAnsi="Times New Roman" w:cs="Times New Roman"/>
          <w:sz w:val="24"/>
          <w:szCs w:val="24"/>
        </w:rPr>
        <w:t>, b</w:t>
      </w:r>
      <w:r w:rsidR="00CE6DF3">
        <w:rPr>
          <w:rFonts w:ascii="Times New Roman" w:hAnsi="Times New Roman" w:cs="Times New Roman"/>
          <w:sz w:val="24"/>
          <w:szCs w:val="24"/>
        </w:rPr>
        <w:t xml:space="preserve">oth seek orders, if granted will allow each one of them to take occupation of the stand. </w:t>
      </w:r>
      <w:r w:rsidR="005505DA">
        <w:rPr>
          <w:rFonts w:ascii="Times New Roman" w:hAnsi="Times New Roman" w:cs="Times New Roman"/>
          <w:sz w:val="24"/>
          <w:szCs w:val="24"/>
        </w:rPr>
        <w:t>Bringing this matter to this court at this point in time,</w:t>
      </w:r>
      <w:r w:rsidR="00B05566">
        <w:rPr>
          <w:rFonts w:ascii="Times New Roman" w:hAnsi="Times New Roman" w:cs="Times New Roman"/>
          <w:sz w:val="24"/>
          <w:szCs w:val="24"/>
        </w:rPr>
        <w:t xml:space="preserve"> appears to me a case of</w:t>
      </w:r>
      <w:r w:rsidR="00A07CF3">
        <w:rPr>
          <w:rFonts w:ascii="Times New Roman" w:hAnsi="Times New Roman" w:cs="Times New Roman"/>
          <w:sz w:val="24"/>
          <w:szCs w:val="24"/>
        </w:rPr>
        <w:t xml:space="preserve"> attempting to play</w:t>
      </w:r>
      <w:r w:rsidR="00B05566">
        <w:rPr>
          <w:rFonts w:ascii="Times New Roman" w:hAnsi="Times New Roman" w:cs="Times New Roman"/>
          <w:sz w:val="24"/>
          <w:szCs w:val="24"/>
        </w:rPr>
        <w:t xml:space="preserve"> one court against the other. </w:t>
      </w:r>
      <w:r w:rsidR="00623422">
        <w:rPr>
          <w:rFonts w:ascii="Times New Roman" w:hAnsi="Times New Roman" w:cs="Times New Roman"/>
          <w:sz w:val="24"/>
          <w:szCs w:val="24"/>
        </w:rPr>
        <w:t>Such might result</w:t>
      </w:r>
      <w:r w:rsidR="002B158E">
        <w:rPr>
          <w:rFonts w:ascii="Times New Roman" w:hAnsi="Times New Roman" w:cs="Times New Roman"/>
          <w:sz w:val="24"/>
          <w:szCs w:val="24"/>
        </w:rPr>
        <w:t xml:space="preserve"> in conflicting decisions</w:t>
      </w:r>
      <w:r w:rsidR="00623422">
        <w:rPr>
          <w:rFonts w:ascii="Times New Roman" w:hAnsi="Times New Roman" w:cs="Times New Roman"/>
          <w:sz w:val="24"/>
          <w:szCs w:val="24"/>
        </w:rPr>
        <w:t>, one by this court and the other by the Magistrates Court on the same subject matter</w:t>
      </w:r>
      <w:r w:rsidR="002B158E">
        <w:rPr>
          <w:rFonts w:ascii="Times New Roman" w:hAnsi="Times New Roman" w:cs="Times New Roman"/>
          <w:sz w:val="24"/>
          <w:szCs w:val="24"/>
        </w:rPr>
        <w:t xml:space="preserve">. </w:t>
      </w:r>
      <w:r w:rsidR="00896455">
        <w:rPr>
          <w:rFonts w:ascii="Times New Roman" w:hAnsi="Times New Roman" w:cs="Times New Roman"/>
          <w:sz w:val="24"/>
          <w:szCs w:val="24"/>
        </w:rPr>
        <w:t xml:space="preserve">Such is undesirable. </w:t>
      </w:r>
      <w:r w:rsidR="00B26FC7">
        <w:rPr>
          <w:rFonts w:ascii="Times New Roman" w:hAnsi="Times New Roman" w:cs="Times New Roman"/>
          <w:sz w:val="24"/>
          <w:szCs w:val="24"/>
        </w:rPr>
        <w:t>W</w:t>
      </w:r>
      <w:r w:rsidR="00172F40">
        <w:rPr>
          <w:rFonts w:ascii="Times New Roman" w:hAnsi="Times New Roman" w:cs="Times New Roman"/>
          <w:sz w:val="24"/>
          <w:szCs w:val="24"/>
        </w:rPr>
        <w:t>hether the</w:t>
      </w:r>
      <w:r w:rsidR="00B8356A">
        <w:rPr>
          <w:rFonts w:ascii="Times New Roman" w:hAnsi="Times New Roman" w:cs="Times New Roman"/>
          <w:sz w:val="24"/>
          <w:szCs w:val="24"/>
        </w:rPr>
        <w:t xml:space="preserve"> application </w:t>
      </w:r>
      <w:r w:rsidR="00172F40">
        <w:rPr>
          <w:rFonts w:ascii="Times New Roman" w:hAnsi="Times New Roman" w:cs="Times New Roman"/>
          <w:sz w:val="24"/>
          <w:szCs w:val="24"/>
        </w:rPr>
        <w:t xml:space="preserve">at the Magistrate’s Court </w:t>
      </w:r>
      <w:r w:rsidR="00B8356A">
        <w:rPr>
          <w:rFonts w:ascii="Times New Roman" w:hAnsi="Times New Roman" w:cs="Times New Roman"/>
          <w:sz w:val="24"/>
          <w:szCs w:val="24"/>
        </w:rPr>
        <w:t xml:space="preserve">is baseless and intended to harass the applicant, is not for this court to decide. </w:t>
      </w:r>
      <w:r w:rsidR="00B26FC7">
        <w:rPr>
          <w:rFonts w:ascii="Times New Roman" w:hAnsi="Times New Roman" w:cs="Times New Roman"/>
          <w:sz w:val="24"/>
          <w:szCs w:val="24"/>
        </w:rPr>
        <w:t xml:space="preserve">It is an issue that will have to be decided by </w:t>
      </w:r>
      <w:r w:rsidR="00896455">
        <w:rPr>
          <w:rFonts w:ascii="Times New Roman" w:hAnsi="Times New Roman" w:cs="Times New Roman"/>
          <w:sz w:val="24"/>
          <w:szCs w:val="24"/>
        </w:rPr>
        <w:t xml:space="preserve">that court in the peace order application. </w:t>
      </w:r>
    </w:p>
    <w:p w14:paraId="7A5C3C59" w14:textId="77777777" w:rsidR="006479C6" w:rsidRDefault="006479C6" w:rsidP="006479C6">
      <w:pPr>
        <w:pStyle w:val="FootnoteText"/>
        <w:spacing w:line="360" w:lineRule="auto"/>
        <w:ind w:firstLine="720"/>
        <w:jc w:val="both"/>
        <w:rPr>
          <w:rFonts w:ascii="Times New Roman" w:hAnsi="Times New Roman" w:cs="Times New Roman"/>
          <w:sz w:val="24"/>
          <w:szCs w:val="24"/>
        </w:rPr>
      </w:pPr>
    </w:p>
    <w:p w14:paraId="3F842B27" w14:textId="77777777" w:rsidR="009B6025" w:rsidRDefault="0041214D" w:rsidP="009B60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w:t>
      </w:r>
      <w:r w:rsidR="00814B0F">
        <w:rPr>
          <w:rFonts w:ascii="Times New Roman" w:hAnsi="Times New Roman" w:cs="Times New Roman"/>
          <w:sz w:val="24"/>
          <w:szCs w:val="24"/>
        </w:rPr>
        <w:t xml:space="preserve">his is a dispute about the </w:t>
      </w:r>
      <w:r w:rsidR="0054373E">
        <w:rPr>
          <w:rFonts w:ascii="Times New Roman" w:hAnsi="Times New Roman" w:cs="Times New Roman"/>
          <w:sz w:val="24"/>
          <w:szCs w:val="24"/>
        </w:rPr>
        <w:t>occupation</w:t>
      </w:r>
      <w:r w:rsidR="00932CFC">
        <w:rPr>
          <w:rFonts w:ascii="Times New Roman" w:hAnsi="Times New Roman" w:cs="Times New Roman"/>
          <w:sz w:val="24"/>
          <w:szCs w:val="24"/>
        </w:rPr>
        <w:t xml:space="preserve"> of the stand</w:t>
      </w:r>
      <w:r w:rsidR="00814B0F">
        <w:rPr>
          <w:rFonts w:ascii="Times New Roman" w:hAnsi="Times New Roman" w:cs="Times New Roman"/>
          <w:sz w:val="24"/>
          <w:szCs w:val="24"/>
        </w:rPr>
        <w:t xml:space="preserve">. </w:t>
      </w:r>
      <w:r w:rsidR="006479C6">
        <w:rPr>
          <w:rFonts w:ascii="Times New Roman" w:hAnsi="Times New Roman" w:cs="Times New Roman"/>
          <w:sz w:val="24"/>
          <w:szCs w:val="24"/>
        </w:rPr>
        <w:t>1</w:t>
      </w:r>
      <w:r w:rsidR="006479C6" w:rsidRPr="006479C6">
        <w:rPr>
          <w:rFonts w:ascii="Times New Roman" w:hAnsi="Times New Roman" w:cs="Times New Roman"/>
          <w:sz w:val="24"/>
          <w:szCs w:val="24"/>
          <w:vertAlign w:val="superscript"/>
        </w:rPr>
        <w:t>st</w:t>
      </w:r>
      <w:r w:rsidR="0011197A">
        <w:rPr>
          <w:rFonts w:ascii="Times New Roman" w:hAnsi="Times New Roman" w:cs="Times New Roman"/>
          <w:sz w:val="24"/>
          <w:szCs w:val="24"/>
        </w:rPr>
        <w:t xml:space="preserve"> respondent submitted that she is not at the prop</w:t>
      </w:r>
      <w:r w:rsidR="0027095A">
        <w:rPr>
          <w:rFonts w:ascii="Times New Roman" w:hAnsi="Times New Roman" w:cs="Times New Roman"/>
          <w:sz w:val="24"/>
          <w:szCs w:val="24"/>
        </w:rPr>
        <w:t>erty. She is not constructing any</w:t>
      </w:r>
      <w:r w:rsidR="0011197A">
        <w:rPr>
          <w:rFonts w:ascii="Times New Roman" w:hAnsi="Times New Roman" w:cs="Times New Roman"/>
          <w:sz w:val="24"/>
          <w:szCs w:val="24"/>
        </w:rPr>
        <w:t xml:space="preserve"> structures at the property. </w:t>
      </w:r>
      <w:r w:rsidR="00D47021">
        <w:rPr>
          <w:rFonts w:ascii="Times New Roman" w:hAnsi="Times New Roman" w:cs="Times New Roman"/>
          <w:sz w:val="24"/>
          <w:szCs w:val="24"/>
        </w:rPr>
        <w:t xml:space="preserve">While this dispute is raging, no one is at the property. </w:t>
      </w:r>
      <w:r w:rsidR="00004FF2">
        <w:rPr>
          <w:rFonts w:ascii="Times New Roman" w:hAnsi="Times New Roman" w:cs="Times New Roman"/>
          <w:sz w:val="24"/>
          <w:szCs w:val="24"/>
        </w:rPr>
        <w:t xml:space="preserve">She stopped developing the stand in May 2021. </w:t>
      </w:r>
      <w:r w:rsidR="00261B61">
        <w:rPr>
          <w:rFonts w:ascii="Times New Roman" w:hAnsi="Times New Roman" w:cs="Times New Roman"/>
          <w:sz w:val="24"/>
          <w:szCs w:val="24"/>
        </w:rPr>
        <w:t xml:space="preserve">The perimeter fence around the stand is that of the applicant. </w:t>
      </w:r>
      <w:r w:rsidR="007C4E8B">
        <w:rPr>
          <w:rFonts w:ascii="Times New Roman" w:hAnsi="Times New Roman" w:cs="Times New Roman"/>
          <w:sz w:val="24"/>
          <w:szCs w:val="24"/>
        </w:rPr>
        <w:t xml:space="preserve">This court cannot, in an urgent application filed on the 24 July 2021, start to interdict </w:t>
      </w:r>
      <w:r w:rsidR="00261B61">
        <w:rPr>
          <w:rFonts w:ascii="Times New Roman" w:hAnsi="Times New Roman" w:cs="Times New Roman"/>
          <w:sz w:val="24"/>
          <w:szCs w:val="24"/>
        </w:rPr>
        <w:t>1</w:t>
      </w:r>
      <w:r w:rsidR="00261B61" w:rsidRPr="00261B61">
        <w:rPr>
          <w:rFonts w:ascii="Times New Roman" w:hAnsi="Times New Roman" w:cs="Times New Roman"/>
          <w:sz w:val="24"/>
          <w:szCs w:val="24"/>
          <w:vertAlign w:val="superscript"/>
        </w:rPr>
        <w:t>st</w:t>
      </w:r>
      <w:r w:rsidR="00261B61">
        <w:rPr>
          <w:rFonts w:ascii="Times New Roman" w:hAnsi="Times New Roman" w:cs="Times New Roman"/>
          <w:sz w:val="24"/>
          <w:szCs w:val="24"/>
        </w:rPr>
        <w:t xml:space="preserve"> respondent</w:t>
      </w:r>
      <w:r w:rsidR="007C4E8B">
        <w:rPr>
          <w:rFonts w:ascii="Times New Roman" w:hAnsi="Times New Roman" w:cs="Times New Roman"/>
          <w:sz w:val="24"/>
          <w:szCs w:val="24"/>
        </w:rPr>
        <w:t xml:space="preserve"> from </w:t>
      </w:r>
      <w:r>
        <w:rPr>
          <w:rFonts w:ascii="Times New Roman" w:hAnsi="Times New Roman" w:cs="Times New Roman"/>
          <w:sz w:val="24"/>
          <w:szCs w:val="24"/>
        </w:rPr>
        <w:t xml:space="preserve">doing something that she is not even doing. </w:t>
      </w:r>
      <w:r w:rsidR="0054373E">
        <w:rPr>
          <w:rFonts w:ascii="Times New Roman" w:hAnsi="Times New Roman" w:cs="Times New Roman"/>
          <w:sz w:val="24"/>
          <w:szCs w:val="24"/>
        </w:rPr>
        <w:t>The dispute about the</w:t>
      </w:r>
      <w:r w:rsidR="00261B61">
        <w:rPr>
          <w:rFonts w:ascii="Times New Roman" w:hAnsi="Times New Roman" w:cs="Times New Roman"/>
          <w:sz w:val="24"/>
          <w:szCs w:val="24"/>
        </w:rPr>
        <w:t xml:space="preserve"> occupation wrangle in respect of the stand cannot be resolved in an urgent application. </w:t>
      </w:r>
      <w:r w:rsidR="00B471CC">
        <w:rPr>
          <w:rFonts w:ascii="Times New Roman" w:hAnsi="Times New Roman" w:cs="Times New Roman"/>
          <w:sz w:val="24"/>
          <w:szCs w:val="24"/>
        </w:rPr>
        <w:t xml:space="preserve"> </w:t>
      </w:r>
      <w:r w:rsidR="009B6025">
        <w:rPr>
          <w:rFonts w:ascii="Times New Roman" w:hAnsi="Times New Roman" w:cs="Times New Roman"/>
          <w:sz w:val="24"/>
          <w:szCs w:val="24"/>
        </w:rPr>
        <w:t xml:space="preserve">Applicant </w:t>
      </w:r>
      <w:r w:rsidR="00E44248">
        <w:rPr>
          <w:rFonts w:ascii="Times New Roman" w:hAnsi="Times New Roman" w:cs="Times New Roman"/>
          <w:sz w:val="24"/>
          <w:szCs w:val="24"/>
        </w:rPr>
        <w:t>neither faces</w:t>
      </w:r>
      <w:r w:rsidR="009B6025">
        <w:rPr>
          <w:rFonts w:ascii="Times New Roman" w:hAnsi="Times New Roman" w:cs="Times New Roman"/>
          <w:sz w:val="24"/>
          <w:szCs w:val="24"/>
        </w:rPr>
        <w:t xml:space="preserve"> </w:t>
      </w:r>
      <w:r w:rsidR="009B6025" w:rsidRPr="00841C30">
        <w:rPr>
          <w:rFonts w:ascii="Times New Roman" w:hAnsi="Times New Roman" w:cs="Times New Roman"/>
          <w:color w:val="000000"/>
          <w:sz w:val="24"/>
          <w:szCs w:val="24"/>
        </w:rPr>
        <w:t xml:space="preserve">imminent danger to </w:t>
      </w:r>
      <w:r w:rsidR="009B6025">
        <w:rPr>
          <w:rFonts w:ascii="Times New Roman" w:hAnsi="Times New Roman" w:cs="Times New Roman"/>
          <w:color w:val="000000"/>
          <w:sz w:val="24"/>
          <w:szCs w:val="24"/>
        </w:rPr>
        <w:t xml:space="preserve">her </w:t>
      </w:r>
      <w:r w:rsidR="009B6025" w:rsidRPr="00841C30">
        <w:rPr>
          <w:rFonts w:ascii="Times New Roman" w:hAnsi="Times New Roman" w:cs="Times New Roman"/>
          <w:color w:val="000000"/>
          <w:sz w:val="24"/>
          <w:szCs w:val="24"/>
        </w:rPr>
        <w:t>existing rights</w:t>
      </w:r>
      <w:r w:rsidR="00E44248">
        <w:rPr>
          <w:rFonts w:ascii="Times New Roman" w:hAnsi="Times New Roman" w:cs="Times New Roman"/>
          <w:color w:val="000000"/>
          <w:sz w:val="24"/>
          <w:szCs w:val="24"/>
        </w:rPr>
        <w:t xml:space="preserve"> nor any</w:t>
      </w:r>
      <w:r w:rsidR="009B6025" w:rsidRPr="00841C30">
        <w:rPr>
          <w:rFonts w:ascii="Times New Roman" w:hAnsi="Times New Roman" w:cs="Times New Roman"/>
          <w:color w:val="000000"/>
          <w:sz w:val="24"/>
          <w:szCs w:val="24"/>
        </w:rPr>
        <w:t xml:space="preserve"> possibility of</w:t>
      </w:r>
      <w:r w:rsidR="009B6025">
        <w:rPr>
          <w:rFonts w:ascii="Times New Roman" w:hAnsi="Times New Roman" w:cs="Times New Roman"/>
          <w:color w:val="000000"/>
          <w:sz w:val="24"/>
          <w:szCs w:val="24"/>
        </w:rPr>
        <w:t xml:space="preserve"> </w:t>
      </w:r>
      <w:r w:rsidR="009B6025" w:rsidRPr="00841C30">
        <w:rPr>
          <w:rFonts w:ascii="Times New Roman" w:hAnsi="Times New Roman" w:cs="Times New Roman"/>
          <w:sz w:val="24"/>
          <w:szCs w:val="24"/>
        </w:rPr>
        <w:t>irreparable harm.</w:t>
      </w:r>
    </w:p>
    <w:p w14:paraId="4C7844B8" w14:textId="77777777" w:rsidR="00CE3C97" w:rsidRPr="001F50A2" w:rsidRDefault="008A29A7" w:rsidP="00C87617">
      <w:pPr>
        <w:spacing w:line="360" w:lineRule="auto"/>
        <w:ind w:firstLine="720"/>
        <w:jc w:val="both"/>
        <w:rPr>
          <w:rFonts w:ascii="Times New Roman" w:hAnsi="Times New Roman" w:cs="Times New Roman"/>
          <w:sz w:val="24"/>
          <w:szCs w:val="24"/>
        </w:rPr>
      </w:pPr>
      <w:r w:rsidRPr="001F50A2">
        <w:rPr>
          <w:rFonts w:ascii="Times New Roman" w:hAnsi="Times New Roman" w:cs="Times New Roman"/>
          <w:sz w:val="24"/>
          <w:szCs w:val="24"/>
        </w:rPr>
        <w:t xml:space="preserve">Every litigant bringing their cases before these courts wishes to have their matters heard on an urgent basis, because the longer it takes to obtain relief, the more it seems that justice is being delayed and thus denied. This is not always possible. See: </w:t>
      </w:r>
      <w:r w:rsidRPr="001F50A2">
        <w:rPr>
          <w:rFonts w:ascii="Times New Roman" w:hAnsi="Times New Roman" w:cs="Times New Roman"/>
          <w:i/>
          <w:iCs/>
          <w:sz w:val="24"/>
          <w:szCs w:val="24"/>
        </w:rPr>
        <w:t xml:space="preserve">Triple C Pigs and Another v Commissioner-General </w:t>
      </w:r>
      <w:r w:rsidRPr="001F50A2">
        <w:rPr>
          <w:rFonts w:ascii="Times New Roman" w:hAnsi="Times New Roman" w:cs="Times New Roman"/>
          <w:sz w:val="24"/>
          <w:szCs w:val="24"/>
        </w:rPr>
        <w:t>2007(1) 27. For a litiga</w:t>
      </w:r>
      <w:r w:rsidR="001F50A2">
        <w:rPr>
          <w:rFonts w:ascii="Times New Roman" w:hAnsi="Times New Roman" w:cs="Times New Roman"/>
          <w:sz w:val="24"/>
          <w:szCs w:val="24"/>
        </w:rPr>
        <w:t xml:space="preserve">nt to successfully motivate a </w:t>
      </w:r>
      <w:r w:rsidRPr="001F50A2">
        <w:rPr>
          <w:rFonts w:ascii="Times New Roman" w:hAnsi="Times New Roman" w:cs="Times New Roman"/>
          <w:sz w:val="24"/>
          <w:szCs w:val="24"/>
        </w:rPr>
        <w:t xml:space="preserve">court to hear its matter on an urgent basis, it must show that its matter is out of the ordinary. </w:t>
      </w:r>
      <w:r w:rsidR="001F50A2">
        <w:rPr>
          <w:rFonts w:ascii="Times New Roman" w:hAnsi="Times New Roman" w:cs="Times New Roman"/>
          <w:sz w:val="24"/>
          <w:szCs w:val="24"/>
        </w:rPr>
        <w:t xml:space="preserve">In </w:t>
      </w:r>
      <w:r w:rsidR="001F50A2" w:rsidRPr="005B78D8">
        <w:rPr>
          <w:rFonts w:ascii="Times New Roman" w:hAnsi="Times New Roman" w:cs="Times New Roman"/>
          <w:i/>
          <w:sz w:val="24"/>
          <w:szCs w:val="24"/>
        </w:rPr>
        <w:t>casu</w:t>
      </w:r>
      <w:r w:rsidR="00B7371D">
        <w:rPr>
          <w:rFonts w:ascii="Times New Roman" w:hAnsi="Times New Roman" w:cs="Times New Roman"/>
          <w:sz w:val="24"/>
          <w:szCs w:val="24"/>
        </w:rPr>
        <w:t>, a</w:t>
      </w:r>
      <w:r w:rsidR="001F50A2">
        <w:rPr>
          <w:rFonts w:ascii="Times New Roman" w:hAnsi="Times New Roman" w:cs="Times New Roman"/>
          <w:sz w:val="24"/>
          <w:szCs w:val="24"/>
        </w:rPr>
        <w:t xml:space="preserve"> </w:t>
      </w:r>
      <w:r w:rsidR="00B7371D">
        <w:rPr>
          <w:rFonts w:ascii="Times New Roman" w:hAnsi="Times New Roman" w:cs="Times New Roman"/>
          <w:sz w:val="24"/>
          <w:szCs w:val="24"/>
        </w:rPr>
        <w:t xml:space="preserve">similar </w:t>
      </w:r>
      <w:r w:rsidR="001F50A2">
        <w:rPr>
          <w:rFonts w:ascii="Times New Roman" w:hAnsi="Times New Roman" w:cs="Times New Roman"/>
          <w:sz w:val="24"/>
          <w:szCs w:val="24"/>
        </w:rPr>
        <w:t>dispute</w:t>
      </w:r>
      <w:r w:rsidR="00B7371D">
        <w:rPr>
          <w:rFonts w:ascii="Times New Roman" w:hAnsi="Times New Roman" w:cs="Times New Roman"/>
          <w:sz w:val="24"/>
          <w:szCs w:val="24"/>
        </w:rPr>
        <w:t xml:space="preserve"> between the same litigants</w:t>
      </w:r>
      <w:r w:rsidR="001F50A2">
        <w:rPr>
          <w:rFonts w:ascii="Times New Roman" w:hAnsi="Times New Roman" w:cs="Times New Roman"/>
          <w:sz w:val="24"/>
          <w:szCs w:val="24"/>
        </w:rPr>
        <w:t xml:space="preserve"> </w:t>
      </w:r>
      <w:r w:rsidR="005B78D8">
        <w:rPr>
          <w:rFonts w:ascii="Times New Roman" w:hAnsi="Times New Roman" w:cs="Times New Roman"/>
          <w:sz w:val="24"/>
          <w:szCs w:val="24"/>
        </w:rPr>
        <w:t xml:space="preserve">is pending before </w:t>
      </w:r>
      <w:r w:rsidR="00B7371D">
        <w:rPr>
          <w:rFonts w:ascii="Times New Roman" w:hAnsi="Times New Roman" w:cs="Times New Roman"/>
          <w:sz w:val="24"/>
          <w:szCs w:val="24"/>
        </w:rPr>
        <w:t xml:space="preserve">the Magistrates Court; </w:t>
      </w:r>
      <w:r w:rsidR="00C87617">
        <w:rPr>
          <w:rFonts w:ascii="Times New Roman" w:hAnsi="Times New Roman" w:cs="Times New Roman"/>
          <w:sz w:val="24"/>
          <w:szCs w:val="24"/>
        </w:rPr>
        <w:t>again 1</w:t>
      </w:r>
      <w:r w:rsidR="00C87617" w:rsidRPr="00C87617">
        <w:rPr>
          <w:rFonts w:ascii="Times New Roman" w:hAnsi="Times New Roman" w:cs="Times New Roman"/>
          <w:sz w:val="24"/>
          <w:szCs w:val="24"/>
          <w:vertAlign w:val="superscript"/>
        </w:rPr>
        <w:t>st</w:t>
      </w:r>
      <w:r w:rsidR="00C87617">
        <w:rPr>
          <w:rFonts w:ascii="Times New Roman" w:hAnsi="Times New Roman" w:cs="Times New Roman"/>
          <w:sz w:val="24"/>
          <w:szCs w:val="24"/>
        </w:rPr>
        <w:t xml:space="preserve"> respondent is not commencing or continuing with developments at the stand; and t</w:t>
      </w:r>
      <w:r w:rsidR="004172FA">
        <w:rPr>
          <w:rFonts w:ascii="Times New Roman" w:hAnsi="Times New Roman" w:cs="Times New Roman"/>
          <w:sz w:val="24"/>
          <w:szCs w:val="24"/>
        </w:rPr>
        <w:t>his is a dispute of occupation</w:t>
      </w:r>
      <w:r w:rsidR="001F50A2">
        <w:rPr>
          <w:rFonts w:ascii="Times New Roman" w:hAnsi="Times New Roman" w:cs="Times New Roman"/>
          <w:sz w:val="24"/>
          <w:szCs w:val="24"/>
        </w:rPr>
        <w:t xml:space="preserve"> of the stand, and cannot be resolved through an urgent application. </w:t>
      </w:r>
      <w:r w:rsidR="00C87617">
        <w:rPr>
          <w:rFonts w:ascii="Times New Roman" w:hAnsi="Times New Roman" w:cs="Times New Roman"/>
          <w:sz w:val="24"/>
          <w:szCs w:val="24"/>
        </w:rPr>
        <w:t xml:space="preserve">It is for these </w:t>
      </w:r>
      <w:r w:rsidR="00C87617">
        <w:rPr>
          <w:rFonts w:ascii="Times New Roman" w:hAnsi="Times New Roman" w:cs="Times New Roman"/>
          <w:sz w:val="24"/>
          <w:szCs w:val="24"/>
        </w:rPr>
        <w:lastRenderedPageBreak/>
        <w:t xml:space="preserve">reasons that I take the view that this matter does not pass the test of urgency. </w:t>
      </w:r>
      <w:r w:rsidR="007944F1" w:rsidRPr="001F50A2">
        <w:rPr>
          <w:rFonts w:ascii="Times New Roman" w:hAnsi="Times New Roman" w:cs="Times New Roman"/>
          <w:sz w:val="24"/>
          <w:szCs w:val="24"/>
        </w:rPr>
        <w:t>There is no reason why this matter should be heard in the urgent roll and not in the ordinary roll. There is no emergency in this case. This matter is not urgent and it cannot be afforded a hearing in the roll of urgent</w:t>
      </w:r>
      <w:r w:rsidR="00331DBD" w:rsidRPr="001F50A2">
        <w:rPr>
          <w:rFonts w:ascii="Times New Roman" w:hAnsi="Times New Roman" w:cs="Times New Roman"/>
          <w:sz w:val="24"/>
          <w:szCs w:val="24"/>
        </w:rPr>
        <w:t xml:space="preserve"> matters. It falls </w:t>
      </w:r>
      <w:r w:rsidR="006546DC" w:rsidRPr="001F50A2">
        <w:rPr>
          <w:rFonts w:ascii="Times New Roman" w:hAnsi="Times New Roman" w:cs="Times New Roman"/>
          <w:sz w:val="24"/>
          <w:szCs w:val="24"/>
        </w:rPr>
        <w:t xml:space="preserve">to be </w:t>
      </w:r>
      <w:r w:rsidR="00331DBD" w:rsidRPr="001F50A2">
        <w:rPr>
          <w:rFonts w:ascii="Times New Roman" w:hAnsi="Times New Roman" w:cs="Times New Roman"/>
          <w:sz w:val="24"/>
          <w:szCs w:val="24"/>
        </w:rPr>
        <w:t>struck off</w:t>
      </w:r>
      <w:r w:rsidR="007944F1" w:rsidRPr="001F50A2">
        <w:rPr>
          <w:rFonts w:ascii="Times New Roman" w:hAnsi="Times New Roman" w:cs="Times New Roman"/>
          <w:sz w:val="24"/>
          <w:szCs w:val="24"/>
        </w:rPr>
        <w:t xml:space="preserve"> from the roll </w:t>
      </w:r>
      <w:r w:rsidR="00331DBD" w:rsidRPr="001F50A2">
        <w:rPr>
          <w:rFonts w:ascii="Times New Roman" w:hAnsi="Times New Roman" w:cs="Times New Roman"/>
          <w:sz w:val="24"/>
          <w:szCs w:val="24"/>
        </w:rPr>
        <w:t xml:space="preserve">of urgent matters. </w:t>
      </w:r>
    </w:p>
    <w:p w14:paraId="3CF1209C" w14:textId="77777777" w:rsidR="00F90716" w:rsidRPr="001F50A2" w:rsidRDefault="00F90716" w:rsidP="00F90716">
      <w:pPr>
        <w:spacing w:line="276" w:lineRule="auto"/>
        <w:jc w:val="both"/>
        <w:rPr>
          <w:rFonts w:ascii="Times New Roman" w:hAnsi="Times New Roman" w:cs="Times New Roman"/>
          <w:sz w:val="24"/>
          <w:szCs w:val="24"/>
        </w:rPr>
      </w:pPr>
    </w:p>
    <w:p w14:paraId="097CCB61" w14:textId="77777777" w:rsidR="005E5F21" w:rsidRPr="005E5F21" w:rsidRDefault="005E5F21" w:rsidP="00F90716">
      <w:pPr>
        <w:spacing w:line="276" w:lineRule="auto"/>
        <w:jc w:val="both"/>
        <w:rPr>
          <w:rFonts w:ascii="Times New Roman" w:hAnsi="Times New Roman" w:cs="Times New Roman"/>
          <w:b/>
          <w:sz w:val="24"/>
          <w:szCs w:val="24"/>
        </w:rPr>
      </w:pPr>
      <w:r w:rsidRPr="005E5F21">
        <w:rPr>
          <w:rFonts w:ascii="Times New Roman" w:hAnsi="Times New Roman" w:cs="Times New Roman"/>
          <w:b/>
          <w:sz w:val="24"/>
          <w:szCs w:val="24"/>
        </w:rPr>
        <w:t xml:space="preserve">Disposition </w:t>
      </w:r>
    </w:p>
    <w:p w14:paraId="1392FF63" w14:textId="77777777" w:rsidR="00384F41" w:rsidRPr="00384F41" w:rsidRDefault="00384F41" w:rsidP="0046225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84F41">
        <w:rPr>
          <w:rFonts w:ascii="Times New Roman" w:hAnsi="Times New Roman" w:cs="Times New Roman"/>
          <w:color w:val="000000"/>
          <w:sz w:val="24"/>
          <w:szCs w:val="24"/>
        </w:rPr>
        <w:t xml:space="preserve">In the result, I make the following order: </w:t>
      </w:r>
      <w:r w:rsidRPr="00462252">
        <w:rPr>
          <w:rFonts w:ascii="Times New Roman" w:hAnsi="Times New Roman" w:cs="Times New Roman"/>
          <w:color w:val="000000"/>
          <w:sz w:val="24"/>
          <w:szCs w:val="24"/>
        </w:rPr>
        <w:t xml:space="preserve"> </w:t>
      </w:r>
      <w:r w:rsidRPr="00384F41">
        <w:rPr>
          <w:rFonts w:ascii="Times New Roman" w:hAnsi="Times New Roman" w:cs="Times New Roman"/>
          <w:color w:val="000000"/>
          <w:sz w:val="24"/>
          <w:szCs w:val="24"/>
        </w:rPr>
        <w:t>This applicati</w:t>
      </w:r>
      <w:r w:rsidR="00462252">
        <w:rPr>
          <w:rFonts w:ascii="Times New Roman" w:hAnsi="Times New Roman" w:cs="Times New Roman"/>
          <w:color w:val="000000"/>
          <w:sz w:val="24"/>
          <w:szCs w:val="24"/>
        </w:rPr>
        <w:t>on is not urgent and is struck off</w:t>
      </w:r>
      <w:r w:rsidRPr="00384F41">
        <w:rPr>
          <w:rFonts w:ascii="Times New Roman" w:hAnsi="Times New Roman" w:cs="Times New Roman"/>
          <w:color w:val="000000"/>
          <w:sz w:val="24"/>
          <w:szCs w:val="24"/>
        </w:rPr>
        <w:t xml:space="preserve"> the roll of ur</w:t>
      </w:r>
      <w:r w:rsidR="00462252">
        <w:rPr>
          <w:rFonts w:ascii="Times New Roman" w:hAnsi="Times New Roman" w:cs="Times New Roman"/>
          <w:color w:val="000000"/>
          <w:sz w:val="24"/>
          <w:szCs w:val="24"/>
        </w:rPr>
        <w:t xml:space="preserve">gent matters </w:t>
      </w:r>
      <w:r w:rsidR="00D078B8">
        <w:rPr>
          <w:rFonts w:ascii="Times New Roman" w:hAnsi="Times New Roman" w:cs="Times New Roman"/>
          <w:color w:val="000000"/>
          <w:sz w:val="24"/>
          <w:szCs w:val="24"/>
        </w:rPr>
        <w:t>in terms of rule 60(18</w:t>
      </w:r>
      <w:r w:rsidR="00CE340B">
        <w:rPr>
          <w:rFonts w:ascii="Times New Roman" w:hAnsi="Times New Roman" w:cs="Times New Roman"/>
          <w:color w:val="000000"/>
          <w:sz w:val="24"/>
          <w:szCs w:val="24"/>
        </w:rPr>
        <w:t>) of the High Court Rules, 2021</w:t>
      </w:r>
      <w:r w:rsidR="00C175DE">
        <w:rPr>
          <w:rStyle w:val="FootnoteReference"/>
          <w:rFonts w:ascii="Times New Roman" w:hAnsi="Times New Roman" w:cs="Times New Roman"/>
          <w:color w:val="000000"/>
          <w:sz w:val="24"/>
          <w:szCs w:val="24"/>
        </w:rPr>
        <w:footnoteReference w:id="4"/>
      </w:r>
      <w:r w:rsidR="00CE340B">
        <w:rPr>
          <w:rFonts w:ascii="Times New Roman" w:hAnsi="Times New Roman" w:cs="Times New Roman"/>
          <w:color w:val="000000"/>
          <w:sz w:val="24"/>
          <w:szCs w:val="24"/>
        </w:rPr>
        <w:t xml:space="preserve"> </w:t>
      </w:r>
      <w:r w:rsidR="00462252">
        <w:rPr>
          <w:rFonts w:ascii="Times New Roman" w:hAnsi="Times New Roman" w:cs="Times New Roman"/>
          <w:color w:val="000000"/>
          <w:sz w:val="24"/>
          <w:szCs w:val="24"/>
        </w:rPr>
        <w:t xml:space="preserve">with no order as to costs. </w:t>
      </w:r>
    </w:p>
    <w:p w14:paraId="095C46D2" w14:textId="77777777" w:rsidR="00384F41" w:rsidRPr="00384F41" w:rsidRDefault="00384F41" w:rsidP="00384F41">
      <w:pPr>
        <w:autoSpaceDE w:val="0"/>
        <w:autoSpaceDN w:val="0"/>
        <w:adjustRightInd w:val="0"/>
        <w:spacing w:after="0" w:line="240" w:lineRule="auto"/>
        <w:rPr>
          <w:rFonts w:ascii="Times New Roman" w:hAnsi="Times New Roman" w:cs="Times New Roman"/>
          <w:color w:val="000000"/>
          <w:sz w:val="24"/>
          <w:szCs w:val="24"/>
        </w:rPr>
      </w:pPr>
    </w:p>
    <w:p w14:paraId="34158F33" w14:textId="77777777" w:rsidR="00F4112A" w:rsidRPr="005E5F21" w:rsidRDefault="00F4112A" w:rsidP="00F90716">
      <w:pPr>
        <w:spacing w:line="276" w:lineRule="auto"/>
        <w:jc w:val="both"/>
        <w:rPr>
          <w:rFonts w:ascii="Times New Roman" w:hAnsi="Times New Roman" w:cs="Times New Roman"/>
          <w:sz w:val="24"/>
          <w:szCs w:val="24"/>
        </w:rPr>
      </w:pPr>
    </w:p>
    <w:p w14:paraId="3A23781C" w14:textId="77777777" w:rsidR="00F4112A" w:rsidRDefault="00F4112A" w:rsidP="00F90716">
      <w:pPr>
        <w:spacing w:line="276" w:lineRule="auto"/>
        <w:jc w:val="both"/>
        <w:rPr>
          <w:rFonts w:ascii="Times New Roman" w:hAnsi="Times New Roman" w:cs="Times New Roman"/>
          <w:sz w:val="24"/>
          <w:szCs w:val="24"/>
        </w:rPr>
      </w:pPr>
    </w:p>
    <w:p w14:paraId="7DC3A92D" w14:textId="77777777" w:rsidR="00C175DE" w:rsidRDefault="00C175DE" w:rsidP="00F90716">
      <w:pPr>
        <w:spacing w:line="276" w:lineRule="auto"/>
        <w:jc w:val="both"/>
        <w:rPr>
          <w:rFonts w:ascii="Times New Roman" w:hAnsi="Times New Roman" w:cs="Times New Roman"/>
          <w:sz w:val="24"/>
          <w:szCs w:val="24"/>
        </w:rPr>
      </w:pPr>
    </w:p>
    <w:p w14:paraId="563E2FD6" w14:textId="77777777" w:rsidR="00C175DE" w:rsidRPr="005E5F21" w:rsidRDefault="00C175DE" w:rsidP="00F90716">
      <w:pPr>
        <w:spacing w:line="276" w:lineRule="auto"/>
        <w:jc w:val="both"/>
        <w:rPr>
          <w:rFonts w:ascii="Times New Roman" w:hAnsi="Times New Roman" w:cs="Times New Roman"/>
          <w:sz w:val="24"/>
          <w:szCs w:val="24"/>
        </w:rPr>
      </w:pPr>
    </w:p>
    <w:p w14:paraId="2ABE14C3" w14:textId="77777777" w:rsidR="00F4112A" w:rsidRPr="005E5F21" w:rsidRDefault="00F4112A" w:rsidP="00F4112A">
      <w:pPr>
        <w:pStyle w:val="NoSpacing"/>
        <w:jc w:val="both"/>
        <w:rPr>
          <w:szCs w:val="24"/>
        </w:rPr>
      </w:pPr>
      <w:r w:rsidRPr="005E5F21">
        <w:rPr>
          <w:i/>
          <w:szCs w:val="24"/>
        </w:rPr>
        <w:t>Sauramba S.P. Attorneys</w:t>
      </w:r>
      <w:r w:rsidRPr="005E5F21">
        <w:rPr>
          <w:szCs w:val="24"/>
        </w:rPr>
        <w:t>, applicant’s legal practitioners</w:t>
      </w:r>
    </w:p>
    <w:p w14:paraId="592F4585" w14:textId="77777777" w:rsidR="00F4112A" w:rsidRPr="005E5F21" w:rsidRDefault="00F4112A" w:rsidP="00F90716">
      <w:pPr>
        <w:spacing w:line="276" w:lineRule="auto"/>
        <w:jc w:val="both"/>
        <w:rPr>
          <w:rFonts w:ascii="Times New Roman" w:hAnsi="Times New Roman" w:cs="Times New Roman"/>
          <w:sz w:val="24"/>
          <w:szCs w:val="24"/>
        </w:rPr>
      </w:pPr>
    </w:p>
    <w:sectPr w:rsidR="00F4112A" w:rsidRPr="005E5F2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02A6E" w14:textId="77777777" w:rsidR="00CA3F51" w:rsidRDefault="00CA3F51" w:rsidP="00125AF0">
      <w:pPr>
        <w:spacing w:after="0" w:line="240" w:lineRule="auto"/>
      </w:pPr>
      <w:r>
        <w:separator/>
      </w:r>
    </w:p>
  </w:endnote>
  <w:endnote w:type="continuationSeparator" w:id="0">
    <w:p w14:paraId="518F21C8" w14:textId="77777777" w:rsidR="00CA3F51" w:rsidRDefault="00CA3F51" w:rsidP="00125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717C1" w14:textId="77777777" w:rsidR="00CA3F51" w:rsidRDefault="00CA3F51" w:rsidP="00125AF0">
      <w:pPr>
        <w:spacing w:after="0" w:line="240" w:lineRule="auto"/>
      </w:pPr>
      <w:r>
        <w:separator/>
      </w:r>
    </w:p>
  </w:footnote>
  <w:footnote w:type="continuationSeparator" w:id="0">
    <w:p w14:paraId="625B64B6" w14:textId="77777777" w:rsidR="00CA3F51" w:rsidRDefault="00CA3F51" w:rsidP="00125AF0">
      <w:pPr>
        <w:spacing w:after="0" w:line="240" w:lineRule="auto"/>
      </w:pPr>
      <w:r>
        <w:continuationSeparator/>
      </w:r>
    </w:p>
  </w:footnote>
  <w:footnote w:id="1">
    <w:p w14:paraId="16FCCDB1" w14:textId="77777777" w:rsidR="003A02B6" w:rsidRPr="003A02B6" w:rsidRDefault="003A02B6" w:rsidP="003A02B6">
      <w:pPr>
        <w:pStyle w:val="FootnoteText"/>
        <w:jc w:val="both"/>
        <w:rPr>
          <w:rFonts w:ascii="Times New Roman" w:hAnsi="Times New Roman" w:cs="Times New Roman"/>
        </w:rPr>
      </w:pPr>
      <w:r w:rsidRPr="003A02B6">
        <w:rPr>
          <w:rStyle w:val="FootnoteReference"/>
          <w:rFonts w:ascii="Times New Roman" w:hAnsi="Times New Roman" w:cs="Times New Roman"/>
        </w:rPr>
        <w:footnoteRef/>
      </w:r>
      <w:r w:rsidRPr="003A02B6">
        <w:rPr>
          <w:rFonts w:ascii="Times New Roman" w:hAnsi="Times New Roman" w:cs="Times New Roman"/>
        </w:rPr>
        <w:t xml:space="preserve"> Certificate of urgency</w:t>
      </w:r>
    </w:p>
    <w:p w14:paraId="7B6BB70B" w14:textId="77777777" w:rsidR="003A02B6" w:rsidRPr="003A02B6" w:rsidRDefault="003A02B6" w:rsidP="003A02B6">
      <w:pPr>
        <w:pStyle w:val="FootnoteText"/>
        <w:jc w:val="both"/>
        <w:rPr>
          <w:rFonts w:ascii="Times New Roman" w:hAnsi="Times New Roman" w:cs="Times New Roman"/>
        </w:rPr>
      </w:pPr>
      <w:r w:rsidRPr="003A02B6">
        <w:rPr>
          <w:rFonts w:ascii="Times New Roman" w:hAnsi="Times New Roman" w:cs="Times New Roman"/>
        </w:rPr>
        <w:t xml:space="preserve">1, Zibusiso Charles Ncube, a registered legal practitioner of the Honourable Court, hereby state that I have read and considered the papers in this matter and certify that the matter is urgent for the following reasons: </w:t>
      </w:r>
    </w:p>
    <w:p w14:paraId="6E5A2697"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Applicant has since 2019 occupied stand number 79 Woodlandale, Umguza in terms of a certificate of occupation granted to her by Umguza Rural District Council in terms of Communal Hands (</w:t>
      </w:r>
      <w:r w:rsidRPr="003A02B6">
        <w:rPr>
          <w:rFonts w:ascii="Times New Roman" w:hAnsi="Times New Roman" w:cs="Times New Roman"/>
          <w:i/>
        </w:rPr>
        <w:t>sic</w:t>
      </w:r>
      <w:r w:rsidRPr="003A02B6">
        <w:rPr>
          <w:rFonts w:ascii="Times New Roman" w:hAnsi="Times New Roman" w:cs="Times New Roman"/>
        </w:rPr>
        <w:t>) Act.</w:t>
      </w:r>
    </w:p>
    <w:p w14:paraId="138769F7"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A dispute arose around April 2021, when applicant discovered that 1</w:t>
      </w:r>
      <w:r w:rsidRPr="003A02B6">
        <w:rPr>
          <w:rFonts w:ascii="Times New Roman" w:hAnsi="Times New Roman" w:cs="Times New Roman"/>
          <w:vertAlign w:val="superscript"/>
        </w:rPr>
        <w:t>st</w:t>
      </w:r>
      <w:r w:rsidRPr="003A02B6">
        <w:rPr>
          <w:rFonts w:ascii="Times New Roman" w:hAnsi="Times New Roman" w:cs="Times New Roman"/>
        </w:rPr>
        <w:t xml:space="preserve"> respondent had erected a fence on applicant’s property.</w:t>
      </w:r>
    </w:p>
    <w:p w14:paraId="4CF8ECFD"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On making inquiry applicant discovered that 3</w:t>
      </w:r>
      <w:r w:rsidRPr="003A02B6">
        <w:rPr>
          <w:rFonts w:ascii="Times New Roman" w:hAnsi="Times New Roman" w:cs="Times New Roman"/>
          <w:vertAlign w:val="superscript"/>
        </w:rPr>
        <w:t>rd</w:t>
      </w:r>
      <w:r w:rsidRPr="003A02B6">
        <w:rPr>
          <w:rFonts w:ascii="Times New Roman" w:hAnsi="Times New Roman" w:cs="Times New Roman"/>
        </w:rPr>
        <w:t xml:space="preserve"> respondent, a village head has subdivided the property and allocated number 79 Woodlandale, Umguza to the 1</w:t>
      </w:r>
      <w:r w:rsidRPr="003A02B6">
        <w:rPr>
          <w:rFonts w:ascii="Times New Roman" w:hAnsi="Times New Roman" w:cs="Times New Roman"/>
          <w:vertAlign w:val="superscript"/>
        </w:rPr>
        <w:t>st</w:t>
      </w:r>
      <w:r w:rsidRPr="003A02B6">
        <w:rPr>
          <w:rFonts w:ascii="Times New Roman" w:hAnsi="Times New Roman" w:cs="Times New Roman"/>
        </w:rPr>
        <w:t xml:space="preserve"> and 2</w:t>
      </w:r>
      <w:r w:rsidRPr="003A02B6">
        <w:rPr>
          <w:rFonts w:ascii="Times New Roman" w:hAnsi="Times New Roman" w:cs="Times New Roman"/>
          <w:vertAlign w:val="superscript"/>
        </w:rPr>
        <w:t>nd</w:t>
      </w:r>
      <w:r w:rsidRPr="003A02B6">
        <w:rPr>
          <w:rFonts w:ascii="Times New Roman" w:hAnsi="Times New Roman" w:cs="Times New Roman"/>
        </w:rPr>
        <w:t xml:space="preserve"> respondents, to the exclusion of the applicant. </w:t>
      </w:r>
    </w:p>
    <w:p w14:paraId="04A891F6"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3</w:t>
      </w:r>
      <w:r w:rsidRPr="003A02B6">
        <w:rPr>
          <w:rFonts w:ascii="Times New Roman" w:hAnsi="Times New Roman" w:cs="Times New Roman"/>
          <w:vertAlign w:val="superscript"/>
        </w:rPr>
        <w:t>rd</w:t>
      </w:r>
      <w:r w:rsidRPr="003A02B6">
        <w:rPr>
          <w:rFonts w:ascii="Times New Roman" w:hAnsi="Times New Roman" w:cs="Times New Roman"/>
        </w:rPr>
        <w:t xml:space="preserve"> respondent advised applicant that he would allocate 1</w:t>
      </w:r>
      <w:r w:rsidRPr="003A02B6">
        <w:rPr>
          <w:rFonts w:ascii="Times New Roman" w:hAnsi="Times New Roman" w:cs="Times New Roman"/>
          <w:vertAlign w:val="superscript"/>
        </w:rPr>
        <w:t>st</w:t>
      </w:r>
      <w:r w:rsidRPr="003A02B6">
        <w:rPr>
          <w:rFonts w:ascii="Times New Roman" w:hAnsi="Times New Roman" w:cs="Times New Roman"/>
        </w:rPr>
        <w:t xml:space="preserve"> and 2</w:t>
      </w:r>
      <w:r w:rsidRPr="003A02B6">
        <w:rPr>
          <w:rFonts w:ascii="Times New Roman" w:hAnsi="Times New Roman" w:cs="Times New Roman"/>
          <w:vertAlign w:val="superscript"/>
        </w:rPr>
        <w:t>nd</w:t>
      </w:r>
      <w:r w:rsidRPr="003A02B6">
        <w:rPr>
          <w:rFonts w:ascii="Times New Roman" w:hAnsi="Times New Roman" w:cs="Times New Roman"/>
        </w:rPr>
        <w:t xml:space="preserve"> respondent (</w:t>
      </w:r>
      <w:r w:rsidRPr="003A02B6">
        <w:rPr>
          <w:rFonts w:ascii="Times New Roman" w:hAnsi="Times New Roman" w:cs="Times New Roman"/>
          <w:i/>
        </w:rPr>
        <w:t>sic</w:t>
      </w:r>
      <w:r w:rsidRPr="003A02B6">
        <w:rPr>
          <w:rFonts w:ascii="Times New Roman" w:hAnsi="Times New Roman" w:cs="Times New Roman"/>
        </w:rPr>
        <w:t xml:space="preserve">) land elsewhere. He has not done so. </w:t>
      </w:r>
    </w:p>
    <w:p w14:paraId="51F43AFF"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In her affidavit for a protection order 1</w:t>
      </w:r>
      <w:r w:rsidRPr="003A02B6">
        <w:rPr>
          <w:rFonts w:ascii="Times New Roman" w:hAnsi="Times New Roman" w:cs="Times New Roman"/>
          <w:vertAlign w:val="superscript"/>
        </w:rPr>
        <w:t>st</w:t>
      </w:r>
      <w:r w:rsidRPr="003A02B6">
        <w:rPr>
          <w:rFonts w:ascii="Times New Roman" w:hAnsi="Times New Roman" w:cs="Times New Roman"/>
        </w:rPr>
        <w:t xml:space="preserve"> respondent however states that 3</w:t>
      </w:r>
      <w:r w:rsidRPr="003A02B6">
        <w:rPr>
          <w:rFonts w:ascii="Times New Roman" w:hAnsi="Times New Roman" w:cs="Times New Roman"/>
          <w:vertAlign w:val="superscript"/>
        </w:rPr>
        <w:t>rd</w:t>
      </w:r>
      <w:r w:rsidRPr="003A02B6">
        <w:rPr>
          <w:rFonts w:ascii="Times New Roman" w:hAnsi="Times New Roman" w:cs="Times New Roman"/>
        </w:rPr>
        <w:t xml:space="preserve"> respondent advised that he would allocate land to the applicant in compensation. He has not done so either.</w:t>
      </w:r>
    </w:p>
    <w:p w14:paraId="21881E0F"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1</w:t>
      </w:r>
      <w:r w:rsidRPr="003A02B6">
        <w:rPr>
          <w:rFonts w:ascii="Times New Roman" w:hAnsi="Times New Roman" w:cs="Times New Roman"/>
          <w:vertAlign w:val="superscript"/>
        </w:rPr>
        <w:t>st</w:t>
      </w:r>
      <w:r w:rsidRPr="003A02B6">
        <w:rPr>
          <w:rFonts w:ascii="Times New Roman" w:hAnsi="Times New Roman" w:cs="Times New Roman"/>
        </w:rPr>
        <w:t xml:space="preserve"> respondent, despite the issue of her fence being dealt with in court and despite compensation from applicant and her husband has applied for a peace order citing these previous events. The application is baseless and is calculated to harass the applicant and push her out of the land.</w:t>
      </w:r>
    </w:p>
    <w:p w14:paraId="7DF5DB9E"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Applicant is real risk of losing her land to the 1</w:t>
      </w:r>
      <w:r w:rsidRPr="003A02B6">
        <w:rPr>
          <w:rFonts w:ascii="Times New Roman" w:hAnsi="Times New Roman" w:cs="Times New Roman"/>
          <w:vertAlign w:val="superscript"/>
        </w:rPr>
        <w:t>st</w:t>
      </w:r>
      <w:r w:rsidRPr="003A02B6">
        <w:rPr>
          <w:rFonts w:ascii="Times New Roman" w:hAnsi="Times New Roman" w:cs="Times New Roman"/>
        </w:rPr>
        <w:t xml:space="preserve"> and 2</w:t>
      </w:r>
      <w:r w:rsidRPr="003A02B6">
        <w:rPr>
          <w:rFonts w:ascii="Times New Roman" w:hAnsi="Times New Roman" w:cs="Times New Roman"/>
          <w:vertAlign w:val="superscript"/>
        </w:rPr>
        <w:t>nd</w:t>
      </w:r>
      <w:r w:rsidRPr="003A02B6">
        <w:rPr>
          <w:rFonts w:ascii="Times New Roman" w:hAnsi="Times New Roman" w:cs="Times New Roman"/>
        </w:rPr>
        <w:t xml:space="preserve"> respondent if the court does not intervene.</w:t>
      </w:r>
    </w:p>
    <w:p w14:paraId="5BF7491D"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 xml:space="preserve">The applicant is exercising her right in terms of the lawful certificate of occupancy and has no alternative remedy other than to approach this Court for relief. </w:t>
      </w:r>
    </w:p>
    <w:p w14:paraId="38BCBC2C"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In terms of Practice Directive 6 of 2021 no new applications can be filed, for the duration of the level 1V lockdown except for among others, urgent applications.</w:t>
      </w:r>
    </w:p>
    <w:p w14:paraId="3B8BA745" w14:textId="77777777" w:rsidR="003A02B6" w:rsidRPr="003A02B6" w:rsidRDefault="003A02B6" w:rsidP="003A02B6">
      <w:pPr>
        <w:pStyle w:val="FootnoteText"/>
        <w:numPr>
          <w:ilvl w:val="0"/>
          <w:numId w:val="2"/>
        </w:numPr>
        <w:jc w:val="both"/>
        <w:rPr>
          <w:rFonts w:ascii="Times New Roman" w:hAnsi="Times New Roman" w:cs="Times New Roman"/>
        </w:rPr>
      </w:pPr>
      <w:r w:rsidRPr="003A02B6">
        <w:rPr>
          <w:rFonts w:ascii="Times New Roman" w:hAnsi="Times New Roman" w:cs="Times New Roman"/>
        </w:rPr>
        <w:t xml:space="preserve">The balance of convenience favours the applicant. </w:t>
      </w:r>
    </w:p>
    <w:p w14:paraId="779CE040" w14:textId="77777777" w:rsidR="003A02B6" w:rsidRPr="003A02B6" w:rsidRDefault="003A02B6" w:rsidP="003A02B6">
      <w:pPr>
        <w:pStyle w:val="FootnoteText"/>
        <w:jc w:val="both"/>
        <w:rPr>
          <w:rFonts w:ascii="Times New Roman" w:hAnsi="Times New Roman" w:cs="Times New Roman"/>
        </w:rPr>
      </w:pPr>
    </w:p>
    <w:p w14:paraId="5853DD73" w14:textId="77777777" w:rsidR="003A02B6" w:rsidRPr="003A02B6" w:rsidRDefault="003A02B6" w:rsidP="003A02B6">
      <w:pPr>
        <w:pStyle w:val="FootnoteText"/>
        <w:jc w:val="both"/>
        <w:rPr>
          <w:rFonts w:ascii="Times New Roman" w:hAnsi="Times New Roman" w:cs="Times New Roman"/>
        </w:rPr>
      </w:pPr>
      <w:r w:rsidRPr="003A02B6">
        <w:rPr>
          <w:rFonts w:ascii="Times New Roman" w:hAnsi="Times New Roman" w:cs="Times New Roman"/>
        </w:rPr>
        <w:t xml:space="preserve">I, therefore certify the matter to be urgent. </w:t>
      </w:r>
    </w:p>
    <w:p w14:paraId="24637BB1" w14:textId="77777777" w:rsidR="003A02B6" w:rsidRPr="003A02B6" w:rsidRDefault="003A02B6" w:rsidP="003A02B6">
      <w:pPr>
        <w:pStyle w:val="FootnoteText"/>
      </w:pPr>
    </w:p>
    <w:p w14:paraId="178CF2E5" w14:textId="77777777" w:rsidR="003A02B6" w:rsidRDefault="003A02B6">
      <w:pPr>
        <w:pStyle w:val="FootnoteText"/>
      </w:pPr>
      <w:r>
        <w:t xml:space="preserve"> </w:t>
      </w:r>
    </w:p>
  </w:footnote>
  <w:footnote w:id="2">
    <w:p w14:paraId="154EFA82" w14:textId="77777777" w:rsidR="00125AF0" w:rsidRPr="00125AF0" w:rsidRDefault="00125AF0">
      <w:pPr>
        <w:pStyle w:val="FootnoteText"/>
        <w:rPr>
          <w:rFonts w:ascii="Times New Roman" w:hAnsi="Times New Roman" w:cs="Times New Roman"/>
        </w:rPr>
      </w:pPr>
      <w:r w:rsidRPr="00125AF0">
        <w:rPr>
          <w:rStyle w:val="FootnoteReference"/>
          <w:rFonts w:ascii="Times New Roman" w:hAnsi="Times New Roman" w:cs="Times New Roman"/>
        </w:rPr>
        <w:footnoteRef/>
      </w:r>
      <w:r w:rsidRPr="00125AF0">
        <w:rPr>
          <w:rFonts w:ascii="Times New Roman" w:hAnsi="Times New Roman" w:cs="Times New Roman"/>
        </w:rPr>
        <w:t xml:space="preserve"> Operational Directions for the Courts During Level 1V national Lockdown.</w:t>
      </w:r>
    </w:p>
  </w:footnote>
  <w:footnote w:id="3">
    <w:p w14:paraId="11ED135D" w14:textId="77777777" w:rsidR="00130A00" w:rsidRPr="00130A00" w:rsidRDefault="00130A00" w:rsidP="00130A00">
      <w:pPr>
        <w:pStyle w:val="FootnoteText"/>
        <w:jc w:val="both"/>
        <w:rPr>
          <w:rFonts w:ascii="Times New Roman" w:hAnsi="Times New Roman" w:cs="Times New Roman"/>
        </w:rPr>
      </w:pPr>
      <w:r w:rsidRPr="00130A00">
        <w:rPr>
          <w:rStyle w:val="FootnoteReference"/>
          <w:rFonts w:ascii="Times New Roman" w:hAnsi="Times New Roman" w:cs="Times New Roman"/>
        </w:rPr>
        <w:footnoteRef/>
      </w:r>
      <w:r w:rsidRPr="00130A00">
        <w:rPr>
          <w:rFonts w:ascii="Times New Roman" w:hAnsi="Times New Roman" w:cs="Times New Roman"/>
        </w:rPr>
        <w:t xml:space="preserve"> Affidavit </w:t>
      </w:r>
    </w:p>
    <w:p w14:paraId="4F0C8ADC" w14:textId="77777777" w:rsidR="00130A00" w:rsidRPr="00130A00" w:rsidRDefault="00130A00" w:rsidP="00130A00">
      <w:pPr>
        <w:pStyle w:val="FootnoteText"/>
        <w:jc w:val="both"/>
        <w:rPr>
          <w:rFonts w:ascii="Times New Roman" w:hAnsi="Times New Roman" w:cs="Times New Roman"/>
        </w:rPr>
      </w:pPr>
      <w:r w:rsidRPr="00130A00">
        <w:rPr>
          <w:rFonts w:ascii="Times New Roman" w:hAnsi="Times New Roman" w:cs="Times New Roman"/>
        </w:rPr>
        <w:t>I, Similo Magumura do hereby solemnly and sincerely swear/declare the following:</w:t>
      </w:r>
    </w:p>
    <w:p w14:paraId="2F37FCFA" w14:textId="77777777" w:rsidR="00130A00" w:rsidRDefault="006F2718" w:rsidP="00130A00">
      <w:pPr>
        <w:pStyle w:val="FootnoteText"/>
        <w:jc w:val="both"/>
      </w:pPr>
      <w:r w:rsidRPr="00130A00">
        <w:rPr>
          <w:rFonts w:ascii="Times New Roman" w:hAnsi="Times New Roman" w:cs="Times New Roman"/>
        </w:rPr>
        <w:t xml:space="preserve">I was allocated stand No. 79 at </w:t>
      </w:r>
      <w:r w:rsidR="001C1788" w:rsidRPr="00130A00">
        <w:rPr>
          <w:rFonts w:ascii="Times New Roman" w:hAnsi="Times New Roman" w:cs="Times New Roman"/>
        </w:rPr>
        <w:t xml:space="preserve">Woodlandale Farm November last year, which was </w:t>
      </w:r>
      <w:r w:rsidR="00B80818" w:rsidRPr="00130A00">
        <w:rPr>
          <w:rFonts w:ascii="Times New Roman" w:hAnsi="Times New Roman" w:cs="Times New Roman"/>
        </w:rPr>
        <w:t>once allocated to Blessed Ncube, a wife to Mbonisi Ndlovu. They failed to develop. I deve</w:t>
      </w:r>
      <w:r w:rsidR="00B252E8" w:rsidRPr="00130A00">
        <w:rPr>
          <w:rFonts w:ascii="Times New Roman" w:hAnsi="Times New Roman" w:cs="Times New Roman"/>
        </w:rPr>
        <w:t xml:space="preserve">loped, ploughed and built a room. Hearing the development the couple came claiming the stand. The village head </w:t>
      </w:r>
      <w:r w:rsidR="000A53D1" w:rsidRPr="00130A00">
        <w:rPr>
          <w:rFonts w:ascii="Times New Roman" w:hAnsi="Times New Roman" w:cs="Times New Roman"/>
        </w:rPr>
        <w:t xml:space="preserve">promised to allocate them another stand which they refused. </w:t>
      </w:r>
      <w:r w:rsidR="008C13BF" w:rsidRPr="00130A00">
        <w:rPr>
          <w:rFonts w:ascii="Times New Roman" w:hAnsi="Times New Roman" w:cs="Times New Roman"/>
        </w:rPr>
        <w:t xml:space="preserve">In early May Mbonisi with a gang of six men </w:t>
      </w:r>
      <w:r w:rsidR="00130A00" w:rsidRPr="00130A00">
        <w:rPr>
          <w:rFonts w:ascii="Times New Roman" w:hAnsi="Times New Roman" w:cs="Times New Roman"/>
        </w:rPr>
        <w:t xml:space="preserve">attacked the place armed with bhembars. Cut my barbered wires, my poles. Through court I managed to recover 75kgs barbered wires. For the land and crops we were ordered to go to the village head. They refused saying they don’t recognise the village head and they have nothing to do with him, instead they surrounded my property with their wire. </w:t>
      </w:r>
      <w:r w:rsidR="00130A00" w:rsidRPr="00130A00">
        <w:t xml:space="preserve"> </w:t>
      </w:r>
    </w:p>
  </w:footnote>
  <w:footnote w:id="4">
    <w:p w14:paraId="11F0E19C" w14:textId="77777777" w:rsidR="00C175DE" w:rsidRPr="00C175DE" w:rsidRDefault="00C175DE" w:rsidP="00C175DE">
      <w:pPr>
        <w:pStyle w:val="FootnoteText"/>
        <w:jc w:val="both"/>
        <w:rPr>
          <w:rFonts w:ascii="Times New Roman" w:hAnsi="Times New Roman" w:cs="Times New Roman"/>
        </w:rPr>
      </w:pPr>
      <w:r w:rsidRPr="00C175DE">
        <w:rPr>
          <w:rStyle w:val="FootnoteReference"/>
          <w:rFonts w:ascii="Times New Roman" w:hAnsi="Times New Roman" w:cs="Times New Roman"/>
        </w:rPr>
        <w:footnoteRef/>
      </w:r>
      <w:r w:rsidRPr="00C175DE">
        <w:rPr>
          <w:rFonts w:ascii="Times New Roman" w:hAnsi="Times New Roman" w:cs="Times New Roman"/>
        </w:rPr>
        <w:t xml:space="preserve"> Rule 60 (18) says: Where upon hearing an application which is supported by a certificate of urgency from a legal practitioner in terms of subrule (6) the Judge is of the view that the application is not urgent within the meaning of this rule; the Judge shall struck the application from the roll of urgent applications.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18345"/>
      <w:docPartObj>
        <w:docPartGallery w:val="Page Numbers (Top of Page)"/>
        <w:docPartUnique/>
      </w:docPartObj>
    </w:sdtPr>
    <w:sdtEndPr>
      <w:rPr>
        <w:rFonts w:ascii="Times New Roman" w:hAnsi="Times New Roman" w:cs="Times New Roman"/>
        <w:noProof/>
        <w:sz w:val="24"/>
        <w:szCs w:val="24"/>
      </w:rPr>
    </w:sdtEndPr>
    <w:sdtContent>
      <w:p w14:paraId="7B5D40BF" w14:textId="77777777" w:rsidR="00EB0BCB" w:rsidRPr="00EB0BCB" w:rsidRDefault="00EB0BCB">
        <w:pPr>
          <w:pStyle w:val="Header"/>
          <w:jc w:val="right"/>
          <w:rPr>
            <w:rFonts w:ascii="Times New Roman" w:hAnsi="Times New Roman" w:cs="Times New Roman"/>
            <w:noProof/>
            <w:sz w:val="24"/>
            <w:szCs w:val="24"/>
          </w:rPr>
        </w:pPr>
        <w:r w:rsidRPr="00EB0BCB">
          <w:rPr>
            <w:rFonts w:ascii="Times New Roman" w:hAnsi="Times New Roman" w:cs="Times New Roman"/>
            <w:sz w:val="24"/>
            <w:szCs w:val="24"/>
          </w:rPr>
          <w:fldChar w:fldCharType="begin"/>
        </w:r>
        <w:r w:rsidRPr="00EB0BCB">
          <w:rPr>
            <w:rFonts w:ascii="Times New Roman" w:hAnsi="Times New Roman" w:cs="Times New Roman"/>
            <w:sz w:val="24"/>
            <w:szCs w:val="24"/>
          </w:rPr>
          <w:instrText xml:space="preserve"> PAGE   \* MERGEFORMAT </w:instrText>
        </w:r>
        <w:r w:rsidRPr="00EB0BCB">
          <w:rPr>
            <w:rFonts w:ascii="Times New Roman" w:hAnsi="Times New Roman" w:cs="Times New Roman"/>
            <w:sz w:val="24"/>
            <w:szCs w:val="24"/>
          </w:rPr>
          <w:fldChar w:fldCharType="separate"/>
        </w:r>
        <w:r w:rsidR="0038491A">
          <w:rPr>
            <w:rFonts w:ascii="Times New Roman" w:hAnsi="Times New Roman" w:cs="Times New Roman"/>
            <w:noProof/>
            <w:sz w:val="24"/>
            <w:szCs w:val="24"/>
          </w:rPr>
          <w:t>7</w:t>
        </w:r>
        <w:r w:rsidRPr="00EB0BCB">
          <w:rPr>
            <w:rFonts w:ascii="Times New Roman" w:hAnsi="Times New Roman" w:cs="Times New Roman"/>
            <w:noProof/>
            <w:sz w:val="24"/>
            <w:szCs w:val="24"/>
          </w:rPr>
          <w:fldChar w:fldCharType="end"/>
        </w:r>
      </w:p>
      <w:p w14:paraId="16DD36ED" w14:textId="77777777" w:rsidR="00EB0BCB" w:rsidRPr="00EB0BCB" w:rsidRDefault="00EB0BCB">
        <w:pPr>
          <w:pStyle w:val="Header"/>
          <w:jc w:val="right"/>
          <w:rPr>
            <w:rFonts w:ascii="Times New Roman" w:hAnsi="Times New Roman" w:cs="Times New Roman"/>
            <w:noProof/>
            <w:sz w:val="24"/>
            <w:szCs w:val="24"/>
          </w:rPr>
        </w:pPr>
        <w:r w:rsidRPr="00EB0BCB">
          <w:rPr>
            <w:rFonts w:ascii="Times New Roman" w:hAnsi="Times New Roman" w:cs="Times New Roman"/>
            <w:noProof/>
            <w:sz w:val="24"/>
            <w:szCs w:val="24"/>
          </w:rPr>
          <w:t>HB 150/21</w:t>
        </w:r>
      </w:p>
      <w:p w14:paraId="5EFFB7A9" w14:textId="7D749208" w:rsidR="00EB0BCB" w:rsidRPr="00EB0BCB" w:rsidRDefault="00EB0BCB">
        <w:pPr>
          <w:pStyle w:val="Header"/>
          <w:jc w:val="right"/>
          <w:rPr>
            <w:rFonts w:ascii="Times New Roman" w:hAnsi="Times New Roman" w:cs="Times New Roman"/>
            <w:sz w:val="24"/>
            <w:szCs w:val="24"/>
          </w:rPr>
        </w:pPr>
        <w:r w:rsidRPr="00EB0BCB">
          <w:rPr>
            <w:rFonts w:ascii="Times New Roman" w:hAnsi="Times New Roman" w:cs="Times New Roman"/>
            <w:noProof/>
            <w:sz w:val="24"/>
            <w:szCs w:val="24"/>
          </w:rPr>
          <w:t>HC 1081/21</w:t>
        </w:r>
      </w:p>
    </w:sdtContent>
  </w:sdt>
  <w:p w14:paraId="4B42E657" w14:textId="77777777" w:rsidR="00EB0BCB" w:rsidRDefault="00EB0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94AC9"/>
    <w:multiLevelType w:val="hybridMultilevel"/>
    <w:tmpl w:val="E8B40616"/>
    <w:lvl w:ilvl="0" w:tplc="C4D6F3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38B097D"/>
    <w:multiLevelType w:val="hybridMultilevel"/>
    <w:tmpl w:val="3CFC0F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26"/>
    <w:rsid w:val="000008EA"/>
    <w:rsid w:val="00004FF2"/>
    <w:rsid w:val="0007521F"/>
    <w:rsid w:val="00097677"/>
    <w:rsid w:val="000A36BA"/>
    <w:rsid w:val="000A53D1"/>
    <w:rsid w:val="000D461D"/>
    <w:rsid w:val="000E4C95"/>
    <w:rsid w:val="00105885"/>
    <w:rsid w:val="0011027B"/>
    <w:rsid w:val="0011197A"/>
    <w:rsid w:val="00115255"/>
    <w:rsid w:val="00125AF0"/>
    <w:rsid w:val="00130A00"/>
    <w:rsid w:val="0013157A"/>
    <w:rsid w:val="00145555"/>
    <w:rsid w:val="0015324A"/>
    <w:rsid w:val="001705AD"/>
    <w:rsid w:val="00172F40"/>
    <w:rsid w:val="00196159"/>
    <w:rsid w:val="00197D6B"/>
    <w:rsid w:val="001A13AC"/>
    <w:rsid w:val="001A3D51"/>
    <w:rsid w:val="001B5F4D"/>
    <w:rsid w:val="001C0023"/>
    <w:rsid w:val="001C1788"/>
    <w:rsid w:val="001C563F"/>
    <w:rsid w:val="001E6519"/>
    <w:rsid w:val="001F50A2"/>
    <w:rsid w:val="002232DE"/>
    <w:rsid w:val="00252DF9"/>
    <w:rsid w:val="00261B61"/>
    <w:rsid w:val="0027095A"/>
    <w:rsid w:val="0027618E"/>
    <w:rsid w:val="0027730B"/>
    <w:rsid w:val="00290E63"/>
    <w:rsid w:val="002A0859"/>
    <w:rsid w:val="002A0BA5"/>
    <w:rsid w:val="002B158E"/>
    <w:rsid w:val="002D1731"/>
    <w:rsid w:val="002E51D9"/>
    <w:rsid w:val="00303CD0"/>
    <w:rsid w:val="003045B4"/>
    <w:rsid w:val="00331DBD"/>
    <w:rsid w:val="003433F2"/>
    <w:rsid w:val="003679BD"/>
    <w:rsid w:val="0038491A"/>
    <w:rsid w:val="00384F41"/>
    <w:rsid w:val="00385913"/>
    <w:rsid w:val="003937DA"/>
    <w:rsid w:val="003A02B6"/>
    <w:rsid w:val="003A1606"/>
    <w:rsid w:val="003A6DA5"/>
    <w:rsid w:val="003D469B"/>
    <w:rsid w:val="003E2ED8"/>
    <w:rsid w:val="003E6FB6"/>
    <w:rsid w:val="00404175"/>
    <w:rsid w:val="0041214D"/>
    <w:rsid w:val="004172FA"/>
    <w:rsid w:val="004269D9"/>
    <w:rsid w:val="0043123F"/>
    <w:rsid w:val="0044130F"/>
    <w:rsid w:val="00444BA4"/>
    <w:rsid w:val="00462252"/>
    <w:rsid w:val="00463B71"/>
    <w:rsid w:val="004940F3"/>
    <w:rsid w:val="004960D1"/>
    <w:rsid w:val="004F2AD7"/>
    <w:rsid w:val="004F53C1"/>
    <w:rsid w:val="0054373E"/>
    <w:rsid w:val="005505DA"/>
    <w:rsid w:val="005508A5"/>
    <w:rsid w:val="00557B74"/>
    <w:rsid w:val="0057433F"/>
    <w:rsid w:val="005862BE"/>
    <w:rsid w:val="00591D9C"/>
    <w:rsid w:val="005B78D8"/>
    <w:rsid w:val="005C68F0"/>
    <w:rsid w:val="005D1723"/>
    <w:rsid w:val="005D618E"/>
    <w:rsid w:val="005E5F21"/>
    <w:rsid w:val="005F0E28"/>
    <w:rsid w:val="005F4C7E"/>
    <w:rsid w:val="006224CE"/>
    <w:rsid w:val="00623422"/>
    <w:rsid w:val="00633CA3"/>
    <w:rsid w:val="00634A0B"/>
    <w:rsid w:val="0063555B"/>
    <w:rsid w:val="006419F5"/>
    <w:rsid w:val="006479C6"/>
    <w:rsid w:val="006546DC"/>
    <w:rsid w:val="0066552A"/>
    <w:rsid w:val="006A64ED"/>
    <w:rsid w:val="006B0B7D"/>
    <w:rsid w:val="006B3AAF"/>
    <w:rsid w:val="006C3156"/>
    <w:rsid w:val="006D2354"/>
    <w:rsid w:val="006D56E1"/>
    <w:rsid w:val="006F2718"/>
    <w:rsid w:val="006F2C8B"/>
    <w:rsid w:val="00726A2D"/>
    <w:rsid w:val="00771C7F"/>
    <w:rsid w:val="007807FD"/>
    <w:rsid w:val="007944F1"/>
    <w:rsid w:val="007C4E8B"/>
    <w:rsid w:val="007D6121"/>
    <w:rsid w:val="007E6E50"/>
    <w:rsid w:val="00801F04"/>
    <w:rsid w:val="00814B0F"/>
    <w:rsid w:val="00820308"/>
    <w:rsid w:val="008258E5"/>
    <w:rsid w:val="00841C30"/>
    <w:rsid w:val="00853188"/>
    <w:rsid w:val="00857847"/>
    <w:rsid w:val="00863812"/>
    <w:rsid w:val="0086631F"/>
    <w:rsid w:val="008775A7"/>
    <w:rsid w:val="0088635E"/>
    <w:rsid w:val="0089108C"/>
    <w:rsid w:val="00892649"/>
    <w:rsid w:val="00896455"/>
    <w:rsid w:val="00897926"/>
    <w:rsid w:val="008A29A7"/>
    <w:rsid w:val="008C13BF"/>
    <w:rsid w:val="008C1F08"/>
    <w:rsid w:val="008D30A7"/>
    <w:rsid w:val="008E409E"/>
    <w:rsid w:val="00920C5B"/>
    <w:rsid w:val="009259D4"/>
    <w:rsid w:val="00932CFC"/>
    <w:rsid w:val="00956FB3"/>
    <w:rsid w:val="009807CD"/>
    <w:rsid w:val="00995136"/>
    <w:rsid w:val="00995318"/>
    <w:rsid w:val="009B6025"/>
    <w:rsid w:val="009B6974"/>
    <w:rsid w:val="00A07CF3"/>
    <w:rsid w:val="00A339EE"/>
    <w:rsid w:val="00A44D62"/>
    <w:rsid w:val="00A70063"/>
    <w:rsid w:val="00A71019"/>
    <w:rsid w:val="00A81707"/>
    <w:rsid w:val="00A90B0B"/>
    <w:rsid w:val="00A9279C"/>
    <w:rsid w:val="00A964C8"/>
    <w:rsid w:val="00A97824"/>
    <w:rsid w:val="00AF7B77"/>
    <w:rsid w:val="00B05566"/>
    <w:rsid w:val="00B252E8"/>
    <w:rsid w:val="00B26FC7"/>
    <w:rsid w:val="00B36842"/>
    <w:rsid w:val="00B4077F"/>
    <w:rsid w:val="00B41429"/>
    <w:rsid w:val="00B471CC"/>
    <w:rsid w:val="00B637F7"/>
    <w:rsid w:val="00B7371D"/>
    <w:rsid w:val="00B80818"/>
    <w:rsid w:val="00B8356A"/>
    <w:rsid w:val="00BA32D3"/>
    <w:rsid w:val="00BC699B"/>
    <w:rsid w:val="00BD10EC"/>
    <w:rsid w:val="00BF7C97"/>
    <w:rsid w:val="00C048A0"/>
    <w:rsid w:val="00C175DE"/>
    <w:rsid w:val="00C42541"/>
    <w:rsid w:val="00C53D36"/>
    <w:rsid w:val="00C53ECE"/>
    <w:rsid w:val="00C74536"/>
    <w:rsid w:val="00C816F5"/>
    <w:rsid w:val="00C87617"/>
    <w:rsid w:val="00CA0FEF"/>
    <w:rsid w:val="00CA3F51"/>
    <w:rsid w:val="00CB61C9"/>
    <w:rsid w:val="00CD0AEB"/>
    <w:rsid w:val="00CE2573"/>
    <w:rsid w:val="00CE2755"/>
    <w:rsid w:val="00CE340B"/>
    <w:rsid w:val="00CE3C97"/>
    <w:rsid w:val="00CE6DF3"/>
    <w:rsid w:val="00D078B8"/>
    <w:rsid w:val="00D47021"/>
    <w:rsid w:val="00D50818"/>
    <w:rsid w:val="00DA5E12"/>
    <w:rsid w:val="00DB4E83"/>
    <w:rsid w:val="00DB7033"/>
    <w:rsid w:val="00DC2C3C"/>
    <w:rsid w:val="00DE54BA"/>
    <w:rsid w:val="00DE64AD"/>
    <w:rsid w:val="00E05AFE"/>
    <w:rsid w:val="00E124AD"/>
    <w:rsid w:val="00E36779"/>
    <w:rsid w:val="00E37450"/>
    <w:rsid w:val="00E44248"/>
    <w:rsid w:val="00E5616F"/>
    <w:rsid w:val="00E671D4"/>
    <w:rsid w:val="00EA025B"/>
    <w:rsid w:val="00EB0BCB"/>
    <w:rsid w:val="00EB7D70"/>
    <w:rsid w:val="00F012EB"/>
    <w:rsid w:val="00F2673D"/>
    <w:rsid w:val="00F27300"/>
    <w:rsid w:val="00F30487"/>
    <w:rsid w:val="00F4112A"/>
    <w:rsid w:val="00F82880"/>
    <w:rsid w:val="00F90716"/>
    <w:rsid w:val="00F90B66"/>
    <w:rsid w:val="00FB6667"/>
    <w:rsid w:val="00FD165C"/>
    <w:rsid w:val="00FF7F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404A"/>
  <w15:chartTrackingRefBased/>
  <w15:docId w15:val="{C5C896B1-4A4E-46CA-A171-4C43B4B4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9E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224CE"/>
    <w:pPr>
      <w:ind w:left="720"/>
      <w:contextualSpacing/>
    </w:pPr>
  </w:style>
  <w:style w:type="paragraph" w:styleId="FootnoteText">
    <w:name w:val="footnote text"/>
    <w:basedOn w:val="Normal"/>
    <w:link w:val="FootnoteTextChar"/>
    <w:uiPriority w:val="99"/>
    <w:unhideWhenUsed/>
    <w:rsid w:val="00125AF0"/>
    <w:pPr>
      <w:spacing w:after="0" w:line="240" w:lineRule="auto"/>
    </w:pPr>
    <w:rPr>
      <w:sz w:val="20"/>
      <w:szCs w:val="20"/>
    </w:rPr>
  </w:style>
  <w:style w:type="character" w:customStyle="1" w:styleId="FootnoteTextChar">
    <w:name w:val="Footnote Text Char"/>
    <w:basedOn w:val="DefaultParagraphFont"/>
    <w:link w:val="FootnoteText"/>
    <w:uiPriority w:val="99"/>
    <w:rsid w:val="00125AF0"/>
    <w:rPr>
      <w:sz w:val="20"/>
      <w:szCs w:val="20"/>
    </w:rPr>
  </w:style>
  <w:style w:type="character" w:styleId="FootnoteReference">
    <w:name w:val="footnote reference"/>
    <w:basedOn w:val="DefaultParagraphFont"/>
    <w:uiPriority w:val="99"/>
    <w:semiHidden/>
    <w:unhideWhenUsed/>
    <w:rsid w:val="00125AF0"/>
    <w:rPr>
      <w:vertAlign w:val="superscript"/>
    </w:rPr>
  </w:style>
  <w:style w:type="paragraph" w:styleId="NoSpacing">
    <w:name w:val="No Spacing"/>
    <w:uiPriority w:val="1"/>
    <w:qFormat/>
    <w:rsid w:val="003679BD"/>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EB0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BCB"/>
  </w:style>
  <w:style w:type="paragraph" w:styleId="Footer">
    <w:name w:val="footer"/>
    <w:basedOn w:val="Normal"/>
    <w:link w:val="FooterChar"/>
    <w:uiPriority w:val="99"/>
    <w:unhideWhenUsed/>
    <w:rsid w:val="00EB0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FD8D-C450-41B7-BBC0-42003267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47</cp:revision>
  <dcterms:created xsi:type="dcterms:W3CDTF">2021-08-07T14:41:00Z</dcterms:created>
  <dcterms:modified xsi:type="dcterms:W3CDTF">2021-08-25T09:29:00Z</dcterms:modified>
</cp:coreProperties>
</file>