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7DA7C" w14:textId="680842A3" w:rsidR="00FD7A69" w:rsidRDefault="00FD7A69" w:rsidP="00FD7A69">
      <w:pPr>
        <w:pStyle w:val="NoSpacing"/>
        <w:jc w:val="both"/>
        <w:rPr>
          <w:b/>
          <w:szCs w:val="24"/>
        </w:rPr>
      </w:pPr>
      <w:r>
        <w:rPr>
          <w:b/>
          <w:szCs w:val="24"/>
        </w:rPr>
        <w:t xml:space="preserve">BLEAT ENTERPRISES (PVT) LTD </w:t>
      </w:r>
    </w:p>
    <w:p w14:paraId="05F1E0E8" w14:textId="77777777" w:rsidR="00FD7A69" w:rsidRDefault="00FD7A69" w:rsidP="00FD7A69">
      <w:pPr>
        <w:pStyle w:val="NoSpacing"/>
        <w:jc w:val="both"/>
        <w:rPr>
          <w:b/>
          <w:szCs w:val="24"/>
        </w:rPr>
      </w:pPr>
    </w:p>
    <w:p w14:paraId="660D0B9E" w14:textId="2626BDB6" w:rsidR="00FD7A69" w:rsidRDefault="00FD7A69" w:rsidP="00FD7A69">
      <w:pPr>
        <w:pStyle w:val="NoSpacing"/>
        <w:jc w:val="both"/>
        <w:rPr>
          <w:b/>
          <w:szCs w:val="24"/>
        </w:rPr>
      </w:pPr>
      <w:r>
        <w:rPr>
          <w:b/>
          <w:szCs w:val="24"/>
        </w:rPr>
        <w:t xml:space="preserve">And </w:t>
      </w:r>
    </w:p>
    <w:p w14:paraId="7ABA5A0F" w14:textId="77777777" w:rsidR="00FD7A69" w:rsidRDefault="00FD7A69" w:rsidP="00FD7A69">
      <w:pPr>
        <w:pStyle w:val="NoSpacing"/>
        <w:jc w:val="both"/>
        <w:rPr>
          <w:b/>
          <w:szCs w:val="24"/>
        </w:rPr>
      </w:pPr>
    </w:p>
    <w:p w14:paraId="46234F93" w14:textId="6A5E3032" w:rsidR="00FD7A69" w:rsidRPr="00D10188" w:rsidRDefault="00FD7A69" w:rsidP="00FD7A69">
      <w:pPr>
        <w:pStyle w:val="NoSpacing"/>
        <w:jc w:val="both"/>
        <w:rPr>
          <w:b/>
          <w:szCs w:val="24"/>
        </w:rPr>
      </w:pPr>
      <w:r>
        <w:rPr>
          <w:b/>
          <w:szCs w:val="24"/>
        </w:rPr>
        <w:t xml:space="preserve">CANDICE CHRISTINE BRADFILED </w:t>
      </w:r>
    </w:p>
    <w:p w14:paraId="6F15BAF5" w14:textId="77777777" w:rsidR="00FD7A69" w:rsidRPr="00D10188" w:rsidRDefault="00FD7A69" w:rsidP="00FD7A69">
      <w:pPr>
        <w:pStyle w:val="NoSpacing"/>
        <w:jc w:val="both"/>
        <w:rPr>
          <w:b/>
          <w:szCs w:val="24"/>
        </w:rPr>
      </w:pPr>
    </w:p>
    <w:p w14:paraId="2FB24922" w14:textId="77777777" w:rsidR="00FD7A69" w:rsidRPr="00D10188" w:rsidRDefault="00FD7A69" w:rsidP="00FD7A69">
      <w:pPr>
        <w:pStyle w:val="NoSpacing"/>
        <w:jc w:val="both"/>
        <w:rPr>
          <w:b/>
          <w:szCs w:val="24"/>
        </w:rPr>
      </w:pPr>
      <w:r w:rsidRPr="00D10188">
        <w:rPr>
          <w:b/>
          <w:szCs w:val="24"/>
        </w:rPr>
        <w:t>Versus</w:t>
      </w:r>
    </w:p>
    <w:p w14:paraId="65AC6834" w14:textId="77777777" w:rsidR="00FD7A69" w:rsidRPr="00D10188" w:rsidRDefault="00FD7A69" w:rsidP="00FD7A69">
      <w:pPr>
        <w:pStyle w:val="NoSpacing"/>
        <w:jc w:val="both"/>
        <w:rPr>
          <w:b/>
          <w:szCs w:val="24"/>
        </w:rPr>
      </w:pPr>
    </w:p>
    <w:p w14:paraId="22267E57" w14:textId="5AE8113E" w:rsidR="00FD7A69" w:rsidRDefault="001015CC" w:rsidP="00FD7A69">
      <w:pPr>
        <w:pStyle w:val="NoSpacing"/>
        <w:jc w:val="both"/>
        <w:rPr>
          <w:b/>
          <w:szCs w:val="24"/>
        </w:rPr>
      </w:pPr>
      <w:r>
        <w:rPr>
          <w:b/>
          <w:szCs w:val="24"/>
        </w:rPr>
        <w:t>BETSERAI</w:t>
      </w:r>
      <w:bookmarkStart w:id="0" w:name="_GoBack"/>
      <w:bookmarkEnd w:id="0"/>
      <w:r w:rsidR="00FD7A69">
        <w:rPr>
          <w:b/>
          <w:szCs w:val="24"/>
        </w:rPr>
        <w:t xml:space="preserve"> W.B. CHIKURA</w:t>
      </w:r>
    </w:p>
    <w:p w14:paraId="3D3F52D9" w14:textId="77777777" w:rsidR="00FD7A69" w:rsidRDefault="00FD7A69" w:rsidP="00FD7A69">
      <w:pPr>
        <w:pStyle w:val="NoSpacing"/>
        <w:jc w:val="both"/>
        <w:rPr>
          <w:b/>
          <w:szCs w:val="24"/>
        </w:rPr>
      </w:pPr>
    </w:p>
    <w:p w14:paraId="394A7201" w14:textId="73D5731D" w:rsidR="00FD7A69" w:rsidRDefault="00FD7A69" w:rsidP="00FD7A69">
      <w:pPr>
        <w:pStyle w:val="NoSpacing"/>
        <w:jc w:val="both"/>
        <w:rPr>
          <w:b/>
          <w:szCs w:val="24"/>
        </w:rPr>
      </w:pPr>
      <w:r>
        <w:rPr>
          <w:b/>
          <w:szCs w:val="24"/>
        </w:rPr>
        <w:t xml:space="preserve">And </w:t>
      </w:r>
    </w:p>
    <w:p w14:paraId="557AF012" w14:textId="77777777" w:rsidR="00FD7A69" w:rsidRDefault="00FD7A69" w:rsidP="00FD7A69">
      <w:pPr>
        <w:pStyle w:val="NoSpacing"/>
        <w:jc w:val="both"/>
        <w:rPr>
          <w:b/>
          <w:szCs w:val="24"/>
        </w:rPr>
      </w:pPr>
    </w:p>
    <w:p w14:paraId="2E3FD26C" w14:textId="428BC5EB" w:rsidR="00FD7A69" w:rsidRDefault="00FD7A69" w:rsidP="00FD7A69">
      <w:pPr>
        <w:pStyle w:val="NoSpacing"/>
        <w:jc w:val="both"/>
        <w:rPr>
          <w:b/>
          <w:szCs w:val="24"/>
        </w:rPr>
      </w:pPr>
      <w:r>
        <w:rPr>
          <w:b/>
          <w:szCs w:val="24"/>
        </w:rPr>
        <w:t xml:space="preserve">THE MINISTER OF LANDS, AGRICULATURE, WATER, FISHERIES AND RURAL RESETTLEMENT N.O. </w:t>
      </w:r>
    </w:p>
    <w:p w14:paraId="0A53C257" w14:textId="77777777" w:rsidR="00FD7A69" w:rsidRDefault="00FD7A69" w:rsidP="00FD7A69">
      <w:pPr>
        <w:pStyle w:val="NoSpacing"/>
        <w:jc w:val="both"/>
        <w:rPr>
          <w:b/>
          <w:szCs w:val="24"/>
        </w:rPr>
      </w:pPr>
    </w:p>
    <w:p w14:paraId="7823F364" w14:textId="1BE59DC1" w:rsidR="00FD7A69" w:rsidRDefault="00FD7A69" w:rsidP="00FD7A69">
      <w:pPr>
        <w:pStyle w:val="NoSpacing"/>
        <w:jc w:val="both"/>
        <w:rPr>
          <w:b/>
          <w:szCs w:val="24"/>
        </w:rPr>
      </w:pPr>
      <w:r>
        <w:rPr>
          <w:b/>
          <w:szCs w:val="24"/>
        </w:rPr>
        <w:t xml:space="preserve">And </w:t>
      </w:r>
    </w:p>
    <w:p w14:paraId="364F978E" w14:textId="77777777" w:rsidR="00FD7A69" w:rsidRDefault="00FD7A69" w:rsidP="00FD7A69">
      <w:pPr>
        <w:pStyle w:val="NoSpacing"/>
        <w:jc w:val="both"/>
        <w:rPr>
          <w:b/>
          <w:szCs w:val="24"/>
        </w:rPr>
      </w:pPr>
    </w:p>
    <w:p w14:paraId="149BB337" w14:textId="0613E122" w:rsidR="00FD7A69" w:rsidRDefault="00FD7A69" w:rsidP="00FD7A69">
      <w:pPr>
        <w:pStyle w:val="NoSpacing"/>
        <w:jc w:val="both"/>
        <w:rPr>
          <w:b/>
          <w:szCs w:val="24"/>
        </w:rPr>
      </w:pPr>
      <w:r>
        <w:rPr>
          <w:b/>
          <w:szCs w:val="24"/>
        </w:rPr>
        <w:t>MESSENGER OF COURT MASVINGO N.O.</w:t>
      </w:r>
    </w:p>
    <w:p w14:paraId="66DFBA4A" w14:textId="77777777" w:rsidR="00FD7A69" w:rsidRDefault="00FD7A69" w:rsidP="00FD7A69">
      <w:pPr>
        <w:pStyle w:val="NoSpacing"/>
        <w:jc w:val="both"/>
        <w:rPr>
          <w:b/>
          <w:szCs w:val="24"/>
        </w:rPr>
      </w:pPr>
    </w:p>
    <w:p w14:paraId="3A642EA3" w14:textId="4A6E62C7" w:rsidR="00FD7A69" w:rsidRDefault="00FD7A69" w:rsidP="00FD7A69">
      <w:pPr>
        <w:pStyle w:val="NoSpacing"/>
        <w:jc w:val="both"/>
        <w:rPr>
          <w:b/>
          <w:szCs w:val="24"/>
        </w:rPr>
      </w:pPr>
      <w:r>
        <w:rPr>
          <w:b/>
          <w:szCs w:val="24"/>
        </w:rPr>
        <w:t xml:space="preserve">And </w:t>
      </w:r>
    </w:p>
    <w:p w14:paraId="5DB785A8" w14:textId="77777777" w:rsidR="00FD7A69" w:rsidRDefault="00FD7A69" w:rsidP="00FD7A69">
      <w:pPr>
        <w:pStyle w:val="NoSpacing"/>
        <w:jc w:val="both"/>
        <w:rPr>
          <w:b/>
          <w:szCs w:val="24"/>
        </w:rPr>
      </w:pPr>
    </w:p>
    <w:p w14:paraId="6E63A70E" w14:textId="78E915E8" w:rsidR="00FD7A69" w:rsidRPr="00D10188" w:rsidRDefault="00FD7A69" w:rsidP="00FD7A69">
      <w:pPr>
        <w:pStyle w:val="NoSpacing"/>
        <w:jc w:val="both"/>
        <w:rPr>
          <w:b/>
          <w:szCs w:val="24"/>
        </w:rPr>
      </w:pPr>
      <w:r>
        <w:rPr>
          <w:b/>
          <w:szCs w:val="24"/>
        </w:rPr>
        <w:t xml:space="preserve">SHERIFF OF THE HIGH COURT N.O. </w:t>
      </w:r>
    </w:p>
    <w:p w14:paraId="39C99537" w14:textId="77777777" w:rsidR="00FD7A69" w:rsidRPr="00D10188" w:rsidRDefault="00FD7A69" w:rsidP="00FD7A69">
      <w:pPr>
        <w:pStyle w:val="NoSpacing"/>
        <w:jc w:val="both"/>
        <w:rPr>
          <w:b/>
          <w:szCs w:val="24"/>
        </w:rPr>
      </w:pPr>
    </w:p>
    <w:p w14:paraId="056E2F02" w14:textId="77777777" w:rsidR="00FD7A69" w:rsidRPr="00D10188" w:rsidRDefault="00FD7A69" w:rsidP="00FD7A69">
      <w:pPr>
        <w:pStyle w:val="NoSpacing"/>
        <w:jc w:val="both"/>
        <w:rPr>
          <w:szCs w:val="24"/>
        </w:rPr>
      </w:pPr>
      <w:r w:rsidRPr="00D10188">
        <w:rPr>
          <w:szCs w:val="24"/>
        </w:rPr>
        <w:t>IN THE HIGH COURT OF ZIMBABWE</w:t>
      </w:r>
    </w:p>
    <w:p w14:paraId="6F0E12E6" w14:textId="1443B1B0" w:rsidR="00FD7A69" w:rsidRPr="00D10188" w:rsidRDefault="00FD7A69" w:rsidP="00FD7A69">
      <w:pPr>
        <w:pStyle w:val="NoSpacing"/>
        <w:jc w:val="both"/>
        <w:rPr>
          <w:szCs w:val="24"/>
        </w:rPr>
      </w:pPr>
      <w:r>
        <w:rPr>
          <w:szCs w:val="24"/>
        </w:rPr>
        <w:t>DUBE-BANDA</w:t>
      </w:r>
      <w:r w:rsidRPr="00D10188">
        <w:rPr>
          <w:szCs w:val="24"/>
        </w:rPr>
        <w:t xml:space="preserve"> J</w:t>
      </w:r>
    </w:p>
    <w:p w14:paraId="09F80415" w14:textId="2B33BDE5" w:rsidR="00FD7A69" w:rsidRPr="00D10188" w:rsidRDefault="00FD7A69" w:rsidP="00FD7A69">
      <w:pPr>
        <w:pStyle w:val="NoSpacing"/>
        <w:jc w:val="both"/>
        <w:rPr>
          <w:szCs w:val="24"/>
        </w:rPr>
      </w:pPr>
      <w:r w:rsidRPr="00D10188">
        <w:rPr>
          <w:szCs w:val="24"/>
        </w:rPr>
        <w:t xml:space="preserve">BULAWAYO </w:t>
      </w:r>
      <w:r>
        <w:rPr>
          <w:szCs w:val="24"/>
        </w:rPr>
        <w:t>21, 22 September 2023 &amp; 5 October 2023</w:t>
      </w:r>
    </w:p>
    <w:p w14:paraId="0AC15D4B" w14:textId="77777777" w:rsidR="00FD7A69" w:rsidRPr="00D10188" w:rsidRDefault="00FD7A69" w:rsidP="00FD7A69">
      <w:pPr>
        <w:pStyle w:val="NoSpacing"/>
        <w:jc w:val="both"/>
        <w:rPr>
          <w:szCs w:val="24"/>
        </w:rPr>
      </w:pPr>
    </w:p>
    <w:p w14:paraId="3724BA8C" w14:textId="1FAF00C2" w:rsidR="00FD7A69" w:rsidRPr="00D10188" w:rsidRDefault="00FD7A69" w:rsidP="00FD7A69">
      <w:pPr>
        <w:pStyle w:val="NoSpacing"/>
        <w:jc w:val="both"/>
        <w:rPr>
          <w:b/>
          <w:szCs w:val="24"/>
        </w:rPr>
      </w:pPr>
      <w:r>
        <w:rPr>
          <w:b/>
          <w:szCs w:val="24"/>
        </w:rPr>
        <w:t xml:space="preserve">Urgent chamber application </w:t>
      </w:r>
    </w:p>
    <w:p w14:paraId="17155E76" w14:textId="77777777" w:rsidR="00FD7A69" w:rsidRPr="00D10188" w:rsidRDefault="00FD7A69" w:rsidP="00FD7A69">
      <w:pPr>
        <w:pStyle w:val="NoSpacing"/>
        <w:jc w:val="both"/>
        <w:rPr>
          <w:szCs w:val="24"/>
        </w:rPr>
      </w:pPr>
    </w:p>
    <w:p w14:paraId="29D580ED" w14:textId="547521AC" w:rsidR="00FD7A69" w:rsidRPr="00D10188" w:rsidRDefault="00FD7A69" w:rsidP="00FD7A69">
      <w:pPr>
        <w:pStyle w:val="NoSpacing"/>
        <w:jc w:val="both"/>
        <w:rPr>
          <w:szCs w:val="24"/>
        </w:rPr>
      </w:pPr>
      <w:r>
        <w:rPr>
          <w:i/>
          <w:szCs w:val="24"/>
        </w:rPr>
        <w:t xml:space="preserve">J. Tshuma, </w:t>
      </w:r>
      <w:r w:rsidRPr="00D10188">
        <w:rPr>
          <w:szCs w:val="24"/>
        </w:rPr>
        <w:t>for the applicant</w:t>
      </w:r>
      <w:r>
        <w:rPr>
          <w:szCs w:val="24"/>
        </w:rPr>
        <w:t>s</w:t>
      </w:r>
    </w:p>
    <w:p w14:paraId="7EBFD671" w14:textId="60509C8F" w:rsidR="00FD7A69" w:rsidRPr="00D10188" w:rsidRDefault="005F5139" w:rsidP="00FD7A69">
      <w:pPr>
        <w:pStyle w:val="NoSpacing"/>
        <w:jc w:val="both"/>
        <w:rPr>
          <w:szCs w:val="24"/>
        </w:rPr>
      </w:pPr>
      <w:r>
        <w:rPr>
          <w:i/>
          <w:szCs w:val="24"/>
        </w:rPr>
        <w:t>T.</w:t>
      </w:r>
      <w:r w:rsidR="00FD7A69">
        <w:rPr>
          <w:i/>
          <w:szCs w:val="24"/>
        </w:rPr>
        <w:t xml:space="preserve"> Chakabuda,</w:t>
      </w:r>
      <w:r w:rsidR="00FD7A69" w:rsidRPr="00D10188">
        <w:rPr>
          <w:szCs w:val="24"/>
        </w:rPr>
        <w:t xml:space="preserve"> </w:t>
      </w:r>
      <w:r w:rsidR="00AD6608">
        <w:rPr>
          <w:szCs w:val="24"/>
        </w:rPr>
        <w:t xml:space="preserve">for </w:t>
      </w:r>
      <w:r w:rsidR="00FD7A69" w:rsidRPr="00D10188">
        <w:rPr>
          <w:szCs w:val="24"/>
        </w:rPr>
        <w:t xml:space="preserve">the </w:t>
      </w:r>
      <w:r w:rsidR="00FD7A69">
        <w:rPr>
          <w:szCs w:val="24"/>
        </w:rPr>
        <w:t>1</w:t>
      </w:r>
      <w:r w:rsidR="00FD7A69" w:rsidRPr="00FD7A69">
        <w:rPr>
          <w:szCs w:val="24"/>
          <w:vertAlign w:val="superscript"/>
        </w:rPr>
        <w:t>st</w:t>
      </w:r>
      <w:r w:rsidR="00FD7A69">
        <w:rPr>
          <w:szCs w:val="24"/>
        </w:rPr>
        <w:t xml:space="preserve"> </w:t>
      </w:r>
      <w:r w:rsidR="00FD7A69" w:rsidRPr="00D10188">
        <w:rPr>
          <w:szCs w:val="24"/>
        </w:rPr>
        <w:t>respondent</w:t>
      </w:r>
    </w:p>
    <w:p w14:paraId="1849044C" w14:textId="57ABD3D4" w:rsidR="008F080F" w:rsidRPr="00FD7A69" w:rsidRDefault="00FD7A69">
      <w:pPr>
        <w:rPr>
          <w:rFonts w:ascii="Times New Roman" w:hAnsi="Times New Roman" w:cs="Times New Roman"/>
          <w:b/>
          <w:bCs/>
          <w:sz w:val="24"/>
          <w:szCs w:val="24"/>
          <w:lang w:val="en-US"/>
        </w:rPr>
      </w:pPr>
      <w:r>
        <w:rPr>
          <w:rFonts w:ascii="Times New Roman" w:hAnsi="Times New Roman" w:cs="Times New Roman"/>
          <w:b/>
          <w:bCs/>
          <w:sz w:val="24"/>
          <w:szCs w:val="24"/>
          <w:lang w:val="en-US"/>
        </w:rPr>
        <w:t>DUBE-BANDA J:</w:t>
      </w:r>
    </w:p>
    <w:p w14:paraId="7D90A4FE" w14:textId="77777777" w:rsidR="008F080F" w:rsidRDefault="008F080F">
      <w:pPr>
        <w:rPr>
          <w:rFonts w:ascii="Times New Roman" w:hAnsi="Times New Roman" w:cs="Times New Roman"/>
          <w:sz w:val="24"/>
          <w:szCs w:val="24"/>
          <w:lang w:val="en-US"/>
        </w:rPr>
      </w:pPr>
    </w:p>
    <w:p w14:paraId="2BA085C5" w14:textId="2A72023E" w:rsidR="00280941" w:rsidRDefault="0093331E">
      <w:pPr>
        <w:rPr>
          <w:rFonts w:ascii="Times New Roman" w:hAnsi="Times New Roman" w:cs="Times New Roman"/>
          <w:sz w:val="24"/>
          <w:szCs w:val="24"/>
          <w:lang w:val="en-US"/>
        </w:rPr>
      </w:pPr>
      <w:r>
        <w:rPr>
          <w:rFonts w:ascii="Times New Roman" w:hAnsi="Times New Roman" w:cs="Times New Roman"/>
          <w:sz w:val="24"/>
          <w:szCs w:val="24"/>
          <w:lang w:val="en-US"/>
        </w:rPr>
        <w:t>[1] This is an urgent chamber application</w:t>
      </w:r>
      <w:r w:rsidR="00FF1126">
        <w:rPr>
          <w:rFonts w:ascii="Times New Roman" w:hAnsi="Times New Roman" w:cs="Times New Roman"/>
          <w:sz w:val="24"/>
          <w:szCs w:val="24"/>
          <w:lang w:val="en-US"/>
        </w:rPr>
        <w:t>. The applicants seek a declaration of rights in respect of the land known as Lot 1 of Lot 4AB Nuanetsi Ranch A District of Masvingo</w:t>
      </w:r>
      <w:r w:rsidR="00E21B2B">
        <w:rPr>
          <w:rFonts w:ascii="Times New Roman" w:hAnsi="Times New Roman" w:cs="Times New Roman"/>
          <w:sz w:val="24"/>
          <w:szCs w:val="24"/>
          <w:lang w:val="en-US"/>
        </w:rPr>
        <w:t xml:space="preserve">. The </w:t>
      </w:r>
      <w:r w:rsidR="00E21B2B" w:rsidRPr="00E21B2B">
        <w:rPr>
          <w:rFonts w:ascii="Times New Roman" w:hAnsi="Times New Roman" w:cs="Times New Roman"/>
          <w:i/>
          <w:iCs/>
          <w:sz w:val="24"/>
          <w:szCs w:val="24"/>
          <w:lang w:val="en-US"/>
        </w:rPr>
        <w:t>declaratur</w:t>
      </w:r>
      <w:r w:rsidR="00E21B2B">
        <w:rPr>
          <w:rFonts w:ascii="Times New Roman" w:hAnsi="Times New Roman" w:cs="Times New Roman"/>
          <w:sz w:val="24"/>
          <w:szCs w:val="24"/>
          <w:lang w:val="en-US"/>
        </w:rPr>
        <w:t xml:space="preserve"> sought in respect of</w:t>
      </w:r>
      <w:r w:rsidR="00FF1126">
        <w:rPr>
          <w:rFonts w:ascii="Times New Roman" w:hAnsi="Times New Roman" w:cs="Times New Roman"/>
          <w:sz w:val="24"/>
          <w:szCs w:val="24"/>
          <w:lang w:val="en-US"/>
        </w:rPr>
        <w:t xml:space="preserve"> its acquisition</w:t>
      </w:r>
      <w:r w:rsidR="00744E24">
        <w:rPr>
          <w:rFonts w:ascii="Times New Roman" w:hAnsi="Times New Roman" w:cs="Times New Roman"/>
          <w:sz w:val="24"/>
          <w:szCs w:val="24"/>
          <w:lang w:val="en-US"/>
        </w:rPr>
        <w:t>;</w:t>
      </w:r>
      <w:r w:rsidR="00FF1126">
        <w:rPr>
          <w:rFonts w:ascii="Times New Roman" w:hAnsi="Times New Roman" w:cs="Times New Roman"/>
          <w:sz w:val="24"/>
          <w:szCs w:val="24"/>
          <w:lang w:val="en-US"/>
        </w:rPr>
        <w:t xml:space="preserve"> offer letters</w:t>
      </w:r>
      <w:r w:rsidR="00744E24">
        <w:rPr>
          <w:rFonts w:ascii="Times New Roman" w:hAnsi="Times New Roman" w:cs="Times New Roman"/>
          <w:sz w:val="24"/>
          <w:szCs w:val="24"/>
          <w:lang w:val="en-US"/>
        </w:rPr>
        <w:t>;</w:t>
      </w:r>
      <w:r w:rsidR="00213657">
        <w:rPr>
          <w:rFonts w:ascii="Times New Roman" w:hAnsi="Times New Roman" w:cs="Times New Roman"/>
          <w:sz w:val="24"/>
          <w:szCs w:val="24"/>
          <w:lang w:val="en-US"/>
        </w:rPr>
        <w:t xml:space="preserve"> </w:t>
      </w:r>
      <w:r w:rsidR="00FF1126">
        <w:rPr>
          <w:rFonts w:ascii="Times New Roman" w:hAnsi="Times New Roman" w:cs="Times New Roman"/>
          <w:sz w:val="24"/>
          <w:szCs w:val="24"/>
          <w:lang w:val="en-US"/>
        </w:rPr>
        <w:t xml:space="preserve">and the eviction order granted at the </w:t>
      </w:r>
      <w:r w:rsidR="00213657">
        <w:rPr>
          <w:rFonts w:ascii="Times New Roman" w:hAnsi="Times New Roman" w:cs="Times New Roman"/>
          <w:sz w:val="24"/>
          <w:szCs w:val="24"/>
          <w:lang w:val="en-US"/>
        </w:rPr>
        <w:t>magistrate</w:t>
      </w:r>
      <w:r w:rsidR="00FF1126">
        <w:rPr>
          <w:rFonts w:ascii="Times New Roman" w:hAnsi="Times New Roman" w:cs="Times New Roman"/>
          <w:sz w:val="24"/>
          <w:szCs w:val="24"/>
          <w:lang w:val="en-US"/>
        </w:rPr>
        <w:t xml:space="preserve"> </w:t>
      </w:r>
      <w:r w:rsidR="00213657">
        <w:rPr>
          <w:rFonts w:ascii="Times New Roman" w:hAnsi="Times New Roman" w:cs="Times New Roman"/>
          <w:sz w:val="24"/>
          <w:szCs w:val="24"/>
          <w:lang w:val="en-US"/>
        </w:rPr>
        <w:t>c</w:t>
      </w:r>
      <w:r w:rsidR="00FF1126">
        <w:rPr>
          <w:rFonts w:ascii="Times New Roman" w:hAnsi="Times New Roman" w:cs="Times New Roman"/>
          <w:sz w:val="24"/>
          <w:szCs w:val="24"/>
          <w:lang w:val="en-US"/>
        </w:rPr>
        <w:t xml:space="preserve">ourt. </w:t>
      </w:r>
      <w:r>
        <w:rPr>
          <w:rFonts w:ascii="Times New Roman" w:hAnsi="Times New Roman" w:cs="Times New Roman"/>
          <w:sz w:val="24"/>
          <w:szCs w:val="24"/>
          <w:lang w:val="en-US"/>
        </w:rPr>
        <w:t xml:space="preserve"> </w:t>
      </w:r>
      <w:r w:rsidR="00FF1126">
        <w:rPr>
          <w:rFonts w:ascii="Times New Roman" w:hAnsi="Times New Roman" w:cs="Times New Roman"/>
          <w:sz w:val="24"/>
          <w:szCs w:val="24"/>
          <w:lang w:val="en-US"/>
        </w:rPr>
        <w:t>T</w:t>
      </w:r>
      <w:r>
        <w:rPr>
          <w:rFonts w:ascii="Times New Roman" w:hAnsi="Times New Roman" w:cs="Times New Roman"/>
          <w:sz w:val="24"/>
          <w:szCs w:val="24"/>
          <w:lang w:val="en-US"/>
        </w:rPr>
        <w:t xml:space="preserve">he provisional order </w:t>
      </w:r>
      <w:r w:rsidR="00E21B2B">
        <w:rPr>
          <w:rFonts w:ascii="Times New Roman" w:hAnsi="Times New Roman" w:cs="Times New Roman"/>
          <w:sz w:val="24"/>
          <w:szCs w:val="24"/>
          <w:lang w:val="en-US"/>
        </w:rPr>
        <w:t xml:space="preserve">sought is </w:t>
      </w:r>
      <w:r>
        <w:rPr>
          <w:rFonts w:ascii="Times New Roman" w:hAnsi="Times New Roman" w:cs="Times New Roman"/>
          <w:sz w:val="24"/>
          <w:szCs w:val="24"/>
          <w:lang w:val="en-US"/>
        </w:rPr>
        <w:t>couched in the f</w:t>
      </w:r>
      <w:r w:rsidR="00E21B2B">
        <w:rPr>
          <w:rFonts w:ascii="Times New Roman" w:hAnsi="Times New Roman" w:cs="Times New Roman"/>
          <w:sz w:val="24"/>
          <w:szCs w:val="24"/>
          <w:lang w:val="en-US"/>
        </w:rPr>
        <w:t>ollowing</w:t>
      </w:r>
      <w:r>
        <w:rPr>
          <w:rFonts w:ascii="Times New Roman" w:hAnsi="Times New Roman" w:cs="Times New Roman"/>
          <w:sz w:val="24"/>
          <w:szCs w:val="24"/>
          <w:lang w:val="en-US"/>
        </w:rPr>
        <w:t xml:space="preserve"> terms: </w:t>
      </w:r>
    </w:p>
    <w:p w14:paraId="231978F3" w14:textId="77777777" w:rsidR="0093331E" w:rsidRDefault="0093331E">
      <w:pPr>
        <w:rPr>
          <w:rFonts w:ascii="Times New Roman" w:hAnsi="Times New Roman" w:cs="Times New Roman"/>
          <w:sz w:val="24"/>
          <w:szCs w:val="24"/>
          <w:lang w:val="en-US"/>
        </w:rPr>
      </w:pPr>
    </w:p>
    <w:p w14:paraId="2AFD7DC1" w14:textId="7B56066B" w:rsidR="0093331E" w:rsidRDefault="0093331E">
      <w:pPr>
        <w:rPr>
          <w:rFonts w:ascii="Times New Roman" w:hAnsi="Times New Roman" w:cs="Times New Roman"/>
          <w:sz w:val="24"/>
          <w:szCs w:val="24"/>
          <w:lang w:val="en-US"/>
        </w:rPr>
      </w:pPr>
      <w:r>
        <w:rPr>
          <w:rFonts w:ascii="Times New Roman" w:hAnsi="Times New Roman" w:cs="Times New Roman"/>
          <w:sz w:val="24"/>
          <w:szCs w:val="24"/>
          <w:lang w:val="en-US"/>
        </w:rPr>
        <w:t xml:space="preserve">Terms of the final relief sought </w:t>
      </w:r>
    </w:p>
    <w:p w14:paraId="16580C2C" w14:textId="0FF2380A" w:rsidR="0093331E" w:rsidRDefault="0093331E">
      <w:pPr>
        <w:rPr>
          <w:rFonts w:ascii="Times New Roman" w:hAnsi="Times New Roman" w:cs="Times New Roman"/>
          <w:sz w:val="24"/>
          <w:szCs w:val="24"/>
          <w:lang w:val="en-US"/>
        </w:rPr>
      </w:pPr>
      <w:r>
        <w:rPr>
          <w:rFonts w:ascii="Times New Roman" w:hAnsi="Times New Roman" w:cs="Times New Roman"/>
          <w:sz w:val="24"/>
          <w:szCs w:val="24"/>
          <w:lang w:val="en-US"/>
        </w:rPr>
        <w:t xml:space="preserve">That you show cause to this Honourable Court why a final order should not be made on the following terms: </w:t>
      </w:r>
    </w:p>
    <w:p w14:paraId="2E55CEF9" w14:textId="2303E6A0" w:rsidR="0093331E" w:rsidRDefault="0093331E"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That the provisional order be and is hereby confirmed. </w:t>
      </w:r>
    </w:p>
    <w:p w14:paraId="62CB8B90" w14:textId="5D9C52CB" w:rsidR="0093331E" w:rsidRDefault="0093331E"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It be and is hereby declared that the property described in Government Gazette dated 29 September 2017 being subdivision 12 of Lot 15 Nuanetsi Ranch A does not correspond with the description of the applicants</w:t>
      </w:r>
      <w:r w:rsidR="00213657">
        <w:rPr>
          <w:rFonts w:ascii="Times New Roman" w:hAnsi="Times New Roman" w:cs="Times New Roman"/>
          <w:sz w:val="24"/>
          <w:szCs w:val="24"/>
          <w:lang w:val="en-US"/>
        </w:rPr>
        <w:t>’</w:t>
      </w:r>
      <w:r>
        <w:rPr>
          <w:rFonts w:ascii="Times New Roman" w:hAnsi="Times New Roman" w:cs="Times New Roman"/>
          <w:sz w:val="24"/>
          <w:szCs w:val="24"/>
          <w:lang w:val="en-US"/>
        </w:rPr>
        <w:t xml:space="preserve"> property being Lot 4AB Nuanetsi Ranch A.</w:t>
      </w:r>
    </w:p>
    <w:p w14:paraId="0C3718B2" w14:textId="4B4E0F00" w:rsidR="0093331E" w:rsidRDefault="0093331E"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Consequently, the applicants farm being Lot 4AB Nuanetsi Ranch A was not properly acquired by 2</w:t>
      </w:r>
      <w:r w:rsidRPr="0093331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14:paraId="4C4D648A" w14:textId="2B9BE14B" w:rsidR="0093331E" w:rsidRDefault="0093331E"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property described in the offer letter being Lot 1 subdivision 12 of Lot 16 of Nuanetsi Ranch </w:t>
      </w:r>
      <w:r w:rsidR="00213657">
        <w:rPr>
          <w:rFonts w:ascii="Times New Roman" w:hAnsi="Times New Roman" w:cs="Times New Roman"/>
          <w:sz w:val="24"/>
          <w:szCs w:val="24"/>
          <w:lang w:val="en-US"/>
        </w:rPr>
        <w:t xml:space="preserve">A </w:t>
      </w:r>
      <w:r w:rsidR="009E56C2">
        <w:rPr>
          <w:rFonts w:ascii="Times New Roman" w:hAnsi="Times New Roman" w:cs="Times New Roman"/>
          <w:sz w:val="24"/>
          <w:szCs w:val="24"/>
          <w:lang w:val="en-US"/>
        </w:rPr>
        <w:t xml:space="preserve">does not correspond with the description of the applicants’ property which is Lot 1 of Lot 4AB Nuanetsi ranch A. </w:t>
      </w:r>
    </w:p>
    <w:p w14:paraId="7F9CC470" w14:textId="174B6E35" w:rsidR="009E56C2" w:rsidRDefault="009E56C2"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property described in the court order and writ of ejectment issued pursuant to the ruling under EV05/23 being Lot 1 of subdivision 12 of Lot 16 Nuanetsi Range A does not correspond with the property which is owned and occupied by the applicants which is Lot 1 of Lot 4AB Nuanetsi Ranch. </w:t>
      </w:r>
    </w:p>
    <w:p w14:paraId="2CAB31CA" w14:textId="03EFB551" w:rsidR="009E56C2" w:rsidRDefault="009E56C2"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Consequently, it was incompetent for the 1</w:t>
      </w:r>
      <w:r w:rsidRPr="009E56C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3</w:t>
      </w:r>
      <w:r w:rsidRPr="009E56C2">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to cause the eviction of the applicants from Lot 1 of Lot 4AB Nuanetsi Ranch A on the basis of a court order and writ of ejectment issued to the ruling under EV05/23. </w:t>
      </w:r>
    </w:p>
    <w:p w14:paraId="3C1D3E1E" w14:textId="16610026" w:rsidR="009E56C2" w:rsidRDefault="009E56C2"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In the premises, it be and is hereby ordered that the 1</w:t>
      </w:r>
      <w:r w:rsidRPr="009E56C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and all those claiming occupation through </w:t>
      </w:r>
      <w:r w:rsidR="00213657">
        <w:rPr>
          <w:rFonts w:ascii="Times New Roman" w:hAnsi="Times New Roman" w:cs="Times New Roman"/>
          <w:sz w:val="24"/>
          <w:szCs w:val="24"/>
          <w:lang w:val="en-US"/>
        </w:rPr>
        <w:t xml:space="preserve">him </w:t>
      </w:r>
      <w:r w:rsidR="00C6753D">
        <w:rPr>
          <w:rFonts w:ascii="Times New Roman" w:hAnsi="Times New Roman" w:cs="Times New Roman"/>
          <w:sz w:val="24"/>
          <w:szCs w:val="24"/>
          <w:lang w:val="en-US"/>
        </w:rPr>
        <w:t>shall remove or cause the removal of themselves and all such persons occupying of Lot of 1 of Lot 4 AB Nuanetsi Ranch within 48 hours of the service of this order</w:t>
      </w:r>
      <w:r w:rsidR="00104AF9">
        <w:rPr>
          <w:rFonts w:ascii="Times New Roman" w:hAnsi="Times New Roman" w:cs="Times New Roman"/>
          <w:sz w:val="24"/>
          <w:szCs w:val="24"/>
          <w:lang w:val="en-US"/>
        </w:rPr>
        <w:t>.</w:t>
      </w:r>
    </w:p>
    <w:p w14:paraId="17483152" w14:textId="4AC6779F" w:rsidR="00104AF9" w:rsidRDefault="00104AF9"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Failing such removal, the Sheriff of the High Court be and is hereby authorized and directed to evict the 1</w:t>
      </w:r>
      <w:r w:rsidRPr="00104AF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and all persons claiming occupation through and under him of Lot 1 of Lot 4AB Nuanetsi Ranch A District of Masvingo. </w:t>
      </w:r>
    </w:p>
    <w:p w14:paraId="6BBC85AB" w14:textId="16882536" w:rsidR="00104AF9" w:rsidRDefault="00104AF9" w:rsidP="0093331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1</w:t>
      </w:r>
      <w:r w:rsidRPr="00104AF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to pay costs of suit. </w:t>
      </w:r>
    </w:p>
    <w:p w14:paraId="7861CECA" w14:textId="2971FB0A" w:rsidR="00104AF9" w:rsidRDefault="00104AF9" w:rsidP="00104AF9">
      <w:pPr>
        <w:rPr>
          <w:rFonts w:ascii="Times New Roman" w:hAnsi="Times New Roman" w:cs="Times New Roman"/>
          <w:sz w:val="24"/>
          <w:szCs w:val="24"/>
          <w:lang w:val="en-US"/>
        </w:rPr>
      </w:pPr>
      <w:r>
        <w:rPr>
          <w:rFonts w:ascii="Times New Roman" w:hAnsi="Times New Roman" w:cs="Times New Roman"/>
          <w:sz w:val="24"/>
          <w:szCs w:val="24"/>
          <w:lang w:val="en-US"/>
        </w:rPr>
        <w:t xml:space="preserve">Interim relief granted </w:t>
      </w:r>
    </w:p>
    <w:p w14:paraId="020B6D2A" w14:textId="6361BC4A" w:rsidR="00104AF9" w:rsidRDefault="00104AF9" w:rsidP="00104AF9">
      <w:pPr>
        <w:rPr>
          <w:rFonts w:ascii="Times New Roman" w:hAnsi="Times New Roman" w:cs="Times New Roman"/>
          <w:sz w:val="24"/>
          <w:szCs w:val="24"/>
          <w:lang w:val="en-US"/>
        </w:rPr>
      </w:pPr>
      <w:r>
        <w:rPr>
          <w:rFonts w:ascii="Times New Roman" w:hAnsi="Times New Roman" w:cs="Times New Roman"/>
          <w:sz w:val="24"/>
          <w:szCs w:val="24"/>
          <w:lang w:val="en-US"/>
        </w:rPr>
        <w:t xml:space="preserve">Pending determination of this matter, the applicant is granted the following relief: </w:t>
      </w:r>
    </w:p>
    <w:p w14:paraId="75CF422F" w14:textId="5DDE6AF1" w:rsidR="00104AF9" w:rsidRDefault="00104AF9" w:rsidP="00104AF9">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and their employees be and are hereby allowed to access Lot 1 of Lot 4AB Nuanetsi Ranch </w:t>
      </w:r>
      <w:r w:rsidR="00213657">
        <w:rPr>
          <w:rFonts w:ascii="Times New Roman" w:hAnsi="Times New Roman" w:cs="Times New Roman"/>
          <w:sz w:val="24"/>
          <w:szCs w:val="24"/>
          <w:lang w:val="en-US"/>
        </w:rPr>
        <w:t>A</w:t>
      </w:r>
      <w:r>
        <w:rPr>
          <w:rFonts w:ascii="Times New Roman" w:hAnsi="Times New Roman" w:cs="Times New Roman"/>
          <w:sz w:val="24"/>
          <w:szCs w:val="24"/>
          <w:lang w:val="en-US"/>
        </w:rPr>
        <w:t xml:space="preserve"> in the district of Masvingo for the purposes of caring for their crops which includes watering, fertilizing and spraying of chemicals as well as harvesting the remainder of the crops. </w:t>
      </w:r>
    </w:p>
    <w:p w14:paraId="3AEADC9E" w14:textId="6674BEF4" w:rsidR="00104AF9" w:rsidRDefault="00104AF9" w:rsidP="00104AF9">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1</w:t>
      </w:r>
      <w:r w:rsidRPr="00104AF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his employees, assignees or any other persons claiming occupation through him are hereby ordered not to interfere with the applicants in carrying out the activities described in 1 above. </w:t>
      </w:r>
    </w:p>
    <w:p w14:paraId="634D0C9A" w14:textId="77777777" w:rsidR="00104AF9" w:rsidRDefault="00104AF9" w:rsidP="00104AF9">
      <w:pPr>
        <w:ind w:left="360"/>
        <w:rPr>
          <w:rFonts w:ascii="Times New Roman" w:hAnsi="Times New Roman" w:cs="Times New Roman"/>
          <w:sz w:val="24"/>
          <w:szCs w:val="24"/>
          <w:lang w:val="en-US"/>
        </w:rPr>
      </w:pPr>
    </w:p>
    <w:p w14:paraId="569A1B64" w14:textId="646A06AD" w:rsidR="00104AF9" w:rsidRDefault="00104AF9" w:rsidP="008F080F">
      <w:pPr>
        <w:rPr>
          <w:rFonts w:ascii="Times New Roman" w:hAnsi="Times New Roman" w:cs="Times New Roman"/>
          <w:sz w:val="24"/>
          <w:szCs w:val="24"/>
          <w:lang w:val="en-US"/>
        </w:rPr>
      </w:pPr>
      <w:r>
        <w:rPr>
          <w:rFonts w:ascii="Times New Roman" w:hAnsi="Times New Roman" w:cs="Times New Roman"/>
          <w:sz w:val="24"/>
          <w:szCs w:val="24"/>
          <w:lang w:val="en-US"/>
        </w:rPr>
        <w:t xml:space="preserve">Service of this application and provisional order </w:t>
      </w:r>
    </w:p>
    <w:p w14:paraId="55F3E011" w14:textId="34361A56" w:rsidR="00104AF9" w:rsidRDefault="008F080F" w:rsidP="008F080F">
      <w:pPr>
        <w:rPr>
          <w:rFonts w:ascii="Times New Roman" w:hAnsi="Times New Roman" w:cs="Times New Roman"/>
          <w:sz w:val="24"/>
          <w:szCs w:val="24"/>
          <w:lang w:val="en-US"/>
        </w:rPr>
      </w:pPr>
      <w:r>
        <w:rPr>
          <w:rFonts w:ascii="Times New Roman" w:hAnsi="Times New Roman" w:cs="Times New Roman"/>
          <w:sz w:val="24"/>
          <w:szCs w:val="24"/>
          <w:lang w:val="en-US"/>
        </w:rPr>
        <w:t>That the service of this provisional order and application shall be served on the parties as follows:</w:t>
      </w:r>
    </w:p>
    <w:p w14:paraId="1849EB27" w14:textId="1D165050" w:rsidR="008F080F" w:rsidRDefault="008F080F" w:rsidP="008F080F">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On the 1</w:t>
      </w:r>
      <w:r w:rsidRPr="008F080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by email to his legal practitioners of record being Mutumbwa Mugabe &amp; Partners, email address: </w:t>
      </w:r>
      <w:hyperlink r:id="rId7" w:history="1">
        <w:r w:rsidRPr="003F473A">
          <w:rPr>
            <w:rStyle w:val="Hyperlink"/>
            <w:rFonts w:ascii="Times New Roman" w:hAnsi="Times New Roman" w:cs="Times New Roman"/>
            <w:sz w:val="24"/>
            <w:szCs w:val="24"/>
            <w:lang w:val="en-US"/>
          </w:rPr>
          <w:t>nmandplegal@gmail.com</w:t>
        </w:r>
      </w:hyperlink>
    </w:p>
    <w:p w14:paraId="37DF229B" w14:textId="7449B21A" w:rsidR="008F080F" w:rsidRDefault="008F080F" w:rsidP="008F080F">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On the 2</w:t>
      </w:r>
      <w:r w:rsidRPr="008F080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c/o Attorney General Civil Division Masvingo.</w:t>
      </w:r>
    </w:p>
    <w:p w14:paraId="773A1D4A" w14:textId="52E55B46" w:rsidR="008F080F" w:rsidRDefault="008F080F" w:rsidP="008F080F">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On the 3</w:t>
      </w:r>
      <w:r w:rsidRPr="008F080F">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 at their offices located in Masvingo. </w:t>
      </w:r>
    </w:p>
    <w:p w14:paraId="769ACEDF" w14:textId="3067D5E5" w:rsidR="008F080F" w:rsidRDefault="008F080F" w:rsidP="008F080F">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On the 4</w:t>
      </w:r>
      <w:r w:rsidRPr="008F080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at their offices located in Masvingo. </w:t>
      </w:r>
    </w:p>
    <w:p w14:paraId="69848B8B" w14:textId="77777777" w:rsidR="008F080F" w:rsidRDefault="008F080F" w:rsidP="008F080F">
      <w:pPr>
        <w:rPr>
          <w:rFonts w:ascii="Times New Roman" w:hAnsi="Times New Roman" w:cs="Times New Roman"/>
          <w:sz w:val="24"/>
          <w:szCs w:val="24"/>
          <w:lang w:val="en-US"/>
        </w:rPr>
      </w:pPr>
    </w:p>
    <w:p w14:paraId="5DA423DD" w14:textId="4AEA5414" w:rsidR="0093331E" w:rsidRPr="009A4622" w:rsidRDefault="008F080F">
      <w:pPr>
        <w:rPr>
          <w:rFonts w:ascii="Times New Roman" w:hAnsi="Times New Roman" w:cs="Times New Roman"/>
          <w:sz w:val="24"/>
          <w:szCs w:val="24"/>
          <w:lang w:val="en-US"/>
        </w:rPr>
      </w:pPr>
      <w:r>
        <w:rPr>
          <w:rFonts w:ascii="Times New Roman" w:hAnsi="Times New Roman" w:cs="Times New Roman"/>
          <w:sz w:val="24"/>
          <w:szCs w:val="24"/>
          <w:lang w:val="en-US"/>
        </w:rPr>
        <w:t xml:space="preserve">[2] The application is opposed by the first respondent. The second, third and fourth respondents did not participate in these proceedings and I take it that they have made a decision to abide by the </w:t>
      </w:r>
      <w:r w:rsidR="00213657">
        <w:rPr>
          <w:rFonts w:ascii="Times New Roman" w:hAnsi="Times New Roman" w:cs="Times New Roman"/>
          <w:sz w:val="24"/>
          <w:szCs w:val="24"/>
          <w:lang w:val="en-US"/>
        </w:rPr>
        <w:t>judgment</w:t>
      </w:r>
      <w:r>
        <w:rPr>
          <w:rFonts w:ascii="Times New Roman" w:hAnsi="Times New Roman" w:cs="Times New Roman"/>
          <w:sz w:val="24"/>
          <w:szCs w:val="24"/>
          <w:lang w:val="en-US"/>
        </w:rPr>
        <w:t xml:space="preserve"> of court. </w:t>
      </w:r>
    </w:p>
    <w:p w14:paraId="758AF9CA" w14:textId="77777777" w:rsidR="00FD7A69" w:rsidRDefault="00FD7A69">
      <w:pPr>
        <w:rPr>
          <w:rFonts w:ascii="Times New Roman" w:hAnsi="Times New Roman" w:cs="Times New Roman"/>
          <w:b/>
          <w:bCs/>
          <w:sz w:val="24"/>
          <w:szCs w:val="24"/>
          <w:lang w:val="en-US"/>
        </w:rPr>
      </w:pPr>
    </w:p>
    <w:p w14:paraId="0937C445" w14:textId="76E42C4F" w:rsidR="00BD68A6" w:rsidRDefault="009557D9">
      <w:pPr>
        <w:rPr>
          <w:rFonts w:ascii="Times New Roman" w:hAnsi="Times New Roman" w:cs="Times New Roman"/>
          <w:sz w:val="24"/>
          <w:szCs w:val="24"/>
          <w:lang w:val="en-US"/>
        </w:rPr>
      </w:pPr>
      <w:r w:rsidRPr="009557D9">
        <w:rPr>
          <w:rFonts w:ascii="Times New Roman" w:hAnsi="Times New Roman" w:cs="Times New Roman"/>
          <w:sz w:val="24"/>
          <w:szCs w:val="24"/>
          <w:lang w:val="en-US"/>
        </w:rPr>
        <w:t xml:space="preserve">[3] </w:t>
      </w:r>
      <w:r w:rsidR="001E0F03" w:rsidRPr="001E0F03">
        <w:rPr>
          <w:rFonts w:ascii="Times New Roman" w:hAnsi="Times New Roman" w:cs="Times New Roman"/>
          <w:sz w:val="24"/>
          <w:szCs w:val="24"/>
        </w:rPr>
        <w:t xml:space="preserve">This application will be better understood against the background that follows. </w:t>
      </w:r>
      <w:r>
        <w:rPr>
          <w:rFonts w:ascii="Times New Roman" w:hAnsi="Times New Roman" w:cs="Times New Roman"/>
          <w:sz w:val="24"/>
          <w:szCs w:val="24"/>
          <w:lang w:val="en-US"/>
        </w:rPr>
        <w:t xml:space="preserve">In </w:t>
      </w:r>
      <w:r w:rsidR="00AC4FB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founding affidavit </w:t>
      </w:r>
      <w:r w:rsidR="00BD68A6">
        <w:rPr>
          <w:rFonts w:ascii="Times New Roman" w:hAnsi="Times New Roman" w:cs="Times New Roman"/>
          <w:sz w:val="24"/>
          <w:szCs w:val="24"/>
          <w:lang w:val="en-US"/>
        </w:rPr>
        <w:t xml:space="preserve">it is </w:t>
      </w:r>
      <w:r>
        <w:rPr>
          <w:rFonts w:ascii="Times New Roman" w:hAnsi="Times New Roman" w:cs="Times New Roman"/>
          <w:sz w:val="24"/>
          <w:szCs w:val="24"/>
          <w:lang w:val="en-US"/>
        </w:rPr>
        <w:t>aver</w:t>
      </w:r>
      <w:r w:rsidR="00BD68A6">
        <w:rPr>
          <w:rFonts w:ascii="Times New Roman" w:hAnsi="Times New Roman" w:cs="Times New Roman"/>
          <w:sz w:val="24"/>
          <w:szCs w:val="24"/>
          <w:lang w:val="en-US"/>
        </w:rPr>
        <w:t>red that the first applicant</w:t>
      </w:r>
      <w:r>
        <w:rPr>
          <w:rFonts w:ascii="Times New Roman" w:hAnsi="Times New Roman" w:cs="Times New Roman"/>
          <w:sz w:val="24"/>
          <w:szCs w:val="24"/>
          <w:lang w:val="en-US"/>
        </w:rPr>
        <w:t xml:space="preserve"> purchased a piece of land known as Lot 1 of Lot 4AB Nuanetsi Ranch A from the Mutirikwi Sugar Company Private Ltd. The property has not been transferred into the name of the </w:t>
      </w:r>
      <w:r w:rsidR="00BD68A6">
        <w:rPr>
          <w:rFonts w:ascii="Times New Roman" w:hAnsi="Times New Roman" w:cs="Times New Roman"/>
          <w:sz w:val="24"/>
          <w:szCs w:val="24"/>
          <w:lang w:val="en-US"/>
        </w:rPr>
        <w:t xml:space="preserve">first </w:t>
      </w:r>
      <w:r>
        <w:rPr>
          <w:rFonts w:ascii="Times New Roman" w:hAnsi="Times New Roman" w:cs="Times New Roman"/>
          <w:sz w:val="24"/>
          <w:szCs w:val="24"/>
          <w:lang w:val="en-US"/>
        </w:rPr>
        <w:t xml:space="preserve">applicant. </w:t>
      </w:r>
      <w:r w:rsidR="00BD68A6">
        <w:rPr>
          <w:rFonts w:ascii="Times New Roman" w:hAnsi="Times New Roman" w:cs="Times New Roman"/>
          <w:sz w:val="24"/>
          <w:szCs w:val="24"/>
          <w:lang w:val="en-US"/>
        </w:rPr>
        <w:t xml:space="preserve">The applicants have been in occupation of the property since its purchase. In 2017 the first respondent approached the applicants with an offer letter dated 17 July 2017, and claimed that he was offered the first applicant’s farm. </w:t>
      </w:r>
      <w:r w:rsidR="009E35F0">
        <w:rPr>
          <w:rFonts w:ascii="Times New Roman" w:hAnsi="Times New Roman" w:cs="Times New Roman"/>
          <w:sz w:val="24"/>
          <w:szCs w:val="24"/>
          <w:lang w:val="en-US"/>
        </w:rPr>
        <w:t>The offer letter was not supported by a Government Gazette in terms of the Land Acquisition Act. And b</w:t>
      </w:r>
      <w:r w:rsidR="00BD68A6">
        <w:rPr>
          <w:rFonts w:ascii="Times New Roman" w:hAnsi="Times New Roman" w:cs="Times New Roman"/>
          <w:sz w:val="24"/>
          <w:szCs w:val="24"/>
          <w:lang w:val="en-US"/>
        </w:rPr>
        <w:t>ecause of what the first applicant considere</w:t>
      </w:r>
      <w:r w:rsidR="00315EC8">
        <w:rPr>
          <w:rFonts w:ascii="Times New Roman" w:hAnsi="Times New Roman" w:cs="Times New Roman"/>
          <w:sz w:val="24"/>
          <w:szCs w:val="24"/>
          <w:lang w:val="en-US"/>
        </w:rPr>
        <w:t xml:space="preserve">d </w:t>
      </w:r>
      <w:r w:rsidR="00BD68A6">
        <w:rPr>
          <w:rFonts w:ascii="Times New Roman" w:hAnsi="Times New Roman" w:cs="Times New Roman"/>
          <w:sz w:val="24"/>
          <w:szCs w:val="24"/>
          <w:lang w:val="en-US"/>
        </w:rPr>
        <w:t xml:space="preserve">the discrepancies between the description of its farm and the farm offered to the first respondent, resisted </w:t>
      </w:r>
      <w:r w:rsidR="00315EC8">
        <w:rPr>
          <w:rFonts w:ascii="Times New Roman" w:hAnsi="Times New Roman" w:cs="Times New Roman"/>
          <w:sz w:val="24"/>
          <w:szCs w:val="24"/>
          <w:lang w:val="en-US"/>
        </w:rPr>
        <w:t xml:space="preserve">the occupation. On 29 September 2017 a property held under Certificate of Registered Title (CRT) 4151/2000 described as Lot 12 of Lot 16 of Nuanetsi Ranch A measuring 61,327 ha. </w:t>
      </w:r>
      <w:r w:rsidR="009E35F0">
        <w:rPr>
          <w:rFonts w:ascii="Times New Roman" w:hAnsi="Times New Roman" w:cs="Times New Roman"/>
          <w:sz w:val="24"/>
          <w:szCs w:val="24"/>
          <w:lang w:val="en-US"/>
        </w:rPr>
        <w:t>w</w:t>
      </w:r>
      <w:r w:rsidR="00315EC8">
        <w:rPr>
          <w:rFonts w:ascii="Times New Roman" w:hAnsi="Times New Roman" w:cs="Times New Roman"/>
          <w:sz w:val="24"/>
          <w:szCs w:val="24"/>
          <w:lang w:val="en-US"/>
        </w:rPr>
        <w:t>as published for acquisition in the Government Gazette. The applicant</w:t>
      </w:r>
      <w:r w:rsidR="009E35F0">
        <w:rPr>
          <w:rFonts w:ascii="Times New Roman" w:hAnsi="Times New Roman" w:cs="Times New Roman"/>
          <w:sz w:val="24"/>
          <w:szCs w:val="24"/>
          <w:lang w:val="en-US"/>
        </w:rPr>
        <w:t>s</w:t>
      </w:r>
      <w:r w:rsidR="00315EC8">
        <w:rPr>
          <w:rFonts w:ascii="Times New Roman" w:hAnsi="Times New Roman" w:cs="Times New Roman"/>
          <w:sz w:val="24"/>
          <w:szCs w:val="24"/>
          <w:lang w:val="en-US"/>
        </w:rPr>
        <w:t xml:space="preserve"> aver that the CRT number of the Gazetted farm coincides with the CRT number of the first applicant’s farm</w:t>
      </w:r>
      <w:r w:rsidR="009E35F0">
        <w:rPr>
          <w:rFonts w:ascii="Times New Roman" w:hAnsi="Times New Roman" w:cs="Times New Roman"/>
          <w:sz w:val="24"/>
          <w:szCs w:val="24"/>
          <w:lang w:val="en-US"/>
        </w:rPr>
        <w:t>, h</w:t>
      </w:r>
      <w:r w:rsidR="00315EC8">
        <w:rPr>
          <w:rFonts w:ascii="Times New Roman" w:hAnsi="Times New Roman" w:cs="Times New Roman"/>
          <w:sz w:val="24"/>
          <w:szCs w:val="24"/>
          <w:lang w:val="en-US"/>
        </w:rPr>
        <w:t xml:space="preserve">owever, the description of the </w:t>
      </w:r>
      <w:r w:rsidR="009E35F0">
        <w:rPr>
          <w:rFonts w:ascii="Times New Roman" w:hAnsi="Times New Roman" w:cs="Times New Roman"/>
          <w:sz w:val="24"/>
          <w:szCs w:val="24"/>
          <w:lang w:val="en-US"/>
        </w:rPr>
        <w:t xml:space="preserve">Gazetted </w:t>
      </w:r>
      <w:r w:rsidR="00315EC8">
        <w:rPr>
          <w:rFonts w:ascii="Times New Roman" w:hAnsi="Times New Roman" w:cs="Times New Roman"/>
          <w:sz w:val="24"/>
          <w:szCs w:val="24"/>
          <w:lang w:val="en-US"/>
        </w:rPr>
        <w:t xml:space="preserve">farm does not correspond with the applicants’ farm.   </w:t>
      </w:r>
      <w:r w:rsidR="009E35F0">
        <w:rPr>
          <w:rFonts w:ascii="Times New Roman" w:hAnsi="Times New Roman" w:cs="Times New Roman"/>
          <w:sz w:val="24"/>
          <w:szCs w:val="24"/>
          <w:lang w:val="en-US"/>
        </w:rPr>
        <w:t xml:space="preserve">Sometime in 2019 the first respondent approached the applicants with a second offer letter, and in this letter the property allocated is described as Subdivision 1 of Lot 12 of Lot 16 Nuanetsi Ranch A. The applicants </w:t>
      </w:r>
      <w:r w:rsidR="007862F5">
        <w:rPr>
          <w:rFonts w:ascii="Times New Roman" w:hAnsi="Times New Roman" w:cs="Times New Roman"/>
          <w:sz w:val="24"/>
          <w:szCs w:val="24"/>
          <w:lang w:val="en-US"/>
        </w:rPr>
        <w:t xml:space="preserve">aver that the second offer letter does not relate to the first applicant’s farm, </w:t>
      </w:r>
      <w:r w:rsidR="00B05172">
        <w:rPr>
          <w:rFonts w:ascii="Times New Roman" w:hAnsi="Times New Roman" w:cs="Times New Roman"/>
          <w:sz w:val="24"/>
          <w:szCs w:val="24"/>
          <w:lang w:val="en-US"/>
        </w:rPr>
        <w:t>in that the property described therein differs from the first offer letter the first respondent was in possession of. It is also averred that from the listing in the Government Gazette and it</w:t>
      </w:r>
      <w:r w:rsidR="007862F5">
        <w:rPr>
          <w:rFonts w:ascii="Times New Roman" w:hAnsi="Times New Roman" w:cs="Times New Roman"/>
          <w:sz w:val="24"/>
          <w:szCs w:val="24"/>
          <w:lang w:val="en-US"/>
        </w:rPr>
        <w:t xml:space="preserve"> differ</w:t>
      </w:r>
      <w:r w:rsidR="00B05172">
        <w:rPr>
          <w:rFonts w:ascii="Times New Roman" w:hAnsi="Times New Roman" w:cs="Times New Roman"/>
          <w:sz w:val="24"/>
          <w:szCs w:val="24"/>
          <w:lang w:val="en-US"/>
        </w:rPr>
        <w:t>s</w:t>
      </w:r>
      <w:r w:rsidR="007862F5">
        <w:rPr>
          <w:rFonts w:ascii="Times New Roman" w:hAnsi="Times New Roman" w:cs="Times New Roman"/>
          <w:sz w:val="24"/>
          <w:szCs w:val="24"/>
          <w:lang w:val="en-US"/>
        </w:rPr>
        <w:t xml:space="preserve"> </w:t>
      </w:r>
      <w:r w:rsidR="007862F5">
        <w:rPr>
          <w:rFonts w:ascii="Times New Roman" w:hAnsi="Times New Roman" w:cs="Times New Roman"/>
          <w:sz w:val="24"/>
          <w:szCs w:val="24"/>
          <w:lang w:val="en-US"/>
        </w:rPr>
        <w:lastRenderedPageBreak/>
        <w:t xml:space="preserve">from the property as described in the CRT upon which the first applicant’s property is registered. </w:t>
      </w:r>
    </w:p>
    <w:p w14:paraId="7F68AF3E" w14:textId="77777777" w:rsidR="007862F5" w:rsidRDefault="007862F5">
      <w:pPr>
        <w:rPr>
          <w:rFonts w:ascii="Times New Roman" w:hAnsi="Times New Roman" w:cs="Times New Roman"/>
          <w:sz w:val="24"/>
          <w:szCs w:val="24"/>
          <w:lang w:val="en-US"/>
        </w:rPr>
      </w:pPr>
    </w:p>
    <w:p w14:paraId="75FB2955" w14:textId="1C85CEC7" w:rsidR="00FF1126" w:rsidRPr="009A4622" w:rsidRDefault="007862F5">
      <w:r>
        <w:rPr>
          <w:rFonts w:ascii="Times New Roman" w:hAnsi="Times New Roman" w:cs="Times New Roman"/>
          <w:sz w:val="24"/>
          <w:szCs w:val="24"/>
          <w:lang w:val="en-US"/>
        </w:rPr>
        <w:t xml:space="preserve">[4] </w:t>
      </w:r>
      <w:r w:rsidR="00F93994">
        <w:rPr>
          <w:rFonts w:ascii="Times New Roman" w:hAnsi="Times New Roman" w:cs="Times New Roman"/>
          <w:sz w:val="24"/>
          <w:szCs w:val="24"/>
          <w:lang w:val="en-US"/>
        </w:rPr>
        <w:t>The first respondent sued out an application for the eviction of the applicants from the farm, and the application was</w:t>
      </w:r>
      <w:r w:rsidR="00034CA8">
        <w:rPr>
          <w:rFonts w:ascii="Times New Roman" w:hAnsi="Times New Roman" w:cs="Times New Roman"/>
          <w:sz w:val="24"/>
          <w:szCs w:val="24"/>
          <w:lang w:val="en-US"/>
        </w:rPr>
        <w:t>, on a preliminary point</w:t>
      </w:r>
      <w:r w:rsidR="00F93994">
        <w:rPr>
          <w:rFonts w:ascii="Times New Roman" w:hAnsi="Times New Roman" w:cs="Times New Roman"/>
          <w:sz w:val="24"/>
          <w:szCs w:val="24"/>
          <w:lang w:val="en-US"/>
        </w:rPr>
        <w:t xml:space="preserve"> granted in default. On 29 August 2023 the applicants filed an application for rescission of judgment. </w:t>
      </w:r>
      <w:r w:rsidR="00034CA8">
        <w:rPr>
          <w:rFonts w:ascii="Times New Roman" w:hAnsi="Times New Roman" w:cs="Times New Roman"/>
          <w:sz w:val="24"/>
          <w:szCs w:val="24"/>
          <w:lang w:val="en-US"/>
        </w:rPr>
        <w:t xml:space="preserve">The rescission application was heard on 8 September 2023, </w:t>
      </w:r>
      <w:r w:rsidR="00034CA8" w:rsidRPr="00034CA8">
        <w:rPr>
          <w:rFonts w:ascii="Times New Roman" w:hAnsi="Times New Roman" w:cs="Times New Roman"/>
          <w:i/>
          <w:iCs/>
          <w:sz w:val="24"/>
          <w:szCs w:val="24"/>
          <w:lang w:val="en-US"/>
        </w:rPr>
        <w:t>albeit</w:t>
      </w:r>
      <w:r w:rsidR="00034CA8">
        <w:rPr>
          <w:rFonts w:ascii="Times New Roman" w:hAnsi="Times New Roman" w:cs="Times New Roman"/>
          <w:sz w:val="24"/>
          <w:szCs w:val="24"/>
          <w:lang w:val="en-US"/>
        </w:rPr>
        <w:t xml:space="preserve"> on the preliminary points, and a ruling is pending. </w:t>
      </w:r>
      <w:r w:rsidR="00F93994">
        <w:rPr>
          <w:rFonts w:ascii="Times New Roman" w:hAnsi="Times New Roman" w:cs="Times New Roman"/>
          <w:sz w:val="24"/>
          <w:szCs w:val="24"/>
          <w:lang w:val="en-US"/>
        </w:rPr>
        <w:t xml:space="preserve">On 22 August 2023 a writ was issued for the ejectment of the applicants from the property described as Subdivision 1 of Lot 12 of Lot 16 of NRA Mwenezi District Masvingo. </w:t>
      </w:r>
      <w:r w:rsidR="00034CA8">
        <w:rPr>
          <w:rFonts w:ascii="Times New Roman" w:hAnsi="Times New Roman" w:cs="Times New Roman"/>
          <w:sz w:val="24"/>
          <w:szCs w:val="24"/>
          <w:lang w:val="en-US"/>
        </w:rPr>
        <w:t xml:space="preserve">The writ of ejectment was executed on </w:t>
      </w:r>
      <w:r w:rsidR="00FF1126">
        <w:rPr>
          <w:rFonts w:ascii="Times New Roman" w:hAnsi="Times New Roman" w:cs="Times New Roman"/>
          <w:sz w:val="24"/>
          <w:szCs w:val="24"/>
          <w:lang w:val="en-US"/>
        </w:rPr>
        <w:t>31 August 2023</w:t>
      </w:r>
      <w:r w:rsidR="00493AA2">
        <w:rPr>
          <w:rFonts w:ascii="Times New Roman" w:hAnsi="Times New Roman" w:cs="Times New Roman"/>
          <w:sz w:val="24"/>
          <w:szCs w:val="24"/>
          <w:lang w:val="en-US"/>
        </w:rPr>
        <w:t xml:space="preserve"> and the applicants were evicted from the property. </w:t>
      </w:r>
      <w:r w:rsidR="00FF1126">
        <w:rPr>
          <w:rFonts w:ascii="Times New Roman" w:hAnsi="Times New Roman" w:cs="Times New Roman"/>
          <w:sz w:val="24"/>
          <w:szCs w:val="24"/>
          <w:lang w:val="en-US"/>
        </w:rPr>
        <w:t xml:space="preserve"> </w:t>
      </w:r>
      <w:r w:rsidR="001E0F03" w:rsidRPr="001E0F03">
        <w:rPr>
          <w:rFonts w:ascii="Times New Roman" w:hAnsi="Times New Roman" w:cs="Times New Roman"/>
          <w:sz w:val="24"/>
          <w:szCs w:val="24"/>
        </w:rPr>
        <w:t xml:space="preserve">It is against this background that they launched this application. </w:t>
      </w:r>
    </w:p>
    <w:p w14:paraId="1D538512" w14:textId="77777777" w:rsidR="00FF1126" w:rsidRDefault="00FF1126">
      <w:pPr>
        <w:rPr>
          <w:rFonts w:ascii="Times New Roman" w:hAnsi="Times New Roman" w:cs="Times New Roman"/>
          <w:b/>
          <w:bCs/>
          <w:sz w:val="24"/>
          <w:szCs w:val="24"/>
          <w:lang w:val="en-US"/>
        </w:rPr>
      </w:pPr>
    </w:p>
    <w:p w14:paraId="2795D7B3" w14:textId="529F478A" w:rsidR="00FF1126" w:rsidRDefault="00FF1126">
      <w:pPr>
        <w:rPr>
          <w:rFonts w:ascii="Times New Roman" w:hAnsi="Times New Roman" w:cs="Times New Roman"/>
          <w:sz w:val="24"/>
          <w:szCs w:val="24"/>
          <w:lang w:val="en-US"/>
        </w:rPr>
      </w:pPr>
      <w:r w:rsidRPr="00FF1126">
        <w:rPr>
          <w:rFonts w:ascii="Times New Roman" w:hAnsi="Times New Roman" w:cs="Times New Roman"/>
          <w:sz w:val="24"/>
          <w:szCs w:val="24"/>
          <w:lang w:val="en-US"/>
        </w:rPr>
        <w:t xml:space="preserve">[5] </w:t>
      </w:r>
      <w:r w:rsidR="008C3514">
        <w:rPr>
          <w:rFonts w:ascii="Times New Roman" w:hAnsi="Times New Roman" w:cs="Times New Roman"/>
          <w:sz w:val="24"/>
          <w:szCs w:val="24"/>
          <w:lang w:val="en-US"/>
        </w:rPr>
        <w:t xml:space="preserve">The applicants seek a declaration of rights in respect of Lot 1 of Lot 4AB Nuanetsi Ranch </w:t>
      </w:r>
      <w:proofErr w:type="gramStart"/>
      <w:r w:rsidR="008C3514">
        <w:rPr>
          <w:rFonts w:ascii="Times New Roman" w:hAnsi="Times New Roman" w:cs="Times New Roman"/>
          <w:sz w:val="24"/>
          <w:szCs w:val="24"/>
          <w:lang w:val="en-US"/>
        </w:rPr>
        <w:t>A</w:t>
      </w:r>
      <w:proofErr w:type="gramEnd"/>
      <w:r w:rsidR="008C3514">
        <w:rPr>
          <w:rFonts w:ascii="Times New Roman" w:hAnsi="Times New Roman" w:cs="Times New Roman"/>
          <w:sz w:val="24"/>
          <w:szCs w:val="24"/>
          <w:lang w:val="en-US"/>
        </w:rPr>
        <w:t xml:space="preserve"> District of Masvingo. </w:t>
      </w:r>
      <w:r w:rsidR="002172D0">
        <w:rPr>
          <w:rFonts w:ascii="Times New Roman" w:hAnsi="Times New Roman" w:cs="Times New Roman"/>
          <w:sz w:val="24"/>
          <w:szCs w:val="24"/>
          <w:lang w:val="en-US"/>
        </w:rPr>
        <w:t xml:space="preserve">The contention is that there are three distinct lots from which subdivisions </w:t>
      </w:r>
      <w:r w:rsidR="00493AA2">
        <w:rPr>
          <w:rFonts w:ascii="Times New Roman" w:hAnsi="Times New Roman" w:cs="Times New Roman"/>
          <w:sz w:val="24"/>
          <w:szCs w:val="24"/>
          <w:lang w:val="en-US"/>
        </w:rPr>
        <w:t>were</w:t>
      </w:r>
      <w:r w:rsidR="002172D0">
        <w:rPr>
          <w:rFonts w:ascii="Times New Roman" w:hAnsi="Times New Roman" w:cs="Times New Roman"/>
          <w:sz w:val="24"/>
          <w:szCs w:val="24"/>
          <w:lang w:val="en-US"/>
        </w:rPr>
        <w:t xml:space="preserve"> drawn that are in close proximity to one another, being Lot 15; Lot 16 and Lot 4Ab. </w:t>
      </w:r>
      <w:r w:rsidR="008C3514">
        <w:rPr>
          <w:rFonts w:ascii="Times New Roman" w:hAnsi="Times New Roman" w:cs="Times New Roman"/>
          <w:sz w:val="24"/>
          <w:szCs w:val="24"/>
          <w:lang w:val="en-US"/>
        </w:rPr>
        <w:t xml:space="preserve">The </w:t>
      </w:r>
      <w:r w:rsidR="002172D0">
        <w:rPr>
          <w:rFonts w:ascii="Times New Roman" w:hAnsi="Times New Roman" w:cs="Times New Roman"/>
          <w:sz w:val="24"/>
          <w:szCs w:val="24"/>
          <w:lang w:val="en-US"/>
        </w:rPr>
        <w:t xml:space="preserve">further </w:t>
      </w:r>
      <w:r w:rsidR="008C3514">
        <w:rPr>
          <w:rFonts w:ascii="Times New Roman" w:hAnsi="Times New Roman" w:cs="Times New Roman"/>
          <w:sz w:val="24"/>
          <w:szCs w:val="24"/>
          <w:lang w:val="en-US"/>
        </w:rPr>
        <w:t xml:space="preserve">contention is that a reading of the CRT illustrates that the land that is owned by the first applicant was subdivided from holding 4AB thereby creating Lot 1 of Lot 4AB. It is further contended that a reading of the first respondent’s offer letter illustrates the land which </w:t>
      </w:r>
      <w:r w:rsidR="00493AA2">
        <w:rPr>
          <w:rFonts w:ascii="Times New Roman" w:hAnsi="Times New Roman" w:cs="Times New Roman"/>
          <w:sz w:val="24"/>
          <w:szCs w:val="24"/>
          <w:lang w:val="en-US"/>
        </w:rPr>
        <w:t>he</w:t>
      </w:r>
      <w:r w:rsidR="008C3514">
        <w:rPr>
          <w:rFonts w:ascii="Times New Roman" w:hAnsi="Times New Roman" w:cs="Times New Roman"/>
          <w:sz w:val="24"/>
          <w:szCs w:val="24"/>
          <w:lang w:val="en-US"/>
        </w:rPr>
        <w:t xml:space="preserve"> was allocated was subdivided from Lot 12 of Lot 16 thereby creating Subdivision 1 of Lot 12 of Lot 16. </w:t>
      </w:r>
      <w:r w:rsidR="00493AA2">
        <w:rPr>
          <w:rFonts w:ascii="Times New Roman" w:hAnsi="Times New Roman" w:cs="Times New Roman"/>
          <w:sz w:val="24"/>
          <w:szCs w:val="24"/>
          <w:lang w:val="en-US"/>
        </w:rPr>
        <w:t>The argument is that Lot 1 of Lot 4AB and Subdivision 1 of Lot 12 of Lot 16</w:t>
      </w:r>
      <w:r w:rsidR="008C3514">
        <w:rPr>
          <w:rFonts w:ascii="Times New Roman" w:hAnsi="Times New Roman" w:cs="Times New Roman"/>
          <w:sz w:val="24"/>
          <w:szCs w:val="24"/>
          <w:lang w:val="en-US"/>
        </w:rPr>
        <w:t xml:space="preserve"> were subdivided from two different lots and these descriptions do not relate to the same piece of land. </w:t>
      </w:r>
      <w:r w:rsidR="002172D0">
        <w:rPr>
          <w:rFonts w:ascii="Times New Roman" w:hAnsi="Times New Roman" w:cs="Times New Roman"/>
          <w:sz w:val="24"/>
          <w:szCs w:val="24"/>
          <w:lang w:val="en-US"/>
        </w:rPr>
        <w:t xml:space="preserve">According to the applicants, save for the CRT number, the description of the property in the Government Gazette being Lot 12 of Lot 16 Nuanetsi </w:t>
      </w:r>
      <w:r w:rsidR="0031413B">
        <w:rPr>
          <w:rFonts w:ascii="Times New Roman" w:hAnsi="Times New Roman" w:cs="Times New Roman"/>
          <w:sz w:val="24"/>
          <w:szCs w:val="24"/>
          <w:lang w:val="en-US"/>
        </w:rPr>
        <w:t xml:space="preserve">Ranch A, does not correspond with the description of the property in the first applicant’s certificate of registered title being Lot 1 of Lot 4AB Nuanetsi Ranch A. </w:t>
      </w:r>
    </w:p>
    <w:p w14:paraId="636476B2" w14:textId="77777777" w:rsidR="0031413B" w:rsidRDefault="0031413B">
      <w:pPr>
        <w:rPr>
          <w:rFonts w:ascii="Times New Roman" w:hAnsi="Times New Roman" w:cs="Times New Roman"/>
          <w:sz w:val="24"/>
          <w:szCs w:val="24"/>
          <w:lang w:val="en-US"/>
        </w:rPr>
      </w:pPr>
    </w:p>
    <w:p w14:paraId="174CE44B" w14:textId="61710B05" w:rsidR="0031413B" w:rsidRDefault="0031413B">
      <w:pPr>
        <w:rPr>
          <w:rFonts w:ascii="Times New Roman" w:hAnsi="Times New Roman" w:cs="Times New Roman"/>
          <w:sz w:val="24"/>
          <w:szCs w:val="24"/>
          <w:lang w:val="en-US"/>
        </w:rPr>
      </w:pPr>
      <w:r>
        <w:rPr>
          <w:rFonts w:ascii="Times New Roman" w:hAnsi="Times New Roman" w:cs="Times New Roman"/>
          <w:sz w:val="24"/>
          <w:szCs w:val="24"/>
          <w:lang w:val="en-US"/>
        </w:rPr>
        <w:t xml:space="preserve">[6] The applicants contend that the property described in the offer letter and the eviction order is Subdivision 1 of Lot 12 of Lot 16 NRA Mwenezi District Masvingo. While the property occupied by the first applicant is Lot 1 of Lot 4AB Nuanetsi Ranch A. Therefore, it </w:t>
      </w:r>
      <w:r w:rsidR="00F455FB">
        <w:rPr>
          <w:rFonts w:ascii="Times New Roman" w:hAnsi="Times New Roman" w:cs="Times New Roman"/>
          <w:sz w:val="24"/>
          <w:szCs w:val="24"/>
          <w:lang w:val="en-US"/>
        </w:rPr>
        <w:t>is contended</w:t>
      </w:r>
      <w:r>
        <w:rPr>
          <w:rFonts w:ascii="Times New Roman" w:hAnsi="Times New Roman" w:cs="Times New Roman"/>
          <w:sz w:val="24"/>
          <w:szCs w:val="24"/>
          <w:lang w:val="en-US"/>
        </w:rPr>
        <w:t xml:space="preserve"> that the offer letter and the eviction order pertain to a property that is not </w:t>
      </w:r>
      <w:r w:rsidR="00F455FB">
        <w:rPr>
          <w:rFonts w:ascii="Times New Roman" w:hAnsi="Times New Roman" w:cs="Times New Roman"/>
          <w:sz w:val="24"/>
          <w:szCs w:val="24"/>
          <w:lang w:val="en-US"/>
        </w:rPr>
        <w:t>known or occupied by the applicant</w:t>
      </w:r>
      <w:r w:rsidR="00493AA2">
        <w:rPr>
          <w:rFonts w:ascii="Times New Roman" w:hAnsi="Times New Roman" w:cs="Times New Roman"/>
          <w:sz w:val="24"/>
          <w:szCs w:val="24"/>
          <w:lang w:val="en-US"/>
        </w:rPr>
        <w:t>s</w:t>
      </w:r>
      <w:r w:rsidR="00F455FB">
        <w:rPr>
          <w:rFonts w:ascii="Times New Roman" w:hAnsi="Times New Roman" w:cs="Times New Roman"/>
          <w:sz w:val="24"/>
          <w:szCs w:val="24"/>
          <w:lang w:val="en-US"/>
        </w:rPr>
        <w:t>. According to the applicants all the documentation relied on by the first respondent to take occupation of the applicant’s farm does not refer to the farm owned by the first applicant as described in the farm</w:t>
      </w:r>
      <w:r w:rsidR="00493AA2">
        <w:rPr>
          <w:rFonts w:ascii="Times New Roman" w:hAnsi="Times New Roman" w:cs="Times New Roman"/>
          <w:sz w:val="24"/>
          <w:szCs w:val="24"/>
          <w:lang w:val="en-US"/>
        </w:rPr>
        <w:t>’s</w:t>
      </w:r>
      <w:r w:rsidR="00F455FB">
        <w:rPr>
          <w:rFonts w:ascii="Times New Roman" w:hAnsi="Times New Roman" w:cs="Times New Roman"/>
          <w:sz w:val="24"/>
          <w:szCs w:val="24"/>
          <w:lang w:val="en-US"/>
        </w:rPr>
        <w:t xml:space="preserve"> certificate of registered title. The documentation relied </w:t>
      </w:r>
      <w:r w:rsidR="00F455FB">
        <w:rPr>
          <w:rFonts w:ascii="Times New Roman" w:hAnsi="Times New Roman" w:cs="Times New Roman"/>
          <w:sz w:val="24"/>
          <w:szCs w:val="24"/>
          <w:lang w:val="en-US"/>
        </w:rPr>
        <w:lastRenderedPageBreak/>
        <w:t xml:space="preserve">on by the first respondent refers to a property that is not owned or occupied by the applicants. It is on this basis that the applicants seek a declaratur to the effect that the property described in the Government Gazette dated 29 September 2017; the property described in the first respondent’s offer letter dated 17 April 2019; and the property described in the court order and the writ of ejectment do not correspond with the property that is owned and occupied by the first applicant. </w:t>
      </w:r>
      <w:r w:rsidR="00780BC6">
        <w:rPr>
          <w:rFonts w:ascii="Times New Roman" w:hAnsi="Times New Roman" w:cs="Times New Roman"/>
          <w:sz w:val="24"/>
          <w:szCs w:val="24"/>
          <w:lang w:val="en-US"/>
        </w:rPr>
        <w:t xml:space="preserve">It is therefore contended that the eviction of the applicants from the property known as Lot 1 of Lot 4AB Nuanetsi Ranch A using the court order </w:t>
      </w:r>
      <w:r w:rsidR="00493AA2">
        <w:rPr>
          <w:rFonts w:ascii="Times New Roman" w:hAnsi="Times New Roman" w:cs="Times New Roman"/>
          <w:sz w:val="24"/>
          <w:szCs w:val="24"/>
          <w:lang w:val="en-US"/>
        </w:rPr>
        <w:t>was</w:t>
      </w:r>
      <w:r w:rsidR="00780BC6">
        <w:rPr>
          <w:rFonts w:ascii="Times New Roman" w:hAnsi="Times New Roman" w:cs="Times New Roman"/>
          <w:sz w:val="24"/>
          <w:szCs w:val="24"/>
          <w:lang w:val="en-US"/>
        </w:rPr>
        <w:t xml:space="preserve"> incompetent. </w:t>
      </w:r>
    </w:p>
    <w:p w14:paraId="0A68839E" w14:textId="77777777" w:rsidR="00E5485E" w:rsidRDefault="00E5485E">
      <w:pPr>
        <w:rPr>
          <w:rFonts w:ascii="Times New Roman" w:hAnsi="Times New Roman" w:cs="Times New Roman"/>
          <w:sz w:val="24"/>
          <w:szCs w:val="24"/>
          <w:lang w:val="en-US"/>
        </w:rPr>
      </w:pPr>
    </w:p>
    <w:p w14:paraId="3A33E1D5" w14:textId="47C3ED75" w:rsidR="001E0F03" w:rsidRPr="009A4622" w:rsidRDefault="00E5485E">
      <w:pPr>
        <w:rPr>
          <w:rFonts w:ascii="Times New Roman" w:hAnsi="Times New Roman" w:cs="Times New Roman"/>
          <w:sz w:val="24"/>
          <w:szCs w:val="24"/>
          <w:lang w:val="en-US"/>
        </w:rPr>
      </w:pPr>
      <w:r>
        <w:rPr>
          <w:rFonts w:ascii="Times New Roman" w:hAnsi="Times New Roman" w:cs="Times New Roman"/>
          <w:sz w:val="24"/>
          <w:szCs w:val="24"/>
          <w:lang w:val="en-US"/>
        </w:rPr>
        <w:t xml:space="preserve">[7] The applicants seek a provisional order allowing them to access the farm until the return date. </w:t>
      </w:r>
      <w:r w:rsidR="001E0F03" w:rsidRPr="001E0F03">
        <w:rPr>
          <w:rFonts w:ascii="Times New Roman" w:hAnsi="Times New Roman" w:cs="Times New Roman"/>
          <w:b/>
          <w:bCs/>
          <w:sz w:val="24"/>
          <w:szCs w:val="24"/>
          <w:lang w:val="en-US"/>
        </w:rPr>
        <w:t xml:space="preserve"> </w:t>
      </w:r>
    </w:p>
    <w:p w14:paraId="21F049A3" w14:textId="77777777" w:rsidR="001E0F03" w:rsidRPr="001E0F03" w:rsidRDefault="001E0F03">
      <w:pPr>
        <w:rPr>
          <w:rFonts w:ascii="Times New Roman" w:hAnsi="Times New Roman" w:cs="Times New Roman"/>
          <w:b/>
          <w:bCs/>
          <w:sz w:val="24"/>
          <w:szCs w:val="24"/>
          <w:lang w:val="en-US"/>
        </w:rPr>
      </w:pPr>
    </w:p>
    <w:p w14:paraId="1D162CE9" w14:textId="1F00CCF9" w:rsidR="00BD7B1A" w:rsidRDefault="000175B2">
      <w:pPr>
        <w:rPr>
          <w:rFonts w:ascii="Times New Roman" w:hAnsi="Times New Roman" w:cs="Times New Roman"/>
          <w:sz w:val="24"/>
          <w:szCs w:val="24"/>
          <w:lang w:val="en-US"/>
        </w:rPr>
      </w:pPr>
      <w:r>
        <w:rPr>
          <w:rFonts w:ascii="Times New Roman" w:hAnsi="Times New Roman" w:cs="Times New Roman"/>
          <w:sz w:val="24"/>
          <w:szCs w:val="24"/>
          <w:lang w:val="en-US"/>
        </w:rPr>
        <w:t>[</w:t>
      </w:r>
      <w:r w:rsidR="00CD755C">
        <w:rPr>
          <w:rFonts w:ascii="Times New Roman" w:hAnsi="Times New Roman" w:cs="Times New Roman"/>
          <w:sz w:val="24"/>
          <w:szCs w:val="24"/>
          <w:lang w:val="en-US"/>
        </w:rPr>
        <w:t>8</w:t>
      </w:r>
      <w:r>
        <w:rPr>
          <w:rFonts w:ascii="Times New Roman" w:hAnsi="Times New Roman" w:cs="Times New Roman"/>
          <w:sz w:val="24"/>
          <w:szCs w:val="24"/>
          <w:lang w:val="en-US"/>
        </w:rPr>
        <w:t xml:space="preserve">] Mr </w:t>
      </w:r>
      <w:r w:rsidRPr="000175B2">
        <w:rPr>
          <w:rFonts w:ascii="Times New Roman" w:hAnsi="Times New Roman" w:cs="Times New Roman"/>
          <w:i/>
          <w:iCs/>
          <w:sz w:val="24"/>
          <w:szCs w:val="24"/>
          <w:lang w:val="en-US"/>
        </w:rPr>
        <w:t>Chakabuda</w:t>
      </w:r>
      <w:r>
        <w:rPr>
          <w:rFonts w:ascii="Times New Roman" w:hAnsi="Times New Roman" w:cs="Times New Roman"/>
          <w:sz w:val="24"/>
          <w:szCs w:val="24"/>
          <w:lang w:val="en-US"/>
        </w:rPr>
        <w:t xml:space="preserve"> Counsel for the first respondent attacked the application on four grounds</w:t>
      </w:r>
      <w:r w:rsidR="00B04E5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04E50">
        <w:rPr>
          <w:rFonts w:ascii="Times New Roman" w:hAnsi="Times New Roman" w:cs="Times New Roman"/>
          <w:sz w:val="24"/>
          <w:szCs w:val="24"/>
          <w:lang w:val="en-US"/>
        </w:rPr>
        <w:t>it was argued that this application is not urgent and does not merit a hearing on the roll of urgent applications. Counsel argued further that this is an</w:t>
      </w:r>
      <w:r>
        <w:rPr>
          <w:rFonts w:ascii="Times New Roman" w:hAnsi="Times New Roman" w:cs="Times New Roman"/>
          <w:sz w:val="24"/>
          <w:szCs w:val="24"/>
          <w:lang w:val="en-US"/>
        </w:rPr>
        <w:t xml:space="preserve"> incompetent</w:t>
      </w:r>
      <w:r w:rsidR="00B04E50">
        <w:rPr>
          <w:rFonts w:ascii="Times New Roman" w:hAnsi="Times New Roman" w:cs="Times New Roman"/>
          <w:sz w:val="24"/>
          <w:szCs w:val="24"/>
          <w:lang w:val="en-US"/>
        </w:rPr>
        <w:t xml:space="preserve"> application in that </w:t>
      </w:r>
      <w:r w:rsidR="00BD7B1A">
        <w:rPr>
          <w:rFonts w:ascii="Times New Roman" w:hAnsi="Times New Roman" w:cs="Times New Roman"/>
          <w:sz w:val="24"/>
          <w:szCs w:val="24"/>
          <w:lang w:val="en-US"/>
        </w:rPr>
        <w:t>the applicants s</w:t>
      </w:r>
      <w:r w:rsidR="00262113">
        <w:rPr>
          <w:rFonts w:ascii="Times New Roman" w:hAnsi="Times New Roman" w:cs="Times New Roman"/>
          <w:sz w:val="24"/>
          <w:szCs w:val="24"/>
          <w:lang w:val="en-US"/>
        </w:rPr>
        <w:t xml:space="preserve">eek </w:t>
      </w:r>
      <w:r w:rsidR="00BD7B1A">
        <w:rPr>
          <w:rFonts w:ascii="Times New Roman" w:hAnsi="Times New Roman" w:cs="Times New Roman"/>
          <w:sz w:val="24"/>
          <w:szCs w:val="24"/>
          <w:lang w:val="en-US"/>
        </w:rPr>
        <w:t>consequential relief in</w:t>
      </w:r>
      <w:r w:rsidR="00B04E50">
        <w:rPr>
          <w:rFonts w:ascii="Times New Roman" w:hAnsi="Times New Roman" w:cs="Times New Roman"/>
          <w:sz w:val="24"/>
          <w:szCs w:val="24"/>
          <w:lang w:val="en-US"/>
        </w:rPr>
        <w:t xml:space="preserve"> an application for a </w:t>
      </w:r>
      <w:r w:rsidR="00B04E50" w:rsidRPr="00B04E50">
        <w:rPr>
          <w:rFonts w:ascii="Times New Roman" w:hAnsi="Times New Roman" w:cs="Times New Roman"/>
          <w:i/>
          <w:iCs/>
          <w:sz w:val="24"/>
          <w:szCs w:val="24"/>
          <w:lang w:val="en-US"/>
        </w:rPr>
        <w:t>declaratur</w:t>
      </w:r>
      <w:r w:rsidR="00BD7B1A">
        <w:rPr>
          <w:rFonts w:ascii="Times New Roman" w:hAnsi="Times New Roman" w:cs="Times New Roman"/>
          <w:sz w:val="24"/>
          <w:szCs w:val="24"/>
          <w:lang w:val="en-US"/>
        </w:rPr>
        <w:t xml:space="preserve">. It was submitted that in an application for a </w:t>
      </w:r>
      <w:r w:rsidR="00BD7B1A" w:rsidRPr="00BD7B1A">
        <w:rPr>
          <w:rFonts w:ascii="Times New Roman" w:hAnsi="Times New Roman" w:cs="Times New Roman"/>
          <w:i/>
          <w:iCs/>
          <w:sz w:val="24"/>
          <w:szCs w:val="24"/>
          <w:lang w:val="en-US"/>
        </w:rPr>
        <w:t>declaratur</w:t>
      </w:r>
      <w:r w:rsidR="00BD7B1A">
        <w:rPr>
          <w:rFonts w:ascii="Times New Roman" w:hAnsi="Times New Roman" w:cs="Times New Roman"/>
          <w:sz w:val="24"/>
          <w:szCs w:val="24"/>
          <w:lang w:val="en-US"/>
        </w:rPr>
        <w:t xml:space="preserve"> </w:t>
      </w:r>
      <w:r w:rsidR="00B04E50">
        <w:rPr>
          <w:rFonts w:ascii="Times New Roman" w:hAnsi="Times New Roman" w:cs="Times New Roman"/>
          <w:sz w:val="24"/>
          <w:szCs w:val="24"/>
          <w:lang w:val="en-US"/>
        </w:rPr>
        <w:t>in terms of s 14 of the High Court Act [Chapter</w:t>
      </w:r>
      <w:r w:rsidR="00262113">
        <w:rPr>
          <w:rFonts w:ascii="Times New Roman" w:hAnsi="Times New Roman" w:cs="Times New Roman"/>
          <w:sz w:val="24"/>
          <w:szCs w:val="24"/>
          <w:lang w:val="en-US"/>
        </w:rPr>
        <w:t xml:space="preserve"> 7:06</w:t>
      </w:r>
      <w:r w:rsidR="00B04E50">
        <w:rPr>
          <w:rFonts w:ascii="Times New Roman" w:hAnsi="Times New Roman" w:cs="Times New Roman"/>
          <w:sz w:val="24"/>
          <w:szCs w:val="24"/>
          <w:lang w:val="en-US"/>
        </w:rPr>
        <w:t xml:space="preserve">] a litigant cannot seek consequential relief. </w:t>
      </w:r>
      <w:r>
        <w:rPr>
          <w:rFonts w:ascii="Times New Roman" w:hAnsi="Times New Roman" w:cs="Times New Roman"/>
          <w:sz w:val="24"/>
          <w:szCs w:val="24"/>
          <w:lang w:val="en-US"/>
        </w:rPr>
        <w:t xml:space="preserve"> </w:t>
      </w:r>
      <w:r w:rsidR="00BD7B1A">
        <w:rPr>
          <w:rFonts w:ascii="Times New Roman" w:hAnsi="Times New Roman" w:cs="Times New Roman"/>
          <w:sz w:val="24"/>
          <w:szCs w:val="24"/>
          <w:lang w:val="en-US"/>
        </w:rPr>
        <w:t xml:space="preserve">Counsel argued </w:t>
      </w:r>
      <w:r w:rsidR="00262113">
        <w:rPr>
          <w:rFonts w:ascii="Times New Roman" w:hAnsi="Times New Roman" w:cs="Times New Roman"/>
          <w:sz w:val="24"/>
          <w:szCs w:val="24"/>
          <w:lang w:val="en-US"/>
        </w:rPr>
        <w:t>further</w:t>
      </w:r>
      <w:r w:rsidR="00BD7B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the applicants have no </w:t>
      </w:r>
      <w:r w:rsidRPr="000175B2">
        <w:rPr>
          <w:rFonts w:ascii="Times New Roman" w:hAnsi="Times New Roman" w:cs="Times New Roman"/>
          <w:i/>
          <w:iCs/>
          <w:sz w:val="24"/>
          <w:szCs w:val="24"/>
          <w:lang w:val="en-US"/>
        </w:rPr>
        <w:t>prima facie</w:t>
      </w:r>
      <w:r>
        <w:rPr>
          <w:rFonts w:ascii="Times New Roman" w:hAnsi="Times New Roman" w:cs="Times New Roman"/>
          <w:sz w:val="24"/>
          <w:szCs w:val="24"/>
          <w:lang w:val="en-US"/>
        </w:rPr>
        <w:t xml:space="preserve"> right</w:t>
      </w:r>
      <w:r w:rsidR="00BD7B1A">
        <w:rPr>
          <w:rFonts w:ascii="Times New Roman" w:hAnsi="Times New Roman" w:cs="Times New Roman"/>
          <w:sz w:val="24"/>
          <w:szCs w:val="24"/>
          <w:lang w:val="en-US"/>
        </w:rPr>
        <w:t xml:space="preserve">, in that the property from which they were evicted is not registered in their names, but in the name of Mutirikwi Sugar Company Limited. </w:t>
      </w:r>
      <w:r w:rsidR="00262113">
        <w:rPr>
          <w:rFonts w:ascii="Times New Roman" w:hAnsi="Times New Roman" w:cs="Times New Roman"/>
          <w:sz w:val="24"/>
          <w:szCs w:val="24"/>
          <w:lang w:val="en-US"/>
        </w:rPr>
        <w:t xml:space="preserve">According to </w:t>
      </w:r>
      <w:r w:rsidR="00BD7B1A">
        <w:rPr>
          <w:rFonts w:ascii="Times New Roman" w:hAnsi="Times New Roman" w:cs="Times New Roman"/>
          <w:sz w:val="24"/>
          <w:szCs w:val="24"/>
          <w:lang w:val="en-US"/>
        </w:rPr>
        <w:t>Counsel</w:t>
      </w:r>
      <w:r>
        <w:rPr>
          <w:rFonts w:ascii="Times New Roman" w:hAnsi="Times New Roman" w:cs="Times New Roman"/>
          <w:sz w:val="24"/>
          <w:szCs w:val="24"/>
          <w:lang w:val="en-US"/>
        </w:rPr>
        <w:t xml:space="preserve"> the applicants have no rights to protect</w:t>
      </w:r>
      <w:r w:rsidR="00BD7B1A">
        <w:rPr>
          <w:rFonts w:ascii="Times New Roman" w:hAnsi="Times New Roman" w:cs="Times New Roman"/>
          <w:sz w:val="24"/>
          <w:szCs w:val="24"/>
          <w:lang w:val="en-US"/>
        </w:rPr>
        <w:t xml:space="preserve">, in that the first respondent holds an offer letter and an eviction order in his favour. It was argued that this application is an attempt to seek a rescission of the </w:t>
      </w:r>
      <w:r w:rsidR="00262113">
        <w:rPr>
          <w:rFonts w:ascii="Times New Roman" w:hAnsi="Times New Roman" w:cs="Times New Roman"/>
          <w:sz w:val="24"/>
          <w:szCs w:val="24"/>
          <w:lang w:val="en-US"/>
        </w:rPr>
        <w:t>magistrate’s</w:t>
      </w:r>
      <w:r w:rsidR="00BD7B1A">
        <w:rPr>
          <w:rFonts w:ascii="Times New Roman" w:hAnsi="Times New Roman" w:cs="Times New Roman"/>
          <w:sz w:val="24"/>
          <w:szCs w:val="24"/>
          <w:lang w:val="en-US"/>
        </w:rPr>
        <w:t xml:space="preserve"> </w:t>
      </w:r>
      <w:r w:rsidR="00262113">
        <w:rPr>
          <w:rFonts w:ascii="Times New Roman" w:hAnsi="Times New Roman" w:cs="Times New Roman"/>
          <w:sz w:val="24"/>
          <w:szCs w:val="24"/>
          <w:lang w:val="en-US"/>
        </w:rPr>
        <w:t>c</w:t>
      </w:r>
      <w:r w:rsidR="00BD7B1A">
        <w:rPr>
          <w:rFonts w:ascii="Times New Roman" w:hAnsi="Times New Roman" w:cs="Times New Roman"/>
          <w:sz w:val="24"/>
          <w:szCs w:val="24"/>
          <w:lang w:val="en-US"/>
        </w:rPr>
        <w:t>ourt order through the ‘back-door’ as it were</w:t>
      </w:r>
      <w:r w:rsidR="00262113">
        <w:rPr>
          <w:rFonts w:ascii="Times New Roman" w:hAnsi="Times New Roman" w:cs="Times New Roman"/>
          <w:sz w:val="24"/>
          <w:szCs w:val="24"/>
          <w:lang w:val="en-US"/>
        </w:rPr>
        <w:t>, w</w:t>
      </w:r>
      <w:r w:rsidR="009A4622">
        <w:rPr>
          <w:rFonts w:ascii="Times New Roman" w:hAnsi="Times New Roman" w:cs="Times New Roman"/>
          <w:sz w:val="24"/>
          <w:szCs w:val="24"/>
          <w:lang w:val="en-US"/>
        </w:rPr>
        <w:t xml:space="preserve">hile the application for rescission itself is at judgment stage at the </w:t>
      </w:r>
      <w:r w:rsidR="00262113">
        <w:rPr>
          <w:rFonts w:ascii="Times New Roman" w:hAnsi="Times New Roman" w:cs="Times New Roman"/>
          <w:sz w:val="24"/>
          <w:szCs w:val="24"/>
          <w:lang w:val="en-US"/>
        </w:rPr>
        <w:t>magistrate’s court</w:t>
      </w:r>
      <w:r w:rsidR="009A4622">
        <w:rPr>
          <w:rFonts w:ascii="Times New Roman" w:hAnsi="Times New Roman" w:cs="Times New Roman"/>
          <w:sz w:val="24"/>
          <w:szCs w:val="24"/>
          <w:lang w:val="en-US"/>
        </w:rPr>
        <w:t xml:space="preserve">. </w:t>
      </w:r>
      <w:r w:rsidR="00262113">
        <w:rPr>
          <w:rFonts w:ascii="Times New Roman" w:hAnsi="Times New Roman" w:cs="Times New Roman"/>
          <w:sz w:val="24"/>
          <w:szCs w:val="24"/>
          <w:lang w:val="en-US"/>
        </w:rPr>
        <w:t xml:space="preserve">Mr </w:t>
      </w:r>
      <w:r w:rsidR="00262113" w:rsidRPr="00262113">
        <w:rPr>
          <w:rFonts w:ascii="Times New Roman" w:hAnsi="Times New Roman" w:cs="Times New Roman"/>
          <w:i/>
          <w:iCs/>
          <w:sz w:val="24"/>
          <w:szCs w:val="24"/>
          <w:lang w:val="en-US"/>
        </w:rPr>
        <w:t>Chakabuda</w:t>
      </w:r>
      <w:r w:rsidR="00262113">
        <w:rPr>
          <w:rFonts w:ascii="Times New Roman" w:hAnsi="Times New Roman" w:cs="Times New Roman"/>
          <w:sz w:val="24"/>
          <w:szCs w:val="24"/>
          <w:lang w:val="en-US"/>
        </w:rPr>
        <w:t xml:space="preserve"> submitted that this application ought to be dismissed. </w:t>
      </w:r>
      <w:r w:rsidR="009A4622">
        <w:rPr>
          <w:rFonts w:ascii="Times New Roman" w:hAnsi="Times New Roman" w:cs="Times New Roman"/>
          <w:sz w:val="24"/>
          <w:szCs w:val="24"/>
          <w:lang w:val="en-US"/>
        </w:rPr>
        <w:t xml:space="preserve"> </w:t>
      </w:r>
    </w:p>
    <w:p w14:paraId="4E08BBE1" w14:textId="77777777" w:rsidR="0080403E" w:rsidRDefault="0080403E">
      <w:pPr>
        <w:rPr>
          <w:rFonts w:ascii="Times New Roman" w:hAnsi="Times New Roman" w:cs="Times New Roman"/>
          <w:sz w:val="24"/>
          <w:szCs w:val="24"/>
          <w:lang w:val="en-US"/>
        </w:rPr>
      </w:pPr>
    </w:p>
    <w:p w14:paraId="2D113B29" w14:textId="6D55248C" w:rsidR="0081657A" w:rsidRDefault="009645F7" w:rsidP="0081657A">
      <w:pPr>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115917">
        <w:rPr>
          <w:rFonts w:ascii="Times New Roman" w:hAnsi="Times New Roman" w:cs="Times New Roman"/>
          <w:sz w:val="24"/>
          <w:szCs w:val="24"/>
          <w:lang w:val="en-US"/>
        </w:rPr>
        <w:t xml:space="preserve">I </w:t>
      </w:r>
      <w:r w:rsidR="00262113">
        <w:rPr>
          <w:rFonts w:ascii="Times New Roman" w:hAnsi="Times New Roman" w:cs="Times New Roman"/>
          <w:sz w:val="24"/>
          <w:szCs w:val="24"/>
          <w:lang w:val="en-US"/>
        </w:rPr>
        <w:t xml:space="preserve">asked </w:t>
      </w:r>
      <w:r w:rsidR="00115917">
        <w:rPr>
          <w:rFonts w:ascii="Times New Roman" w:hAnsi="Times New Roman" w:cs="Times New Roman"/>
          <w:sz w:val="24"/>
          <w:szCs w:val="24"/>
          <w:lang w:val="en-US"/>
        </w:rPr>
        <w:t xml:space="preserve">Mr </w:t>
      </w:r>
      <w:r w:rsidR="00115917" w:rsidRPr="004A11C3">
        <w:rPr>
          <w:rFonts w:ascii="Times New Roman" w:hAnsi="Times New Roman" w:cs="Times New Roman"/>
          <w:i/>
          <w:iCs/>
          <w:sz w:val="24"/>
          <w:szCs w:val="24"/>
          <w:lang w:val="en-US"/>
        </w:rPr>
        <w:t>Tshuma</w:t>
      </w:r>
      <w:r w:rsidR="00115917">
        <w:rPr>
          <w:rFonts w:ascii="Times New Roman" w:hAnsi="Times New Roman" w:cs="Times New Roman"/>
          <w:sz w:val="24"/>
          <w:szCs w:val="24"/>
          <w:lang w:val="en-US"/>
        </w:rPr>
        <w:t xml:space="preserve"> </w:t>
      </w:r>
      <w:r w:rsidR="00262113">
        <w:rPr>
          <w:rFonts w:ascii="Times New Roman" w:hAnsi="Times New Roman" w:cs="Times New Roman"/>
          <w:sz w:val="24"/>
          <w:szCs w:val="24"/>
          <w:lang w:val="en-US"/>
        </w:rPr>
        <w:t xml:space="preserve">Counsel for the applicants </w:t>
      </w:r>
      <w:r w:rsidR="00115917">
        <w:rPr>
          <w:rFonts w:ascii="Times New Roman" w:hAnsi="Times New Roman" w:cs="Times New Roman"/>
          <w:sz w:val="24"/>
          <w:szCs w:val="24"/>
          <w:lang w:val="en-US"/>
        </w:rPr>
        <w:t>to address the issue whether it w</w:t>
      </w:r>
      <w:r w:rsidR="00262113">
        <w:rPr>
          <w:rFonts w:ascii="Times New Roman" w:hAnsi="Times New Roman" w:cs="Times New Roman"/>
          <w:sz w:val="24"/>
          <w:szCs w:val="24"/>
          <w:lang w:val="en-US"/>
        </w:rPr>
        <w:t>as</w:t>
      </w:r>
      <w:r w:rsidR="00115917">
        <w:rPr>
          <w:rFonts w:ascii="Times New Roman" w:hAnsi="Times New Roman" w:cs="Times New Roman"/>
          <w:sz w:val="24"/>
          <w:szCs w:val="24"/>
          <w:lang w:val="en-US"/>
        </w:rPr>
        <w:t xml:space="preserve"> be competent and appropriate for this court to intervene as a court of first instance in a matter that is still playing out at the </w:t>
      </w:r>
      <w:r w:rsidR="00262113">
        <w:rPr>
          <w:rFonts w:ascii="Times New Roman" w:hAnsi="Times New Roman" w:cs="Times New Roman"/>
          <w:sz w:val="24"/>
          <w:szCs w:val="24"/>
          <w:lang w:val="en-US"/>
        </w:rPr>
        <w:t>m</w:t>
      </w:r>
      <w:r w:rsidR="00115917">
        <w:rPr>
          <w:rFonts w:ascii="Times New Roman" w:hAnsi="Times New Roman" w:cs="Times New Roman"/>
          <w:sz w:val="24"/>
          <w:szCs w:val="24"/>
          <w:lang w:val="en-US"/>
        </w:rPr>
        <w:t xml:space="preserve">agistrate </w:t>
      </w:r>
      <w:r w:rsidR="00262113">
        <w:rPr>
          <w:rFonts w:ascii="Times New Roman" w:hAnsi="Times New Roman" w:cs="Times New Roman"/>
          <w:sz w:val="24"/>
          <w:szCs w:val="24"/>
          <w:lang w:val="en-US"/>
        </w:rPr>
        <w:t>c</w:t>
      </w:r>
      <w:r w:rsidR="00115917">
        <w:rPr>
          <w:rFonts w:ascii="Times New Roman" w:hAnsi="Times New Roman" w:cs="Times New Roman"/>
          <w:sz w:val="24"/>
          <w:szCs w:val="24"/>
          <w:lang w:val="en-US"/>
        </w:rPr>
        <w:t xml:space="preserve">ourt. </w:t>
      </w:r>
      <w:r w:rsidR="0081657A">
        <w:rPr>
          <w:rFonts w:ascii="Times New Roman" w:hAnsi="Times New Roman" w:cs="Times New Roman"/>
          <w:sz w:val="24"/>
          <w:szCs w:val="24"/>
          <w:lang w:val="en-US"/>
        </w:rPr>
        <w:t xml:space="preserve">To put my enquiry into context, on 7 August 2023 the magistrate’s court granted an order for the eviction of the applicants from Subdivision 1 of Lot 12 of Lot 16 NRA Mwenezi District, Masvingo. The order was executed and the applicants were accordingly ejected. Aggrieved by the magistrate’s court order for eviction, the applicants sued out a rescission of judgment and such application is pending and awaiting a ruling at the magistrate’s court. </w:t>
      </w:r>
    </w:p>
    <w:p w14:paraId="784E27EC" w14:textId="77777777" w:rsidR="0081657A" w:rsidRDefault="0081657A">
      <w:pPr>
        <w:rPr>
          <w:rFonts w:ascii="Times New Roman" w:hAnsi="Times New Roman" w:cs="Times New Roman"/>
          <w:sz w:val="24"/>
          <w:szCs w:val="24"/>
          <w:lang w:val="en-US"/>
        </w:rPr>
      </w:pPr>
    </w:p>
    <w:p w14:paraId="028E342E" w14:textId="1B353662" w:rsidR="00115917" w:rsidRDefault="0081657A">
      <w:pPr>
        <w:rPr>
          <w:rFonts w:ascii="Times New Roman" w:hAnsi="Times New Roman" w:cs="Times New Roman"/>
          <w:sz w:val="24"/>
          <w:szCs w:val="24"/>
          <w:lang w:val="en-US"/>
        </w:rPr>
      </w:pPr>
      <w:r>
        <w:rPr>
          <w:rFonts w:ascii="Times New Roman" w:hAnsi="Times New Roman" w:cs="Times New Roman"/>
          <w:sz w:val="24"/>
          <w:szCs w:val="24"/>
          <w:lang w:val="en-US"/>
        </w:rPr>
        <w:t>[10] T</w:t>
      </w:r>
      <w:r w:rsidR="00115917">
        <w:rPr>
          <w:rFonts w:ascii="Times New Roman" w:hAnsi="Times New Roman" w:cs="Times New Roman"/>
          <w:sz w:val="24"/>
          <w:szCs w:val="24"/>
          <w:lang w:val="en-US"/>
        </w:rPr>
        <w:t xml:space="preserve">he applicants were evicted from the farm on the strength of a court order issued at the </w:t>
      </w:r>
      <w:r w:rsidR="00262113">
        <w:rPr>
          <w:rFonts w:ascii="Times New Roman" w:hAnsi="Times New Roman" w:cs="Times New Roman"/>
          <w:sz w:val="24"/>
          <w:szCs w:val="24"/>
          <w:lang w:val="en-US"/>
        </w:rPr>
        <w:t>magistrate’s</w:t>
      </w:r>
      <w:r w:rsidR="00115917">
        <w:rPr>
          <w:rFonts w:ascii="Times New Roman" w:hAnsi="Times New Roman" w:cs="Times New Roman"/>
          <w:sz w:val="24"/>
          <w:szCs w:val="24"/>
          <w:lang w:val="en-US"/>
        </w:rPr>
        <w:t xml:space="preserve"> </w:t>
      </w:r>
      <w:r w:rsidR="00262113">
        <w:rPr>
          <w:rFonts w:ascii="Times New Roman" w:hAnsi="Times New Roman" w:cs="Times New Roman"/>
          <w:sz w:val="24"/>
          <w:szCs w:val="24"/>
          <w:lang w:val="en-US"/>
        </w:rPr>
        <w:t>c</w:t>
      </w:r>
      <w:r w:rsidR="00115917">
        <w:rPr>
          <w:rFonts w:ascii="Times New Roman" w:hAnsi="Times New Roman" w:cs="Times New Roman"/>
          <w:sz w:val="24"/>
          <w:szCs w:val="24"/>
          <w:lang w:val="en-US"/>
        </w:rPr>
        <w:t xml:space="preserve">ourt. </w:t>
      </w:r>
      <w:r w:rsidR="003E281C">
        <w:rPr>
          <w:rFonts w:ascii="Times New Roman" w:hAnsi="Times New Roman" w:cs="Times New Roman"/>
          <w:sz w:val="24"/>
          <w:szCs w:val="24"/>
          <w:lang w:val="en-US"/>
        </w:rPr>
        <w:t>It is clear that the</w:t>
      </w:r>
      <w:r w:rsidR="00115917">
        <w:rPr>
          <w:rFonts w:ascii="Times New Roman" w:hAnsi="Times New Roman" w:cs="Times New Roman"/>
          <w:sz w:val="24"/>
          <w:szCs w:val="24"/>
          <w:lang w:val="en-US"/>
        </w:rPr>
        <w:t xml:space="preserve"> provisional order sought in this matter, if granted will stay the execution of the </w:t>
      </w:r>
      <w:r w:rsidR="00262113">
        <w:rPr>
          <w:rFonts w:ascii="Times New Roman" w:hAnsi="Times New Roman" w:cs="Times New Roman"/>
          <w:sz w:val="24"/>
          <w:szCs w:val="24"/>
          <w:lang w:val="en-US"/>
        </w:rPr>
        <w:t>magistrate’s</w:t>
      </w:r>
      <w:r w:rsidR="00115917">
        <w:rPr>
          <w:rFonts w:ascii="Times New Roman" w:hAnsi="Times New Roman" w:cs="Times New Roman"/>
          <w:sz w:val="24"/>
          <w:szCs w:val="24"/>
          <w:lang w:val="en-US"/>
        </w:rPr>
        <w:t xml:space="preserve"> </w:t>
      </w:r>
      <w:r w:rsidR="00262113">
        <w:rPr>
          <w:rFonts w:ascii="Times New Roman" w:hAnsi="Times New Roman" w:cs="Times New Roman"/>
          <w:sz w:val="24"/>
          <w:szCs w:val="24"/>
          <w:lang w:val="en-US"/>
        </w:rPr>
        <w:t>c</w:t>
      </w:r>
      <w:r w:rsidR="00115917">
        <w:rPr>
          <w:rFonts w:ascii="Times New Roman" w:hAnsi="Times New Roman" w:cs="Times New Roman"/>
          <w:sz w:val="24"/>
          <w:szCs w:val="24"/>
          <w:lang w:val="en-US"/>
        </w:rPr>
        <w:t xml:space="preserve">ourt order. </w:t>
      </w:r>
      <w:r w:rsidR="003E281C">
        <w:rPr>
          <w:rFonts w:ascii="Times New Roman" w:hAnsi="Times New Roman" w:cs="Times New Roman"/>
          <w:sz w:val="24"/>
          <w:szCs w:val="24"/>
          <w:lang w:val="en-US"/>
        </w:rPr>
        <w:t>In fact, the effect of the provisional order will be that the applicants will be reinstated at the farm</w:t>
      </w:r>
      <w:r w:rsidR="00115917">
        <w:rPr>
          <w:rFonts w:ascii="Times New Roman" w:hAnsi="Times New Roman" w:cs="Times New Roman"/>
          <w:sz w:val="24"/>
          <w:szCs w:val="24"/>
          <w:lang w:val="en-US"/>
        </w:rPr>
        <w:t xml:space="preserve"> from which they were ejected.</w:t>
      </w:r>
      <w:r>
        <w:rPr>
          <w:rFonts w:ascii="Times New Roman" w:hAnsi="Times New Roman" w:cs="Times New Roman"/>
          <w:sz w:val="24"/>
          <w:szCs w:val="24"/>
          <w:lang w:val="en-US"/>
        </w:rPr>
        <w:t xml:space="preserve"> I say so because the provisional order sought in this matter is that t</w:t>
      </w:r>
      <w:r w:rsidRPr="008919F9">
        <w:rPr>
          <w:rFonts w:ascii="Times New Roman" w:hAnsi="Times New Roman" w:cs="Times New Roman"/>
          <w:sz w:val="24"/>
          <w:szCs w:val="24"/>
          <w:lang w:val="en-US"/>
        </w:rPr>
        <w:t xml:space="preserve">he applicants and their employees be allowed access </w:t>
      </w:r>
      <w:r>
        <w:rPr>
          <w:rFonts w:ascii="Times New Roman" w:hAnsi="Times New Roman" w:cs="Times New Roman"/>
          <w:sz w:val="24"/>
          <w:szCs w:val="24"/>
          <w:lang w:val="en-US"/>
        </w:rPr>
        <w:t xml:space="preserve">to </w:t>
      </w:r>
      <w:r w:rsidRPr="008919F9">
        <w:rPr>
          <w:rFonts w:ascii="Times New Roman" w:hAnsi="Times New Roman" w:cs="Times New Roman"/>
          <w:sz w:val="24"/>
          <w:szCs w:val="24"/>
          <w:lang w:val="en-US"/>
        </w:rPr>
        <w:t xml:space="preserve">Lot 1 of Lot 4AB Nuanetsi Ranch </w:t>
      </w:r>
      <w:r w:rsidR="005410CB">
        <w:rPr>
          <w:rFonts w:ascii="Times New Roman" w:hAnsi="Times New Roman" w:cs="Times New Roman"/>
          <w:sz w:val="24"/>
          <w:szCs w:val="24"/>
          <w:lang w:val="en-US"/>
        </w:rPr>
        <w:t>A</w:t>
      </w:r>
      <w:r w:rsidRPr="008919F9">
        <w:rPr>
          <w:rFonts w:ascii="Times New Roman" w:hAnsi="Times New Roman" w:cs="Times New Roman"/>
          <w:sz w:val="24"/>
          <w:szCs w:val="24"/>
          <w:lang w:val="en-US"/>
        </w:rPr>
        <w:t xml:space="preserve"> in the district of Masvingo for the purposes of caring for their crops which includes watering, fertilizing and spraying of chemicals as well as harvesting the remainder of the crops. </w:t>
      </w:r>
      <w:r>
        <w:rPr>
          <w:rFonts w:ascii="Times New Roman" w:hAnsi="Times New Roman" w:cs="Times New Roman"/>
          <w:sz w:val="24"/>
          <w:szCs w:val="24"/>
          <w:lang w:val="en-US"/>
        </w:rPr>
        <w:t>And that t</w:t>
      </w:r>
      <w:r w:rsidRPr="008919F9">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first </w:t>
      </w:r>
      <w:r w:rsidRPr="008919F9">
        <w:rPr>
          <w:rFonts w:ascii="Times New Roman" w:hAnsi="Times New Roman" w:cs="Times New Roman"/>
          <w:sz w:val="24"/>
          <w:szCs w:val="24"/>
          <w:lang w:val="en-US"/>
        </w:rPr>
        <w:t xml:space="preserve">respondent, his employees, assignees or any other persons claiming occupation through him are hereby ordered not to interfere with the applicants in carrying out the activities described above. </w:t>
      </w:r>
      <w:r>
        <w:rPr>
          <w:rFonts w:ascii="Times New Roman" w:hAnsi="Times New Roman" w:cs="Times New Roman"/>
          <w:sz w:val="24"/>
          <w:szCs w:val="24"/>
          <w:lang w:val="en-US"/>
        </w:rPr>
        <w:t>No matter what one chose to name the farm, the fact is that the applicants seek to be reinstated to where they were ejected.</w:t>
      </w:r>
      <w:r w:rsidR="00115917">
        <w:rPr>
          <w:rFonts w:ascii="Times New Roman" w:hAnsi="Times New Roman" w:cs="Times New Roman"/>
          <w:sz w:val="24"/>
          <w:szCs w:val="24"/>
          <w:lang w:val="en-US"/>
        </w:rPr>
        <w:t xml:space="preserve"> Furthermore, the application for rescission of judgment is still pending and awaiting a ruling at the </w:t>
      </w:r>
      <w:r>
        <w:rPr>
          <w:rFonts w:ascii="Times New Roman" w:hAnsi="Times New Roman" w:cs="Times New Roman"/>
          <w:sz w:val="24"/>
          <w:szCs w:val="24"/>
          <w:lang w:val="en-US"/>
        </w:rPr>
        <w:t>magistrate’s</w:t>
      </w:r>
      <w:r w:rsidR="00115917">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00115917">
        <w:rPr>
          <w:rFonts w:ascii="Times New Roman" w:hAnsi="Times New Roman" w:cs="Times New Roman"/>
          <w:sz w:val="24"/>
          <w:szCs w:val="24"/>
          <w:lang w:val="en-US"/>
        </w:rPr>
        <w:t>ourt.</w:t>
      </w:r>
      <w:r w:rsidR="00503934">
        <w:rPr>
          <w:rFonts w:ascii="Times New Roman" w:hAnsi="Times New Roman" w:cs="Times New Roman"/>
          <w:sz w:val="24"/>
          <w:szCs w:val="24"/>
          <w:lang w:val="en-US"/>
        </w:rPr>
        <w:t xml:space="preserve"> </w:t>
      </w:r>
    </w:p>
    <w:p w14:paraId="244B896C" w14:textId="77777777" w:rsidR="00115917" w:rsidRDefault="00115917">
      <w:pPr>
        <w:rPr>
          <w:rFonts w:ascii="Times New Roman" w:hAnsi="Times New Roman" w:cs="Times New Roman"/>
          <w:sz w:val="24"/>
          <w:szCs w:val="24"/>
          <w:lang w:val="en-US"/>
        </w:rPr>
      </w:pPr>
    </w:p>
    <w:p w14:paraId="6A2B3D6B" w14:textId="094DA29C" w:rsidR="004A11C3" w:rsidRDefault="008919F9">
      <w:pPr>
        <w:rPr>
          <w:rFonts w:ascii="Times New Roman" w:hAnsi="Times New Roman" w:cs="Times New Roman"/>
          <w:sz w:val="24"/>
          <w:szCs w:val="24"/>
          <w:lang w:val="en-US"/>
        </w:rPr>
      </w:pPr>
      <w:r>
        <w:rPr>
          <w:rFonts w:ascii="Times New Roman" w:hAnsi="Times New Roman" w:cs="Times New Roman"/>
          <w:sz w:val="24"/>
          <w:szCs w:val="24"/>
          <w:lang w:val="en-US"/>
        </w:rPr>
        <w:t>[1</w:t>
      </w:r>
      <w:r w:rsidR="005410CB">
        <w:rPr>
          <w:rFonts w:ascii="Times New Roman" w:hAnsi="Times New Roman" w:cs="Times New Roman"/>
          <w:sz w:val="24"/>
          <w:szCs w:val="24"/>
          <w:lang w:val="en-US"/>
        </w:rPr>
        <w:t>1</w:t>
      </w:r>
      <w:r>
        <w:rPr>
          <w:rFonts w:ascii="Times New Roman" w:hAnsi="Times New Roman" w:cs="Times New Roman"/>
          <w:sz w:val="24"/>
          <w:szCs w:val="24"/>
          <w:lang w:val="en-US"/>
        </w:rPr>
        <w:t xml:space="preserve">] Mr </w:t>
      </w:r>
      <w:r w:rsidRPr="008919F9">
        <w:rPr>
          <w:rFonts w:ascii="Times New Roman" w:hAnsi="Times New Roman" w:cs="Times New Roman"/>
          <w:i/>
          <w:iCs/>
          <w:sz w:val="24"/>
          <w:szCs w:val="24"/>
          <w:lang w:val="en-US"/>
        </w:rPr>
        <w:t xml:space="preserve">Tshuma </w:t>
      </w:r>
      <w:r w:rsidR="004A11C3">
        <w:rPr>
          <w:rFonts w:ascii="Times New Roman" w:hAnsi="Times New Roman" w:cs="Times New Roman"/>
          <w:sz w:val="24"/>
          <w:szCs w:val="24"/>
          <w:lang w:val="en-US"/>
        </w:rPr>
        <w:t xml:space="preserve">submitted that the applicants seek a </w:t>
      </w:r>
      <w:r w:rsidR="004A11C3" w:rsidRPr="004A11C3">
        <w:rPr>
          <w:rFonts w:ascii="Times New Roman" w:hAnsi="Times New Roman" w:cs="Times New Roman"/>
          <w:i/>
          <w:iCs/>
          <w:sz w:val="24"/>
          <w:szCs w:val="24"/>
          <w:lang w:val="en-US"/>
        </w:rPr>
        <w:t>declaratur</w:t>
      </w:r>
      <w:r w:rsidR="004A11C3">
        <w:rPr>
          <w:rFonts w:ascii="Times New Roman" w:hAnsi="Times New Roman" w:cs="Times New Roman"/>
          <w:sz w:val="24"/>
          <w:szCs w:val="24"/>
          <w:lang w:val="en-US"/>
        </w:rPr>
        <w:t xml:space="preserve"> and the </w:t>
      </w:r>
      <w:r w:rsidR="005410CB">
        <w:rPr>
          <w:rFonts w:ascii="Times New Roman" w:hAnsi="Times New Roman" w:cs="Times New Roman"/>
          <w:sz w:val="24"/>
          <w:szCs w:val="24"/>
          <w:lang w:val="en-US"/>
        </w:rPr>
        <w:t>m</w:t>
      </w:r>
      <w:r w:rsidR="004A11C3">
        <w:rPr>
          <w:rFonts w:ascii="Times New Roman" w:hAnsi="Times New Roman" w:cs="Times New Roman"/>
          <w:sz w:val="24"/>
          <w:szCs w:val="24"/>
          <w:lang w:val="en-US"/>
        </w:rPr>
        <w:t>agistrate</w:t>
      </w:r>
      <w:r w:rsidR="005410CB">
        <w:rPr>
          <w:rFonts w:ascii="Times New Roman" w:hAnsi="Times New Roman" w:cs="Times New Roman"/>
          <w:sz w:val="24"/>
          <w:szCs w:val="24"/>
          <w:lang w:val="en-US"/>
        </w:rPr>
        <w:t>’s</w:t>
      </w:r>
      <w:r w:rsidR="004A11C3">
        <w:rPr>
          <w:rFonts w:ascii="Times New Roman" w:hAnsi="Times New Roman" w:cs="Times New Roman"/>
          <w:sz w:val="24"/>
          <w:szCs w:val="24"/>
          <w:lang w:val="en-US"/>
        </w:rPr>
        <w:t xml:space="preserve"> </w:t>
      </w:r>
      <w:r w:rsidR="005410CB">
        <w:rPr>
          <w:rFonts w:ascii="Times New Roman" w:hAnsi="Times New Roman" w:cs="Times New Roman"/>
          <w:sz w:val="24"/>
          <w:szCs w:val="24"/>
          <w:lang w:val="en-US"/>
        </w:rPr>
        <w:t>c</w:t>
      </w:r>
      <w:r w:rsidR="004A11C3">
        <w:rPr>
          <w:rFonts w:ascii="Times New Roman" w:hAnsi="Times New Roman" w:cs="Times New Roman"/>
          <w:sz w:val="24"/>
          <w:szCs w:val="24"/>
          <w:lang w:val="en-US"/>
        </w:rPr>
        <w:t xml:space="preserve">ourt has no jurisdiction to </w:t>
      </w:r>
      <w:r>
        <w:rPr>
          <w:rFonts w:ascii="Times New Roman" w:hAnsi="Times New Roman" w:cs="Times New Roman"/>
          <w:sz w:val="24"/>
          <w:szCs w:val="24"/>
          <w:lang w:val="en-US"/>
        </w:rPr>
        <w:t>adjudicate</w:t>
      </w:r>
      <w:r w:rsidR="004A11C3">
        <w:rPr>
          <w:rFonts w:ascii="Times New Roman" w:hAnsi="Times New Roman" w:cs="Times New Roman"/>
          <w:sz w:val="24"/>
          <w:szCs w:val="24"/>
          <w:lang w:val="en-US"/>
        </w:rPr>
        <w:t xml:space="preserve"> an application for a </w:t>
      </w:r>
      <w:r w:rsidR="004A11C3" w:rsidRPr="004A11C3">
        <w:rPr>
          <w:rFonts w:ascii="Times New Roman" w:hAnsi="Times New Roman" w:cs="Times New Roman"/>
          <w:i/>
          <w:iCs/>
          <w:sz w:val="24"/>
          <w:szCs w:val="24"/>
          <w:lang w:val="en-US"/>
        </w:rPr>
        <w:t>declaratur</w:t>
      </w:r>
      <w:r w:rsidR="004A11C3">
        <w:rPr>
          <w:rFonts w:ascii="Times New Roman" w:hAnsi="Times New Roman" w:cs="Times New Roman"/>
          <w:sz w:val="24"/>
          <w:szCs w:val="24"/>
          <w:lang w:val="en-US"/>
        </w:rPr>
        <w:t xml:space="preserve">. </w:t>
      </w:r>
      <w:r w:rsidR="006312E8">
        <w:rPr>
          <w:rFonts w:ascii="Times New Roman" w:hAnsi="Times New Roman" w:cs="Times New Roman"/>
          <w:sz w:val="24"/>
          <w:szCs w:val="24"/>
          <w:lang w:val="en-US"/>
        </w:rPr>
        <w:t xml:space="preserve">Counsel argued further that the order issued by the </w:t>
      </w:r>
      <w:r w:rsidR="005410CB">
        <w:rPr>
          <w:rFonts w:ascii="Times New Roman" w:hAnsi="Times New Roman" w:cs="Times New Roman"/>
          <w:sz w:val="24"/>
          <w:szCs w:val="24"/>
          <w:lang w:val="en-US"/>
        </w:rPr>
        <w:t>m</w:t>
      </w:r>
      <w:r w:rsidR="006312E8">
        <w:rPr>
          <w:rFonts w:ascii="Times New Roman" w:hAnsi="Times New Roman" w:cs="Times New Roman"/>
          <w:sz w:val="24"/>
          <w:szCs w:val="24"/>
          <w:lang w:val="en-US"/>
        </w:rPr>
        <w:t xml:space="preserve">agistrate </w:t>
      </w:r>
      <w:r w:rsidR="005410CB">
        <w:rPr>
          <w:rFonts w:ascii="Times New Roman" w:hAnsi="Times New Roman" w:cs="Times New Roman"/>
          <w:sz w:val="24"/>
          <w:szCs w:val="24"/>
          <w:lang w:val="en-US"/>
        </w:rPr>
        <w:t>c</w:t>
      </w:r>
      <w:r w:rsidR="006312E8">
        <w:rPr>
          <w:rFonts w:ascii="Times New Roman" w:hAnsi="Times New Roman" w:cs="Times New Roman"/>
          <w:sz w:val="24"/>
          <w:szCs w:val="24"/>
          <w:lang w:val="en-US"/>
        </w:rPr>
        <w:t xml:space="preserve">ourt does not relate to the property of the applicants, it is </w:t>
      </w:r>
      <w:r w:rsidR="005410CB">
        <w:rPr>
          <w:rFonts w:ascii="Times New Roman" w:hAnsi="Times New Roman" w:cs="Times New Roman"/>
          <w:sz w:val="24"/>
          <w:szCs w:val="24"/>
          <w:lang w:val="en-US"/>
        </w:rPr>
        <w:t xml:space="preserve">an </w:t>
      </w:r>
      <w:r w:rsidR="006312E8">
        <w:rPr>
          <w:rFonts w:ascii="Times New Roman" w:hAnsi="Times New Roman" w:cs="Times New Roman"/>
          <w:sz w:val="24"/>
          <w:szCs w:val="24"/>
          <w:lang w:val="en-US"/>
        </w:rPr>
        <w:t xml:space="preserve">invalid and incompetent order. </w:t>
      </w:r>
      <w:r w:rsidR="005410CB">
        <w:rPr>
          <w:rFonts w:ascii="Times New Roman" w:hAnsi="Times New Roman" w:cs="Times New Roman"/>
          <w:sz w:val="24"/>
          <w:szCs w:val="24"/>
          <w:lang w:val="en-US"/>
        </w:rPr>
        <w:t>Counsel submitted that it follows that if the order is invalid and incompetent the</w:t>
      </w:r>
      <w:r w:rsidR="0097219F">
        <w:rPr>
          <w:rFonts w:ascii="Times New Roman" w:hAnsi="Times New Roman" w:cs="Times New Roman"/>
          <w:sz w:val="24"/>
          <w:szCs w:val="24"/>
          <w:lang w:val="en-US"/>
        </w:rPr>
        <w:t xml:space="preserve"> writ of </w:t>
      </w:r>
      <w:r w:rsidR="005410CB">
        <w:rPr>
          <w:rFonts w:ascii="Times New Roman" w:hAnsi="Times New Roman" w:cs="Times New Roman"/>
          <w:sz w:val="24"/>
          <w:szCs w:val="24"/>
          <w:lang w:val="en-US"/>
        </w:rPr>
        <w:t xml:space="preserve">ejectment is </w:t>
      </w:r>
      <w:r w:rsidR="0097219F">
        <w:rPr>
          <w:rFonts w:ascii="Times New Roman" w:hAnsi="Times New Roman" w:cs="Times New Roman"/>
          <w:sz w:val="24"/>
          <w:szCs w:val="24"/>
          <w:lang w:val="en-US"/>
        </w:rPr>
        <w:t xml:space="preserve">also invalid. </w:t>
      </w:r>
    </w:p>
    <w:p w14:paraId="6F57C9E7" w14:textId="77777777" w:rsidR="004A11C3" w:rsidRDefault="004A11C3">
      <w:pPr>
        <w:rPr>
          <w:rFonts w:ascii="Times New Roman" w:hAnsi="Times New Roman" w:cs="Times New Roman"/>
          <w:sz w:val="24"/>
          <w:szCs w:val="24"/>
          <w:lang w:val="en-US"/>
        </w:rPr>
      </w:pPr>
    </w:p>
    <w:p w14:paraId="3EA3A101" w14:textId="6133266F" w:rsidR="00A842BD" w:rsidRPr="00F335FA" w:rsidRDefault="00503934" w:rsidP="00A842BD">
      <w:pPr>
        <w:rPr>
          <w:rFonts w:ascii="Times New Roman" w:hAnsi="Times New Roman" w:cs="Times New Roman"/>
          <w:sz w:val="24"/>
          <w:szCs w:val="24"/>
        </w:rPr>
      </w:pPr>
      <w:r w:rsidRPr="00503934">
        <w:rPr>
          <w:rFonts w:ascii="Times New Roman" w:hAnsi="Times New Roman" w:cs="Times New Roman"/>
          <w:sz w:val="24"/>
          <w:szCs w:val="24"/>
        </w:rPr>
        <w:t>[13]</w:t>
      </w:r>
      <w:r>
        <w:rPr>
          <w:rFonts w:ascii="Times New Roman" w:hAnsi="Times New Roman" w:cs="Times New Roman"/>
          <w:sz w:val="24"/>
          <w:szCs w:val="24"/>
        </w:rPr>
        <w:t xml:space="preserve"> </w:t>
      </w:r>
      <w:r w:rsidR="005410CB">
        <w:rPr>
          <w:rFonts w:ascii="Times New Roman" w:hAnsi="Times New Roman" w:cs="Times New Roman"/>
          <w:sz w:val="24"/>
          <w:szCs w:val="24"/>
        </w:rPr>
        <w:t xml:space="preserve">I have noted above that the granting of the provisional order sought by the applicants will result in the stay of execution and the reinstatement of the applicants to the farm. The </w:t>
      </w:r>
      <w:r w:rsidRPr="002116F0">
        <w:rPr>
          <w:rFonts w:ascii="Times New Roman" w:hAnsi="Times New Roman" w:cs="Times New Roman"/>
          <w:sz w:val="24"/>
          <w:szCs w:val="24"/>
        </w:rPr>
        <w:t xml:space="preserve">general rule is that applications arising from execution of warrants issued out of the magistrate’s court are for that court to determine. The magistrate’s court has its own rules dealing with such matters. Rules of the High Court cannot be used to determine issues relating to execution of warrants against property issued out of the magistrate’s court. </w:t>
      </w:r>
      <w:r w:rsidR="002116F0" w:rsidRPr="002116F0">
        <w:rPr>
          <w:rFonts w:ascii="Times New Roman" w:hAnsi="Times New Roman" w:cs="Times New Roman"/>
          <w:sz w:val="24"/>
          <w:szCs w:val="24"/>
        </w:rPr>
        <w:t xml:space="preserve"> (See </w:t>
      </w:r>
      <w:proofErr w:type="spellStart"/>
      <w:r w:rsidRPr="002116F0">
        <w:rPr>
          <w:rFonts w:ascii="Times New Roman" w:hAnsi="Times New Roman" w:cs="Times New Roman"/>
          <w:i/>
          <w:iCs/>
          <w:sz w:val="24"/>
          <w:szCs w:val="24"/>
        </w:rPr>
        <w:t>Chipadze</w:t>
      </w:r>
      <w:proofErr w:type="spellEnd"/>
      <w:r w:rsidRPr="002116F0">
        <w:rPr>
          <w:rFonts w:ascii="Times New Roman" w:hAnsi="Times New Roman" w:cs="Times New Roman"/>
          <w:i/>
          <w:iCs/>
          <w:sz w:val="24"/>
          <w:szCs w:val="24"/>
        </w:rPr>
        <w:t xml:space="preserve"> v </w:t>
      </w:r>
      <w:proofErr w:type="spellStart"/>
      <w:r w:rsidRPr="002116F0">
        <w:rPr>
          <w:rFonts w:ascii="Times New Roman" w:hAnsi="Times New Roman" w:cs="Times New Roman"/>
          <w:i/>
          <w:iCs/>
          <w:sz w:val="24"/>
          <w:szCs w:val="24"/>
        </w:rPr>
        <w:t>Mutema</w:t>
      </w:r>
      <w:proofErr w:type="spellEnd"/>
      <w:r w:rsidRPr="002116F0">
        <w:rPr>
          <w:rFonts w:ascii="Times New Roman" w:hAnsi="Times New Roman" w:cs="Times New Roman"/>
          <w:i/>
          <w:iCs/>
          <w:sz w:val="24"/>
          <w:szCs w:val="24"/>
        </w:rPr>
        <w:t xml:space="preserve"> &amp; Ors </w:t>
      </w:r>
      <w:r w:rsidRPr="002116F0">
        <w:rPr>
          <w:rFonts w:ascii="Times New Roman" w:hAnsi="Times New Roman" w:cs="Times New Roman"/>
          <w:sz w:val="24"/>
          <w:szCs w:val="24"/>
        </w:rPr>
        <w:t>HH 283-18</w:t>
      </w:r>
      <w:r w:rsidR="002116F0" w:rsidRPr="002116F0">
        <w:rPr>
          <w:rFonts w:ascii="Times New Roman" w:hAnsi="Times New Roman" w:cs="Times New Roman"/>
          <w:sz w:val="24"/>
          <w:szCs w:val="24"/>
        </w:rPr>
        <w:t xml:space="preserve">). </w:t>
      </w:r>
      <w:r w:rsidR="002116F0">
        <w:rPr>
          <w:rFonts w:ascii="Times New Roman" w:hAnsi="Times New Roman" w:cs="Times New Roman"/>
          <w:sz w:val="24"/>
          <w:szCs w:val="24"/>
        </w:rPr>
        <w:t xml:space="preserve">In exceptional circumstances this court may, as a court of first instance adjudicate on writs issued out at the magistrate’s court. (See </w:t>
      </w:r>
      <w:r w:rsidR="002116F0" w:rsidRPr="00503934">
        <w:rPr>
          <w:rFonts w:ascii="Times New Roman" w:hAnsi="Times New Roman" w:cs="Times New Roman"/>
          <w:i/>
          <w:iCs/>
          <w:sz w:val="24"/>
          <w:szCs w:val="24"/>
        </w:rPr>
        <w:t xml:space="preserve">Palmer v </w:t>
      </w:r>
      <w:proofErr w:type="spellStart"/>
      <w:r w:rsidR="002116F0" w:rsidRPr="00503934">
        <w:rPr>
          <w:rFonts w:ascii="Times New Roman" w:hAnsi="Times New Roman" w:cs="Times New Roman"/>
          <w:i/>
          <w:iCs/>
          <w:sz w:val="24"/>
          <w:szCs w:val="24"/>
        </w:rPr>
        <w:t>Kanyeze</w:t>
      </w:r>
      <w:proofErr w:type="spellEnd"/>
      <w:r w:rsidR="002116F0" w:rsidRPr="00503934">
        <w:rPr>
          <w:rFonts w:ascii="Times New Roman" w:hAnsi="Times New Roman" w:cs="Times New Roman"/>
          <w:i/>
          <w:iCs/>
          <w:sz w:val="24"/>
          <w:szCs w:val="24"/>
        </w:rPr>
        <w:t xml:space="preserve"> </w:t>
      </w:r>
      <w:r w:rsidR="002116F0">
        <w:rPr>
          <w:rFonts w:ascii="Times New Roman" w:hAnsi="Times New Roman" w:cs="Times New Roman"/>
          <w:sz w:val="24"/>
          <w:szCs w:val="24"/>
        </w:rPr>
        <w:t xml:space="preserve">HH 16/20). </w:t>
      </w:r>
      <w:r w:rsidR="00B8032D" w:rsidRPr="00503934">
        <w:rPr>
          <w:rFonts w:ascii="Times New Roman" w:hAnsi="Times New Roman" w:cs="Times New Roman"/>
          <w:sz w:val="24"/>
          <w:szCs w:val="24"/>
        </w:rPr>
        <w:t xml:space="preserve">This matter is distinguishable from the </w:t>
      </w:r>
      <w:proofErr w:type="spellStart"/>
      <w:r w:rsidR="005410CB">
        <w:rPr>
          <w:rFonts w:ascii="Times New Roman" w:hAnsi="Times New Roman" w:cs="Times New Roman"/>
          <w:i/>
          <w:iCs/>
          <w:sz w:val="24"/>
          <w:szCs w:val="24"/>
        </w:rPr>
        <w:t>K</w:t>
      </w:r>
      <w:r w:rsidR="00B8032D" w:rsidRPr="00503934">
        <w:rPr>
          <w:rFonts w:ascii="Times New Roman" w:hAnsi="Times New Roman" w:cs="Times New Roman"/>
          <w:i/>
          <w:iCs/>
          <w:sz w:val="24"/>
          <w:szCs w:val="24"/>
        </w:rPr>
        <w:t>anyeze</w:t>
      </w:r>
      <w:proofErr w:type="spellEnd"/>
      <w:r w:rsidR="00B8032D" w:rsidRPr="00503934">
        <w:rPr>
          <w:rFonts w:ascii="Times New Roman" w:hAnsi="Times New Roman" w:cs="Times New Roman"/>
          <w:i/>
          <w:iCs/>
          <w:sz w:val="24"/>
          <w:szCs w:val="24"/>
        </w:rPr>
        <w:t xml:space="preserve"> </w:t>
      </w:r>
      <w:r w:rsidR="00B8032D" w:rsidRPr="00503934">
        <w:rPr>
          <w:rFonts w:ascii="Times New Roman" w:hAnsi="Times New Roman" w:cs="Times New Roman"/>
          <w:sz w:val="24"/>
          <w:szCs w:val="24"/>
        </w:rPr>
        <w:t xml:space="preserve">case in that in the latter </w:t>
      </w:r>
      <w:r w:rsidR="005410CB">
        <w:rPr>
          <w:rFonts w:ascii="Times New Roman" w:hAnsi="Times New Roman" w:cs="Times New Roman"/>
          <w:sz w:val="24"/>
          <w:szCs w:val="24"/>
        </w:rPr>
        <w:t>(</w:t>
      </w:r>
      <w:proofErr w:type="spellStart"/>
      <w:r w:rsidR="005410CB" w:rsidRPr="005410CB">
        <w:rPr>
          <w:rFonts w:ascii="Times New Roman" w:hAnsi="Times New Roman" w:cs="Times New Roman"/>
          <w:i/>
          <w:iCs/>
          <w:sz w:val="24"/>
          <w:szCs w:val="24"/>
        </w:rPr>
        <w:t>Kanyeze</w:t>
      </w:r>
      <w:proofErr w:type="spellEnd"/>
      <w:r w:rsidR="005410CB">
        <w:rPr>
          <w:rFonts w:ascii="Times New Roman" w:hAnsi="Times New Roman" w:cs="Times New Roman"/>
          <w:sz w:val="24"/>
          <w:szCs w:val="24"/>
        </w:rPr>
        <w:t xml:space="preserve">) </w:t>
      </w:r>
      <w:r w:rsidR="00B8032D" w:rsidRPr="00503934">
        <w:rPr>
          <w:rFonts w:ascii="Times New Roman" w:hAnsi="Times New Roman" w:cs="Times New Roman"/>
          <w:sz w:val="24"/>
          <w:szCs w:val="24"/>
        </w:rPr>
        <w:t>the processes at the magistrate</w:t>
      </w:r>
      <w:r w:rsidR="004E3946">
        <w:rPr>
          <w:rFonts w:ascii="Times New Roman" w:hAnsi="Times New Roman" w:cs="Times New Roman"/>
          <w:sz w:val="24"/>
          <w:szCs w:val="24"/>
        </w:rPr>
        <w:t>’</w:t>
      </w:r>
      <w:r w:rsidR="00B8032D" w:rsidRPr="00503934">
        <w:rPr>
          <w:rFonts w:ascii="Times New Roman" w:hAnsi="Times New Roman" w:cs="Times New Roman"/>
          <w:sz w:val="24"/>
          <w:szCs w:val="24"/>
        </w:rPr>
        <w:t xml:space="preserve">s </w:t>
      </w:r>
      <w:r w:rsidR="004E3946">
        <w:rPr>
          <w:rFonts w:ascii="Times New Roman" w:hAnsi="Times New Roman" w:cs="Times New Roman"/>
          <w:sz w:val="24"/>
          <w:szCs w:val="24"/>
        </w:rPr>
        <w:t>c</w:t>
      </w:r>
      <w:r w:rsidR="00B8032D" w:rsidRPr="00503934">
        <w:rPr>
          <w:rFonts w:ascii="Times New Roman" w:hAnsi="Times New Roman" w:cs="Times New Roman"/>
          <w:sz w:val="24"/>
          <w:szCs w:val="24"/>
        </w:rPr>
        <w:t xml:space="preserve">ourt had been finalised. The decision of the subordinate court had been appealed and such appeal was pending before this court. In this case, the dispute is still playing out at the </w:t>
      </w:r>
      <w:r w:rsidR="002116F0">
        <w:rPr>
          <w:rFonts w:ascii="Times New Roman" w:hAnsi="Times New Roman" w:cs="Times New Roman"/>
          <w:sz w:val="24"/>
          <w:szCs w:val="24"/>
        </w:rPr>
        <w:t>m</w:t>
      </w:r>
      <w:r w:rsidR="00B8032D" w:rsidRPr="00503934">
        <w:rPr>
          <w:rFonts w:ascii="Times New Roman" w:hAnsi="Times New Roman" w:cs="Times New Roman"/>
          <w:sz w:val="24"/>
          <w:szCs w:val="24"/>
        </w:rPr>
        <w:t>agistrate</w:t>
      </w:r>
      <w:r w:rsidR="002116F0">
        <w:rPr>
          <w:rFonts w:ascii="Times New Roman" w:hAnsi="Times New Roman" w:cs="Times New Roman"/>
          <w:sz w:val="24"/>
          <w:szCs w:val="24"/>
        </w:rPr>
        <w:t>’s</w:t>
      </w:r>
      <w:r w:rsidR="00B8032D" w:rsidRPr="00503934">
        <w:rPr>
          <w:rFonts w:ascii="Times New Roman" w:hAnsi="Times New Roman" w:cs="Times New Roman"/>
          <w:sz w:val="24"/>
          <w:szCs w:val="24"/>
        </w:rPr>
        <w:t xml:space="preserve"> court. The applicants applied for a rescission of judgment and the matter was </w:t>
      </w:r>
      <w:r w:rsidR="00B8032D" w:rsidRPr="00503934">
        <w:rPr>
          <w:rFonts w:ascii="Times New Roman" w:hAnsi="Times New Roman" w:cs="Times New Roman"/>
          <w:sz w:val="24"/>
          <w:szCs w:val="24"/>
        </w:rPr>
        <w:lastRenderedPageBreak/>
        <w:t xml:space="preserve">heard, </w:t>
      </w:r>
      <w:r w:rsidR="00B8032D" w:rsidRPr="00503934">
        <w:rPr>
          <w:rFonts w:ascii="Times New Roman" w:hAnsi="Times New Roman" w:cs="Times New Roman"/>
          <w:i/>
          <w:iCs/>
          <w:sz w:val="24"/>
          <w:szCs w:val="24"/>
        </w:rPr>
        <w:t>albeit</w:t>
      </w:r>
      <w:r w:rsidR="00B8032D" w:rsidRPr="00503934">
        <w:rPr>
          <w:rFonts w:ascii="Times New Roman" w:hAnsi="Times New Roman" w:cs="Times New Roman"/>
          <w:sz w:val="24"/>
          <w:szCs w:val="24"/>
        </w:rPr>
        <w:t xml:space="preserve"> on preliminary points and the ruling was reserved. The magistrate’s court is still seized with the matter, it still has jurisdiction to hear the matter. </w:t>
      </w:r>
      <w:r w:rsidR="00A842BD">
        <w:rPr>
          <w:rFonts w:ascii="Times New Roman" w:hAnsi="Times New Roman" w:cs="Times New Roman"/>
          <w:sz w:val="24"/>
          <w:szCs w:val="24"/>
          <w:lang w:val="en-US"/>
        </w:rPr>
        <w:t>This court must be very slow</w:t>
      </w:r>
      <w:r w:rsidR="00FD7404">
        <w:rPr>
          <w:rFonts w:ascii="Times New Roman" w:hAnsi="Times New Roman" w:cs="Times New Roman"/>
          <w:sz w:val="24"/>
          <w:szCs w:val="24"/>
          <w:lang w:val="en-US"/>
        </w:rPr>
        <w:t>, as a court of first instance</w:t>
      </w:r>
      <w:r w:rsidR="00A842BD">
        <w:rPr>
          <w:rFonts w:ascii="Times New Roman" w:hAnsi="Times New Roman" w:cs="Times New Roman"/>
          <w:sz w:val="24"/>
          <w:szCs w:val="24"/>
          <w:lang w:val="en-US"/>
        </w:rPr>
        <w:t xml:space="preserve"> to intervene and entertain a matter that is still </w:t>
      </w:r>
      <w:r w:rsidR="00FD7404">
        <w:rPr>
          <w:rFonts w:ascii="Times New Roman" w:hAnsi="Times New Roman" w:cs="Times New Roman"/>
          <w:sz w:val="24"/>
          <w:szCs w:val="24"/>
          <w:lang w:val="en-US"/>
        </w:rPr>
        <w:t xml:space="preserve">playing out before </w:t>
      </w:r>
      <w:r w:rsidR="00A842BD">
        <w:rPr>
          <w:rFonts w:ascii="Times New Roman" w:hAnsi="Times New Roman" w:cs="Times New Roman"/>
          <w:sz w:val="24"/>
          <w:szCs w:val="24"/>
          <w:lang w:val="en-US"/>
        </w:rPr>
        <w:t xml:space="preserve">a subordinate court. </w:t>
      </w:r>
      <w:r w:rsidR="00FD7404">
        <w:rPr>
          <w:rFonts w:ascii="Times New Roman" w:hAnsi="Times New Roman" w:cs="Times New Roman"/>
          <w:sz w:val="24"/>
          <w:szCs w:val="24"/>
          <w:lang w:val="en-US"/>
        </w:rPr>
        <w:t xml:space="preserve">In </w:t>
      </w:r>
      <w:proofErr w:type="spellStart"/>
      <w:r w:rsidR="0001394B" w:rsidRPr="0001394B">
        <w:rPr>
          <w:rFonts w:ascii="Times New Roman" w:hAnsi="Times New Roman" w:cs="Times New Roman"/>
          <w:i/>
          <w:iCs/>
          <w:sz w:val="24"/>
          <w:szCs w:val="24"/>
          <w:lang w:val="en-US"/>
        </w:rPr>
        <w:t>Zvomatsayi</w:t>
      </w:r>
      <w:proofErr w:type="spellEnd"/>
      <w:r w:rsidR="0001394B" w:rsidRPr="0001394B">
        <w:rPr>
          <w:rFonts w:ascii="Times New Roman" w:hAnsi="Times New Roman" w:cs="Times New Roman"/>
          <w:i/>
          <w:iCs/>
          <w:sz w:val="24"/>
          <w:szCs w:val="24"/>
          <w:lang w:val="en-US"/>
        </w:rPr>
        <w:t xml:space="preserve"> &amp; Ors v </w:t>
      </w:r>
      <w:proofErr w:type="spellStart"/>
      <w:r w:rsidR="0001394B" w:rsidRPr="0001394B">
        <w:rPr>
          <w:rFonts w:ascii="Times New Roman" w:hAnsi="Times New Roman" w:cs="Times New Roman"/>
          <w:i/>
          <w:iCs/>
          <w:sz w:val="24"/>
          <w:szCs w:val="24"/>
          <w:lang w:val="en-US"/>
        </w:rPr>
        <w:t>Chitekwe</w:t>
      </w:r>
      <w:proofErr w:type="spellEnd"/>
      <w:r w:rsidR="0001394B" w:rsidRPr="0001394B">
        <w:rPr>
          <w:rFonts w:ascii="Times New Roman" w:hAnsi="Times New Roman" w:cs="Times New Roman"/>
          <w:i/>
          <w:iCs/>
          <w:sz w:val="24"/>
          <w:szCs w:val="24"/>
          <w:lang w:val="en-US"/>
        </w:rPr>
        <w:t xml:space="preserve"> No &amp; </w:t>
      </w:r>
      <w:proofErr w:type="spellStart"/>
      <w:r w:rsidR="0001394B" w:rsidRPr="0001394B">
        <w:rPr>
          <w:rFonts w:ascii="Times New Roman" w:hAnsi="Times New Roman" w:cs="Times New Roman"/>
          <w:i/>
          <w:iCs/>
          <w:sz w:val="24"/>
          <w:szCs w:val="24"/>
          <w:lang w:val="en-US"/>
        </w:rPr>
        <w:t>Anor</w:t>
      </w:r>
      <w:proofErr w:type="spellEnd"/>
      <w:r w:rsidR="0001394B" w:rsidRPr="0001394B">
        <w:rPr>
          <w:rFonts w:ascii="Times New Roman" w:hAnsi="Times New Roman" w:cs="Times New Roman"/>
          <w:i/>
          <w:iCs/>
          <w:sz w:val="24"/>
          <w:szCs w:val="24"/>
          <w:lang w:val="en-US"/>
        </w:rPr>
        <w:t xml:space="preserve"> </w:t>
      </w:r>
      <w:r w:rsidR="0001394B">
        <w:rPr>
          <w:rFonts w:ascii="Times New Roman" w:hAnsi="Times New Roman" w:cs="Times New Roman"/>
          <w:sz w:val="24"/>
          <w:szCs w:val="24"/>
          <w:lang w:val="en-US"/>
        </w:rPr>
        <w:t xml:space="preserve">2019(3) ZLR 990 (H) this court, as a court of first instance declined its jurisdiction to adjudicate a matter that was still playing out before a presiding officer in terms of the Police Act [Chapter 11:10]. </w:t>
      </w:r>
      <w:r w:rsidR="00A842BD">
        <w:rPr>
          <w:rFonts w:ascii="Times New Roman" w:hAnsi="Times New Roman" w:cs="Times New Roman"/>
          <w:sz w:val="24"/>
          <w:szCs w:val="24"/>
          <w:lang w:val="en-US"/>
        </w:rPr>
        <w:t xml:space="preserve">Hearing this matter and determining it on the merits will result in this matter playing out in two courts simultaneously. </w:t>
      </w:r>
      <w:r w:rsidR="002116F0">
        <w:rPr>
          <w:rFonts w:ascii="Times New Roman" w:hAnsi="Times New Roman" w:cs="Times New Roman"/>
          <w:sz w:val="24"/>
          <w:szCs w:val="24"/>
          <w:lang w:val="en-US"/>
        </w:rPr>
        <w:t>Such</w:t>
      </w:r>
      <w:r w:rsidR="00A842BD">
        <w:rPr>
          <w:rFonts w:ascii="Times New Roman" w:hAnsi="Times New Roman" w:cs="Times New Roman"/>
          <w:sz w:val="24"/>
          <w:szCs w:val="24"/>
          <w:lang w:val="en-US"/>
        </w:rPr>
        <w:t xml:space="preserve"> is undesirable. The processes at the </w:t>
      </w:r>
      <w:r w:rsidR="004E3946">
        <w:rPr>
          <w:rFonts w:ascii="Times New Roman" w:hAnsi="Times New Roman" w:cs="Times New Roman"/>
          <w:sz w:val="24"/>
          <w:szCs w:val="24"/>
          <w:lang w:val="en-US"/>
        </w:rPr>
        <w:t>m</w:t>
      </w:r>
      <w:r w:rsidR="00A842BD">
        <w:rPr>
          <w:rFonts w:ascii="Times New Roman" w:hAnsi="Times New Roman" w:cs="Times New Roman"/>
          <w:sz w:val="24"/>
          <w:szCs w:val="24"/>
          <w:lang w:val="en-US"/>
        </w:rPr>
        <w:t>agistrate</w:t>
      </w:r>
      <w:r w:rsidR="004E3946">
        <w:rPr>
          <w:rFonts w:ascii="Times New Roman" w:hAnsi="Times New Roman" w:cs="Times New Roman"/>
          <w:sz w:val="24"/>
          <w:szCs w:val="24"/>
          <w:lang w:val="en-US"/>
        </w:rPr>
        <w:t>’</w:t>
      </w:r>
      <w:r w:rsidR="00A842BD">
        <w:rPr>
          <w:rFonts w:ascii="Times New Roman" w:hAnsi="Times New Roman" w:cs="Times New Roman"/>
          <w:sz w:val="24"/>
          <w:szCs w:val="24"/>
          <w:lang w:val="en-US"/>
        </w:rPr>
        <w:t xml:space="preserve">s </w:t>
      </w:r>
      <w:r w:rsidR="004E3946">
        <w:rPr>
          <w:rFonts w:ascii="Times New Roman" w:hAnsi="Times New Roman" w:cs="Times New Roman"/>
          <w:sz w:val="24"/>
          <w:szCs w:val="24"/>
          <w:lang w:val="en-US"/>
        </w:rPr>
        <w:t>c</w:t>
      </w:r>
      <w:r w:rsidR="00A842BD">
        <w:rPr>
          <w:rFonts w:ascii="Times New Roman" w:hAnsi="Times New Roman" w:cs="Times New Roman"/>
          <w:sz w:val="24"/>
          <w:szCs w:val="24"/>
          <w:lang w:val="en-US"/>
        </w:rPr>
        <w:t xml:space="preserve">ourt must be allowed to run their full circle, without any intervention </w:t>
      </w:r>
      <w:r w:rsidR="004E3946">
        <w:rPr>
          <w:rFonts w:ascii="Times New Roman" w:hAnsi="Times New Roman" w:cs="Times New Roman"/>
          <w:sz w:val="24"/>
          <w:szCs w:val="24"/>
          <w:lang w:val="en-US"/>
        </w:rPr>
        <w:t xml:space="preserve">and interference </w:t>
      </w:r>
      <w:r w:rsidR="00A842BD">
        <w:rPr>
          <w:rFonts w:ascii="Times New Roman" w:hAnsi="Times New Roman" w:cs="Times New Roman"/>
          <w:sz w:val="24"/>
          <w:szCs w:val="24"/>
          <w:lang w:val="en-US"/>
        </w:rPr>
        <w:t>by this court.</w:t>
      </w:r>
      <w:r w:rsidR="002116F0">
        <w:rPr>
          <w:rFonts w:ascii="Times New Roman" w:hAnsi="Times New Roman" w:cs="Times New Roman"/>
          <w:sz w:val="24"/>
          <w:szCs w:val="24"/>
          <w:lang w:val="en-US"/>
        </w:rPr>
        <w:t xml:space="preserve">  </w:t>
      </w:r>
    </w:p>
    <w:p w14:paraId="01BE9614" w14:textId="77777777" w:rsidR="002A3638" w:rsidRDefault="002A3638" w:rsidP="00A842BD">
      <w:pPr>
        <w:rPr>
          <w:rFonts w:ascii="Times New Roman" w:hAnsi="Times New Roman" w:cs="Times New Roman"/>
          <w:sz w:val="24"/>
          <w:szCs w:val="24"/>
          <w:lang w:val="en-US"/>
        </w:rPr>
      </w:pPr>
    </w:p>
    <w:p w14:paraId="2DCEDF30" w14:textId="470C0295" w:rsidR="00161C26" w:rsidRDefault="003612CB" w:rsidP="00A842BD">
      <w:pPr>
        <w:rPr>
          <w:rFonts w:ascii="Times New Roman" w:hAnsi="Times New Roman" w:cs="Times New Roman"/>
          <w:sz w:val="24"/>
          <w:szCs w:val="24"/>
          <w:lang w:val="en-US"/>
        </w:rPr>
      </w:pPr>
      <w:r>
        <w:rPr>
          <w:rFonts w:ascii="Times New Roman" w:hAnsi="Times New Roman" w:cs="Times New Roman"/>
          <w:sz w:val="24"/>
          <w:szCs w:val="24"/>
          <w:lang w:val="en-US"/>
        </w:rPr>
        <w:t>[1</w:t>
      </w:r>
      <w:r w:rsidR="004E3946">
        <w:rPr>
          <w:rFonts w:ascii="Times New Roman" w:hAnsi="Times New Roman" w:cs="Times New Roman"/>
          <w:sz w:val="24"/>
          <w:szCs w:val="24"/>
          <w:lang w:val="en-US"/>
        </w:rPr>
        <w:t>4</w:t>
      </w:r>
      <w:r>
        <w:rPr>
          <w:rFonts w:ascii="Times New Roman" w:hAnsi="Times New Roman" w:cs="Times New Roman"/>
          <w:sz w:val="24"/>
          <w:szCs w:val="24"/>
          <w:lang w:val="en-US"/>
        </w:rPr>
        <w:t xml:space="preserve">] Mr </w:t>
      </w:r>
      <w:r w:rsidR="002A3638" w:rsidRPr="002A3638">
        <w:rPr>
          <w:rFonts w:ascii="Times New Roman" w:hAnsi="Times New Roman" w:cs="Times New Roman"/>
          <w:i/>
          <w:iCs/>
          <w:sz w:val="24"/>
          <w:szCs w:val="24"/>
          <w:lang w:val="en-US"/>
        </w:rPr>
        <w:t xml:space="preserve">Tshuma </w:t>
      </w:r>
      <w:r>
        <w:rPr>
          <w:rFonts w:ascii="Times New Roman" w:hAnsi="Times New Roman" w:cs="Times New Roman"/>
          <w:sz w:val="24"/>
          <w:szCs w:val="24"/>
          <w:lang w:val="en-US"/>
        </w:rPr>
        <w:t xml:space="preserve">placing reliance on </w:t>
      </w:r>
      <w:r w:rsidRPr="003612CB">
        <w:rPr>
          <w:rFonts w:ascii="Times New Roman" w:hAnsi="Times New Roman" w:cs="Times New Roman"/>
          <w:i/>
          <w:iCs/>
          <w:sz w:val="24"/>
          <w:szCs w:val="24"/>
          <w:lang w:val="en-US"/>
        </w:rPr>
        <w:t>Manning v Manning</w:t>
      </w:r>
      <w:r>
        <w:rPr>
          <w:rFonts w:ascii="Times New Roman" w:hAnsi="Times New Roman" w:cs="Times New Roman"/>
          <w:sz w:val="24"/>
          <w:szCs w:val="24"/>
          <w:lang w:val="en-US"/>
        </w:rPr>
        <w:t xml:space="preserve"> 1986(2) ZLR 1 (SC) submitted that </w:t>
      </w:r>
      <w:r w:rsidR="002A3638">
        <w:rPr>
          <w:rFonts w:ascii="Times New Roman" w:hAnsi="Times New Roman" w:cs="Times New Roman"/>
          <w:sz w:val="24"/>
          <w:szCs w:val="24"/>
          <w:lang w:val="en-US"/>
        </w:rPr>
        <w:t xml:space="preserve">that the ruling of the </w:t>
      </w:r>
      <w:r w:rsidR="004E3946">
        <w:rPr>
          <w:rFonts w:ascii="Times New Roman" w:hAnsi="Times New Roman" w:cs="Times New Roman"/>
          <w:sz w:val="24"/>
          <w:szCs w:val="24"/>
          <w:lang w:val="en-US"/>
        </w:rPr>
        <w:t>m</w:t>
      </w:r>
      <w:r w:rsidR="002A3638">
        <w:rPr>
          <w:rFonts w:ascii="Times New Roman" w:hAnsi="Times New Roman" w:cs="Times New Roman"/>
          <w:sz w:val="24"/>
          <w:szCs w:val="24"/>
          <w:lang w:val="en-US"/>
        </w:rPr>
        <w:t>agistrate</w:t>
      </w:r>
      <w:r w:rsidR="004E3946">
        <w:rPr>
          <w:rFonts w:ascii="Times New Roman" w:hAnsi="Times New Roman" w:cs="Times New Roman"/>
          <w:sz w:val="24"/>
          <w:szCs w:val="24"/>
          <w:lang w:val="en-US"/>
        </w:rPr>
        <w:t>’s</w:t>
      </w:r>
      <w:r w:rsidR="002A3638">
        <w:rPr>
          <w:rFonts w:ascii="Times New Roman" w:hAnsi="Times New Roman" w:cs="Times New Roman"/>
          <w:sz w:val="24"/>
          <w:szCs w:val="24"/>
          <w:lang w:val="en-US"/>
        </w:rPr>
        <w:t xml:space="preserve"> </w:t>
      </w:r>
      <w:r w:rsidR="004E3946">
        <w:rPr>
          <w:rFonts w:ascii="Times New Roman" w:hAnsi="Times New Roman" w:cs="Times New Roman"/>
          <w:sz w:val="24"/>
          <w:szCs w:val="24"/>
          <w:lang w:val="en-US"/>
        </w:rPr>
        <w:t>c</w:t>
      </w:r>
      <w:r w:rsidR="002A3638">
        <w:rPr>
          <w:rFonts w:ascii="Times New Roman" w:hAnsi="Times New Roman" w:cs="Times New Roman"/>
          <w:sz w:val="24"/>
          <w:szCs w:val="24"/>
          <w:lang w:val="en-US"/>
        </w:rPr>
        <w:t xml:space="preserve">ourt </w:t>
      </w:r>
      <w:r w:rsidR="004E3946">
        <w:rPr>
          <w:rFonts w:ascii="Times New Roman" w:hAnsi="Times New Roman" w:cs="Times New Roman"/>
          <w:sz w:val="24"/>
          <w:szCs w:val="24"/>
          <w:lang w:val="en-US"/>
        </w:rPr>
        <w:t>is</w:t>
      </w:r>
      <w:r w:rsidR="002A3638">
        <w:rPr>
          <w:rFonts w:ascii="Times New Roman" w:hAnsi="Times New Roman" w:cs="Times New Roman"/>
          <w:sz w:val="24"/>
          <w:szCs w:val="24"/>
          <w:lang w:val="en-US"/>
        </w:rPr>
        <w:t xml:space="preserve"> a nullity. </w:t>
      </w:r>
      <w:r>
        <w:rPr>
          <w:rFonts w:ascii="Times New Roman" w:hAnsi="Times New Roman" w:cs="Times New Roman"/>
          <w:sz w:val="24"/>
          <w:szCs w:val="24"/>
          <w:lang w:val="en-US"/>
        </w:rPr>
        <w:t>I make no finding whether the ruling is a nullity or not</w:t>
      </w:r>
      <w:r w:rsidR="00120F51">
        <w:rPr>
          <w:rFonts w:ascii="Times New Roman" w:hAnsi="Times New Roman" w:cs="Times New Roman"/>
          <w:sz w:val="24"/>
          <w:szCs w:val="24"/>
          <w:lang w:val="en-US"/>
        </w:rPr>
        <w:t xml:space="preserve">, what I do not agree with is that a matter may play out </w:t>
      </w:r>
      <w:r w:rsidR="00161C26">
        <w:rPr>
          <w:rFonts w:ascii="Times New Roman" w:hAnsi="Times New Roman" w:cs="Times New Roman"/>
          <w:sz w:val="24"/>
          <w:szCs w:val="24"/>
          <w:lang w:val="en-US"/>
        </w:rPr>
        <w:t xml:space="preserve">simultaneously </w:t>
      </w:r>
      <w:r w:rsidR="00120F51">
        <w:rPr>
          <w:rFonts w:ascii="Times New Roman" w:hAnsi="Times New Roman" w:cs="Times New Roman"/>
          <w:sz w:val="24"/>
          <w:szCs w:val="24"/>
          <w:lang w:val="en-US"/>
        </w:rPr>
        <w:t xml:space="preserve">both at the magistrate’s court and at this court. </w:t>
      </w:r>
      <w:r w:rsidR="00161C26">
        <w:rPr>
          <w:rFonts w:ascii="Times New Roman" w:hAnsi="Times New Roman" w:cs="Times New Roman"/>
          <w:sz w:val="24"/>
          <w:szCs w:val="24"/>
          <w:lang w:val="en-US"/>
        </w:rPr>
        <w:t xml:space="preserve">The submission that the magistrates court has no jurisdiction to hear at application for a </w:t>
      </w:r>
      <w:r w:rsidR="00161C26" w:rsidRPr="00161C26">
        <w:rPr>
          <w:rFonts w:ascii="Times New Roman" w:hAnsi="Times New Roman" w:cs="Times New Roman"/>
          <w:i/>
          <w:iCs/>
          <w:sz w:val="24"/>
          <w:szCs w:val="24"/>
          <w:lang w:val="en-US"/>
        </w:rPr>
        <w:t>declaratur</w:t>
      </w:r>
      <w:r w:rsidR="00161C26">
        <w:rPr>
          <w:rFonts w:ascii="Times New Roman" w:hAnsi="Times New Roman" w:cs="Times New Roman"/>
          <w:sz w:val="24"/>
          <w:szCs w:val="24"/>
          <w:lang w:val="en-US"/>
        </w:rPr>
        <w:t xml:space="preserve"> is inconsequential. I say </w:t>
      </w:r>
      <w:r w:rsidR="004E3946">
        <w:rPr>
          <w:rFonts w:ascii="Times New Roman" w:hAnsi="Times New Roman" w:cs="Times New Roman"/>
          <w:sz w:val="24"/>
          <w:szCs w:val="24"/>
          <w:lang w:val="en-US"/>
        </w:rPr>
        <w:t xml:space="preserve">so </w:t>
      </w:r>
      <w:r w:rsidR="00161C26">
        <w:rPr>
          <w:rFonts w:ascii="Times New Roman" w:hAnsi="Times New Roman" w:cs="Times New Roman"/>
          <w:sz w:val="24"/>
          <w:szCs w:val="24"/>
          <w:lang w:val="en-US"/>
        </w:rPr>
        <w:t>because the</w:t>
      </w:r>
      <w:r w:rsidR="004E3946">
        <w:rPr>
          <w:rFonts w:ascii="Times New Roman" w:hAnsi="Times New Roman" w:cs="Times New Roman"/>
          <w:sz w:val="24"/>
          <w:szCs w:val="24"/>
          <w:lang w:val="en-US"/>
        </w:rPr>
        <w:t xml:space="preserve"> ‘name’ of the application aside, the </w:t>
      </w:r>
      <w:r w:rsidR="00161C26">
        <w:rPr>
          <w:rFonts w:ascii="Times New Roman" w:hAnsi="Times New Roman" w:cs="Times New Roman"/>
          <w:sz w:val="24"/>
          <w:szCs w:val="24"/>
          <w:lang w:val="en-US"/>
        </w:rPr>
        <w:t xml:space="preserve">applicants may still make the same submissions in </w:t>
      </w:r>
      <w:r w:rsidR="004E3946">
        <w:rPr>
          <w:rFonts w:ascii="Times New Roman" w:hAnsi="Times New Roman" w:cs="Times New Roman"/>
          <w:sz w:val="24"/>
          <w:szCs w:val="24"/>
          <w:lang w:val="en-US"/>
        </w:rPr>
        <w:t>their application</w:t>
      </w:r>
      <w:r w:rsidR="00161C26">
        <w:rPr>
          <w:rFonts w:ascii="Times New Roman" w:hAnsi="Times New Roman" w:cs="Times New Roman"/>
          <w:sz w:val="24"/>
          <w:szCs w:val="24"/>
          <w:lang w:val="en-US"/>
        </w:rPr>
        <w:t xml:space="preserve"> </w:t>
      </w:r>
      <w:r w:rsidR="004E3946">
        <w:rPr>
          <w:rFonts w:ascii="Times New Roman" w:hAnsi="Times New Roman" w:cs="Times New Roman"/>
          <w:sz w:val="24"/>
          <w:szCs w:val="24"/>
          <w:lang w:val="en-US"/>
        </w:rPr>
        <w:t>for rescission, stay of execution and reinstatement at the farm</w:t>
      </w:r>
      <w:r w:rsidR="00161C26">
        <w:rPr>
          <w:rFonts w:ascii="Times New Roman" w:hAnsi="Times New Roman" w:cs="Times New Roman"/>
          <w:sz w:val="24"/>
          <w:szCs w:val="24"/>
          <w:lang w:val="en-US"/>
        </w:rPr>
        <w:t xml:space="preserve"> if so advised. </w:t>
      </w:r>
      <w:r w:rsidR="004E3946">
        <w:rPr>
          <w:rFonts w:ascii="Times New Roman" w:hAnsi="Times New Roman" w:cs="Times New Roman"/>
          <w:sz w:val="24"/>
          <w:szCs w:val="24"/>
          <w:lang w:val="en-US"/>
        </w:rPr>
        <w:t>The magistrate’s court has jurisdiction to hear all such applications.  What I see in this application is an inge</w:t>
      </w:r>
      <w:r w:rsidR="00B852A6">
        <w:rPr>
          <w:rFonts w:ascii="Times New Roman" w:hAnsi="Times New Roman" w:cs="Times New Roman"/>
          <w:sz w:val="24"/>
          <w:szCs w:val="24"/>
          <w:lang w:val="en-US"/>
        </w:rPr>
        <w:t xml:space="preserve">nious attempt to get a stay of execution and restatement at the farm under the umbrella of an application of a declaratory order. </w:t>
      </w:r>
    </w:p>
    <w:p w14:paraId="7A853454" w14:textId="77777777" w:rsidR="00161C26" w:rsidRDefault="00161C26" w:rsidP="00A842BD">
      <w:pPr>
        <w:rPr>
          <w:rFonts w:ascii="Times New Roman" w:hAnsi="Times New Roman" w:cs="Times New Roman"/>
          <w:sz w:val="24"/>
          <w:szCs w:val="24"/>
          <w:lang w:val="en-US"/>
        </w:rPr>
      </w:pPr>
    </w:p>
    <w:p w14:paraId="0EA05E5F" w14:textId="202A83C1" w:rsidR="00AD6608" w:rsidRPr="00161C26" w:rsidRDefault="00161C26" w:rsidP="00A842BD">
      <w:pPr>
        <w:rPr>
          <w:rFonts w:ascii="Times New Roman" w:hAnsi="Times New Roman" w:cs="Times New Roman"/>
          <w:sz w:val="24"/>
          <w:szCs w:val="24"/>
          <w:lang w:val="en-US"/>
        </w:rPr>
      </w:pPr>
      <w:r>
        <w:rPr>
          <w:rFonts w:ascii="Times New Roman" w:hAnsi="Times New Roman" w:cs="Times New Roman"/>
          <w:sz w:val="24"/>
          <w:szCs w:val="24"/>
          <w:lang w:val="en-US"/>
        </w:rPr>
        <w:t>[1</w:t>
      </w:r>
      <w:r w:rsidR="00B852A6">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120F51">
        <w:rPr>
          <w:rFonts w:ascii="Times New Roman" w:hAnsi="Times New Roman" w:cs="Times New Roman"/>
          <w:sz w:val="24"/>
          <w:szCs w:val="24"/>
          <w:lang w:val="en-US"/>
        </w:rPr>
        <w:t>In fact, litigant</w:t>
      </w:r>
      <w:r w:rsidR="002A3638">
        <w:rPr>
          <w:rFonts w:ascii="Times New Roman" w:hAnsi="Times New Roman" w:cs="Times New Roman"/>
          <w:sz w:val="24"/>
          <w:szCs w:val="24"/>
          <w:lang w:val="en-US"/>
        </w:rPr>
        <w:t xml:space="preserve"> cannot be permitted to participate in processes </w:t>
      </w:r>
      <w:r w:rsidR="00B852A6">
        <w:rPr>
          <w:rFonts w:ascii="Times New Roman" w:hAnsi="Times New Roman" w:cs="Times New Roman"/>
          <w:sz w:val="24"/>
          <w:szCs w:val="24"/>
          <w:lang w:val="en-US"/>
        </w:rPr>
        <w:t>at</w:t>
      </w:r>
      <w:r w:rsidR="002A3638">
        <w:rPr>
          <w:rFonts w:ascii="Times New Roman" w:hAnsi="Times New Roman" w:cs="Times New Roman"/>
          <w:sz w:val="24"/>
          <w:szCs w:val="24"/>
          <w:lang w:val="en-US"/>
        </w:rPr>
        <w:t xml:space="preserve"> </w:t>
      </w:r>
      <w:r w:rsidR="00120F51">
        <w:rPr>
          <w:rFonts w:ascii="Times New Roman" w:hAnsi="Times New Roman" w:cs="Times New Roman"/>
          <w:sz w:val="24"/>
          <w:szCs w:val="24"/>
          <w:lang w:val="en-US"/>
        </w:rPr>
        <w:t xml:space="preserve">the magistrate’s </w:t>
      </w:r>
      <w:r w:rsidR="002A3638">
        <w:rPr>
          <w:rFonts w:ascii="Times New Roman" w:hAnsi="Times New Roman" w:cs="Times New Roman"/>
          <w:sz w:val="24"/>
          <w:szCs w:val="24"/>
          <w:lang w:val="en-US"/>
        </w:rPr>
        <w:t xml:space="preserve">court, gets an unfavorable ruling, apply for rescission of judgment and when that application is still pending make a turn and say the processes </w:t>
      </w:r>
      <w:r w:rsidR="001C231B">
        <w:rPr>
          <w:rFonts w:ascii="Times New Roman" w:hAnsi="Times New Roman" w:cs="Times New Roman"/>
          <w:sz w:val="24"/>
          <w:szCs w:val="24"/>
          <w:lang w:val="en-US"/>
        </w:rPr>
        <w:t>of th</w:t>
      </w:r>
      <w:r w:rsidR="00120F51">
        <w:rPr>
          <w:rFonts w:ascii="Times New Roman" w:hAnsi="Times New Roman" w:cs="Times New Roman"/>
          <w:sz w:val="24"/>
          <w:szCs w:val="24"/>
          <w:lang w:val="en-US"/>
        </w:rPr>
        <w:t xml:space="preserve">at </w:t>
      </w:r>
      <w:r w:rsidR="001C231B">
        <w:rPr>
          <w:rFonts w:ascii="Times New Roman" w:hAnsi="Times New Roman" w:cs="Times New Roman"/>
          <w:sz w:val="24"/>
          <w:szCs w:val="24"/>
          <w:lang w:val="en-US"/>
        </w:rPr>
        <w:t xml:space="preserve">court are a nullity. </w:t>
      </w:r>
      <w:r w:rsidR="002A3638">
        <w:rPr>
          <w:rFonts w:ascii="Times New Roman" w:hAnsi="Times New Roman" w:cs="Times New Roman"/>
          <w:sz w:val="24"/>
          <w:szCs w:val="24"/>
          <w:lang w:val="en-US"/>
        </w:rPr>
        <w:t xml:space="preserve"> </w:t>
      </w:r>
      <w:r w:rsidR="001C231B">
        <w:rPr>
          <w:rFonts w:ascii="Times New Roman" w:hAnsi="Times New Roman" w:cs="Times New Roman"/>
          <w:sz w:val="24"/>
          <w:szCs w:val="24"/>
          <w:lang w:val="en-US"/>
        </w:rPr>
        <w:t xml:space="preserve">And </w:t>
      </w:r>
      <w:r w:rsidR="00120F51">
        <w:rPr>
          <w:rFonts w:ascii="Times New Roman" w:hAnsi="Times New Roman" w:cs="Times New Roman"/>
          <w:sz w:val="24"/>
          <w:szCs w:val="24"/>
          <w:lang w:val="en-US"/>
        </w:rPr>
        <w:t xml:space="preserve">turn to this court as a court of first instance on the very issues that are before the magistrate’s court. The magistrate’s court is a court of law established in terms of </w:t>
      </w:r>
      <w:r w:rsidR="00F335FA">
        <w:rPr>
          <w:rFonts w:ascii="Times New Roman" w:hAnsi="Times New Roman" w:cs="Times New Roman"/>
          <w:sz w:val="24"/>
          <w:szCs w:val="24"/>
          <w:lang w:val="en-US"/>
        </w:rPr>
        <w:t xml:space="preserve">Magistrates Court Act [Chapter 7:10], in general this court must defer to it on matters that are still pending before it. </w:t>
      </w:r>
      <w:r w:rsidR="009F47C4">
        <w:rPr>
          <w:rFonts w:ascii="Times New Roman" w:hAnsi="Times New Roman" w:cs="Times New Roman"/>
          <w:sz w:val="24"/>
          <w:szCs w:val="24"/>
          <w:lang w:val="en-US"/>
        </w:rPr>
        <w:t xml:space="preserve">No special circumstances have been shown to clothe this court with jurisdiction to intervene in a dispute that is still live at the magistrate’s court. </w:t>
      </w:r>
      <w:r w:rsidR="00F335FA">
        <w:rPr>
          <w:rFonts w:ascii="Times New Roman" w:hAnsi="Times New Roman" w:cs="Times New Roman"/>
          <w:sz w:val="24"/>
          <w:szCs w:val="24"/>
          <w:lang w:val="en-US"/>
        </w:rPr>
        <w:t xml:space="preserve">It is for these reasons that this application cannot succeed. </w:t>
      </w:r>
      <w:r w:rsidR="00AD6608" w:rsidRPr="00AD6608">
        <w:rPr>
          <w:rFonts w:ascii="Times New Roman" w:hAnsi="Times New Roman" w:cs="Times New Roman"/>
          <w:sz w:val="24"/>
          <w:szCs w:val="24"/>
        </w:rPr>
        <w:t xml:space="preserve">Therefore, the appropriate order is to strike this application off the roll. </w:t>
      </w:r>
    </w:p>
    <w:p w14:paraId="39B6E10A" w14:textId="77777777" w:rsidR="003313E2" w:rsidRDefault="003313E2" w:rsidP="00A842BD">
      <w:pPr>
        <w:rPr>
          <w:rFonts w:ascii="Times New Roman" w:hAnsi="Times New Roman" w:cs="Times New Roman"/>
          <w:sz w:val="24"/>
          <w:szCs w:val="24"/>
        </w:rPr>
      </w:pPr>
    </w:p>
    <w:p w14:paraId="42730652" w14:textId="74E88F13" w:rsidR="003313E2" w:rsidRPr="00CF1E77" w:rsidRDefault="00CF1E77" w:rsidP="00A842BD">
      <w:pPr>
        <w:rPr>
          <w:rFonts w:ascii="Times New Roman" w:hAnsi="Times New Roman" w:cs="Times New Roman"/>
          <w:sz w:val="24"/>
          <w:szCs w:val="24"/>
        </w:rPr>
      </w:pPr>
      <w:r w:rsidRPr="00CF1E77">
        <w:rPr>
          <w:rFonts w:ascii="Times New Roman" w:hAnsi="Times New Roman" w:cs="Times New Roman"/>
          <w:sz w:val="24"/>
          <w:szCs w:val="24"/>
        </w:rPr>
        <w:t xml:space="preserve">[16] </w:t>
      </w:r>
      <w:r w:rsidR="003313E2" w:rsidRPr="00CF1E77">
        <w:rPr>
          <w:rFonts w:ascii="Times New Roman" w:hAnsi="Times New Roman" w:cs="Times New Roman"/>
          <w:sz w:val="24"/>
          <w:szCs w:val="24"/>
        </w:rPr>
        <w:t xml:space="preserve">Having found that this court cannot as a court of first instance adjudicate this matter while it is still pending at the magistrate court, it is therefore not necessary for me to consider all the </w:t>
      </w:r>
      <w:r w:rsidR="003313E2" w:rsidRPr="00CF1E77">
        <w:rPr>
          <w:rFonts w:ascii="Times New Roman" w:hAnsi="Times New Roman" w:cs="Times New Roman"/>
          <w:sz w:val="24"/>
          <w:szCs w:val="24"/>
        </w:rPr>
        <w:lastRenderedPageBreak/>
        <w:t>other issues taken by the applicant and the first respondent nor to delve into the merits of the application.</w:t>
      </w:r>
      <w:r w:rsidR="00B852A6">
        <w:rPr>
          <w:rFonts w:ascii="Times New Roman" w:hAnsi="Times New Roman" w:cs="Times New Roman"/>
          <w:sz w:val="24"/>
          <w:szCs w:val="24"/>
        </w:rPr>
        <w:t xml:space="preserve"> Such will serve no useful purpose. </w:t>
      </w:r>
    </w:p>
    <w:p w14:paraId="76D3BBEF" w14:textId="77777777" w:rsidR="00AD6608" w:rsidRDefault="00AD6608" w:rsidP="00A842BD"/>
    <w:p w14:paraId="5E6BF817" w14:textId="4D2F310F" w:rsidR="00B8032D" w:rsidRDefault="00AD6608">
      <w:pPr>
        <w:rPr>
          <w:rFonts w:ascii="Times New Roman" w:hAnsi="Times New Roman" w:cs="Times New Roman"/>
          <w:sz w:val="24"/>
          <w:szCs w:val="24"/>
          <w:lang w:val="en-US"/>
        </w:rPr>
      </w:pPr>
      <w:r w:rsidRPr="00AD6608">
        <w:rPr>
          <w:rFonts w:ascii="Times New Roman" w:hAnsi="Times New Roman" w:cs="Times New Roman"/>
          <w:sz w:val="24"/>
          <w:szCs w:val="24"/>
        </w:rPr>
        <w:t>[1</w:t>
      </w:r>
      <w:r w:rsidR="00CF1E77">
        <w:rPr>
          <w:rFonts w:ascii="Times New Roman" w:hAnsi="Times New Roman" w:cs="Times New Roman"/>
          <w:sz w:val="24"/>
          <w:szCs w:val="24"/>
        </w:rPr>
        <w:t>7</w:t>
      </w:r>
      <w:r w:rsidRPr="00AD6608">
        <w:rPr>
          <w:rFonts w:ascii="Times New Roman" w:hAnsi="Times New Roman" w:cs="Times New Roman"/>
          <w:sz w:val="24"/>
          <w:szCs w:val="24"/>
        </w:rPr>
        <w:t>] What remains to be considered is the question of costs. The general rule is that in the ordinary course, costs follow the result. I am unable to find any circumstances which persuade me to depart from this rule. Accordingly, the applicants must pay the first respondent’s costs.</w:t>
      </w:r>
    </w:p>
    <w:p w14:paraId="7920A176" w14:textId="77777777" w:rsidR="00C25083" w:rsidRDefault="00C25083">
      <w:pPr>
        <w:rPr>
          <w:rFonts w:ascii="Times New Roman" w:hAnsi="Times New Roman" w:cs="Times New Roman"/>
          <w:sz w:val="24"/>
          <w:szCs w:val="24"/>
          <w:lang w:val="en-US"/>
        </w:rPr>
      </w:pPr>
    </w:p>
    <w:p w14:paraId="4FD64C76" w14:textId="5BE69FCB" w:rsidR="00C25083" w:rsidRDefault="00C25083">
      <w:pPr>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I order as follows: </w:t>
      </w:r>
    </w:p>
    <w:p w14:paraId="74B5D643" w14:textId="77777777" w:rsidR="00B852A6" w:rsidRDefault="00B852A6">
      <w:pPr>
        <w:rPr>
          <w:rFonts w:ascii="Times New Roman" w:hAnsi="Times New Roman" w:cs="Times New Roman"/>
          <w:sz w:val="24"/>
          <w:szCs w:val="24"/>
          <w:lang w:val="en-US"/>
        </w:rPr>
      </w:pPr>
    </w:p>
    <w:p w14:paraId="55409ACA" w14:textId="77777777" w:rsidR="00CF1E77" w:rsidRDefault="00CF1E77" w:rsidP="00CF1E77">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This court declines its jurisdiction in this matter. </w:t>
      </w:r>
    </w:p>
    <w:p w14:paraId="73A8E77D" w14:textId="4885CAE6" w:rsidR="00C25083" w:rsidRPr="00CF1E77" w:rsidRDefault="00C25083" w:rsidP="00CF1E77">
      <w:pPr>
        <w:pStyle w:val="ListParagraph"/>
        <w:numPr>
          <w:ilvl w:val="0"/>
          <w:numId w:val="7"/>
        </w:numPr>
        <w:rPr>
          <w:rFonts w:ascii="Times New Roman" w:hAnsi="Times New Roman" w:cs="Times New Roman"/>
          <w:sz w:val="24"/>
          <w:szCs w:val="24"/>
          <w:lang w:val="en-US"/>
        </w:rPr>
      </w:pPr>
      <w:r w:rsidRPr="00CF1E77">
        <w:rPr>
          <w:rFonts w:ascii="Times New Roman" w:hAnsi="Times New Roman" w:cs="Times New Roman"/>
          <w:sz w:val="24"/>
          <w:szCs w:val="24"/>
          <w:lang w:val="en-US"/>
        </w:rPr>
        <w:t xml:space="preserve">The application </w:t>
      </w:r>
      <w:r w:rsidR="00CF1E77">
        <w:rPr>
          <w:rFonts w:ascii="Times New Roman" w:hAnsi="Times New Roman" w:cs="Times New Roman"/>
          <w:sz w:val="24"/>
          <w:szCs w:val="24"/>
          <w:lang w:val="en-US"/>
        </w:rPr>
        <w:t xml:space="preserve">be and </w:t>
      </w:r>
      <w:r w:rsidRPr="00CF1E77">
        <w:rPr>
          <w:rFonts w:ascii="Times New Roman" w:hAnsi="Times New Roman" w:cs="Times New Roman"/>
          <w:sz w:val="24"/>
          <w:szCs w:val="24"/>
          <w:lang w:val="en-US"/>
        </w:rPr>
        <w:t xml:space="preserve">is </w:t>
      </w:r>
      <w:r w:rsidR="00CF1E77">
        <w:rPr>
          <w:rFonts w:ascii="Times New Roman" w:hAnsi="Times New Roman" w:cs="Times New Roman"/>
          <w:sz w:val="24"/>
          <w:szCs w:val="24"/>
          <w:lang w:val="en-US"/>
        </w:rPr>
        <w:t xml:space="preserve">hereby </w:t>
      </w:r>
      <w:r w:rsidRPr="00CF1E77">
        <w:rPr>
          <w:rFonts w:ascii="Times New Roman" w:hAnsi="Times New Roman" w:cs="Times New Roman"/>
          <w:sz w:val="24"/>
          <w:szCs w:val="24"/>
          <w:lang w:val="en-US"/>
        </w:rPr>
        <w:t xml:space="preserve">struck off the roll with costs of suit. </w:t>
      </w:r>
    </w:p>
    <w:p w14:paraId="566C0FFD" w14:textId="77777777" w:rsidR="000175B2" w:rsidRPr="00FF1126" w:rsidRDefault="000175B2">
      <w:pPr>
        <w:rPr>
          <w:rFonts w:ascii="Times New Roman" w:hAnsi="Times New Roman" w:cs="Times New Roman"/>
          <w:sz w:val="24"/>
          <w:szCs w:val="24"/>
          <w:lang w:val="en-US"/>
        </w:rPr>
      </w:pPr>
    </w:p>
    <w:p w14:paraId="0317450F" w14:textId="77777777" w:rsidR="00BD68A6" w:rsidRDefault="00BD68A6">
      <w:pPr>
        <w:rPr>
          <w:rFonts w:ascii="Times New Roman" w:hAnsi="Times New Roman" w:cs="Times New Roman"/>
          <w:sz w:val="24"/>
          <w:szCs w:val="24"/>
          <w:lang w:val="en-US"/>
        </w:rPr>
      </w:pPr>
    </w:p>
    <w:p w14:paraId="15FF34F3" w14:textId="77777777" w:rsidR="00FD7A69" w:rsidRDefault="00FD7A69">
      <w:pPr>
        <w:rPr>
          <w:rFonts w:ascii="Times New Roman" w:hAnsi="Times New Roman" w:cs="Times New Roman"/>
          <w:b/>
          <w:bCs/>
          <w:sz w:val="24"/>
          <w:szCs w:val="24"/>
          <w:lang w:val="en-US"/>
        </w:rPr>
      </w:pPr>
    </w:p>
    <w:p w14:paraId="40AB9F71" w14:textId="0CA2D917" w:rsidR="00FD7A69" w:rsidRPr="00972A18" w:rsidRDefault="00FD7A69" w:rsidP="00972A18">
      <w:pPr>
        <w:spacing w:line="276" w:lineRule="auto"/>
        <w:rPr>
          <w:rFonts w:ascii="Times New Roman" w:hAnsi="Times New Roman" w:cs="Times New Roman"/>
          <w:sz w:val="24"/>
          <w:szCs w:val="24"/>
          <w:lang w:val="en-US"/>
        </w:rPr>
      </w:pPr>
      <w:r w:rsidRPr="00972A18">
        <w:rPr>
          <w:rFonts w:ascii="Times New Roman" w:hAnsi="Times New Roman" w:cs="Times New Roman"/>
          <w:i/>
          <w:iCs/>
          <w:sz w:val="24"/>
          <w:szCs w:val="24"/>
          <w:lang w:val="en-US"/>
        </w:rPr>
        <w:t xml:space="preserve">Webb Low </w:t>
      </w:r>
      <w:r w:rsidR="00972A18" w:rsidRPr="00972A18">
        <w:rPr>
          <w:rFonts w:ascii="Times New Roman" w:hAnsi="Times New Roman" w:cs="Times New Roman"/>
          <w:i/>
          <w:iCs/>
          <w:sz w:val="24"/>
          <w:szCs w:val="24"/>
          <w:lang w:val="en-US"/>
        </w:rPr>
        <w:t>&amp; Barry INC. Ben Baron &amp; Partners</w:t>
      </w:r>
      <w:r w:rsidR="00972A18" w:rsidRPr="00972A18">
        <w:rPr>
          <w:rFonts w:ascii="Times New Roman" w:hAnsi="Times New Roman" w:cs="Times New Roman"/>
          <w:sz w:val="24"/>
          <w:szCs w:val="24"/>
          <w:lang w:val="en-US"/>
        </w:rPr>
        <w:t xml:space="preserve">, applicants’ legal practitioners </w:t>
      </w:r>
    </w:p>
    <w:p w14:paraId="63712559" w14:textId="030FC7E9" w:rsidR="00972A18" w:rsidRPr="00972A18" w:rsidRDefault="00972A18" w:rsidP="00972A18">
      <w:pPr>
        <w:spacing w:line="276" w:lineRule="auto"/>
        <w:rPr>
          <w:rFonts w:ascii="Times New Roman" w:hAnsi="Times New Roman" w:cs="Times New Roman"/>
          <w:sz w:val="24"/>
          <w:szCs w:val="24"/>
          <w:lang w:val="en-US"/>
        </w:rPr>
      </w:pPr>
      <w:r w:rsidRPr="00972A18">
        <w:rPr>
          <w:rFonts w:ascii="Times New Roman" w:hAnsi="Times New Roman" w:cs="Times New Roman"/>
          <w:i/>
          <w:iCs/>
          <w:sz w:val="24"/>
          <w:szCs w:val="24"/>
          <w:lang w:val="en-US"/>
        </w:rPr>
        <w:t>Mutumbwa Mugabe &amp; Partners</w:t>
      </w:r>
      <w:r w:rsidRPr="00972A18">
        <w:rPr>
          <w:rFonts w:ascii="Times New Roman" w:hAnsi="Times New Roman" w:cs="Times New Roman"/>
          <w:sz w:val="24"/>
          <w:szCs w:val="24"/>
          <w:lang w:val="en-US"/>
        </w:rPr>
        <w:t>, 1</w:t>
      </w:r>
      <w:r w:rsidRPr="00972A18">
        <w:rPr>
          <w:rFonts w:ascii="Times New Roman" w:hAnsi="Times New Roman" w:cs="Times New Roman"/>
          <w:sz w:val="24"/>
          <w:szCs w:val="24"/>
          <w:vertAlign w:val="superscript"/>
          <w:lang w:val="en-US"/>
        </w:rPr>
        <w:t>st</w:t>
      </w:r>
      <w:r w:rsidRPr="00972A18">
        <w:rPr>
          <w:rFonts w:ascii="Times New Roman" w:hAnsi="Times New Roman" w:cs="Times New Roman"/>
          <w:sz w:val="24"/>
          <w:szCs w:val="24"/>
          <w:lang w:val="en-US"/>
        </w:rPr>
        <w:t xml:space="preserve"> respondent’s legal practitioners </w:t>
      </w:r>
    </w:p>
    <w:sectPr w:rsidR="00972A18" w:rsidRPr="00972A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308C9" w14:textId="77777777" w:rsidR="003A4255" w:rsidRDefault="003A4255" w:rsidP="004A11C3">
      <w:pPr>
        <w:spacing w:line="240" w:lineRule="auto"/>
      </w:pPr>
      <w:r>
        <w:separator/>
      </w:r>
    </w:p>
  </w:endnote>
  <w:endnote w:type="continuationSeparator" w:id="0">
    <w:p w14:paraId="25837A77" w14:textId="77777777" w:rsidR="003A4255" w:rsidRDefault="003A4255" w:rsidP="004A1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D891B" w14:textId="77777777" w:rsidR="003A4255" w:rsidRDefault="003A4255" w:rsidP="004A11C3">
      <w:pPr>
        <w:spacing w:line="240" w:lineRule="auto"/>
      </w:pPr>
      <w:r>
        <w:separator/>
      </w:r>
    </w:p>
  </w:footnote>
  <w:footnote w:type="continuationSeparator" w:id="0">
    <w:p w14:paraId="39F3AAC1" w14:textId="77777777" w:rsidR="003A4255" w:rsidRDefault="003A4255" w:rsidP="004A11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293937"/>
      <w:docPartObj>
        <w:docPartGallery w:val="Page Numbers (Top of Page)"/>
        <w:docPartUnique/>
      </w:docPartObj>
    </w:sdtPr>
    <w:sdtEndPr>
      <w:rPr>
        <w:noProof/>
      </w:rPr>
    </w:sdtEndPr>
    <w:sdtContent>
      <w:p w14:paraId="40C6D3A2" w14:textId="77777777" w:rsidR="00BD6E61" w:rsidRDefault="00BD6E61">
        <w:pPr>
          <w:pStyle w:val="Header"/>
          <w:jc w:val="right"/>
          <w:rPr>
            <w:noProof/>
          </w:rPr>
        </w:pPr>
        <w:r>
          <w:fldChar w:fldCharType="begin"/>
        </w:r>
        <w:r>
          <w:instrText xml:space="preserve"> PAGE   \* MERGEFORMAT </w:instrText>
        </w:r>
        <w:r>
          <w:fldChar w:fldCharType="separate"/>
        </w:r>
        <w:r w:rsidR="001015CC">
          <w:rPr>
            <w:noProof/>
          </w:rPr>
          <w:t>8</w:t>
        </w:r>
        <w:r>
          <w:rPr>
            <w:noProof/>
          </w:rPr>
          <w:fldChar w:fldCharType="end"/>
        </w:r>
      </w:p>
      <w:p w14:paraId="3EA1DDBF" w14:textId="48397D22" w:rsidR="00BD6E61" w:rsidRDefault="00BD6E61">
        <w:pPr>
          <w:pStyle w:val="Header"/>
          <w:jc w:val="right"/>
          <w:rPr>
            <w:noProof/>
          </w:rPr>
        </w:pPr>
        <w:r>
          <w:rPr>
            <w:noProof/>
          </w:rPr>
          <w:t>HB 200/23</w:t>
        </w:r>
      </w:p>
      <w:p w14:paraId="2F4BA091" w14:textId="53AF57B9" w:rsidR="00BD6E61" w:rsidRDefault="00BD6E61">
        <w:pPr>
          <w:pStyle w:val="Header"/>
          <w:jc w:val="right"/>
        </w:pPr>
        <w:r>
          <w:rPr>
            <w:noProof/>
          </w:rPr>
          <w:t>HC 1861/23</w:t>
        </w:r>
      </w:p>
    </w:sdtContent>
  </w:sdt>
  <w:p w14:paraId="2D1722B3" w14:textId="77777777" w:rsidR="00BD6E61" w:rsidRDefault="00BD6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7B02"/>
    <w:multiLevelType w:val="hybridMultilevel"/>
    <w:tmpl w:val="2034E1A0"/>
    <w:lvl w:ilvl="0" w:tplc="9DCE624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EB28F8"/>
    <w:multiLevelType w:val="hybridMultilevel"/>
    <w:tmpl w:val="903A8B12"/>
    <w:lvl w:ilvl="0" w:tplc="B2EEF93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5183DDB"/>
    <w:multiLevelType w:val="hybridMultilevel"/>
    <w:tmpl w:val="2FB6ADC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C504110"/>
    <w:multiLevelType w:val="hybridMultilevel"/>
    <w:tmpl w:val="70F4BAD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0411D58"/>
    <w:multiLevelType w:val="hybridMultilevel"/>
    <w:tmpl w:val="7FEAC124"/>
    <w:lvl w:ilvl="0" w:tplc="1AEC1EA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754406D"/>
    <w:multiLevelType w:val="hybridMultilevel"/>
    <w:tmpl w:val="2FB6ADC2"/>
    <w:lvl w:ilvl="0" w:tplc="B2EEF93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9110BB3"/>
    <w:multiLevelType w:val="hybridMultilevel"/>
    <w:tmpl w:val="92C4D9E6"/>
    <w:lvl w:ilvl="0" w:tplc="D54AEE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1E"/>
    <w:rsid w:val="0001394B"/>
    <w:rsid w:val="000175B2"/>
    <w:rsid w:val="00034CA8"/>
    <w:rsid w:val="001015CC"/>
    <w:rsid w:val="00104AF9"/>
    <w:rsid w:val="00115917"/>
    <w:rsid w:val="00120F51"/>
    <w:rsid w:val="00161C26"/>
    <w:rsid w:val="001C231B"/>
    <w:rsid w:val="001E0F03"/>
    <w:rsid w:val="002116F0"/>
    <w:rsid w:val="00213657"/>
    <w:rsid w:val="002172D0"/>
    <w:rsid w:val="00262113"/>
    <w:rsid w:val="00280941"/>
    <w:rsid w:val="00293284"/>
    <w:rsid w:val="002A3638"/>
    <w:rsid w:val="002F79E5"/>
    <w:rsid w:val="0031413B"/>
    <w:rsid w:val="00315EC8"/>
    <w:rsid w:val="003313E2"/>
    <w:rsid w:val="003612CB"/>
    <w:rsid w:val="00384857"/>
    <w:rsid w:val="003A4255"/>
    <w:rsid w:val="003E281C"/>
    <w:rsid w:val="00493AA2"/>
    <w:rsid w:val="004A11C3"/>
    <w:rsid w:val="004E3946"/>
    <w:rsid w:val="00503934"/>
    <w:rsid w:val="005410CB"/>
    <w:rsid w:val="00560325"/>
    <w:rsid w:val="005F5139"/>
    <w:rsid w:val="006312E8"/>
    <w:rsid w:val="00676C77"/>
    <w:rsid w:val="00744E24"/>
    <w:rsid w:val="007619EF"/>
    <w:rsid w:val="00780BC6"/>
    <w:rsid w:val="007862F5"/>
    <w:rsid w:val="007E108E"/>
    <w:rsid w:val="007E10CA"/>
    <w:rsid w:val="0080403E"/>
    <w:rsid w:val="0081657A"/>
    <w:rsid w:val="008919F9"/>
    <w:rsid w:val="008C3514"/>
    <w:rsid w:val="008F080F"/>
    <w:rsid w:val="0093331E"/>
    <w:rsid w:val="009557D9"/>
    <w:rsid w:val="009645F7"/>
    <w:rsid w:val="0097219F"/>
    <w:rsid w:val="00972A18"/>
    <w:rsid w:val="009A4622"/>
    <w:rsid w:val="009E35F0"/>
    <w:rsid w:val="009E56C2"/>
    <w:rsid w:val="009F47C4"/>
    <w:rsid w:val="00A70158"/>
    <w:rsid w:val="00A842BD"/>
    <w:rsid w:val="00AC4FBA"/>
    <w:rsid w:val="00AD6608"/>
    <w:rsid w:val="00B04E50"/>
    <w:rsid w:val="00B05172"/>
    <w:rsid w:val="00B17C0B"/>
    <w:rsid w:val="00B8032D"/>
    <w:rsid w:val="00B852A6"/>
    <w:rsid w:val="00BD68A6"/>
    <w:rsid w:val="00BD6E61"/>
    <w:rsid w:val="00BD7B1A"/>
    <w:rsid w:val="00C25083"/>
    <w:rsid w:val="00C6753D"/>
    <w:rsid w:val="00CD755C"/>
    <w:rsid w:val="00CF1E77"/>
    <w:rsid w:val="00D90C76"/>
    <w:rsid w:val="00E21B2B"/>
    <w:rsid w:val="00E5485E"/>
    <w:rsid w:val="00F15634"/>
    <w:rsid w:val="00F335FA"/>
    <w:rsid w:val="00F455FB"/>
    <w:rsid w:val="00F93994"/>
    <w:rsid w:val="00FB53DE"/>
    <w:rsid w:val="00FD7404"/>
    <w:rsid w:val="00FD7A69"/>
    <w:rsid w:val="00FE4EC5"/>
    <w:rsid w:val="00FF11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D1C3"/>
  <w15:chartTrackingRefBased/>
  <w15:docId w15:val="{9F23EA7C-5844-46D9-BFDB-9906BC4A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31E"/>
    <w:pPr>
      <w:ind w:left="720"/>
      <w:contextualSpacing/>
    </w:pPr>
  </w:style>
  <w:style w:type="character" w:styleId="Hyperlink">
    <w:name w:val="Hyperlink"/>
    <w:basedOn w:val="DefaultParagraphFont"/>
    <w:uiPriority w:val="99"/>
    <w:unhideWhenUsed/>
    <w:rsid w:val="008F080F"/>
    <w:rPr>
      <w:color w:val="0563C1" w:themeColor="hyperlink"/>
      <w:u w:val="single"/>
    </w:rPr>
  </w:style>
  <w:style w:type="character" w:customStyle="1" w:styleId="UnresolvedMention">
    <w:name w:val="Unresolved Mention"/>
    <w:basedOn w:val="DefaultParagraphFont"/>
    <w:uiPriority w:val="99"/>
    <w:semiHidden/>
    <w:unhideWhenUsed/>
    <w:rsid w:val="008F080F"/>
    <w:rPr>
      <w:color w:val="605E5C"/>
      <w:shd w:val="clear" w:color="auto" w:fill="E1DFDD"/>
    </w:rPr>
  </w:style>
  <w:style w:type="paragraph" w:styleId="NoSpacing">
    <w:name w:val="No Spacing"/>
    <w:uiPriority w:val="1"/>
    <w:qFormat/>
    <w:rsid w:val="00FD7A69"/>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4A11C3"/>
    <w:pPr>
      <w:tabs>
        <w:tab w:val="center" w:pos="4513"/>
        <w:tab w:val="right" w:pos="9026"/>
      </w:tabs>
      <w:spacing w:line="240" w:lineRule="auto"/>
    </w:pPr>
  </w:style>
  <w:style w:type="character" w:customStyle="1" w:styleId="HeaderChar">
    <w:name w:val="Header Char"/>
    <w:basedOn w:val="DefaultParagraphFont"/>
    <w:link w:val="Header"/>
    <w:uiPriority w:val="99"/>
    <w:rsid w:val="004A11C3"/>
  </w:style>
  <w:style w:type="paragraph" w:styleId="Footer">
    <w:name w:val="footer"/>
    <w:basedOn w:val="Normal"/>
    <w:link w:val="FooterChar"/>
    <w:uiPriority w:val="99"/>
    <w:unhideWhenUsed/>
    <w:rsid w:val="004A11C3"/>
    <w:pPr>
      <w:tabs>
        <w:tab w:val="center" w:pos="4513"/>
        <w:tab w:val="right" w:pos="9026"/>
      </w:tabs>
      <w:spacing w:line="240" w:lineRule="auto"/>
    </w:pPr>
  </w:style>
  <w:style w:type="character" w:customStyle="1" w:styleId="FooterChar">
    <w:name w:val="Footer Char"/>
    <w:basedOn w:val="DefaultParagraphFont"/>
    <w:link w:val="Footer"/>
    <w:uiPriority w:val="99"/>
    <w:rsid w:val="004A11C3"/>
  </w:style>
  <w:style w:type="paragraph" w:styleId="BalloonText">
    <w:name w:val="Balloon Text"/>
    <w:basedOn w:val="Normal"/>
    <w:link w:val="BalloonTextChar"/>
    <w:uiPriority w:val="99"/>
    <w:semiHidden/>
    <w:unhideWhenUsed/>
    <w:rsid w:val="00BD6E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mandpleg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8</Pages>
  <Words>2595</Words>
  <Characters>14795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38</cp:revision>
  <cp:lastPrinted>2023-10-04T12:37:00Z</cp:lastPrinted>
  <dcterms:created xsi:type="dcterms:W3CDTF">2023-09-23T10:46:00Z</dcterms:created>
  <dcterms:modified xsi:type="dcterms:W3CDTF">2023-10-04T12:37:00Z</dcterms:modified>
</cp:coreProperties>
</file>