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012" w:rsidRPr="00440C10" w:rsidRDefault="00440C10" w:rsidP="00440C10">
      <w:pPr>
        <w:spacing w:after="0" w:line="240" w:lineRule="auto"/>
        <w:rPr>
          <w:rFonts w:ascii="Times New Roman" w:hAnsi="Times New Roman" w:cs="Times New Roman"/>
          <w:b/>
          <w:sz w:val="24"/>
          <w:szCs w:val="24"/>
        </w:rPr>
      </w:pPr>
      <w:r w:rsidRPr="00440C10">
        <w:rPr>
          <w:rFonts w:ascii="Times New Roman" w:hAnsi="Times New Roman" w:cs="Times New Roman"/>
          <w:b/>
          <w:sz w:val="24"/>
          <w:szCs w:val="24"/>
        </w:rPr>
        <w:t>IN THE LABOUR COURT OF ZIMBABWE</w:t>
      </w:r>
      <w:r w:rsidRPr="00440C10">
        <w:rPr>
          <w:rFonts w:ascii="Times New Roman" w:hAnsi="Times New Roman" w:cs="Times New Roman"/>
          <w:b/>
          <w:sz w:val="24"/>
          <w:szCs w:val="24"/>
        </w:rPr>
        <w:tab/>
        <w:t xml:space="preserve">   JUDGMENT NO LC/MS/</w:t>
      </w:r>
      <w:r w:rsidR="004C3348">
        <w:rPr>
          <w:rFonts w:ascii="Times New Roman" w:hAnsi="Times New Roman" w:cs="Times New Roman"/>
          <w:b/>
          <w:sz w:val="24"/>
          <w:szCs w:val="24"/>
        </w:rPr>
        <w:t>08</w:t>
      </w:r>
      <w:r w:rsidRPr="00440C10">
        <w:rPr>
          <w:rFonts w:ascii="Times New Roman" w:hAnsi="Times New Roman" w:cs="Times New Roman"/>
          <w:b/>
          <w:sz w:val="24"/>
          <w:szCs w:val="24"/>
        </w:rPr>
        <w:t>/2016</w:t>
      </w:r>
    </w:p>
    <w:p w:rsidR="00440C10" w:rsidRPr="00440C10" w:rsidRDefault="00440C10" w:rsidP="00440C10">
      <w:pPr>
        <w:spacing w:after="0" w:line="240" w:lineRule="auto"/>
        <w:rPr>
          <w:rFonts w:ascii="Times New Roman" w:hAnsi="Times New Roman" w:cs="Times New Roman"/>
          <w:b/>
          <w:sz w:val="24"/>
          <w:szCs w:val="24"/>
        </w:rPr>
      </w:pPr>
    </w:p>
    <w:p w:rsidR="00440C10" w:rsidRPr="00440C10" w:rsidRDefault="00440C10" w:rsidP="00440C10">
      <w:pPr>
        <w:spacing w:after="0" w:line="240" w:lineRule="auto"/>
        <w:rPr>
          <w:rFonts w:ascii="Times New Roman" w:hAnsi="Times New Roman" w:cs="Times New Roman"/>
          <w:b/>
          <w:sz w:val="24"/>
          <w:szCs w:val="24"/>
        </w:rPr>
      </w:pPr>
      <w:r w:rsidRPr="00440C10">
        <w:rPr>
          <w:rFonts w:ascii="Times New Roman" w:hAnsi="Times New Roman" w:cs="Times New Roman"/>
          <w:b/>
          <w:sz w:val="24"/>
          <w:szCs w:val="24"/>
        </w:rPr>
        <w:t>MASVINGO, 24 MARCH 2016 &amp;</w:t>
      </w:r>
      <w:r w:rsidRPr="00440C10">
        <w:rPr>
          <w:rFonts w:ascii="Times New Roman" w:hAnsi="Times New Roman" w:cs="Times New Roman"/>
          <w:b/>
          <w:sz w:val="24"/>
          <w:szCs w:val="24"/>
        </w:rPr>
        <w:tab/>
      </w:r>
      <w:r w:rsidRPr="00440C10">
        <w:rPr>
          <w:rFonts w:ascii="Times New Roman" w:hAnsi="Times New Roman" w:cs="Times New Roman"/>
          <w:b/>
          <w:sz w:val="24"/>
          <w:szCs w:val="24"/>
        </w:rPr>
        <w:tab/>
      </w:r>
      <w:r w:rsidRPr="00440C10">
        <w:rPr>
          <w:rFonts w:ascii="Times New Roman" w:hAnsi="Times New Roman" w:cs="Times New Roman"/>
          <w:b/>
          <w:sz w:val="24"/>
          <w:szCs w:val="24"/>
        </w:rPr>
        <w:tab/>
        <w:t xml:space="preserve">     CASE NO LC/MS/REV/13/2015</w:t>
      </w:r>
    </w:p>
    <w:p w:rsidR="00440C10" w:rsidRDefault="00A9473F" w:rsidP="00440C10">
      <w:pPr>
        <w:spacing w:after="0" w:line="240" w:lineRule="auto"/>
        <w:rPr>
          <w:rFonts w:ascii="Times New Roman" w:hAnsi="Times New Roman" w:cs="Times New Roman"/>
          <w:b/>
          <w:sz w:val="24"/>
          <w:szCs w:val="24"/>
        </w:rPr>
      </w:pPr>
      <w:r>
        <w:rPr>
          <w:rFonts w:ascii="Times New Roman" w:hAnsi="Times New Roman" w:cs="Times New Roman"/>
          <w:b/>
          <w:sz w:val="24"/>
          <w:szCs w:val="24"/>
        </w:rPr>
        <w:t>13 MAY 2016</w:t>
      </w:r>
    </w:p>
    <w:p w:rsidR="004C3348" w:rsidRPr="004C3348" w:rsidRDefault="004C3348" w:rsidP="00440C10">
      <w:pPr>
        <w:spacing w:after="0" w:line="240" w:lineRule="auto"/>
        <w:rPr>
          <w:rFonts w:ascii="Times New Roman" w:hAnsi="Times New Roman" w:cs="Times New Roman"/>
          <w:b/>
          <w:sz w:val="24"/>
          <w:szCs w:val="24"/>
        </w:rPr>
      </w:pPr>
    </w:p>
    <w:p w:rsidR="00440C10" w:rsidRDefault="00440C10" w:rsidP="00440C10">
      <w:pPr>
        <w:spacing w:after="0" w:line="240" w:lineRule="auto"/>
        <w:rPr>
          <w:rFonts w:ascii="Times New Roman" w:hAnsi="Times New Roman" w:cs="Times New Roman"/>
          <w:sz w:val="24"/>
          <w:szCs w:val="24"/>
        </w:rPr>
      </w:pPr>
    </w:p>
    <w:p w:rsidR="00440C10" w:rsidRDefault="00440C10" w:rsidP="00440C10">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440C10" w:rsidRDefault="00440C10" w:rsidP="00440C10">
      <w:pPr>
        <w:spacing w:after="0" w:line="240" w:lineRule="auto"/>
        <w:rPr>
          <w:rFonts w:ascii="Times New Roman" w:hAnsi="Times New Roman" w:cs="Times New Roman"/>
          <w:sz w:val="24"/>
          <w:szCs w:val="24"/>
        </w:rPr>
      </w:pPr>
    </w:p>
    <w:p w:rsidR="00440C10" w:rsidRDefault="00440C10" w:rsidP="00440C10">
      <w:pPr>
        <w:spacing w:after="0" w:line="240" w:lineRule="auto"/>
        <w:rPr>
          <w:rFonts w:ascii="Times New Roman" w:hAnsi="Times New Roman" w:cs="Times New Roman"/>
          <w:sz w:val="24"/>
          <w:szCs w:val="24"/>
        </w:rPr>
      </w:pPr>
    </w:p>
    <w:p w:rsidR="00440C10" w:rsidRPr="00440C10" w:rsidRDefault="00440C10" w:rsidP="00440C10">
      <w:pPr>
        <w:spacing w:after="0" w:line="240" w:lineRule="auto"/>
        <w:rPr>
          <w:rFonts w:ascii="Times New Roman" w:hAnsi="Times New Roman" w:cs="Times New Roman"/>
          <w:b/>
          <w:sz w:val="24"/>
          <w:szCs w:val="24"/>
        </w:rPr>
      </w:pPr>
      <w:r w:rsidRPr="00440C10">
        <w:rPr>
          <w:rFonts w:ascii="Times New Roman" w:hAnsi="Times New Roman" w:cs="Times New Roman"/>
          <w:b/>
          <w:sz w:val="24"/>
          <w:szCs w:val="24"/>
        </w:rPr>
        <w:t>BHEKIWE MHLANGA</w:t>
      </w:r>
      <w:r w:rsidRPr="00440C10">
        <w:rPr>
          <w:rFonts w:ascii="Times New Roman" w:hAnsi="Times New Roman" w:cs="Times New Roman"/>
          <w:b/>
          <w:sz w:val="24"/>
          <w:szCs w:val="24"/>
        </w:rPr>
        <w:tab/>
      </w:r>
      <w:r w:rsidRPr="00440C10">
        <w:rPr>
          <w:rFonts w:ascii="Times New Roman" w:hAnsi="Times New Roman" w:cs="Times New Roman"/>
          <w:b/>
          <w:sz w:val="24"/>
          <w:szCs w:val="24"/>
        </w:rPr>
        <w:tab/>
      </w:r>
      <w:r w:rsidRPr="00440C10">
        <w:rPr>
          <w:rFonts w:ascii="Times New Roman" w:hAnsi="Times New Roman" w:cs="Times New Roman"/>
          <w:b/>
          <w:sz w:val="24"/>
          <w:szCs w:val="24"/>
        </w:rPr>
        <w:tab/>
      </w:r>
      <w:r w:rsidRPr="00440C10">
        <w:rPr>
          <w:rFonts w:ascii="Times New Roman" w:hAnsi="Times New Roman" w:cs="Times New Roman"/>
          <w:b/>
          <w:sz w:val="24"/>
          <w:szCs w:val="24"/>
        </w:rPr>
        <w:tab/>
      </w:r>
      <w:r w:rsidRPr="00440C10">
        <w:rPr>
          <w:rFonts w:ascii="Times New Roman" w:hAnsi="Times New Roman" w:cs="Times New Roman"/>
          <w:b/>
          <w:sz w:val="24"/>
          <w:szCs w:val="24"/>
        </w:rPr>
        <w:tab/>
      </w:r>
      <w:r w:rsidRPr="00440C10">
        <w:rPr>
          <w:rFonts w:ascii="Times New Roman" w:hAnsi="Times New Roman" w:cs="Times New Roman"/>
          <w:b/>
          <w:sz w:val="24"/>
          <w:szCs w:val="24"/>
        </w:rPr>
        <w:tab/>
      </w:r>
      <w:r w:rsidRPr="00440C10">
        <w:rPr>
          <w:rFonts w:ascii="Times New Roman" w:hAnsi="Times New Roman" w:cs="Times New Roman"/>
          <w:b/>
          <w:sz w:val="24"/>
          <w:szCs w:val="24"/>
        </w:rPr>
        <w:tab/>
        <w:t>APPLICANT</w:t>
      </w:r>
    </w:p>
    <w:p w:rsidR="00440C10" w:rsidRDefault="00440C10" w:rsidP="00440C10">
      <w:pPr>
        <w:spacing w:after="0" w:line="240" w:lineRule="auto"/>
        <w:rPr>
          <w:rFonts w:ascii="Times New Roman" w:hAnsi="Times New Roman" w:cs="Times New Roman"/>
          <w:sz w:val="24"/>
          <w:szCs w:val="24"/>
        </w:rPr>
      </w:pPr>
    </w:p>
    <w:p w:rsidR="00440C10" w:rsidRDefault="00440C10" w:rsidP="00440C10">
      <w:pPr>
        <w:spacing w:after="0" w:line="240" w:lineRule="auto"/>
        <w:rPr>
          <w:rFonts w:ascii="Times New Roman" w:hAnsi="Times New Roman" w:cs="Times New Roman"/>
          <w:sz w:val="24"/>
          <w:szCs w:val="24"/>
        </w:rPr>
      </w:pPr>
    </w:p>
    <w:p w:rsidR="00440C10" w:rsidRDefault="00440C10" w:rsidP="00440C10">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440C10" w:rsidRDefault="00440C10" w:rsidP="00440C10">
      <w:pPr>
        <w:spacing w:after="0" w:line="240" w:lineRule="auto"/>
        <w:rPr>
          <w:rFonts w:ascii="Times New Roman" w:hAnsi="Times New Roman" w:cs="Times New Roman"/>
          <w:sz w:val="24"/>
          <w:szCs w:val="24"/>
        </w:rPr>
      </w:pPr>
    </w:p>
    <w:p w:rsidR="00440C10" w:rsidRDefault="00440C10" w:rsidP="00440C10">
      <w:pPr>
        <w:spacing w:after="0" w:line="240" w:lineRule="auto"/>
        <w:rPr>
          <w:rFonts w:ascii="Times New Roman" w:hAnsi="Times New Roman" w:cs="Times New Roman"/>
          <w:sz w:val="24"/>
          <w:szCs w:val="24"/>
        </w:rPr>
      </w:pPr>
    </w:p>
    <w:p w:rsidR="00440C10" w:rsidRPr="00440C10" w:rsidRDefault="00440C10" w:rsidP="00440C10">
      <w:pPr>
        <w:spacing w:after="0" w:line="240" w:lineRule="auto"/>
        <w:rPr>
          <w:rFonts w:ascii="Times New Roman" w:hAnsi="Times New Roman" w:cs="Times New Roman"/>
          <w:b/>
          <w:sz w:val="24"/>
          <w:szCs w:val="24"/>
        </w:rPr>
      </w:pPr>
      <w:r w:rsidRPr="00440C10">
        <w:rPr>
          <w:rFonts w:ascii="Times New Roman" w:hAnsi="Times New Roman" w:cs="Times New Roman"/>
          <w:b/>
          <w:sz w:val="24"/>
          <w:szCs w:val="24"/>
        </w:rPr>
        <w:t>ZIMPOST (PVT) LTD</w:t>
      </w:r>
      <w:r>
        <w:rPr>
          <w:rFonts w:ascii="Times New Roman" w:hAnsi="Times New Roman" w:cs="Times New Roman"/>
          <w:b/>
          <w:sz w:val="24"/>
          <w:szCs w:val="24"/>
        </w:rPr>
        <w:t xml:space="preserve"> &amp; ANOR</w:t>
      </w:r>
      <w:r w:rsidRPr="00440C10">
        <w:rPr>
          <w:rFonts w:ascii="Times New Roman" w:hAnsi="Times New Roman" w:cs="Times New Roman"/>
          <w:b/>
          <w:sz w:val="24"/>
          <w:szCs w:val="24"/>
        </w:rPr>
        <w:tab/>
      </w:r>
      <w:r w:rsidRPr="00440C10">
        <w:rPr>
          <w:rFonts w:ascii="Times New Roman" w:hAnsi="Times New Roman" w:cs="Times New Roman"/>
          <w:b/>
          <w:sz w:val="24"/>
          <w:szCs w:val="24"/>
        </w:rPr>
        <w:tab/>
      </w:r>
      <w:r w:rsidRPr="00440C10">
        <w:rPr>
          <w:rFonts w:ascii="Times New Roman" w:hAnsi="Times New Roman" w:cs="Times New Roman"/>
          <w:b/>
          <w:sz w:val="24"/>
          <w:szCs w:val="24"/>
        </w:rPr>
        <w:tab/>
      </w:r>
      <w:r w:rsidRPr="00440C10">
        <w:rPr>
          <w:rFonts w:ascii="Times New Roman" w:hAnsi="Times New Roman" w:cs="Times New Roman"/>
          <w:b/>
          <w:sz w:val="24"/>
          <w:szCs w:val="24"/>
        </w:rPr>
        <w:tab/>
      </w:r>
      <w:r w:rsidRPr="00440C10">
        <w:rPr>
          <w:rFonts w:ascii="Times New Roman" w:hAnsi="Times New Roman" w:cs="Times New Roman"/>
          <w:b/>
          <w:sz w:val="24"/>
          <w:szCs w:val="24"/>
        </w:rPr>
        <w:tab/>
      </w:r>
      <w:r w:rsidRPr="00440C10">
        <w:rPr>
          <w:rFonts w:ascii="Times New Roman" w:hAnsi="Times New Roman" w:cs="Times New Roman"/>
          <w:b/>
          <w:sz w:val="24"/>
          <w:szCs w:val="24"/>
        </w:rPr>
        <w:tab/>
        <w:t>RESPONDENT</w:t>
      </w:r>
      <w:r>
        <w:rPr>
          <w:rFonts w:ascii="Times New Roman" w:hAnsi="Times New Roman" w:cs="Times New Roman"/>
          <w:b/>
          <w:sz w:val="24"/>
          <w:szCs w:val="24"/>
        </w:rPr>
        <w:t>S</w:t>
      </w:r>
    </w:p>
    <w:p w:rsidR="00440C10" w:rsidRDefault="00440C10" w:rsidP="00440C10">
      <w:pPr>
        <w:spacing w:after="0" w:line="240" w:lineRule="auto"/>
        <w:rPr>
          <w:rFonts w:ascii="Times New Roman" w:hAnsi="Times New Roman" w:cs="Times New Roman"/>
          <w:sz w:val="24"/>
          <w:szCs w:val="24"/>
        </w:rPr>
      </w:pPr>
    </w:p>
    <w:p w:rsidR="00440C10" w:rsidRDefault="00440C10" w:rsidP="00440C10">
      <w:pPr>
        <w:spacing w:after="0" w:line="240" w:lineRule="auto"/>
        <w:rPr>
          <w:rFonts w:ascii="Times New Roman" w:hAnsi="Times New Roman" w:cs="Times New Roman"/>
          <w:sz w:val="24"/>
          <w:szCs w:val="24"/>
        </w:rPr>
      </w:pPr>
    </w:p>
    <w:p w:rsidR="00440C10" w:rsidRDefault="00440C10" w:rsidP="00440C10">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D L Hove J</w:t>
      </w:r>
    </w:p>
    <w:p w:rsidR="00440C10" w:rsidRDefault="00440C10" w:rsidP="00440C10">
      <w:pPr>
        <w:spacing w:after="0" w:line="240" w:lineRule="auto"/>
        <w:rPr>
          <w:rFonts w:ascii="Times New Roman" w:hAnsi="Times New Roman" w:cs="Times New Roman"/>
          <w:sz w:val="24"/>
          <w:szCs w:val="24"/>
        </w:rPr>
      </w:pPr>
    </w:p>
    <w:p w:rsidR="00440C10" w:rsidRDefault="00440C10" w:rsidP="00440C1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Applicant       S </w:t>
      </w:r>
      <w:proofErr w:type="spellStart"/>
      <w:proofErr w:type="gramStart"/>
      <w:r>
        <w:rPr>
          <w:rFonts w:ascii="Times New Roman" w:hAnsi="Times New Roman" w:cs="Times New Roman"/>
          <w:sz w:val="24"/>
          <w:szCs w:val="24"/>
        </w:rPr>
        <w:t>Hamadziripi</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Trade Unionist)</w:t>
      </w:r>
    </w:p>
    <w:p w:rsidR="00440C10" w:rsidRDefault="00440C10" w:rsidP="00440C10">
      <w:pPr>
        <w:spacing w:after="0" w:line="240" w:lineRule="auto"/>
        <w:rPr>
          <w:rFonts w:ascii="Times New Roman" w:hAnsi="Times New Roman" w:cs="Times New Roman"/>
          <w:sz w:val="24"/>
          <w:szCs w:val="24"/>
        </w:rPr>
      </w:pPr>
    </w:p>
    <w:p w:rsidR="00440C10" w:rsidRDefault="00440C10" w:rsidP="00440C1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O </w:t>
      </w:r>
      <w:proofErr w:type="spellStart"/>
      <w:r w:rsidR="0060109E">
        <w:rPr>
          <w:rFonts w:ascii="Times New Roman" w:hAnsi="Times New Roman" w:cs="Times New Roman"/>
          <w:sz w:val="24"/>
          <w:szCs w:val="24"/>
        </w:rPr>
        <w:t>S</w:t>
      </w:r>
      <w:r>
        <w:rPr>
          <w:rFonts w:ascii="Times New Roman" w:hAnsi="Times New Roman" w:cs="Times New Roman"/>
          <w:sz w:val="24"/>
          <w:szCs w:val="24"/>
        </w:rPr>
        <w:t>hava</w:t>
      </w:r>
      <w:proofErr w:type="spellEnd"/>
      <w:r>
        <w:rPr>
          <w:rFonts w:ascii="Times New Roman" w:hAnsi="Times New Roman" w:cs="Times New Roman"/>
          <w:sz w:val="24"/>
          <w:szCs w:val="24"/>
        </w:rPr>
        <w:t xml:space="preserve"> (Legal Practitioner)</w:t>
      </w:r>
    </w:p>
    <w:p w:rsidR="00440C10" w:rsidRDefault="00440C10" w:rsidP="00440C10">
      <w:pPr>
        <w:spacing w:after="0" w:line="240" w:lineRule="auto"/>
        <w:rPr>
          <w:rFonts w:ascii="Times New Roman" w:hAnsi="Times New Roman" w:cs="Times New Roman"/>
          <w:sz w:val="24"/>
          <w:szCs w:val="24"/>
        </w:rPr>
      </w:pPr>
    </w:p>
    <w:p w:rsidR="00440C10" w:rsidRDefault="00440C10" w:rsidP="00440C10">
      <w:pPr>
        <w:spacing w:after="0" w:line="240" w:lineRule="auto"/>
        <w:rPr>
          <w:rFonts w:ascii="Times New Roman" w:hAnsi="Times New Roman" w:cs="Times New Roman"/>
          <w:sz w:val="24"/>
          <w:szCs w:val="24"/>
        </w:rPr>
      </w:pPr>
    </w:p>
    <w:p w:rsidR="00440C10" w:rsidRPr="00440C10" w:rsidRDefault="00440C10" w:rsidP="00440C10">
      <w:pPr>
        <w:spacing w:after="0" w:line="240" w:lineRule="auto"/>
        <w:rPr>
          <w:rFonts w:ascii="Times New Roman" w:hAnsi="Times New Roman" w:cs="Times New Roman"/>
          <w:b/>
          <w:sz w:val="24"/>
          <w:szCs w:val="24"/>
        </w:rPr>
      </w:pPr>
      <w:r w:rsidRPr="00440C10">
        <w:rPr>
          <w:rFonts w:ascii="Times New Roman" w:hAnsi="Times New Roman" w:cs="Times New Roman"/>
          <w:b/>
          <w:sz w:val="24"/>
          <w:szCs w:val="24"/>
        </w:rPr>
        <w:t>HOVE J:</w:t>
      </w:r>
    </w:p>
    <w:p w:rsidR="00440C10" w:rsidRDefault="00440C10" w:rsidP="00440C10">
      <w:pPr>
        <w:spacing w:after="0" w:line="240" w:lineRule="auto"/>
        <w:rPr>
          <w:rFonts w:ascii="Times New Roman" w:hAnsi="Times New Roman" w:cs="Times New Roman"/>
          <w:sz w:val="24"/>
          <w:szCs w:val="24"/>
        </w:rPr>
      </w:pPr>
    </w:p>
    <w:p w:rsidR="00440C10" w:rsidRDefault="00440C10" w:rsidP="004C334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At the hearing of this matter, the applicant applied for a postponement.</w:t>
      </w:r>
    </w:p>
    <w:p w:rsidR="00440C10" w:rsidRDefault="00440C10" w:rsidP="004C33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reasons for applying for postponement is</w:t>
      </w:r>
      <w:proofErr w:type="gramEnd"/>
      <w:r>
        <w:rPr>
          <w:rFonts w:ascii="Times New Roman" w:hAnsi="Times New Roman" w:cs="Times New Roman"/>
          <w:sz w:val="24"/>
          <w:szCs w:val="24"/>
        </w:rPr>
        <w:t xml:space="preserve"> that they want time to file their heads of arguments which they failed to file in terms of the rules.</w:t>
      </w:r>
    </w:p>
    <w:p w:rsidR="00440C10" w:rsidRDefault="00440C10" w:rsidP="004C33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provisions of law are very clear. The respondent ought to have filed their heads in terms of Rule 15.</w:t>
      </w:r>
    </w:p>
    <w:p w:rsidR="00440C10" w:rsidRDefault="00440C10" w:rsidP="004C33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5154CD">
        <w:rPr>
          <w:rFonts w:ascii="Times New Roman" w:hAnsi="Times New Roman" w:cs="Times New Roman"/>
          <w:sz w:val="24"/>
          <w:szCs w:val="24"/>
        </w:rPr>
        <w:t>y</w:t>
      </w:r>
      <w:r>
        <w:rPr>
          <w:rFonts w:ascii="Times New Roman" w:hAnsi="Times New Roman" w:cs="Times New Roman"/>
          <w:sz w:val="24"/>
          <w:szCs w:val="24"/>
        </w:rPr>
        <w:t xml:space="preserve"> realized that a copy of their heads was not on file but neglected to do anything about it until the date of the hearing. They were advised by the registrar to copy the record before the court hearing </w:t>
      </w:r>
      <w:r w:rsidR="001F7C4A">
        <w:rPr>
          <w:rFonts w:ascii="Times New Roman" w:hAnsi="Times New Roman" w:cs="Times New Roman"/>
          <w:sz w:val="24"/>
          <w:szCs w:val="24"/>
        </w:rPr>
        <w:t>date, they would have at that stage realized that there were no heads</w:t>
      </w:r>
      <w:r w:rsidR="00511636">
        <w:rPr>
          <w:rFonts w:ascii="Times New Roman" w:hAnsi="Times New Roman" w:cs="Times New Roman"/>
          <w:sz w:val="24"/>
          <w:szCs w:val="24"/>
        </w:rPr>
        <w:t xml:space="preserve"> of arguments filed</w:t>
      </w:r>
      <w:r w:rsidR="001F7C4A">
        <w:rPr>
          <w:rFonts w:ascii="Times New Roman" w:hAnsi="Times New Roman" w:cs="Times New Roman"/>
          <w:sz w:val="24"/>
          <w:szCs w:val="24"/>
        </w:rPr>
        <w:t xml:space="preserve"> and made an application for the </w:t>
      </w:r>
      <w:proofErr w:type="spellStart"/>
      <w:r w:rsidR="001F7C4A">
        <w:rPr>
          <w:rFonts w:ascii="Times New Roman" w:hAnsi="Times New Roman" w:cs="Times New Roman"/>
          <w:sz w:val="24"/>
          <w:szCs w:val="24"/>
        </w:rPr>
        <w:t>upliftment</w:t>
      </w:r>
      <w:proofErr w:type="spellEnd"/>
      <w:r w:rsidR="001F7C4A">
        <w:rPr>
          <w:rFonts w:ascii="Times New Roman" w:hAnsi="Times New Roman" w:cs="Times New Roman"/>
          <w:sz w:val="24"/>
          <w:szCs w:val="24"/>
        </w:rPr>
        <w:t xml:space="preserve"> of the bar. They did nothing.</w:t>
      </w:r>
    </w:p>
    <w:p w:rsidR="001F7C4A" w:rsidRDefault="001F7C4A" w:rsidP="004C33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only on the hearing date that they sought to have the matter postponed and allow them to attend to the filing of their heads.</w:t>
      </w:r>
    </w:p>
    <w:p w:rsidR="001F7C4A" w:rsidRDefault="001F7C4A" w:rsidP="004C33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explanation that they sent their client</w:t>
      </w:r>
      <w:r w:rsidR="005154CD">
        <w:rPr>
          <w:rFonts w:ascii="Times New Roman" w:hAnsi="Times New Roman" w:cs="Times New Roman"/>
          <w:sz w:val="24"/>
          <w:szCs w:val="24"/>
        </w:rPr>
        <w:t>’</w:t>
      </w:r>
      <w:r>
        <w:rPr>
          <w:rFonts w:ascii="Times New Roman" w:hAnsi="Times New Roman" w:cs="Times New Roman"/>
          <w:sz w:val="24"/>
          <w:szCs w:val="24"/>
        </w:rPr>
        <w:t xml:space="preserve">s heads of arguments to the client and assumed that the heads had been filed shows a serious lack of seriousness and diligence on the part of both the client and its legal representative. Both of them were negligent. The client and the legal practitioner exhibited an entire failure to consider the consequences of their actions or omissions. There was in my opinion a total disregard of the legal </w:t>
      </w:r>
      <w:r w:rsidR="005154CD">
        <w:rPr>
          <w:rFonts w:ascii="Times New Roman" w:hAnsi="Times New Roman" w:cs="Times New Roman"/>
          <w:sz w:val="24"/>
          <w:szCs w:val="24"/>
        </w:rPr>
        <w:t>practitioner’s</w:t>
      </w:r>
      <w:r>
        <w:rPr>
          <w:rFonts w:ascii="Times New Roman" w:hAnsi="Times New Roman" w:cs="Times New Roman"/>
          <w:sz w:val="24"/>
          <w:szCs w:val="24"/>
        </w:rPr>
        <w:t xml:space="preserve"> </w:t>
      </w:r>
      <w:r>
        <w:rPr>
          <w:rFonts w:ascii="Times New Roman" w:hAnsi="Times New Roman" w:cs="Times New Roman"/>
          <w:sz w:val="24"/>
          <w:szCs w:val="24"/>
        </w:rPr>
        <w:lastRenderedPageBreak/>
        <w:t>duty to conduct the legal proceedings in terms of the prescribed rules of court and this constitutes negligence.</w:t>
      </w:r>
    </w:p>
    <w:p w:rsidR="001F7C4A" w:rsidRDefault="001F7C4A" w:rsidP="004C33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w:t>
      </w:r>
      <w:r>
        <w:rPr>
          <w:rFonts w:ascii="Times New Roman" w:hAnsi="Times New Roman" w:cs="Times New Roman"/>
          <w:i/>
          <w:sz w:val="24"/>
          <w:szCs w:val="24"/>
        </w:rPr>
        <w:t>Circle Tracking</w:t>
      </w:r>
      <w:r>
        <w:rPr>
          <w:rFonts w:ascii="Times New Roman" w:hAnsi="Times New Roman" w:cs="Times New Roman"/>
          <w:sz w:val="24"/>
          <w:szCs w:val="24"/>
        </w:rPr>
        <w:t xml:space="preserve"> v </w:t>
      </w:r>
      <w:r>
        <w:rPr>
          <w:rFonts w:ascii="Times New Roman" w:hAnsi="Times New Roman" w:cs="Times New Roman"/>
          <w:i/>
          <w:sz w:val="24"/>
          <w:szCs w:val="24"/>
        </w:rPr>
        <w:t xml:space="preserve">Mika </w:t>
      </w:r>
      <w:proofErr w:type="spellStart"/>
      <w:r>
        <w:rPr>
          <w:rFonts w:ascii="Times New Roman" w:hAnsi="Times New Roman" w:cs="Times New Roman"/>
          <w:i/>
          <w:sz w:val="24"/>
          <w:szCs w:val="24"/>
        </w:rPr>
        <w:t>Mahachi</w:t>
      </w:r>
      <w:proofErr w:type="spellEnd"/>
      <w:r>
        <w:rPr>
          <w:rFonts w:ascii="Times New Roman" w:hAnsi="Times New Roman" w:cs="Times New Roman"/>
          <w:sz w:val="24"/>
          <w:szCs w:val="24"/>
        </w:rPr>
        <w:t xml:space="preserve"> SC 4-07.</w:t>
      </w:r>
    </w:p>
    <w:p w:rsidR="001F7C4A" w:rsidRDefault="001F7C4A" w:rsidP="004C33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refused to grant the application for a postponement for the law will only help the diligent and not the sluggard. </w:t>
      </w:r>
      <w:r>
        <w:rPr>
          <w:rFonts w:ascii="Times New Roman" w:hAnsi="Times New Roman" w:cs="Times New Roman"/>
          <w:i/>
          <w:sz w:val="24"/>
          <w:szCs w:val="24"/>
        </w:rPr>
        <w:t>State</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Ncube</w:t>
      </w:r>
      <w:proofErr w:type="spellEnd"/>
      <w:r>
        <w:rPr>
          <w:rFonts w:ascii="Times New Roman" w:hAnsi="Times New Roman" w:cs="Times New Roman"/>
          <w:sz w:val="24"/>
          <w:szCs w:val="24"/>
        </w:rPr>
        <w:t xml:space="preserve"> 1990 (2) ZLR 303.</w:t>
      </w:r>
    </w:p>
    <w:p w:rsidR="002414A7" w:rsidRDefault="001F7C4A" w:rsidP="004C33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then made an application for the </w:t>
      </w:r>
      <w:proofErr w:type="spellStart"/>
      <w:r>
        <w:rPr>
          <w:rFonts w:ascii="Times New Roman" w:hAnsi="Times New Roman" w:cs="Times New Roman"/>
          <w:sz w:val="24"/>
          <w:szCs w:val="24"/>
        </w:rPr>
        <w:t>upliftment</w:t>
      </w:r>
      <w:proofErr w:type="spellEnd"/>
      <w:r>
        <w:rPr>
          <w:rFonts w:ascii="Times New Roman" w:hAnsi="Times New Roman" w:cs="Times New Roman"/>
          <w:sz w:val="24"/>
          <w:szCs w:val="24"/>
        </w:rPr>
        <w:t xml:space="preserve"> of the bar that was operating against him. He submitted the same reasons for the default that they had ass</w:t>
      </w:r>
      <w:r w:rsidR="002414A7">
        <w:rPr>
          <w:rFonts w:ascii="Times New Roman" w:hAnsi="Times New Roman" w:cs="Times New Roman"/>
          <w:sz w:val="24"/>
          <w:szCs w:val="24"/>
        </w:rPr>
        <w:t>umed that their client had filed the heads of arguments which they had prepared. I have already stated that I find that explanation to be revealing the negligence of both the legal practitioner and the client. When one is prosecuting their defence or actions on behalf of the client in a court, they ought to know that the proceedings are conducted in terms of the governing rules of court and diligently ensure compliance with the rules. There is no room for assumptions especially on the part of the legal practitioner.</w:t>
      </w:r>
    </w:p>
    <w:p w:rsidR="001F7C4A" w:rsidRDefault="002414A7" w:rsidP="004C33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legal practitioner realized that they were barred and he did nothing but wait for the date of hearing to apply for a postponement so that he could do that which he ought to have ensured</w:t>
      </w:r>
      <w:r w:rsidR="005154CD">
        <w:rPr>
          <w:rFonts w:ascii="Times New Roman" w:hAnsi="Times New Roman" w:cs="Times New Roman"/>
          <w:sz w:val="24"/>
          <w:szCs w:val="24"/>
        </w:rPr>
        <w:t xml:space="preserve"> is done</w:t>
      </w:r>
      <w:r>
        <w:rPr>
          <w:rFonts w:ascii="Times New Roman" w:hAnsi="Times New Roman" w:cs="Times New Roman"/>
          <w:sz w:val="24"/>
          <w:szCs w:val="24"/>
        </w:rPr>
        <w:t xml:space="preserve"> in the first place. He ought to have urgently taken steps to address the anomaly by filing an affidavit explaining the default and alerting the court or the Registrar so that the court </w:t>
      </w:r>
      <w:r w:rsidR="00CE3445">
        <w:rPr>
          <w:rFonts w:ascii="Times New Roman" w:hAnsi="Times New Roman" w:cs="Times New Roman"/>
          <w:sz w:val="24"/>
          <w:szCs w:val="24"/>
        </w:rPr>
        <w:t>itself</w:t>
      </w:r>
      <w:r>
        <w:rPr>
          <w:rFonts w:ascii="Times New Roman" w:hAnsi="Times New Roman" w:cs="Times New Roman"/>
          <w:sz w:val="24"/>
          <w:szCs w:val="24"/>
        </w:rPr>
        <w:t xml:space="preserve"> would not be inconvenienced by setting the matter down for hearing on circuit </w:t>
      </w:r>
      <w:r w:rsidR="00CE3445">
        <w:rPr>
          <w:rFonts w:ascii="Times New Roman" w:hAnsi="Times New Roman" w:cs="Times New Roman"/>
          <w:sz w:val="24"/>
          <w:szCs w:val="24"/>
        </w:rPr>
        <w:t>only for him to apply that he be condoned or alternatively the bar be uplifted on the basis of submissions he is making from the bar.</w:t>
      </w:r>
      <w:r>
        <w:rPr>
          <w:rFonts w:ascii="Times New Roman" w:hAnsi="Times New Roman" w:cs="Times New Roman"/>
          <w:sz w:val="24"/>
          <w:szCs w:val="24"/>
        </w:rPr>
        <w:t xml:space="preserve"> </w:t>
      </w:r>
    </w:p>
    <w:p w:rsidR="00CE3445" w:rsidRDefault="00CE3445" w:rsidP="004C33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trite that where legal practitioners wish to place facts before the court, even facts that they believe are notorious, they must do so by way of affidavit as an affidavit is sworn testimony. See </w:t>
      </w:r>
      <w:r>
        <w:rPr>
          <w:rFonts w:ascii="Times New Roman" w:hAnsi="Times New Roman" w:cs="Times New Roman"/>
          <w:i/>
          <w:sz w:val="24"/>
          <w:szCs w:val="24"/>
        </w:rPr>
        <w:t>Diocesan Trustees for the Diocese of Harare</w:t>
      </w:r>
      <w:r>
        <w:rPr>
          <w:rFonts w:ascii="Times New Roman" w:hAnsi="Times New Roman" w:cs="Times New Roman"/>
          <w:sz w:val="24"/>
          <w:szCs w:val="24"/>
        </w:rPr>
        <w:t xml:space="preserve"> v </w:t>
      </w:r>
      <w:r>
        <w:rPr>
          <w:rFonts w:ascii="Times New Roman" w:hAnsi="Times New Roman" w:cs="Times New Roman"/>
          <w:i/>
          <w:sz w:val="24"/>
          <w:szCs w:val="24"/>
        </w:rPr>
        <w:t>The Church of the Province of Central Africa</w:t>
      </w:r>
      <w:r>
        <w:rPr>
          <w:rFonts w:ascii="Times New Roman" w:hAnsi="Times New Roman" w:cs="Times New Roman"/>
          <w:sz w:val="24"/>
          <w:szCs w:val="24"/>
        </w:rPr>
        <w:t xml:space="preserve"> SC 9-10.</w:t>
      </w:r>
    </w:p>
    <w:p w:rsidR="00CE3445" w:rsidRDefault="00CE3445" w:rsidP="004C33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important to know that the Labour Court conducts its proceedings in terms of its rules and legal practitioners ought to comply with these rules. There appears to be a disdain of this court’s rules and it appears fashionable that one can disregard the rules and walk</w:t>
      </w:r>
      <w:r w:rsidR="005154CD">
        <w:rPr>
          <w:rFonts w:ascii="Times New Roman" w:hAnsi="Times New Roman" w:cs="Times New Roman"/>
          <w:sz w:val="24"/>
          <w:szCs w:val="24"/>
        </w:rPr>
        <w:t xml:space="preserve"> in</w:t>
      </w:r>
      <w:r>
        <w:rPr>
          <w:rFonts w:ascii="Times New Roman" w:hAnsi="Times New Roman" w:cs="Times New Roman"/>
          <w:sz w:val="24"/>
          <w:szCs w:val="24"/>
        </w:rPr>
        <w:t xml:space="preserve"> on the day of the hearing with the lame excuse that reveals mainly that the legal practitioner was negligent and expect the court to condone none-compliance. Flagrant or negligent disregard of the rules will not be tolerated if this court is to achieve its mandate</w:t>
      </w:r>
      <w:r w:rsidR="005154CD">
        <w:rPr>
          <w:rFonts w:ascii="Times New Roman" w:hAnsi="Times New Roman" w:cs="Times New Roman"/>
          <w:sz w:val="24"/>
          <w:szCs w:val="24"/>
        </w:rPr>
        <w:t>,</w:t>
      </w:r>
      <w:r>
        <w:rPr>
          <w:rFonts w:ascii="Times New Roman" w:hAnsi="Times New Roman" w:cs="Times New Roman"/>
          <w:sz w:val="24"/>
          <w:szCs w:val="24"/>
        </w:rPr>
        <w:t xml:space="preserve"> </w:t>
      </w:r>
      <w:r w:rsidR="005154CD">
        <w:rPr>
          <w:rFonts w:ascii="Times New Roman" w:hAnsi="Times New Roman" w:cs="Times New Roman"/>
          <w:sz w:val="24"/>
          <w:szCs w:val="24"/>
        </w:rPr>
        <w:t>t</w:t>
      </w:r>
      <w:r>
        <w:rPr>
          <w:rFonts w:ascii="Times New Roman" w:hAnsi="Times New Roman" w:cs="Times New Roman"/>
          <w:sz w:val="24"/>
          <w:szCs w:val="24"/>
        </w:rPr>
        <w:t>o disperse expeditious justice between the parties. The court will not lightly view failure to comply with the rules especially by legal practitioners who have a duty to assist the court and to be diligent in the performance of their duties.</w:t>
      </w:r>
    </w:p>
    <w:p w:rsidR="00CE3445" w:rsidRDefault="00CE3445" w:rsidP="004C33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do not believe that the court should be moved to extend any indulgence to a defaulting party who displayed lack of diligence and acted negligently.</w:t>
      </w:r>
    </w:p>
    <w:p w:rsidR="00CE3445" w:rsidRDefault="00CE3445" w:rsidP="004C33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for the above reason that the application for the </w:t>
      </w:r>
      <w:proofErr w:type="spellStart"/>
      <w:r>
        <w:rPr>
          <w:rFonts w:ascii="Times New Roman" w:hAnsi="Times New Roman" w:cs="Times New Roman"/>
          <w:sz w:val="24"/>
          <w:szCs w:val="24"/>
        </w:rPr>
        <w:t>upliftment</w:t>
      </w:r>
      <w:proofErr w:type="spellEnd"/>
      <w:r>
        <w:rPr>
          <w:rFonts w:ascii="Times New Roman" w:hAnsi="Times New Roman" w:cs="Times New Roman"/>
          <w:sz w:val="24"/>
          <w:szCs w:val="24"/>
        </w:rPr>
        <w:t xml:space="preserve"> of the bar is denied. The following order is made:</w:t>
      </w:r>
    </w:p>
    <w:p w:rsidR="00CE3445" w:rsidRDefault="00CE3445" w:rsidP="004C3348">
      <w:pPr>
        <w:spacing w:after="0" w:line="360" w:lineRule="auto"/>
        <w:ind w:firstLine="720"/>
        <w:jc w:val="both"/>
        <w:rPr>
          <w:rFonts w:ascii="Times New Roman" w:hAnsi="Times New Roman" w:cs="Times New Roman"/>
          <w:sz w:val="24"/>
          <w:szCs w:val="24"/>
        </w:rPr>
      </w:pPr>
    </w:p>
    <w:p w:rsidR="00CE3445" w:rsidRDefault="00CE3445" w:rsidP="004C3348">
      <w:pPr>
        <w:pStyle w:val="ListParagraph"/>
        <w:numPr>
          <w:ilvl w:val="0"/>
          <w:numId w:val="1"/>
        </w:numPr>
        <w:spacing w:after="0" w:line="360" w:lineRule="auto"/>
        <w:jc w:val="both"/>
        <w:rPr>
          <w:rFonts w:ascii="Times New Roman" w:hAnsi="Times New Roman" w:cs="Times New Roman"/>
          <w:sz w:val="24"/>
          <w:szCs w:val="24"/>
        </w:rPr>
      </w:pPr>
      <w:r w:rsidRPr="00CE3445">
        <w:rPr>
          <w:rFonts w:ascii="Times New Roman" w:hAnsi="Times New Roman" w:cs="Times New Roman"/>
          <w:sz w:val="24"/>
          <w:szCs w:val="24"/>
        </w:rPr>
        <w:t xml:space="preserve">The application for the </w:t>
      </w:r>
      <w:proofErr w:type="spellStart"/>
      <w:r w:rsidRPr="00CE3445">
        <w:rPr>
          <w:rFonts w:ascii="Times New Roman" w:hAnsi="Times New Roman" w:cs="Times New Roman"/>
          <w:sz w:val="24"/>
          <w:szCs w:val="24"/>
        </w:rPr>
        <w:t>upliftment</w:t>
      </w:r>
      <w:proofErr w:type="spellEnd"/>
      <w:r w:rsidRPr="00CE3445">
        <w:rPr>
          <w:rFonts w:ascii="Times New Roman" w:hAnsi="Times New Roman" w:cs="Times New Roman"/>
          <w:sz w:val="24"/>
          <w:szCs w:val="24"/>
        </w:rPr>
        <w:t xml:space="preserve"> of the bar is dismissed.</w:t>
      </w:r>
    </w:p>
    <w:p w:rsidR="00CE3445" w:rsidRDefault="00CE3445" w:rsidP="004C334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Registrar will set the matter down to be heard in terms of Rule 19 (3) and </w:t>
      </w:r>
      <w:r w:rsidR="00FD1F10">
        <w:rPr>
          <w:rFonts w:ascii="Times New Roman" w:hAnsi="Times New Roman" w:cs="Times New Roman"/>
          <w:sz w:val="24"/>
          <w:szCs w:val="24"/>
        </w:rPr>
        <w:t>(</w:t>
      </w:r>
      <w:r>
        <w:rPr>
          <w:rFonts w:ascii="Times New Roman" w:hAnsi="Times New Roman" w:cs="Times New Roman"/>
          <w:sz w:val="24"/>
          <w:szCs w:val="24"/>
        </w:rPr>
        <w:t>4</w:t>
      </w:r>
      <w:r w:rsidR="00FD1F10">
        <w:rPr>
          <w:rFonts w:ascii="Times New Roman" w:hAnsi="Times New Roman" w:cs="Times New Roman"/>
          <w:sz w:val="24"/>
          <w:szCs w:val="24"/>
        </w:rPr>
        <w:t>)</w:t>
      </w:r>
      <w:r w:rsidR="004D7DD9">
        <w:rPr>
          <w:rFonts w:ascii="Times New Roman" w:hAnsi="Times New Roman" w:cs="Times New Roman"/>
          <w:sz w:val="24"/>
          <w:szCs w:val="24"/>
        </w:rPr>
        <w:tab/>
      </w:r>
      <w:bookmarkStart w:id="0" w:name="_GoBack"/>
      <w:bookmarkEnd w:id="0"/>
      <w:r>
        <w:rPr>
          <w:rFonts w:ascii="Times New Roman" w:hAnsi="Times New Roman" w:cs="Times New Roman"/>
          <w:sz w:val="24"/>
          <w:szCs w:val="24"/>
        </w:rPr>
        <w:t>.</w:t>
      </w:r>
    </w:p>
    <w:p w:rsidR="0077081D" w:rsidRDefault="0077081D" w:rsidP="004C3348">
      <w:pPr>
        <w:spacing w:after="0" w:line="360" w:lineRule="auto"/>
        <w:jc w:val="both"/>
        <w:rPr>
          <w:rFonts w:ascii="Times New Roman" w:hAnsi="Times New Roman" w:cs="Times New Roman"/>
          <w:sz w:val="24"/>
          <w:szCs w:val="24"/>
        </w:rPr>
      </w:pPr>
    </w:p>
    <w:p w:rsidR="0077081D" w:rsidRDefault="0077081D" w:rsidP="004C3348">
      <w:pPr>
        <w:spacing w:after="0" w:line="360" w:lineRule="auto"/>
        <w:jc w:val="both"/>
        <w:rPr>
          <w:rFonts w:ascii="Times New Roman" w:hAnsi="Times New Roman" w:cs="Times New Roman"/>
          <w:sz w:val="24"/>
          <w:szCs w:val="24"/>
        </w:rPr>
      </w:pPr>
    </w:p>
    <w:p w:rsidR="0077081D" w:rsidRDefault="0077081D" w:rsidP="004C3348">
      <w:pPr>
        <w:spacing w:after="0" w:line="360" w:lineRule="auto"/>
        <w:jc w:val="both"/>
        <w:rPr>
          <w:rFonts w:ascii="Times New Roman" w:hAnsi="Times New Roman" w:cs="Times New Roman"/>
          <w:sz w:val="24"/>
          <w:szCs w:val="24"/>
        </w:rPr>
      </w:pPr>
    </w:p>
    <w:p w:rsidR="0077081D" w:rsidRPr="0077081D" w:rsidRDefault="0077081D" w:rsidP="004C3348">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Mbidzi</w:t>
      </w:r>
      <w:proofErr w:type="spellEnd"/>
      <w:r w:rsidR="00525D32">
        <w:rPr>
          <w:rFonts w:ascii="Times New Roman" w:hAnsi="Times New Roman" w:cs="Times New Roman"/>
          <w:sz w:val="24"/>
          <w:szCs w:val="24"/>
        </w:rPr>
        <w:t>,</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Muchadehama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Makoni</w:t>
      </w:r>
      <w:proofErr w:type="spellEnd"/>
      <w:r>
        <w:rPr>
          <w:rFonts w:ascii="Times New Roman" w:hAnsi="Times New Roman" w:cs="Times New Roman"/>
          <w:sz w:val="24"/>
          <w:szCs w:val="24"/>
        </w:rPr>
        <w:t>, respondent’s legal practitioner</w:t>
      </w:r>
    </w:p>
    <w:p w:rsidR="00440C10" w:rsidRPr="00440C10" w:rsidRDefault="00440C10" w:rsidP="004C3348">
      <w:pPr>
        <w:spacing w:after="0" w:line="240" w:lineRule="auto"/>
        <w:ind w:left="720"/>
        <w:jc w:val="both"/>
        <w:rPr>
          <w:rFonts w:ascii="Times New Roman" w:hAnsi="Times New Roman" w:cs="Times New Roman"/>
          <w:sz w:val="24"/>
          <w:szCs w:val="24"/>
        </w:rPr>
      </w:pPr>
    </w:p>
    <w:sectPr w:rsidR="00440C10" w:rsidRPr="00440C10" w:rsidSect="004C3348">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281" w:rsidRDefault="00E07281" w:rsidP="004C3348">
      <w:pPr>
        <w:spacing w:after="0" w:line="240" w:lineRule="auto"/>
      </w:pPr>
      <w:r>
        <w:separator/>
      </w:r>
    </w:p>
  </w:endnote>
  <w:endnote w:type="continuationSeparator" w:id="0">
    <w:p w:rsidR="00E07281" w:rsidRDefault="00E07281" w:rsidP="004C3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281" w:rsidRDefault="00E07281" w:rsidP="004C3348">
      <w:pPr>
        <w:spacing w:after="0" w:line="240" w:lineRule="auto"/>
      </w:pPr>
      <w:r>
        <w:separator/>
      </w:r>
    </w:p>
  </w:footnote>
  <w:footnote w:type="continuationSeparator" w:id="0">
    <w:p w:rsidR="00E07281" w:rsidRDefault="00E07281" w:rsidP="004C33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8774540"/>
      <w:docPartObj>
        <w:docPartGallery w:val="Page Numbers (Top of Page)"/>
        <w:docPartUnique/>
      </w:docPartObj>
    </w:sdtPr>
    <w:sdtEndPr>
      <w:rPr>
        <w:noProof/>
      </w:rPr>
    </w:sdtEndPr>
    <w:sdtContent>
      <w:p w:rsidR="004C3348" w:rsidRDefault="004C3348">
        <w:pPr>
          <w:pStyle w:val="Header"/>
          <w:jc w:val="right"/>
          <w:rPr>
            <w:noProof/>
          </w:rPr>
        </w:pPr>
        <w:r>
          <w:fldChar w:fldCharType="begin"/>
        </w:r>
        <w:r>
          <w:instrText xml:space="preserve"> PAGE   \* MERGEFORMAT </w:instrText>
        </w:r>
        <w:r>
          <w:fldChar w:fldCharType="separate"/>
        </w:r>
        <w:r w:rsidR="004D7DD9">
          <w:rPr>
            <w:noProof/>
          </w:rPr>
          <w:t>3</w:t>
        </w:r>
        <w:r>
          <w:rPr>
            <w:noProof/>
          </w:rPr>
          <w:fldChar w:fldCharType="end"/>
        </w:r>
      </w:p>
      <w:p w:rsidR="004C3348" w:rsidRDefault="004C3348">
        <w:pPr>
          <w:pStyle w:val="Header"/>
          <w:jc w:val="right"/>
          <w:rPr>
            <w:noProof/>
          </w:rPr>
        </w:pPr>
        <w:r>
          <w:rPr>
            <w:noProof/>
          </w:rPr>
          <w:t>JUDGMENT NO LC/MS/08/2016</w:t>
        </w:r>
      </w:p>
      <w:p w:rsidR="004C3348" w:rsidRDefault="004C3348">
        <w:pPr>
          <w:pStyle w:val="Header"/>
          <w:jc w:val="right"/>
        </w:pPr>
        <w:r>
          <w:rPr>
            <w:noProof/>
          </w:rPr>
          <w:t xml:space="preserve">CASE NO LC/MS/REV/13/2015 </w:t>
        </w:r>
      </w:p>
    </w:sdtContent>
  </w:sdt>
  <w:p w:rsidR="004C3348" w:rsidRDefault="004C33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E92968"/>
    <w:multiLevelType w:val="hybridMultilevel"/>
    <w:tmpl w:val="7142537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C10"/>
    <w:rsid w:val="00161012"/>
    <w:rsid w:val="001F7C4A"/>
    <w:rsid w:val="002414A7"/>
    <w:rsid w:val="00440C10"/>
    <w:rsid w:val="004C3348"/>
    <w:rsid w:val="004D7DD9"/>
    <w:rsid w:val="00511636"/>
    <w:rsid w:val="005154CD"/>
    <w:rsid w:val="00525D32"/>
    <w:rsid w:val="0060109E"/>
    <w:rsid w:val="0074167C"/>
    <w:rsid w:val="00764F67"/>
    <w:rsid w:val="0077081D"/>
    <w:rsid w:val="007E63B2"/>
    <w:rsid w:val="00A51BBA"/>
    <w:rsid w:val="00A9473F"/>
    <w:rsid w:val="00C30EBA"/>
    <w:rsid w:val="00CE3445"/>
    <w:rsid w:val="00E07281"/>
    <w:rsid w:val="00FD1F1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445"/>
    <w:pPr>
      <w:ind w:left="720"/>
      <w:contextualSpacing/>
    </w:pPr>
  </w:style>
  <w:style w:type="paragraph" w:styleId="Header">
    <w:name w:val="header"/>
    <w:basedOn w:val="Normal"/>
    <w:link w:val="HeaderChar"/>
    <w:uiPriority w:val="99"/>
    <w:unhideWhenUsed/>
    <w:rsid w:val="004C3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348"/>
  </w:style>
  <w:style w:type="paragraph" w:styleId="Footer">
    <w:name w:val="footer"/>
    <w:basedOn w:val="Normal"/>
    <w:link w:val="FooterChar"/>
    <w:uiPriority w:val="99"/>
    <w:unhideWhenUsed/>
    <w:rsid w:val="004C3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3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445"/>
    <w:pPr>
      <w:ind w:left="720"/>
      <w:contextualSpacing/>
    </w:pPr>
  </w:style>
  <w:style w:type="paragraph" w:styleId="Header">
    <w:name w:val="header"/>
    <w:basedOn w:val="Normal"/>
    <w:link w:val="HeaderChar"/>
    <w:uiPriority w:val="99"/>
    <w:unhideWhenUsed/>
    <w:rsid w:val="004C3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348"/>
  </w:style>
  <w:style w:type="paragraph" w:styleId="Footer">
    <w:name w:val="footer"/>
    <w:basedOn w:val="Normal"/>
    <w:link w:val="FooterChar"/>
    <w:uiPriority w:val="99"/>
    <w:unhideWhenUsed/>
    <w:rsid w:val="004C3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3</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10</cp:revision>
  <cp:lastPrinted>2016-05-12T13:24:00Z</cp:lastPrinted>
  <dcterms:created xsi:type="dcterms:W3CDTF">2016-04-12T12:39:00Z</dcterms:created>
  <dcterms:modified xsi:type="dcterms:W3CDTF">2016-05-12T13:32:00Z</dcterms:modified>
</cp:coreProperties>
</file>