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76BC2B" w14:textId="77777777" w:rsidR="00A17F92" w:rsidRDefault="00C20A19" w:rsidP="00C20A19">
      <w:pPr>
        <w:pStyle w:val="NoSpacing"/>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BENOIT OMBENI MUPENZI </w:t>
      </w:r>
    </w:p>
    <w:p w14:paraId="501DB5F5" w14:textId="77777777" w:rsidR="00C20A19" w:rsidRDefault="006D1E5F" w:rsidP="00C20A19">
      <w:pPr>
        <w:pStyle w:val="NoSpacing"/>
        <w:jc w:val="both"/>
        <w:rPr>
          <w:rFonts w:ascii="Times New Roman" w:hAnsi="Times New Roman" w:cs="Times New Roman"/>
          <w:sz w:val="24"/>
          <w:szCs w:val="24"/>
        </w:rPr>
      </w:pPr>
      <w:r>
        <w:rPr>
          <w:rFonts w:ascii="Times New Roman" w:hAnsi="Times New Roman" w:cs="Times New Roman"/>
          <w:sz w:val="24"/>
          <w:szCs w:val="24"/>
        </w:rPr>
        <w:t>versus</w:t>
      </w:r>
      <w:r w:rsidR="00C20A19">
        <w:rPr>
          <w:rFonts w:ascii="Times New Roman" w:hAnsi="Times New Roman" w:cs="Times New Roman"/>
          <w:sz w:val="24"/>
          <w:szCs w:val="24"/>
        </w:rPr>
        <w:t xml:space="preserve"> </w:t>
      </w:r>
    </w:p>
    <w:p w14:paraId="1EDA470E" w14:textId="77777777" w:rsidR="00C20A19" w:rsidRDefault="00C20A19" w:rsidP="00C20A19">
      <w:pPr>
        <w:pStyle w:val="NoSpacing"/>
        <w:jc w:val="both"/>
        <w:rPr>
          <w:rFonts w:ascii="Times New Roman" w:hAnsi="Times New Roman" w:cs="Times New Roman"/>
          <w:sz w:val="24"/>
          <w:szCs w:val="24"/>
        </w:rPr>
      </w:pPr>
      <w:r>
        <w:rPr>
          <w:rFonts w:ascii="Times New Roman" w:hAnsi="Times New Roman" w:cs="Times New Roman"/>
          <w:sz w:val="24"/>
          <w:szCs w:val="24"/>
        </w:rPr>
        <w:t xml:space="preserve">THE CHIEF IMMIGRATION OFFICER N. O </w:t>
      </w:r>
    </w:p>
    <w:p w14:paraId="36E4AFC4" w14:textId="77777777" w:rsidR="00C20A19" w:rsidRDefault="006D1E5F" w:rsidP="00C20A19">
      <w:pPr>
        <w:pStyle w:val="NoSpacing"/>
        <w:jc w:val="both"/>
        <w:rPr>
          <w:rFonts w:ascii="Times New Roman" w:hAnsi="Times New Roman" w:cs="Times New Roman"/>
          <w:sz w:val="24"/>
          <w:szCs w:val="24"/>
        </w:rPr>
      </w:pPr>
      <w:r>
        <w:rPr>
          <w:rFonts w:ascii="Times New Roman" w:hAnsi="Times New Roman" w:cs="Times New Roman"/>
          <w:sz w:val="24"/>
          <w:szCs w:val="24"/>
        </w:rPr>
        <w:t xml:space="preserve">and </w:t>
      </w:r>
    </w:p>
    <w:p w14:paraId="7E37B735" w14:textId="77777777" w:rsidR="00C20A19" w:rsidRDefault="00C20A19" w:rsidP="00C20A19">
      <w:pPr>
        <w:pStyle w:val="NoSpacing"/>
        <w:jc w:val="both"/>
        <w:rPr>
          <w:rFonts w:ascii="Times New Roman" w:hAnsi="Times New Roman" w:cs="Times New Roman"/>
          <w:sz w:val="24"/>
          <w:szCs w:val="24"/>
        </w:rPr>
      </w:pPr>
      <w:r>
        <w:rPr>
          <w:rFonts w:ascii="Times New Roman" w:hAnsi="Times New Roman" w:cs="Times New Roman"/>
          <w:sz w:val="24"/>
          <w:szCs w:val="24"/>
        </w:rPr>
        <w:t xml:space="preserve">THE MINISTER OF HOME AFFAIRS AND CULTURAL HERITAGE N.O </w:t>
      </w:r>
    </w:p>
    <w:p w14:paraId="3A7C779F" w14:textId="77777777" w:rsidR="00C20A19" w:rsidRDefault="006D1E5F" w:rsidP="00C20A19">
      <w:pPr>
        <w:pStyle w:val="NoSpacing"/>
        <w:jc w:val="both"/>
        <w:rPr>
          <w:rFonts w:ascii="Times New Roman" w:hAnsi="Times New Roman" w:cs="Times New Roman"/>
          <w:sz w:val="24"/>
          <w:szCs w:val="24"/>
        </w:rPr>
      </w:pPr>
      <w:r>
        <w:rPr>
          <w:rFonts w:ascii="Times New Roman" w:hAnsi="Times New Roman" w:cs="Times New Roman"/>
          <w:sz w:val="24"/>
          <w:szCs w:val="24"/>
        </w:rPr>
        <w:t xml:space="preserve">and </w:t>
      </w:r>
    </w:p>
    <w:p w14:paraId="5405E2E8" w14:textId="77777777" w:rsidR="00C20A19" w:rsidRDefault="00C20A19" w:rsidP="00C20A19">
      <w:pPr>
        <w:pStyle w:val="NoSpacing"/>
        <w:jc w:val="both"/>
        <w:rPr>
          <w:rFonts w:ascii="Times New Roman" w:hAnsi="Times New Roman" w:cs="Times New Roman"/>
          <w:sz w:val="24"/>
          <w:szCs w:val="24"/>
        </w:rPr>
      </w:pPr>
      <w:r>
        <w:rPr>
          <w:rFonts w:ascii="Times New Roman" w:hAnsi="Times New Roman" w:cs="Times New Roman"/>
          <w:sz w:val="24"/>
          <w:szCs w:val="24"/>
        </w:rPr>
        <w:t xml:space="preserve">THE COMMISIONER GENERAL PRISONS AND CORRECTIONAL SERVICES N.O </w:t>
      </w:r>
    </w:p>
    <w:p w14:paraId="00DEB773" w14:textId="77777777" w:rsidR="00C20A19" w:rsidRDefault="00C20A19" w:rsidP="00C20A19">
      <w:pPr>
        <w:pStyle w:val="NoSpacing"/>
        <w:jc w:val="both"/>
        <w:rPr>
          <w:rFonts w:ascii="Times New Roman" w:hAnsi="Times New Roman" w:cs="Times New Roman"/>
          <w:sz w:val="24"/>
          <w:szCs w:val="24"/>
        </w:rPr>
      </w:pPr>
    </w:p>
    <w:p w14:paraId="7B307018" w14:textId="77777777" w:rsidR="00C20A19" w:rsidRDefault="00C20A19" w:rsidP="00C20A19">
      <w:pPr>
        <w:pStyle w:val="NoSpacing"/>
        <w:jc w:val="both"/>
        <w:rPr>
          <w:rFonts w:ascii="Times New Roman" w:hAnsi="Times New Roman" w:cs="Times New Roman"/>
          <w:sz w:val="24"/>
          <w:szCs w:val="24"/>
        </w:rPr>
      </w:pPr>
      <w:r>
        <w:rPr>
          <w:rFonts w:ascii="Times New Roman" w:hAnsi="Times New Roman" w:cs="Times New Roman"/>
          <w:sz w:val="24"/>
          <w:szCs w:val="24"/>
        </w:rPr>
        <w:t xml:space="preserve">HIGH COURT OF ZIMBABWE </w:t>
      </w:r>
    </w:p>
    <w:p w14:paraId="0C494734" w14:textId="77777777" w:rsidR="00C20A19" w:rsidRDefault="00C20A19" w:rsidP="00C20A19">
      <w:pPr>
        <w:pStyle w:val="NoSpacing"/>
        <w:jc w:val="both"/>
        <w:rPr>
          <w:rFonts w:ascii="Times New Roman" w:hAnsi="Times New Roman" w:cs="Times New Roman"/>
          <w:sz w:val="24"/>
          <w:szCs w:val="24"/>
        </w:rPr>
      </w:pPr>
      <w:r>
        <w:rPr>
          <w:rFonts w:ascii="Times New Roman" w:hAnsi="Times New Roman" w:cs="Times New Roman"/>
          <w:sz w:val="24"/>
          <w:szCs w:val="24"/>
        </w:rPr>
        <w:t>MAXWELL J</w:t>
      </w:r>
    </w:p>
    <w:p w14:paraId="723D45EB" w14:textId="2B3E9F9A" w:rsidR="00C20A19" w:rsidRDefault="00C20A19" w:rsidP="00C20A19">
      <w:pPr>
        <w:pStyle w:val="NoSpacing"/>
        <w:jc w:val="both"/>
        <w:rPr>
          <w:rFonts w:ascii="Times New Roman" w:hAnsi="Times New Roman" w:cs="Times New Roman"/>
          <w:sz w:val="24"/>
          <w:szCs w:val="24"/>
        </w:rPr>
      </w:pPr>
      <w:r>
        <w:rPr>
          <w:rFonts w:ascii="Times New Roman" w:hAnsi="Times New Roman" w:cs="Times New Roman"/>
          <w:sz w:val="24"/>
          <w:szCs w:val="24"/>
        </w:rPr>
        <w:t>Harare,</w:t>
      </w:r>
      <w:r w:rsidR="006B1915">
        <w:rPr>
          <w:rFonts w:ascii="Times New Roman" w:hAnsi="Times New Roman" w:cs="Times New Roman"/>
          <w:sz w:val="24"/>
          <w:szCs w:val="24"/>
        </w:rPr>
        <w:t xml:space="preserve">9 </w:t>
      </w:r>
      <w:r>
        <w:rPr>
          <w:rFonts w:ascii="Times New Roman" w:hAnsi="Times New Roman" w:cs="Times New Roman"/>
          <w:sz w:val="24"/>
          <w:szCs w:val="24"/>
        </w:rPr>
        <w:t>July</w:t>
      </w:r>
      <w:r w:rsidR="006B1915">
        <w:rPr>
          <w:rFonts w:ascii="Times New Roman" w:hAnsi="Times New Roman" w:cs="Times New Roman"/>
          <w:sz w:val="24"/>
          <w:szCs w:val="24"/>
        </w:rPr>
        <w:t xml:space="preserve"> 2025 &amp; 16 July 2025</w:t>
      </w:r>
      <w:r>
        <w:rPr>
          <w:rFonts w:ascii="Times New Roman" w:hAnsi="Times New Roman" w:cs="Times New Roman"/>
          <w:sz w:val="24"/>
          <w:szCs w:val="24"/>
        </w:rPr>
        <w:t xml:space="preserve"> </w:t>
      </w:r>
    </w:p>
    <w:p w14:paraId="33B032C5" w14:textId="77777777" w:rsidR="00C20A19" w:rsidRDefault="00C20A19" w:rsidP="00C20A19">
      <w:pPr>
        <w:pStyle w:val="NoSpacing"/>
        <w:jc w:val="both"/>
        <w:rPr>
          <w:rFonts w:ascii="Times New Roman" w:hAnsi="Times New Roman" w:cs="Times New Roman"/>
          <w:sz w:val="24"/>
          <w:szCs w:val="24"/>
        </w:rPr>
      </w:pPr>
    </w:p>
    <w:p w14:paraId="099886B6" w14:textId="77777777" w:rsidR="00C20A19" w:rsidRDefault="00C20A19" w:rsidP="00C20A19">
      <w:pPr>
        <w:pStyle w:val="NoSpacing"/>
        <w:jc w:val="both"/>
        <w:rPr>
          <w:rFonts w:ascii="Times New Roman" w:hAnsi="Times New Roman" w:cs="Times New Roman"/>
          <w:sz w:val="24"/>
          <w:szCs w:val="24"/>
        </w:rPr>
      </w:pPr>
    </w:p>
    <w:p w14:paraId="3B74B11C" w14:textId="77777777" w:rsidR="00C20A19" w:rsidRDefault="00C20A19" w:rsidP="00C20A19">
      <w:pPr>
        <w:pStyle w:val="NoSpacing"/>
        <w:jc w:val="both"/>
        <w:rPr>
          <w:rFonts w:ascii="Times New Roman" w:hAnsi="Times New Roman" w:cs="Times New Roman"/>
          <w:sz w:val="24"/>
          <w:szCs w:val="24"/>
        </w:rPr>
      </w:pPr>
      <w:r>
        <w:rPr>
          <w:rFonts w:ascii="Times New Roman" w:hAnsi="Times New Roman" w:cs="Times New Roman"/>
          <w:sz w:val="24"/>
          <w:szCs w:val="24"/>
        </w:rPr>
        <w:t xml:space="preserve">Urgent Chamber Application </w:t>
      </w:r>
    </w:p>
    <w:p w14:paraId="06BB5378" w14:textId="77777777" w:rsidR="00C20A19" w:rsidRDefault="00C20A19" w:rsidP="00C20A19">
      <w:pPr>
        <w:pStyle w:val="NoSpacing"/>
        <w:jc w:val="both"/>
        <w:rPr>
          <w:rFonts w:ascii="Times New Roman" w:hAnsi="Times New Roman" w:cs="Times New Roman"/>
          <w:sz w:val="24"/>
          <w:szCs w:val="24"/>
        </w:rPr>
      </w:pPr>
    </w:p>
    <w:p w14:paraId="5B7DE355" w14:textId="77777777" w:rsidR="00C20A19" w:rsidRDefault="00C20A19" w:rsidP="00C20A19">
      <w:pPr>
        <w:pStyle w:val="NoSpacing"/>
        <w:jc w:val="both"/>
        <w:rPr>
          <w:rFonts w:ascii="Times New Roman" w:hAnsi="Times New Roman" w:cs="Times New Roman"/>
          <w:sz w:val="24"/>
          <w:szCs w:val="24"/>
        </w:rPr>
      </w:pPr>
      <w:r w:rsidRPr="00961B94">
        <w:rPr>
          <w:rFonts w:ascii="Times New Roman" w:hAnsi="Times New Roman" w:cs="Times New Roman"/>
          <w:i/>
          <w:sz w:val="24"/>
          <w:szCs w:val="24"/>
        </w:rPr>
        <w:t>R M</w:t>
      </w:r>
      <w:r w:rsidR="00961B94" w:rsidRPr="00961B94">
        <w:rPr>
          <w:rFonts w:ascii="Times New Roman" w:hAnsi="Times New Roman" w:cs="Times New Roman"/>
          <w:i/>
          <w:sz w:val="24"/>
          <w:szCs w:val="24"/>
        </w:rPr>
        <w:t>atsikide</w:t>
      </w:r>
      <w:r w:rsidR="00961B94">
        <w:rPr>
          <w:rFonts w:ascii="Times New Roman" w:hAnsi="Times New Roman" w:cs="Times New Roman"/>
          <w:i/>
          <w:sz w:val="24"/>
          <w:szCs w:val="24"/>
        </w:rPr>
        <w:t>,</w:t>
      </w:r>
      <w:r w:rsidR="00961B94">
        <w:rPr>
          <w:rFonts w:ascii="Times New Roman" w:hAnsi="Times New Roman" w:cs="Times New Roman"/>
          <w:sz w:val="24"/>
          <w:szCs w:val="24"/>
        </w:rPr>
        <w:t xml:space="preserve"> &amp; P Mupambadzi, for the Applicant </w:t>
      </w:r>
    </w:p>
    <w:p w14:paraId="07870B53" w14:textId="77777777" w:rsidR="00961B94" w:rsidRDefault="00961B94" w:rsidP="00C20A19">
      <w:pPr>
        <w:pStyle w:val="NoSpacing"/>
        <w:jc w:val="both"/>
        <w:rPr>
          <w:rFonts w:ascii="Times New Roman" w:hAnsi="Times New Roman" w:cs="Times New Roman"/>
          <w:sz w:val="24"/>
          <w:szCs w:val="24"/>
        </w:rPr>
      </w:pPr>
      <w:r w:rsidRPr="00961B94">
        <w:rPr>
          <w:rFonts w:ascii="Times New Roman" w:hAnsi="Times New Roman" w:cs="Times New Roman"/>
          <w:i/>
          <w:sz w:val="24"/>
          <w:szCs w:val="24"/>
        </w:rPr>
        <w:t>A Zikiti</w:t>
      </w:r>
      <w:r>
        <w:rPr>
          <w:rFonts w:ascii="Times New Roman" w:hAnsi="Times New Roman" w:cs="Times New Roman"/>
          <w:i/>
          <w:sz w:val="24"/>
          <w:szCs w:val="24"/>
        </w:rPr>
        <w:t>,</w:t>
      </w:r>
      <w:r>
        <w:rPr>
          <w:rFonts w:ascii="Times New Roman" w:hAnsi="Times New Roman" w:cs="Times New Roman"/>
          <w:sz w:val="24"/>
          <w:szCs w:val="24"/>
        </w:rPr>
        <w:t xml:space="preserve"> for the respondents </w:t>
      </w:r>
    </w:p>
    <w:p w14:paraId="62CA21A7" w14:textId="77777777" w:rsidR="00961B94" w:rsidRDefault="00961B94" w:rsidP="00C20A19">
      <w:pPr>
        <w:pStyle w:val="NoSpacing"/>
        <w:jc w:val="both"/>
        <w:rPr>
          <w:rFonts w:ascii="Times New Roman" w:hAnsi="Times New Roman" w:cs="Times New Roman"/>
          <w:sz w:val="24"/>
          <w:szCs w:val="24"/>
        </w:rPr>
      </w:pPr>
    </w:p>
    <w:p w14:paraId="7F79EDD6" w14:textId="77777777" w:rsidR="00961B94" w:rsidRDefault="00961B94" w:rsidP="00C20A19">
      <w:pPr>
        <w:pStyle w:val="NoSpacing"/>
        <w:jc w:val="both"/>
        <w:rPr>
          <w:rFonts w:ascii="Times New Roman" w:hAnsi="Times New Roman" w:cs="Times New Roman"/>
          <w:sz w:val="24"/>
          <w:szCs w:val="24"/>
        </w:rPr>
      </w:pPr>
    </w:p>
    <w:p w14:paraId="03A639B6" w14:textId="77777777" w:rsidR="00961B94" w:rsidRDefault="00961B94" w:rsidP="00961B94">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 xml:space="preserve">MAXWELL J: </w:t>
      </w:r>
    </w:p>
    <w:p w14:paraId="1B009E1C" w14:textId="77777777" w:rsidR="00961B94" w:rsidRDefault="00961B94" w:rsidP="00961B94">
      <w:pPr>
        <w:pStyle w:val="NoSpacing"/>
        <w:ind w:firstLine="720"/>
        <w:jc w:val="both"/>
        <w:rPr>
          <w:rFonts w:ascii="Times New Roman" w:hAnsi="Times New Roman" w:cs="Times New Roman"/>
          <w:sz w:val="24"/>
          <w:szCs w:val="24"/>
        </w:rPr>
      </w:pPr>
    </w:p>
    <w:p w14:paraId="01BE6B59" w14:textId="77777777" w:rsidR="00961B94" w:rsidRDefault="00961B94" w:rsidP="00961B94">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the hearing of this matter, I dismissed it with no order as to costs. Reasons for that decision have been requested. These are they. </w:t>
      </w:r>
    </w:p>
    <w:p w14:paraId="113FC841" w14:textId="7D569F66" w:rsidR="006B1915" w:rsidRDefault="00961B94" w:rsidP="00056CF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approached the court on </w:t>
      </w:r>
      <w:r w:rsidR="006B1915">
        <w:rPr>
          <w:rFonts w:ascii="Times New Roman" w:hAnsi="Times New Roman" w:cs="Times New Roman"/>
          <w:sz w:val="24"/>
          <w:szCs w:val="24"/>
        </w:rPr>
        <w:t xml:space="preserve">an urgent basis seeking his immediate </w:t>
      </w:r>
      <w:r>
        <w:rPr>
          <w:rFonts w:ascii="Times New Roman" w:hAnsi="Times New Roman" w:cs="Times New Roman"/>
          <w:sz w:val="24"/>
          <w:szCs w:val="24"/>
        </w:rPr>
        <w:t xml:space="preserve">release from detention and a declaratory order that the conduct of the </w:t>
      </w:r>
      <w:r w:rsidR="006B1915">
        <w:rPr>
          <w:rFonts w:ascii="Times New Roman" w:hAnsi="Times New Roman" w:cs="Times New Roman"/>
          <w:sz w:val="24"/>
          <w:szCs w:val="24"/>
        </w:rPr>
        <w:t>First Respondent</w:t>
      </w:r>
      <w:r>
        <w:rPr>
          <w:rFonts w:ascii="Times New Roman" w:hAnsi="Times New Roman" w:cs="Times New Roman"/>
          <w:sz w:val="24"/>
          <w:szCs w:val="24"/>
        </w:rPr>
        <w:t xml:space="preserve"> in detaining him at Harare Remand Prison </w:t>
      </w:r>
      <w:r w:rsidR="00F629F8">
        <w:rPr>
          <w:rFonts w:ascii="Times New Roman" w:hAnsi="Times New Roman" w:cs="Times New Roman"/>
          <w:sz w:val="24"/>
          <w:szCs w:val="24"/>
        </w:rPr>
        <w:t>without furnishing him with the reasons thereof is unlawful. He submitted that he was detained without charge or explanation and was not aware of any offence or reason for his detention. He further submitted that the arrest contravenes the Constitution and the Immigration Act [</w:t>
      </w:r>
      <w:r w:rsidR="00F629F8" w:rsidRPr="00F629F8">
        <w:rPr>
          <w:rFonts w:ascii="Times New Roman" w:hAnsi="Times New Roman" w:cs="Times New Roman"/>
          <w:i/>
          <w:sz w:val="24"/>
          <w:szCs w:val="24"/>
        </w:rPr>
        <w:t>Chapter</w:t>
      </w:r>
      <w:r w:rsidR="00F629F8">
        <w:rPr>
          <w:rFonts w:ascii="Times New Roman" w:hAnsi="Times New Roman" w:cs="Times New Roman"/>
          <w:sz w:val="24"/>
          <w:szCs w:val="24"/>
        </w:rPr>
        <w:t xml:space="preserve"> 4:02] which mandates that he must have been informed of the reason for his arrest or detention promptly. He also submitted that </w:t>
      </w:r>
      <w:r w:rsidR="009B6AFB">
        <w:rPr>
          <w:rFonts w:ascii="Times New Roman" w:hAnsi="Times New Roman" w:cs="Times New Roman"/>
          <w:sz w:val="24"/>
          <w:szCs w:val="24"/>
        </w:rPr>
        <w:t xml:space="preserve">he was not furnished with the warrant of detention and that his liberty and right to justice is being arbitrarily restrained causing irreparable harm. </w:t>
      </w:r>
    </w:p>
    <w:p w14:paraId="21B5FACA" w14:textId="2EAA22CB" w:rsidR="009B6AFB" w:rsidRDefault="009B6AFB" w:rsidP="00961B94">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Applicant stated that he is a </w:t>
      </w:r>
      <w:r w:rsidR="006B1915">
        <w:rPr>
          <w:rFonts w:ascii="Times New Roman" w:hAnsi="Times New Roman" w:cs="Times New Roman"/>
          <w:sz w:val="24"/>
          <w:szCs w:val="24"/>
        </w:rPr>
        <w:t>refugee</w:t>
      </w:r>
      <w:r>
        <w:rPr>
          <w:rFonts w:ascii="Times New Roman" w:hAnsi="Times New Roman" w:cs="Times New Roman"/>
          <w:sz w:val="24"/>
          <w:szCs w:val="24"/>
        </w:rPr>
        <w:t xml:space="preserve"> from the Democratic Republic of Congo who acquired a Zimbabwe </w:t>
      </w:r>
      <w:r w:rsidR="006B1915">
        <w:rPr>
          <w:rFonts w:ascii="Times New Roman" w:hAnsi="Times New Roman" w:cs="Times New Roman"/>
          <w:sz w:val="24"/>
          <w:szCs w:val="24"/>
        </w:rPr>
        <w:t>N</w:t>
      </w:r>
      <w:r>
        <w:rPr>
          <w:rFonts w:ascii="Times New Roman" w:hAnsi="Times New Roman" w:cs="Times New Roman"/>
          <w:sz w:val="24"/>
          <w:szCs w:val="24"/>
        </w:rPr>
        <w:t xml:space="preserve">ational Registration Card and that and that </w:t>
      </w:r>
      <w:r w:rsidR="006512DA">
        <w:rPr>
          <w:rFonts w:ascii="Times New Roman" w:hAnsi="Times New Roman" w:cs="Times New Roman"/>
          <w:sz w:val="24"/>
          <w:szCs w:val="24"/>
        </w:rPr>
        <w:t xml:space="preserve">all his particulars were taken on detention. </w:t>
      </w:r>
    </w:p>
    <w:p w14:paraId="5D62D68C" w14:textId="7F21D931" w:rsidR="006512DA" w:rsidRDefault="006512DA" w:rsidP="00961B94">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paragraph 4.1</w:t>
      </w:r>
      <w:r w:rsidR="006B1915">
        <w:rPr>
          <w:rFonts w:ascii="Times New Roman" w:hAnsi="Times New Roman" w:cs="Times New Roman"/>
          <w:sz w:val="24"/>
          <w:szCs w:val="24"/>
        </w:rPr>
        <w:t xml:space="preserve"> </w:t>
      </w:r>
      <w:r>
        <w:rPr>
          <w:rFonts w:ascii="Times New Roman" w:hAnsi="Times New Roman" w:cs="Times New Roman"/>
          <w:sz w:val="24"/>
          <w:szCs w:val="24"/>
        </w:rPr>
        <w:t xml:space="preserve">and 4.2 of the Founding affidavit Applicant gave the basis of the application as that: </w:t>
      </w:r>
    </w:p>
    <w:p w14:paraId="33CD976C" w14:textId="77777777" w:rsidR="006512DA" w:rsidRDefault="006512DA" w:rsidP="006512DA">
      <w:pPr>
        <w:pStyle w:val="NoSpacing"/>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He must be informed of the reasons for the arrest or detention forthwith as no reasons were given to him or to his legal practitioners. </w:t>
      </w:r>
    </w:p>
    <w:p w14:paraId="7136C68D" w14:textId="77777777" w:rsidR="006512DA" w:rsidRDefault="006512DA" w:rsidP="006512DA">
      <w:pPr>
        <w:pStyle w:val="NoSpacing"/>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He is still detained and is not aware of the reasons, and that there is no warrant of detention. </w:t>
      </w:r>
    </w:p>
    <w:p w14:paraId="67321574" w14:textId="2444FF06" w:rsidR="007B0FCB" w:rsidRDefault="006512DA" w:rsidP="006B1915">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6B1915">
        <w:rPr>
          <w:rFonts w:ascii="Times New Roman" w:hAnsi="Times New Roman" w:cs="Times New Roman"/>
          <w:sz w:val="24"/>
          <w:szCs w:val="24"/>
        </w:rPr>
        <w:t>First Respondent</w:t>
      </w:r>
      <w:r>
        <w:rPr>
          <w:rFonts w:ascii="Times New Roman" w:hAnsi="Times New Roman" w:cs="Times New Roman"/>
          <w:sz w:val="24"/>
          <w:szCs w:val="24"/>
        </w:rPr>
        <w:t xml:space="preserve"> stated that the Applicant’s </w:t>
      </w:r>
      <w:r w:rsidR="006B1915">
        <w:rPr>
          <w:rFonts w:ascii="Times New Roman" w:hAnsi="Times New Roman" w:cs="Times New Roman"/>
          <w:sz w:val="24"/>
          <w:szCs w:val="24"/>
        </w:rPr>
        <w:t>identity</w:t>
      </w:r>
      <w:r>
        <w:rPr>
          <w:rFonts w:ascii="Times New Roman" w:hAnsi="Times New Roman" w:cs="Times New Roman"/>
          <w:sz w:val="24"/>
          <w:szCs w:val="24"/>
        </w:rPr>
        <w:t xml:space="preserve"> and nationality </w:t>
      </w:r>
      <w:r w:rsidR="00353411">
        <w:rPr>
          <w:rFonts w:ascii="Times New Roman" w:hAnsi="Times New Roman" w:cs="Times New Roman"/>
          <w:sz w:val="24"/>
          <w:szCs w:val="24"/>
        </w:rPr>
        <w:t xml:space="preserve">status have been questioned by the country’s security apparatus. Further that </w:t>
      </w:r>
      <w:r w:rsidR="006B1915">
        <w:rPr>
          <w:rFonts w:ascii="Times New Roman" w:hAnsi="Times New Roman" w:cs="Times New Roman"/>
          <w:sz w:val="24"/>
          <w:szCs w:val="24"/>
        </w:rPr>
        <w:t xml:space="preserve">when </w:t>
      </w:r>
      <w:r w:rsidR="00353411">
        <w:rPr>
          <w:rFonts w:ascii="Times New Roman" w:hAnsi="Times New Roman" w:cs="Times New Roman"/>
          <w:sz w:val="24"/>
          <w:szCs w:val="24"/>
        </w:rPr>
        <w:t xml:space="preserve">the Applicant was picked up by officers from her office, they were working in collaboration with other security agencies. </w:t>
      </w:r>
      <w:r w:rsidR="006B1915">
        <w:rPr>
          <w:rFonts w:ascii="Times New Roman" w:hAnsi="Times New Roman" w:cs="Times New Roman"/>
          <w:sz w:val="24"/>
          <w:szCs w:val="24"/>
        </w:rPr>
        <w:t>First Respondent</w:t>
      </w:r>
      <w:r w:rsidR="00353411">
        <w:rPr>
          <w:rFonts w:ascii="Times New Roman" w:hAnsi="Times New Roman" w:cs="Times New Roman"/>
          <w:sz w:val="24"/>
          <w:szCs w:val="24"/>
        </w:rPr>
        <w:t xml:space="preserve"> also stated that none of the documents retrieved from the Applicant pertained to his </w:t>
      </w:r>
      <w:r w:rsidR="006B1915">
        <w:rPr>
          <w:rFonts w:ascii="Times New Roman" w:hAnsi="Times New Roman" w:cs="Times New Roman"/>
          <w:sz w:val="24"/>
          <w:szCs w:val="24"/>
        </w:rPr>
        <w:t>refugee</w:t>
      </w:r>
      <w:r w:rsidR="00353411">
        <w:rPr>
          <w:rFonts w:ascii="Times New Roman" w:hAnsi="Times New Roman" w:cs="Times New Roman"/>
          <w:sz w:val="24"/>
          <w:szCs w:val="24"/>
        </w:rPr>
        <w:t xml:space="preserve"> </w:t>
      </w:r>
      <w:r w:rsidR="00DE6810">
        <w:rPr>
          <w:rFonts w:ascii="Times New Roman" w:hAnsi="Times New Roman" w:cs="Times New Roman"/>
          <w:sz w:val="24"/>
          <w:szCs w:val="24"/>
        </w:rPr>
        <w:t>status and that when being questioned he was asked to furnish definitive evidence of his nationality claims</w:t>
      </w:r>
      <w:r w:rsidR="006B1915">
        <w:rPr>
          <w:rFonts w:ascii="Times New Roman" w:hAnsi="Times New Roman" w:cs="Times New Roman"/>
          <w:sz w:val="24"/>
          <w:szCs w:val="24"/>
        </w:rPr>
        <w:t xml:space="preserve"> he</w:t>
      </w:r>
      <w:r w:rsidR="00DE6810">
        <w:rPr>
          <w:rFonts w:ascii="Times New Roman" w:hAnsi="Times New Roman" w:cs="Times New Roman"/>
          <w:sz w:val="24"/>
          <w:szCs w:val="24"/>
        </w:rPr>
        <w:t xml:space="preserve"> failed. </w:t>
      </w:r>
      <w:r w:rsidR="006B1915">
        <w:rPr>
          <w:rFonts w:ascii="Times New Roman" w:hAnsi="Times New Roman" w:cs="Times New Roman"/>
          <w:sz w:val="24"/>
          <w:szCs w:val="24"/>
        </w:rPr>
        <w:t>It</w:t>
      </w:r>
      <w:r w:rsidR="00DE6810">
        <w:rPr>
          <w:rFonts w:ascii="Times New Roman" w:hAnsi="Times New Roman" w:cs="Times New Roman"/>
          <w:sz w:val="24"/>
          <w:szCs w:val="24"/>
        </w:rPr>
        <w:t xml:space="preserve"> seems to me that Applicant is relying on documents issued in Zimbabwe by the Government of Zimbabwe. In my view, that is not sufficient where the nationality antecedent to acquiring the Zimbabwe Nationality Registration card is required. </w:t>
      </w:r>
      <w:r w:rsidR="006B1915">
        <w:rPr>
          <w:rFonts w:ascii="Times New Roman" w:hAnsi="Times New Roman" w:cs="Times New Roman"/>
          <w:sz w:val="24"/>
          <w:szCs w:val="24"/>
        </w:rPr>
        <w:t>First Respondent</w:t>
      </w:r>
      <w:r w:rsidR="00DE6810">
        <w:rPr>
          <w:rFonts w:ascii="Times New Roman" w:hAnsi="Times New Roman" w:cs="Times New Roman"/>
          <w:sz w:val="24"/>
          <w:szCs w:val="24"/>
        </w:rPr>
        <w:t xml:space="preserve"> indicated that Applicant’s arrest and detention was in terms of s8 (1) of the Immigration Act</w:t>
      </w:r>
      <w:r w:rsidR="007B0FCB">
        <w:rPr>
          <w:rFonts w:ascii="Times New Roman" w:hAnsi="Times New Roman" w:cs="Times New Roman"/>
          <w:sz w:val="24"/>
          <w:szCs w:val="24"/>
        </w:rPr>
        <w:t>, [</w:t>
      </w:r>
      <w:r w:rsidR="007B0FCB" w:rsidRPr="00E33C18">
        <w:rPr>
          <w:rFonts w:ascii="Times New Roman" w:hAnsi="Times New Roman" w:cs="Times New Roman"/>
          <w:i/>
          <w:sz w:val="24"/>
          <w:szCs w:val="24"/>
        </w:rPr>
        <w:t>Chapter</w:t>
      </w:r>
      <w:r w:rsidR="007B0FCB">
        <w:rPr>
          <w:rFonts w:ascii="Times New Roman" w:hAnsi="Times New Roman" w:cs="Times New Roman"/>
          <w:sz w:val="24"/>
          <w:szCs w:val="24"/>
        </w:rPr>
        <w:t xml:space="preserve"> 4:02]. At the time of the hearing of the matter, the 14   days allowed for ascertaining the arrested person’s identity, nationality, antecedents and </w:t>
      </w:r>
      <w:r w:rsidR="006B1915">
        <w:rPr>
          <w:rFonts w:ascii="Times New Roman" w:hAnsi="Times New Roman" w:cs="Times New Roman"/>
          <w:sz w:val="24"/>
          <w:szCs w:val="24"/>
        </w:rPr>
        <w:t>other</w:t>
      </w:r>
      <w:r w:rsidR="007B0FCB">
        <w:rPr>
          <w:rFonts w:ascii="Times New Roman" w:hAnsi="Times New Roman" w:cs="Times New Roman"/>
          <w:sz w:val="24"/>
          <w:szCs w:val="24"/>
        </w:rPr>
        <w:t xml:space="preserve"> factors had not expired. </w:t>
      </w:r>
    </w:p>
    <w:p w14:paraId="731F46A3" w14:textId="0220B678" w:rsidR="007B0FCB" w:rsidRDefault="007B0FCB" w:rsidP="006512DA">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The detention of the applicant</w:t>
      </w:r>
      <w:r w:rsidR="006B1915">
        <w:rPr>
          <w:rFonts w:ascii="Times New Roman" w:hAnsi="Times New Roman" w:cs="Times New Roman"/>
          <w:sz w:val="24"/>
          <w:szCs w:val="24"/>
        </w:rPr>
        <w:t xml:space="preserve"> i</w:t>
      </w:r>
      <w:r>
        <w:rPr>
          <w:rFonts w:ascii="Times New Roman" w:hAnsi="Times New Roman" w:cs="Times New Roman"/>
          <w:sz w:val="24"/>
          <w:szCs w:val="24"/>
        </w:rPr>
        <w:t xml:space="preserve">s in terms of a law which remains in our statute books. See </w:t>
      </w:r>
      <w:r w:rsidRPr="007B0FCB">
        <w:rPr>
          <w:rFonts w:ascii="Times New Roman" w:hAnsi="Times New Roman" w:cs="Times New Roman"/>
          <w:i/>
          <w:sz w:val="24"/>
          <w:szCs w:val="24"/>
        </w:rPr>
        <w:t xml:space="preserve">Portillo </w:t>
      </w:r>
      <w:r>
        <w:rPr>
          <w:rFonts w:ascii="Times New Roman" w:hAnsi="Times New Roman" w:cs="Times New Roman"/>
          <w:sz w:val="24"/>
          <w:szCs w:val="24"/>
        </w:rPr>
        <w:t xml:space="preserve">v </w:t>
      </w:r>
      <w:r w:rsidRPr="007B0FCB">
        <w:rPr>
          <w:rFonts w:ascii="Times New Roman" w:hAnsi="Times New Roman" w:cs="Times New Roman"/>
          <w:i/>
          <w:sz w:val="24"/>
          <w:szCs w:val="24"/>
        </w:rPr>
        <w:t>Chief Immigration Officer and others</w:t>
      </w:r>
      <w:r>
        <w:rPr>
          <w:rFonts w:ascii="Times New Roman" w:hAnsi="Times New Roman" w:cs="Times New Roman"/>
          <w:sz w:val="24"/>
          <w:szCs w:val="24"/>
        </w:rPr>
        <w:t xml:space="preserve"> HH 229/20. Until and unless section 8 of the Immigration Act is declared unconstitutional and such declaration is confirmed by the Constitutional Court, the court’s hands are tied. Whilst Applicant might have a genuine grievance that he was not furnished with reasons for the arrest and detention forthwith, I am not persuaded that the remedy for that is his immediate release. In terms of section 6 of the </w:t>
      </w:r>
      <w:r w:rsidR="00F31854">
        <w:rPr>
          <w:rFonts w:ascii="Times New Roman" w:hAnsi="Times New Roman" w:cs="Times New Roman"/>
          <w:sz w:val="24"/>
          <w:szCs w:val="24"/>
        </w:rPr>
        <w:t>A</w:t>
      </w:r>
      <w:r>
        <w:rPr>
          <w:rFonts w:ascii="Times New Roman" w:hAnsi="Times New Roman" w:cs="Times New Roman"/>
          <w:sz w:val="24"/>
          <w:szCs w:val="24"/>
        </w:rPr>
        <w:t>dmi</w:t>
      </w:r>
      <w:r w:rsidR="00F31854">
        <w:rPr>
          <w:rFonts w:ascii="Times New Roman" w:hAnsi="Times New Roman" w:cs="Times New Roman"/>
          <w:sz w:val="24"/>
          <w:szCs w:val="24"/>
        </w:rPr>
        <w:t>ni</w:t>
      </w:r>
      <w:r>
        <w:rPr>
          <w:rFonts w:ascii="Times New Roman" w:hAnsi="Times New Roman" w:cs="Times New Roman"/>
          <w:sz w:val="24"/>
          <w:szCs w:val="24"/>
        </w:rPr>
        <w:t>strative</w:t>
      </w:r>
      <w:r w:rsidR="00F31854">
        <w:rPr>
          <w:rFonts w:ascii="Times New Roman" w:hAnsi="Times New Roman" w:cs="Times New Roman"/>
          <w:sz w:val="24"/>
          <w:szCs w:val="24"/>
        </w:rPr>
        <w:t xml:space="preserve"> Justice Act [</w:t>
      </w:r>
      <w:r w:rsidR="00F31854" w:rsidRPr="00E33C18">
        <w:rPr>
          <w:rFonts w:ascii="Times New Roman" w:hAnsi="Times New Roman" w:cs="Times New Roman"/>
          <w:i/>
          <w:sz w:val="24"/>
          <w:szCs w:val="24"/>
        </w:rPr>
        <w:t>Chapte</w:t>
      </w:r>
      <w:r w:rsidR="00F31854">
        <w:rPr>
          <w:rFonts w:ascii="Times New Roman" w:hAnsi="Times New Roman" w:cs="Times New Roman"/>
          <w:sz w:val="24"/>
          <w:szCs w:val="24"/>
        </w:rPr>
        <w:t xml:space="preserve">r </w:t>
      </w:r>
      <w:r w:rsidR="00E33C18">
        <w:rPr>
          <w:rFonts w:ascii="Times New Roman" w:hAnsi="Times New Roman" w:cs="Times New Roman"/>
          <w:sz w:val="24"/>
          <w:szCs w:val="24"/>
        </w:rPr>
        <w:t>10:28]</w:t>
      </w:r>
      <w:r w:rsidR="00F31854">
        <w:rPr>
          <w:rFonts w:ascii="Times New Roman" w:hAnsi="Times New Roman" w:cs="Times New Roman"/>
          <w:sz w:val="24"/>
          <w:szCs w:val="24"/>
        </w:rPr>
        <w:t xml:space="preserve"> the relief where reasons were not furnished is to seek an order compelling the administrative </w:t>
      </w:r>
      <w:r w:rsidR="00E33C18">
        <w:rPr>
          <w:rFonts w:ascii="Times New Roman" w:hAnsi="Times New Roman" w:cs="Times New Roman"/>
          <w:sz w:val="24"/>
          <w:szCs w:val="24"/>
        </w:rPr>
        <w:t>authority</w:t>
      </w:r>
      <w:r w:rsidR="00F31854">
        <w:rPr>
          <w:rFonts w:ascii="Times New Roman" w:hAnsi="Times New Roman" w:cs="Times New Roman"/>
          <w:sz w:val="24"/>
          <w:szCs w:val="24"/>
        </w:rPr>
        <w:t xml:space="preserve"> to supply same </w:t>
      </w:r>
    </w:p>
    <w:p w14:paraId="11E5E336" w14:textId="77777777" w:rsidR="00F31854" w:rsidRDefault="00F31854" w:rsidP="006512DA">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For the above reasons, I dismissed the application with no order as to costs. </w:t>
      </w:r>
    </w:p>
    <w:p w14:paraId="2EBEB763" w14:textId="61872205" w:rsidR="00E33C18" w:rsidRDefault="006B1915" w:rsidP="006512DA">
      <w:pPr>
        <w:pStyle w:val="NoSpacing"/>
        <w:spacing w:line="360" w:lineRule="auto"/>
        <w:jc w:val="both"/>
        <w:rPr>
          <w:rFonts w:ascii="Times New Roman" w:hAnsi="Times New Roman" w:cs="Times New Roman"/>
          <w:sz w:val="24"/>
          <w:szCs w:val="24"/>
        </w:rPr>
      </w:pPr>
      <w:r w:rsidRPr="006B1915">
        <w:rPr>
          <w:rFonts w:ascii="Times New Roman" w:hAnsi="Times New Roman" w:cs="Times New Roman"/>
          <w:noProof/>
          <w:sz w:val="24"/>
          <w:szCs w:val="24"/>
        </w:rPr>
        <w:drawing>
          <wp:inline distT="0" distB="0" distL="0" distR="0" wp14:anchorId="33FC9268" wp14:editId="18311441">
            <wp:extent cx="1219200" cy="238125"/>
            <wp:effectExtent l="0" t="0" r="0" b="9525"/>
            <wp:docPr id="10832970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19200" cy="238125"/>
                    </a:xfrm>
                    <a:prstGeom prst="rect">
                      <a:avLst/>
                    </a:prstGeom>
                    <a:noFill/>
                    <a:ln>
                      <a:noFill/>
                    </a:ln>
                  </pic:spPr>
                </pic:pic>
              </a:graphicData>
            </a:graphic>
          </wp:inline>
        </w:drawing>
      </w:r>
    </w:p>
    <w:p w14:paraId="658E1BAB" w14:textId="77777777" w:rsidR="00F31854" w:rsidRDefault="00F31854" w:rsidP="00056CFE">
      <w:pPr>
        <w:pStyle w:val="NoSpacing"/>
        <w:jc w:val="both"/>
        <w:rPr>
          <w:rFonts w:ascii="Times New Roman" w:hAnsi="Times New Roman" w:cs="Times New Roman"/>
          <w:sz w:val="24"/>
          <w:szCs w:val="24"/>
        </w:rPr>
      </w:pPr>
      <w:r w:rsidRPr="00E33C18">
        <w:rPr>
          <w:rFonts w:ascii="Times New Roman" w:hAnsi="Times New Roman" w:cs="Times New Roman"/>
          <w:i/>
          <w:sz w:val="24"/>
          <w:szCs w:val="24"/>
        </w:rPr>
        <w:t>Matlaw Applicant’s</w:t>
      </w:r>
      <w:r w:rsidR="00E33C18">
        <w:rPr>
          <w:rFonts w:ascii="Times New Roman" w:hAnsi="Times New Roman" w:cs="Times New Roman"/>
          <w:sz w:val="24"/>
          <w:szCs w:val="24"/>
        </w:rPr>
        <w:t>,</w:t>
      </w:r>
      <w:r>
        <w:rPr>
          <w:rFonts w:ascii="Times New Roman" w:hAnsi="Times New Roman" w:cs="Times New Roman"/>
          <w:sz w:val="24"/>
          <w:szCs w:val="24"/>
        </w:rPr>
        <w:t xml:space="preserve"> Legal Practitioners </w:t>
      </w:r>
    </w:p>
    <w:p w14:paraId="17C84CA2" w14:textId="77777777" w:rsidR="00F31854" w:rsidRDefault="00F31854" w:rsidP="00056CFE">
      <w:pPr>
        <w:pStyle w:val="NoSpacing"/>
        <w:jc w:val="both"/>
        <w:rPr>
          <w:rFonts w:ascii="Times New Roman" w:hAnsi="Times New Roman" w:cs="Times New Roman"/>
          <w:sz w:val="24"/>
          <w:szCs w:val="24"/>
        </w:rPr>
      </w:pPr>
      <w:r w:rsidRPr="00E33C18">
        <w:rPr>
          <w:rFonts w:ascii="Times New Roman" w:hAnsi="Times New Roman" w:cs="Times New Roman"/>
          <w:i/>
          <w:sz w:val="24"/>
          <w:szCs w:val="24"/>
        </w:rPr>
        <w:t>Civil Division of the Attorney Genaral’</w:t>
      </w:r>
      <w:r w:rsidR="00E33C18" w:rsidRPr="00E33C18">
        <w:rPr>
          <w:rFonts w:ascii="Times New Roman" w:hAnsi="Times New Roman" w:cs="Times New Roman"/>
          <w:i/>
          <w:sz w:val="24"/>
          <w:szCs w:val="24"/>
        </w:rPr>
        <w:t>s O</w:t>
      </w:r>
      <w:r w:rsidRPr="00E33C18">
        <w:rPr>
          <w:rFonts w:ascii="Times New Roman" w:hAnsi="Times New Roman" w:cs="Times New Roman"/>
          <w:i/>
          <w:sz w:val="24"/>
          <w:szCs w:val="24"/>
        </w:rPr>
        <w:t>ffice</w:t>
      </w:r>
      <w:r w:rsidR="00E33C18">
        <w:rPr>
          <w:rFonts w:ascii="Times New Roman" w:hAnsi="Times New Roman" w:cs="Times New Roman"/>
          <w:sz w:val="24"/>
          <w:szCs w:val="24"/>
        </w:rPr>
        <w:t>,</w:t>
      </w:r>
      <w:r>
        <w:rPr>
          <w:rFonts w:ascii="Times New Roman" w:hAnsi="Times New Roman" w:cs="Times New Roman"/>
          <w:sz w:val="24"/>
          <w:szCs w:val="24"/>
        </w:rPr>
        <w:t xml:space="preserve"> Rspondent’s Legal Practitioners </w:t>
      </w:r>
    </w:p>
    <w:p w14:paraId="7A30B0B3" w14:textId="77777777" w:rsidR="006512DA" w:rsidRPr="00C20A19" w:rsidRDefault="006512DA" w:rsidP="00056CFE">
      <w:pPr>
        <w:pStyle w:val="NoSpacing"/>
        <w:ind w:firstLine="720"/>
        <w:jc w:val="both"/>
        <w:rPr>
          <w:rFonts w:ascii="Times New Roman" w:hAnsi="Times New Roman" w:cs="Times New Roman"/>
          <w:sz w:val="24"/>
          <w:szCs w:val="24"/>
        </w:rPr>
      </w:pPr>
    </w:p>
    <w:sectPr w:rsidR="006512DA" w:rsidRPr="00C20A1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4B2E70" w14:textId="77777777" w:rsidR="00323594" w:rsidRDefault="00323594" w:rsidP="00C20A19">
      <w:pPr>
        <w:spacing w:after="0" w:line="240" w:lineRule="auto"/>
      </w:pPr>
      <w:r>
        <w:separator/>
      </w:r>
    </w:p>
  </w:endnote>
  <w:endnote w:type="continuationSeparator" w:id="0">
    <w:p w14:paraId="3E9D5CD4" w14:textId="77777777" w:rsidR="00323594" w:rsidRDefault="00323594" w:rsidP="00C20A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BF3830" w14:textId="77777777" w:rsidR="00323594" w:rsidRDefault="00323594" w:rsidP="00C20A19">
      <w:pPr>
        <w:spacing w:after="0" w:line="240" w:lineRule="auto"/>
      </w:pPr>
      <w:r>
        <w:separator/>
      </w:r>
    </w:p>
  </w:footnote>
  <w:footnote w:type="continuationSeparator" w:id="0">
    <w:p w14:paraId="20A278D3" w14:textId="77777777" w:rsidR="00323594" w:rsidRDefault="00323594" w:rsidP="00C20A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6DD0B" w14:textId="501B1333" w:rsidR="00C20A19" w:rsidRDefault="00C20A19">
    <w:pPr>
      <w:pStyle w:val="Header"/>
    </w:pPr>
    <w:r>
      <w:tab/>
    </w:r>
    <w:r>
      <w:tab/>
    </w:r>
    <w:sdt>
      <w:sdtPr>
        <w:id w:val="-185803229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4E4659">
          <w:rPr>
            <w:noProof/>
          </w:rPr>
          <w:t>1</w:t>
        </w:r>
        <w:r>
          <w:rPr>
            <w:noProof/>
          </w:rPr>
          <w:fldChar w:fldCharType="end"/>
        </w:r>
      </w:sdtContent>
    </w:sdt>
  </w:p>
  <w:p w14:paraId="2B6F83C8" w14:textId="7E3ABAAE" w:rsidR="00BD7708" w:rsidRDefault="00BD7708" w:rsidP="00C20A19">
    <w:pPr>
      <w:pStyle w:val="Heade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HH 429-25 </w:t>
    </w:r>
  </w:p>
  <w:p w14:paraId="310AF232" w14:textId="0C821BD2" w:rsidR="00C20A19" w:rsidRPr="00C20A19" w:rsidRDefault="00BD7708" w:rsidP="00C20A19">
    <w:pPr>
      <w:pStyle w:val="Heade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00C20A19">
      <w:rPr>
        <w:rFonts w:ascii="Times New Roman" w:hAnsi="Times New Roman" w:cs="Times New Roman"/>
        <w:sz w:val="24"/>
        <w:szCs w:val="24"/>
      </w:rPr>
      <w:t>HCH 3155/25</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0F11D5"/>
    <w:multiLevelType w:val="hybridMultilevel"/>
    <w:tmpl w:val="4A8893F0"/>
    <w:lvl w:ilvl="0" w:tplc="46E423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A19"/>
    <w:rsid w:val="00056CFE"/>
    <w:rsid w:val="00141BF2"/>
    <w:rsid w:val="001C4377"/>
    <w:rsid w:val="00323594"/>
    <w:rsid w:val="00353411"/>
    <w:rsid w:val="003F1348"/>
    <w:rsid w:val="004E4659"/>
    <w:rsid w:val="0059405C"/>
    <w:rsid w:val="006512DA"/>
    <w:rsid w:val="006B1915"/>
    <w:rsid w:val="006D1E5F"/>
    <w:rsid w:val="007B0FCB"/>
    <w:rsid w:val="00961B94"/>
    <w:rsid w:val="009B6AFB"/>
    <w:rsid w:val="00A15280"/>
    <w:rsid w:val="00A17F92"/>
    <w:rsid w:val="00B06B2B"/>
    <w:rsid w:val="00BD7708"/>
    <w:rsid w:val="00C20A19"/>
    <w:rsid w:val="00DE6810"/>
    <w:rsid w:val="00E33C18"/>
    <w:rsid w:val="00F31854"/>
    <w:rsid w:val="00F629F8"/>
    <w:rsid w:val="00F93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CD134C"/>
  <w15:chartTrackingRefBased/>
  <w15:docId w15:val="{37D6B3C4-37EA-499D-9944-520C67466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20A19"/>
    <w:pPr>
      <w:spacing w:after="0" w:line="240" w:lineRule="auto"/>
    </w:pPr>
  </w:style>
  <w:style w:type="paragraph" w:styleId="Header">
    <w:name w:val="header"/>
    <w:basedOn w:val="Normal"/>
    <w:link w:val="HeaderChar"/>
    <w:uiPriority w:val="99"/>
    <w:unhideWhenUsed/>
    <w:rsid w:val="00C20A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0A19"/>
  </w:style>
  <w:style w:type="paragraph" w:styleId="Footer">
    <w:name w:val="footer"/>
    <w:basedOn w:val="Normal"/>
    <w:link w:val="FooterChar"/>
    <w:uiPriority w:val="99"/>
    <w:unhideWhenUsed/>
    <w:rsid w:val="00C20A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0A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566</Words>
  <Characters>3232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dcterms:created xsi:type="dcterms:W3CDTF">2025-08-01T09:27:00Z</dcterms:created>
  <dcterms:modified xsi:type="dcterms:W3CDTF">2025-08-01T09:27:00Z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1c231cdc-774a-44b2-a9c3-089f42777dab</vt:lpwstr>
  </property>
</Properties>
</file>