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6B" w:rsidRDefault="0075496B" w:rsidP="00A46795">
      <w:pPr>
        <w:spacing w:after="0"/>
        <w:jc w:val="both"/>
        <w:rPr>
          <w:rFonts w:ascii="Times New Roman" w:hAnsi="Times New Roman" w:cs="Times New Roman"/>
          <w:sz w:val="24"/>
          <w:szCs w:val="24"/>
        </w:rPr>
      </w:pPr>
      <w:bookmarkStart w:id="0" w:name="_GoBack"/>
      <w:bookmarkEnd w:id="0"/>
    </w:p>
    <w:p w:rsidR="0075496B" w:rsidRDefault="0075496B" w:rsidP="00A46795">
      <w:pPr>
        <w:spacing w:after="0"/>
        <w:jc w:val="both"/>
        <w:rPr>
          <w:rFonts w:ascii="Times New Roman" w:hAnsi="Times New Roman" w:cs="Times New Roman"/>
          <w:sz w:val="24"/>
          <w:szCs w:val="24"/>
        </w:rPr>
      </w:pPr>
    </w:p>
    <w:p w:rsidR="007F3874" w:rsidRDefault="00A46795" w:rsidP="00A46795">
      <w:pPr>
        <w:spacing w:after="0"/>
        <w:jc w:val="both"/>
        <w:rPr>
          <w:rFonts w:ascii="Times New Roman" w:hAnsi="Times New Roman" w:cs="Times New Roman"/>
          <w:sz w:val="24"/>
          <w:szCs w:val="24"/>
        </w:rPr>
      </w:pPr>
      <w:r>
        <w:rPr>
          <w:rFonts w:ascii="Times New Roman" w:hAnsi="Times New Roman" w:cs="Times New Roman"/>
          <w:sz w:val="24"/>
          <w:szCs w:val="24"/>
        </w:rPr>
        <w:t>BENJMAIN MUKANDI</w:t>
      </w:r>
    </w:p>
    <w:p w:rsidR="00A46795" w:rsidRDefault="00A46795" w:rsidP="00A46795">
      <w:pPr>
        <w:spacing w:after="0"/>
        <w:jc w:val="both"/>
        <w:rPr>
          <w:rFonts w:ascii="Times New Roman" w:hAnsi="Times New Roman" w:cs="Times New Roman"/>
          <w:sz w:val="24"/>
          <w:szCs w:val="24"/>
        </w:rPr>
      </w:pPr>
      <w:r>
        <w:rPr>
          <w:rFonts w:ascii="Times New Roman" w:hAnsi="Times New Roman" w:cs="Times New Roman"/>
          <w:sz w:val="24"/>
          <w:szCs w:val="24"/>
        </w:rPr>
        <w:t>(In his capacity as the execute dative of the estate of the late</w:t>
      </w:r>
    </w:p>
    <w:p w:rsidR="00A46795" w:rsidRDefault="00A46795" w:rsidP="00A46795">
      <w:pPr>
        <w:spacing w:after="0"/>
        <w:jc w:val="both"/>
        <w:rPr>
          <w:rFonts w:ascii="Times New Roman" w:hAnsi="Times New Roman" w:cs="Times New Roman"/>
          <w:sz w:val="24"/>
          <w:szCs w:val="24"/>
        </w:rPr>
      </w:pPr>
      <w:r>
        <w:rPr>
          <w:rFonts w:ascii="Times New Roman" w:hAnsi="Times New Roman" w:cs="Times New Roman"/>
          <w:sz w:val="24"/>
          <w:szCs w:val="24"/>
        </w:rPr>
        <w:t>Shingirai Bevan Tirivangani Mukandi)</w:t>
      </w:r>
    </w:p>
    <w:p w:rsidR="00A46795" w:rsidRDefault="0075496B" w:rsidP="00A46795">
      <w:pPr>
        <w:spacing w:after="0"/>
        <w:jc w:val="both"/>
        <w:rPr>
          <w:rFonts w:ascii="Times New Roman" w:hAnsi="Times New Roman" w:cs="Times New Roman"/>
          <w:sz w:val="24"/>
          <w:szCs w:val="24"/>
        </w:rPr>
      </w:pPr>
      <w:r>
        <w:rPr>
          <w:rFonts w:ascii="Times New Roman" w:hAnsi="Times New Roman" w:cs="Times New Roman"/>
          <w:sz w:val="24"/>
          <w:szCs w:val="24"/>
        </w:rPr>
        <w:t>v</w:t>
      </w:r>
      <w:r w:rsidR="00A46795">
        <w:rPr>
          <w:rFonts w:ascii="Times New Roman" w:hAnsi="Times New Roman" w:cs="Times New Roman"/>
          <w:sz w:val="24"/>
          <w:szCs w:val="24"/>
        </w:rPr>
        <w:t>ersus</w:t>
      </w:r>
    </w:p>
    <w:p w:rsidR="00A46795" w:rsidRDefault="001662CA" w:rsidP="00A46795">
      <w:pPr>
        <w:spacing w:after="0"/>
        <w:jc w:val="both"/>
        <w:rPr>
          <w:rFonts w:ascii="Times New Roman" w:hAnsi="Times New Roman" w:cs="Times New Roman"/>
          <w:sz w:val="24"/>
          <w:szCs w:val="24"/>
        </w:rPr>
      </w:pPr>
      <w:r>
        <w:rPr>
          <w:rFonts w:ascii="Times New Roman" w:hAnsi="Times New Roman" w:cs="Times New Roman"/>
          <w:sz w:val="24"/>
          <w:szCs w:val="24"/>
        </w:rPr>
        <w:t>EDMORE ZV</w:t>
      </w:r>
      <w:r w:rsidR="00A46795">
        <w:rPr>
          <w:rFonts w:ascii="Times New Roman" w:hAnsi="Times New Roman" w:cs="Times New Roman"/>
          <w:sz w:val="24"/>
          <w:szCs w:val="24"/>
        </w:rPr>
        <w:t>IITWA</w:t>
      </w:r>
    </w:p>
    <w:p w:rsidR="00A46795" w:rsidRDefault="0075496B" w:rsidP="00A46795">
      <w:pPr>
        <w:spacing w:after="0"/>
        <w:jc w:val="both"/>
        <w:rPr>
          <w:rFonts w:ascii="Times New Roman" w:hAnsi="Times New Roman" w:cs="Times New Roman"/>
          <w:sz w:val="24"/>
          <w:szCs w:val="24"/>
        </w:rPr>
      </w:pPr>
      <w:r>
        <w:rPr>
          <w:rFonts w:ascii="Times New Roman" w:hAnsi="Times New Roman" w:cs="Times New Roman"/>
          <w:sz w:val="24"/>
          <w:szCs w:val="24"/>
        </w:rPr>
        <w:t>a</w:t>
      </w:r>
      <w:r w:rsidR="00A46795">
        <w:rPr>
          <w:rFonts w:ascii="Times New Roman" w:hAnsi="Times New Roman" w:cs="Times New Roman"/>
          <w:sz w:val="24"/>
          <w:szCs w:val="24"/>
        </w:rPr>
        <w:t>nd</w:t>
      </w:r>
    </w:p>
    <w:p w:rsidR="00A46795" w:rsidRDefault="00A46795" w:rsidP="00A46795">
      <w:pPr>
        <w:spacing w:after="0"/>
        <w:jc w:val="both"/>
        <w:rPr>
          <w:rFonts w:ascii="Times New Roman" w:hAnsi="Times New Roman" w:cs="Times New Roman"/>
          <w:sz w:val="24"/>
          <w:szCs w:val="24"/>
        </w:rPr>
      </w:pPr>
      <w:r>
        <w:rPr>
          <w:rFonts w:ascii="Times New Roman" w:hAnsi="Times New Roman" w:cs="Times New Roman"/>
          <w:sz w:val="24"/>
          <w:szCs w:val="24"/>
        </w:rPr>
        <w:t>THE MASTER OF HIGH COURT</w:t>
      </w:r>
    </w:p>
    <w:p w:rsidR="00A46795" w:rsidRDefault="00A46795" w:rsidP="00A46795">
      <w:pPr>
        <w:spacing w:after="0"/>
        <w:jc w:val="both"/>
        <w:rPr>
          <w:rFonts w:ascii="Times New Roman" w:hAnsi="Times New Roman" w:cs="Times New Roman"/>
          <w:sz w:val="24"/>
          <w:szCs w:val="24"/>
        </w:rPr>
      </w:pPr>
    </w:p>
    <w:p w:rsidR="00A46795" w:rsidRDefault="00A46795" w:rsidP="00A46795">
      <w:pPr>
        <w:spacing w:after="0"/>
        <w:jc w:val="both"/>
        <w:rPr>
          <w:rFonts w:ascii="Times New Roman" w:hAnsi="Times New Roman" w:cs="Times New Roman"/>
          <w:sz w:val="24"/>
          <w:szCs w:val="24"/>
        </w:rPr>
      </w:pPr>
    </w:p>
    <w:p w:rsidR="00A46795" w:rsidRDefault="00A46795" w:rsidP="00A46795">
      <w:pPr>
        <w:spacing w:after="0"/>
        <w:jc w:val="both"/>
        <w:rPr>
          <w:rFonts w:ascii="Times New Roman" w:hAnsi="Times New Roman" w:cs="Times New Roman"/>
          <w:sz w:val="24"/>
          <w:szCs w:val="24"/>
        </w:rPr>
      </w:pPr>
    </w:p>
    <w:p w:rsidR="00A46795" w:rsidRDefault="00A46795" w:rsidP="00A46795">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A46795" w:rsidRDefault="00A46795" w:rsidP="00A46795">
      <w:pPr>
        <w:spacing w:after="0"/>
        <w:jc w:val="both"/>
        <w:rPr>
          <w:rFonts w:ascii="Times New Roman" w:hAnsi="Times New Roman" w:cs="Times New Roman"/>
          <w:sz w:val="24"/>
          <w:szCs w:val="24"/>
        </w:rPr>
      </w:pPr>
      <w:r>
        <w:rPr>
          <w:rFonts w:ascii="Times New Roman" w:hAnsi="Times New Roman" w:cs="Times New Roman"/>
          <w:sz w:val="24"/>
          <w:szCs w:val="24"/>
        </w:rPr>
        <w:t>MATANDA-MOYO J</w:t>
      </w:r>
    </w:p>
    <w:p w:rsidR="00A46795" w:rsidRDefault="00A10E69" w:rsidP="00A46795">
      <w:pPr>
        <w:spacing w:after="0"/>
        <w:jc w:val="both"/>
        <w:rPr>
          <w:rFonts w:ascii="Times New Roman" w:hAnsi="Times New Roman" w:cs="Times New Roman"/>
          <w:sz w:val="24"/>
          <w:szCs w:val="24"/>
        </w:rPr>
      </w:pPr>
      <w:r>
        <w:rPr>
          <w:rFonts w:ascii="Times New Roman" w:hAnsi="Times New Roman" w:cs="Times New Roman"/>
          <w:sz w:val="24"/>
          <w:szCs w:val="24"/>
        </w:rPr>
        <w:t>HARARE, 21 June 2018 &amp; 9 August 2018</w:t>
      </w:r>
    </w:p>
    <w:p w:rsidR="00A46795" w:rsidRDefault="00A46795" w:rsidP="00A46795">
      <w:pPr>
        <w:spacing w:after="0"/>
        <w:jc w:val="both"/>
        <w:rPr>
          <w:rFonts w:ascii="Times New Roman" w:hAnsi="Times New Roman" w:cs="Times New Roman"/>
          <w:sz w:val="24"/>
          <w:szCs w:val="24"/>
        </w:rPr>
      </w:pPr>
    </w:p>
    <w:p w:rsidR="00A46795" w:rsidRDefault="00A46795" w:rsidP="00A46795">
      <w:pPr>
        <w:spacing w:after="0"/>
        <w:jc w:val="both"/>
        <w:rPr>
          <w:rFonts w:ascii="Times New Roman" w:hAnsi="Times New Roman" w:cs="Times New Roman"/>
          <w:sz w:val="24"/>
          <w:szCs w:val="24"/>
        </w:rPr>
      </w:pPr>
    </w:p>
    <w:p w:rsidR="00A46795" w:rsidRDefault="00A46795" w:rsidP="00A46795">
      <w:pPr>
        <w:spacing w:after="0"/>
        <w:jc w:val="both"/>
        <w:rPr>
          <w:rFonts w:ascii="Times New Roman" w:hAnsi="Times New Roman" w:cs="Times New Roman"/>
          <w:b/>
          <w:sz w:val="24"/>
          <w:szCs w:val="24"/>
        </w:rPr>
      </w:pPr>
      <w:r w:rsidRPr="00A46795">
        <w:rPr>
          <w:rFonts w:ascii="Times New Roman" w:hAnsi="Times New Roman" w:cs="Times New Roman"/>
          <w:b/>
          <w:sz w:val="24"/>
          <w:szCs w:val="24"/>
        </w:rPr>
        <w:t>Opposed Matter</w:t>
      </w:r>
    </w:p>
    <w:p w:rsidR="00A46795" w:rsidRDefault="00A46795" w:rsidP="00A46795">
      <w:pPr>
        <w:spacing w:after="0"/>
        <w:jc w:val="both"/>
        <w:rPr>
          <w:rFonts w:ascii="Times New Roman" w:hAnsi="Times New Roman" w:cs="Times New Roman"/>
          <w:b/>
          <w:sz w:val="24"/>
          <w:szCs w:val="24"/>
        </w:rPr>
      </w:pPr>
    </w:p>
    <w:p w:rsidR="00A46795" w:rsidRDefault="00A46795" w:rsidP="00A46795">
      <w:pPr>
        <w:spacing w:after="0"/>
        <w:jc w:val="both"/>
        <w:rPr>
          <w:rFonts w:ascii="Times New Roman" w:hAnsi="Times New Roman" w:cs="Times New Roman"/>
          <w:b/>
          <w:sz w:val="24"/>
          <w:szCs w:val="24"/>
        </w:rPr>
      </w:pPr>
    </w:p>
    <w:p w:rsidR="00A46795" w:rsidRDefault="00A46795" w:rsidP="00A46795">
      <w:pPr>
        <w:spacing w:after="0"/>
        <w:jc w:val="both"/>
        <w:rPr>
          <w:rFonts w:ascii="Times New Roman" w:hAnsi="Times New Roman" w:cs="Times New Roman"/>
          <w:sz w:val="24"/>
          <w:szCs w:val="24"/>
        </w:rPr>
      </w:pPr>
      <w:r w:rsidRPr="00A46795">
        <w:rPr>
          <w:rFonts w:ascii="Times New Roman" w:hAnsi="Times New Roman" w:cs="Times New Roman"/>
          <w:i/>
          <w:sz w:val="24"/>
          <w:szCs w:val="24"/>
        </w:rPr>
        <w:t>H Mukonoweshuro</w:t>
      </w:r>
      <w:r>
        <w:rPr>
          <w:rFonts w:ascii="Times New Roman" w:hAnsi="Times New Roman" w:cs="Times New Roman"/>
          <w:sz w:val="24"/>
          <w:szCs w:val="24"/>
        </w:rPr>
        <w:t>, for the applicant</w:t>
      </w:r>
    </w:p>
    <w:p w:rsidR="00A46795" w:rsidRPr="00A46795" w:rsidRDefault="00A46795" w:rsidP="00A46795">
      <w:pPr>
        <w:spacing w:after="0"/>
        <w:jc w:val="both"/>
        <w:rPr>
          <w:rFonts w:ascii="Times New Roman" w:hAnsi="Times New Roman" w:cs="Times New Roman"/>
          <w:sz w:val="24"/>
          <w:szCs w:val="24"/>
        </w:rPr>
      </w:pPr>
      <w:r w:rsidRPr="00A46795">
        <w:rPr>
          <w:rFonts w:ascii="Times New Roman" w:hAnsi="Times New Roman" w:cs="Times New Roman"/>
          <w:i/>
          <w:sz w:val="24"/>
          <w:szCs w:val="24"/>
        </w:rPr>
        <w:t>A Gururi</w:t>
      </w:r>
      <w:r>
        <w:rPr>
          <w:rFonts w:ascii="Times New Roman" w:hAnsi="Times New Roman" w:cs="Times New Roman"/>
          <w:sz w:val="24"/>
          <w:szCs w:val="24"/>
        </w:rPr>
        <w:t>, for the 1</w:t>
      </w:r>
      <w:r w:rsidRPr="00A4679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A46795" w:rsidRDefault="00A46795">
      <w:pPr>
        <w:spacing w:after="0"/>
        <w:jc w:val="both"/>
        <w:rPr>
          <w:rFonts w:ascii="Times New Roman" w:hAnsi="Times New Roman" w:cs="Times New Roman"/>
          <w:sz w:val="24"/>
          <w:szCs w:val="24"/>
        </w:rPr>
      </w:pPr>
    </w:p>
    <w:p w:rsidR="00A46795" w:rsidRDefault="00A46795">
      <w:pPr>
        <w:spacing w:after="0"/>
        <w:jc w:val="both"/>
        <w:rPr>
          <w:rFonts w:ascii="Times New Roman" w:hAnsi="Times New Roman" w:cs="Times New Roman"/>
          <w:sz w:val="24"/>
          <w:szCs w:val="24"/>
        </w:rPr>
      </w:pPr>
    </w:p>
    <w:p w:rsidR="00A46795" w:rsidRDefault="00A46795" w:rsidP="00084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MATANDA-MOYO J: The applicant approached the court on an urgent basis. The matter was regarded not urgent and the application was heard as an opposed matter. The applicant was seeking for the relief to compel the first respondent to surrender property and assets belonging to the estate of the late Shingirai Bevan Tirivangni Mukandi</w:t>
      </w:r>
      <w:r w:rsidR="00084B2F">
        <w:rPr>
          <w:rFonts w:ascii="Times New Roman" w:hAnsi="Times New Roman" w:cs="Times New Roman"/>
          <w:sz w:val="24"/>
          <w:szCs w:val="24"/>
        </w:rPr>
        <w:t xml:space="preserve"> (hereafter referred to as Mr Mukandi).</w:t>
      </w:r>
    </w:p>
    <w:p w:rsidR="00084B2F" w:rsidRDefault="00084B2F" w:rsidP="00084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facts are that, the applicant as the executor dative of the estate of the late Mr Mukandi has a duty</w:t>
      </w:r>
      <w:r w:rsidR="00AE440D">
        <w:rPr>
          <w:rFonts w:ascii="Times New Roman" w:hAnsi="Times New Roman" w:cs="Times New Roman"/>
          <w:sz w:val="24"/>
          <w:szCs w:val="24"/>
        </w:rPr>
        <w:t xml:space="preserve"> provided under</w:t>
      </w:r>
      <w:r>
        <w:rPr>
          <w:rFonts w:ascii="Times New Roman" w:hAnsi="Times New Roman" w:cs="Times New Roman"/>
          <w:sz w:val="24"/>
          <w:szCs w:val="24"/>
        </w:rPr>
        <w:t xml:space="preserve"> s 42 of the</w:t>
      </w:r>
      <w:r w:rsidR="00AE440D">
        <w:rPr>
          <w:rFonts w:ascii="Times New Roman" w:hAnsi="Times New Roman" w:cs="Times New Roman"/>
          <w:sz w:val="24"/>
          <w:szCs w:val="24"/>
        </w:rPr>
        <w:t xml:space="preserve"> Administration of Estates</w:t>
      </w:r>
      <w:r>
        <w:rPr>
          <w:rFonts w:ascii="Times New Roman" w:hAnsi="Times New Roman" w:cs="Times New Roman"/>
          <w:sz w:val="24"/>
          <w:szCs w:val="24"/>
        </w:rPr>
        <w:t xml:space="preserve"> Act</w:t>
      </w:r>
      <w:r w:rsidR="00AE440D">
        <w:rPr>
          <w:rFonts w:ascii="Times New Roman" w:hAnsi="Times New Roman" w:cs="Times New Roman"/>
          <w:sz w:val="24"/>
          <w:szCs w:val="24"/>
        </w:rPr>
        <w:t xml:space="preserve"> [</w:t>
      </w:r>
      <w:r w:rsidR="00AE440D" w:rsidRPr="00AE440D">
        <w:rPr>
          <w:rFonts w:ascii="Times New Roman" w:hAnsi="Times New Roman" w:cs="Times New Roman"/>
          <w:i/>
          <w:sz w:val="24"/>
          <w:szCs w:val="24"/>
        </w:rPr>
        <w:t>Chapter 6:01</w:t>
      </w:r>
      <w:r w:rsidR="00AE440D">
        <w:rPr>
          <w:rFonts w:ascii="Times New Roman" w:hAnsi="Times New Roman" w:cs="Times New Roman"/>
          <w:sz w:val="24"/>
          <w:szCs w:val="24"/>
        </w:rPr>
        <w:t>]</w:t>
      </w:r>
      <w:r>
        <w:rPr>
          <w:rFonts w:ascii="Times New Roman" w:hAnsi="Times New Roman" w:cs="Times New Roman"/>
          <w:sz w:val="24"/>
          <w:szCs w:val="24"/>
        </w:rPr>
        <w:t xml:space="preserve"> to compel any person who is not an executor of the estate to deliver any asset or property in their possession or custody that belongs to the estate. The first respondent is in possession</w:t>
      </w:r>
      <w:r w:rsidR="00AE440D">
        <w:rPr>
          <w:rFonts w:ascii="Times New Roman" w:hAnsi="Times New Roman" w:cs="Times New Roman"/>
          <w:sz w:val="24"/>
          <w:szCs w:val="24"/>
        </w:rPr>
        <w:t xml:space="preserve"> of an audi S</w:t>
      </w:r>
      <w:r>
        <w:rPr>
          <w:rFonts w:ascii="Times New Roman" w:hAnsi="Times New Roman" w:cs="Times New Roman"/>
          <w:sz w:val="24"/>
          <w:szCs w:val="24"/>
        </w:rPr>
        <w:t>5 motor vehicle and Toyota Land cruiser documents which belongs to the estate</w:t>
      </w:r>
      <w:r w:rsidR="00AE440D">
        <w:rPr>
          <w:rFonts w:ascii="Times New Roman" w:hAnsi="Times New Roman" w:cs="Times New Roman"/>
          <w:sz w:val="24"/>
          <w:szCs w:val="24"/>
        </w:rPr>
        <w:t xml:space="preserve"> of Mr Mukandi</w:t>
      </w:r>
      <w:r>
        <w:rPr>
          <w:rFonts w:ascii="Times New Roman" w:hAnsi="Times New Roman" w:cs="Times New Roman"/>
          <w:sz w:val="24"/>
          <w:szCs w:val="24"/>
        </w:rPr>
        <w:t xml:space="preserve"> as submitted by the applicant.</w:t>
      </w:r>
    </w:p>
    <w:p w:rsidR="00084B2F" w:rsidRDefault="00084B2F" w:rsidP="00084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submitted that, the late Mr Mukandi</w:t>
      </w:r>
      <w:r w:rsidR="00094895">
        <w:rPr>
          <w:rFonts w:ascii="Times New Roman" w:hAnsi="Times New Roman" w:cs="Times New Roman"/>
          <w:sz w:val="24"/>
          <w:szCs w:val="24"/>
        </w:rPr>
        <w:t xml:space="preserve"> and himself entered into an oral agreement for the sale of a motor vehicle namely Land cruiser Toyota series 200 [ex South African </w:t>
      </w:r>
      <w:r w:rsidR="00094895">
        <w:rPr>
          <w:rFonts w:ascii="Times New Roman" w:hAnsi="Times New Roman" w:cs="Times New Roman"/>
          <w:sz w:val="24"/>
          <w:szCs w:val="24"/>
        </w:rPr>
        <w:lastRenderedPageBreak/>
        <w:t>Registration number DX98 JR SP]. The terms of the agreement as submitted by the first respondent are as follows;</w:t>
      </w:r>
    </w:p>
    <w:p w:rsidR="00094895" w:rsidRDefault="00094895" w:rsidP="0009489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late Mr Mukandi purchases a Land cruiser Toyota  from the first respondent at a price of $60.000.</w:t>
      </w:r>
    </w:p>
    <w:p w:rsidR="00094895" w:rsidRDefault="006F546F" w:rsidP="0009489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late Mr Mukandi pays</w:t>
      </w:r>
      <w:r w:rsidR="00094895">
        <w:rPr>
          <w:rFonts w:ascii="Times New Roman" w:hAnsi="Times New Roman" w:cs="Times New Roman"/>
          <w:sz w:val="24"/>
          <w:szCs w:val="24"/>
        </w:rPr>
        <w:t xml:space="preserve"> $15 000 towards the purchase of the said vehicle and </w:t>
      </w:r>
      <w:r w:rsidR="00A10E69">
        <w:rPr>
          <w:rFonts w:ascii="Times New Roman" w:hAnsi="Times New Roman" w:cs="Times New Roman"/>
          <w:sz w:val="24"/>
          <w:szCs w:val="24"/>
        </w:rPr>
        <w:t>takes</w:t>
      </w:r>
      <w:r w:rsidR="00094895">
        <w:rPr>
          <w:rFonts w:ascii="Times New Roman" w:hAnsi="Times New Roman" w:cs="Times New Roman"/>
          <w:sz w:val="24"/>
          <w:szCs w:val="24"/>
        </w:rPr>
        <w:t>possession of the motor vehicle.</w:t>
      </w:r>
    </w:p>
    <w:p w:rsidR="00094895" w:rsidRDefault="00A10E69" w:rsidP="0009489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late Mr Mukandi deliveres</w:t>
      </w:r>
      <w:r w:rsidR="00094895">
        <w:rPr>
          <w:rFonts w:ascii="Times New Roman" w:hAnsi="Times New Roman" w:cs="Times New Roman"/>
          <w:sz w:val="24"/>
          <w:szCs w:val="24"/>
        </w:rPr>
        <w:t xml:space="preserve"> his audi S5 to the first respondent as surety for the outstanding balance.</w:t>
      </w:r>
    </w:p>
    <w:p w:rsidR="00094895" w:rsidRDefault="00094895" w:rsidP="0009489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would withhold the vehicle documents for the Land Cruiser Toyota pending payment of the full purchase price.</w:t>
      </w:r>
    </w:p>
    <w:p w:rsidR="00094895" w:rsidRDefault="00094895" w:rsidP="0009489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Ownership would pass to the late Mr Mukandi after payment of the full purchase price and accordingly that is when the vehicle documents would be handed over to the late together with the audi S5.</w:t>
      </w:r>
    </w:p>
    <w:p w:rsidR="00094895" w:rsidRDefault="00094895" w:rsidP="0009489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time of the deceased death, the first respondent was in possession of the </w:t>
      </w:r>
      <w:r w:rsidR="006F546F">
        <w:rPr>
          <w:rFonts w:ascii="Times New Roman" w:hAnsi="Times New Roman" w:cs="Times New Roman"/>
          <w:sz w:val="24"/>
          <w:szCs w:val="24"/>
        </w:rPr>
        <w:t xml:space="preserve">motor  </w:t>
      </w:r>
    </w:p>
    <w:p w:rsidR="00094895" w:rsidRDefault="006F546F" w:rsidP="00094895">
      <w:pPr>
        <w:spacing w:after="0" w:line="360" w:lineRule="auto"/>
        <w:jc w:val="both"/>
        <w:rPr>
          <w:rFonts w:ascii="Times New Roman" w:hAnsi="Times New Roman" w:cs="Times New Roman"/>
          <w:sz w:val="24"/>
          <w:szCs w:val="24"/>
        </w:rPr>
      </w:pPr>
      <w:r w:rsidRPr="006F546F">
        <w:rPr>
          <w:rFonts w:ascii="Times New Roman" w:hAnsi="Times New Roman" w:cs="Times New Roman"/>
          <w:sz w:val="24"/>
          <w:szCs w:val="24"/>
        </w:rPr>
        <w:t xml:space="preserve">vehicle audi S5 and </w:t>
      </w:r>
      <w:r w:rsidR="00094895" w:rsidRPr="00094895">
        <w:rPr>
          <w:rFonts w:ascii="Times New Roman" w:hAnsi="Times New Roman" w:cs="Times New Roman"/>
          <w:sz w:val="24"/>
          <w:szCs w:val="24"/>
        </w:rPr>
        <w:t>the vehicle documents</w:t>
      </w:r>
      <w:r>
        <w:rPr>
          <w:rFonts w:ascii="Times New Roman" w:hAnsi="Times New Roman" w:cs="Times New Roman"/>
          <w:sz w:val="24"/>
          <w:szCs w:val="24"/>
        </w:rPr>
        <w:t xml:space="preserve"> for Toyota Land Cruiser</w:t>
      </w:r>
      <w:r w:rsidR="00094895" w:rsidRPr="00094895">
        <w:rPr>
          <w:rFonts w:ascii="Times New Roman" w:hAnsi="Times New Roman" w:cs="Times New Roman"/>
          <w:sz w:val="24"/>
          <w:szCs w:val="24"/>
        </w:rPr>
        <w:t xml:space="preserve"> because the late</w:t>
      </w:r>
      <w:r w:rsidR="00094895">
        <w:rPr>
          <w:rFonts w:ascii="Times New Roman" w:hAnsi="Times New Roman" w:cs="Times New Roman"/>
          <w:sz w:val="24"/>
          <w:szCs w:val="24"/>
        </w:rPr>
        <w:t xml:space="preserve"> Mr Mukandi had not yet paid the full purchase price. First respondent submits ownership had not passed to the late as he had not fully paid the $60.000 for the</w:t>
      </w:r>
      <w:r>
        <w:rPr>
          <w:rFonts w:ascii="Times New Roman" w:hAnsi="Times New Roman" w:cs="Times New Roman"/>
          <w:sz w:val="24"/>
          <w:szCs w:val="24"/>
        </w:rPr>
        <w:t xml:space="preserve"> Toyota</w:t>
      </w:r>
      <w:r w:rsidR="00094895">
        <w:rPr>
          <w:rFonts w:ascii="Times New Roman" w:hAnsi="Times New Roman" w:cs="Times New Roman"/>
          <w:sz w:val="24"/>
          <w:szCs w:val="24"/>
        </w:rPr>
        <w:t xml:space="preserve"> Land Cruiser Toyota. It is because of this reason </w:t>
      </w:r>
      <w:r w:rsidR="00A10E69">
        <w:rPr>
          <w:rFonts w:ascii="Times New Roman" w:hAnsi="Times New Roman" w:cs="Times New Roman"/>
          <w:sz w:val="24"/>
          <w:szCs w:val="24"/>
        </w:rPr>
        <w:t>that</w:t>
      </w:r>
      <w:r w:rsidR="00094895">
        <w:rPr>
          <w:rFonts w:ascii="Times New Roman" w:hAnsi="Times New Roman" w:cs="Times New Roman"/>
          <w:sz w:val="24"/>
          <w:szCs w:val="24"/>
        </w:rPr>
        <w:t xml:space="preserve"> the first respondent refused to surrender the assets of the estate of the late Mr Mukandi.</w:t>
      </w:r>
    </w:p>
    <w:p w:rsidR="00DD4309" w:rsidRDefault="00094895"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executing his duties</w:t>
      </w:r>
      <w:r w:rsidR="006F546F">
        <w:rPr>
          <w:rFonts w:ascii="Times New Roman" w:hAnsi="Times New Roman" w:cs="Times New Roman"/>
          <w:sz w:val="24"/>
          <w:szCs w:val="24"/>
        </w:rPr>
        <w:t xml:space="preserve"> as executor</w:t>
      </w:r>
      <w:r>
        <w:rPr>
          <w:rFonts w:ascii="Times New Roman" w:hAnsi="Times New Roman" w:cs="Times New Roman"/>
          <w:sz w:val="24"/>
          <w:szCs w:val="24"/>
        </w:rPr>
        <w:t xml:space="preserve">, the applicant caused a notice to be published in the Herald and Government Gazette calling upon debtors and creditors of the estate of the late Mr Mukandi to lodge their claims with him. In </w:t>
      </w:r>
      <w:r w:rsidR="006C45F5">
        <w:rPr>
          <w:rFonts w:ascii="Times New Roman" w:hAnsi="Times New Roman" w:cs="Times New Roman"/>
          <w:sz w:val="24"/>
          <w:szCs w:val="24"/>
        </w:rPr>
        <w:t>addition,</w:t>
      </w:r>
      <w:r>
        <w:rPr>
          <w:rFonts w:ascii="Times New Roman" w:hAnsi="Times New Roman" w:cs="Times New Roman"/>
          <w:sz w:val="24"/>
          <w:szCs w:val="24"/>
        </w:rPr>
        <w:t xml:space="preserve"> the notice also requested those in possession of any asset or property belonging to the estate to deliver them to him. First respondent did not respond to this notice, </w:t>
      </w:r>
      <w:r w:rsidR="006F546F">
        <w:rPr>
          <w:rFonts w:ascii="Times New Roman" w:hAnsi="Times New Roman" w:cs="Times New Roman"/>
          <w:sz w:val="24"/>
          <w:szCs w:val="24"/>
        </w:rPr>
        <w:t xml:space="preserve">his submissions were </w:t>
      </w:r>
      <w:r w:rsidR="006C45F5">
        <w:rPr>
          <w:rFonts w:ascii="Times New Roman" w:hAnsi="Times New Roman" w:cs="Times New Roman"/>
          <w:sz w:val="24"/>
          <w:szCs w:val="24"/>
        </w:rPr>
        <w:t>that he did not know the estate was registered and furt</w:t>
      </w:r>
      <w:r w:rsidR="006F546F">
        <w:rPr>
          <w:rFonts w:ascii="Times New Roman" w:hAnsi="Times New Roman" w:cs="Times New Roman"/>
          <w:sz w:val="24"/>
          <w:szCs w:val="24"/>
        </w:rPr>
        <w:t>her did not see the notice. The</w:t>
      </w:r>
      <w:r w:rsidR="006C45F5">
        <w:rPr>
          <w:rFonts w:ascii="Times New Roman" w:hAnsi="Times New Roman" w:cs="Times New Roman"/>
          <w:sz w:val="24"/>
          <w:szCs w:val="24"/>
        </w:rPr>
        <w:t xml:space="preserve"> first respondent having been notified and requested to deliver the assets </w:t>
      </w:r>
      <w:r w:rsidR="00DD4309">
        <w:rPr>
          <w:rFonts w:ascii="Times New Roman" w:hAnsi="Times New Roman" w:cs="Times New Roman"/>
          <w:sz w:val="24"/>
          <w:szCs w:val="24"/>
        </w:rPr>
        <w:t>belonging to</w:t>
      </w:r>
      <w:r w:rsidR="006C45F5">
        <w:rPr>
          <w:rFonts w:ascii="Times New Roman" w:hAnsi="Times New Roman" w:cs="Times New Roman"/>
          <w:sz w:val="24"/>
          <w:szCs w:val="24"/>
        </w:rPr>
        <w:t xml:space="preserve"> the estate of the late Mr Mukandi as provided for under s 42 of the Administration of Estates Act [</w:t>
      </w:r>
      <w:r w:rsidR="006C45F5" w:rsidRPr="006C45F5">
        <w:rPr>
          <w:rFonts w:ascii="Times New Roman" w:hAnsi="Times New Roman" w:cs="Times New Roman"/>
          <w:i/>
          <w:sz w:val="24"/>
          <w:szCs w:val="24"/>
        </w:rPr>
        <w:t>Chapter 6:01</w:t>
      </w:r>
      <w:r w:rsidR="006C45F5">
        <w:rPr>
          <w:rFonts w:ascii="Times New Roman" w:hAnsi="Times New Roman" w:cs="Times New Roman"/>
          <w:sz w:val="24"/>
          <w:szCs w:val="24"/>
        </w:rPr>
        <w:t>]</w:t>
      </w:r>
      <w:r w:rsidR="00DD4309">
        <w:rPr>
          <w:rFonts w:ascii="Times New Roman" w:hAnsi="Times New Roman" w:cs="Times New Roman"/>
          <w:sz w:val="24"/>
          <w:szCs w:val="24"/>
        </w:rPr>
        <w:t>, failed to deliver the same. Despite the notification the first respondent has not lodged a claim against the estate of the late Mr Mukandi and is still in possession of the audi S5 and the Toyota Land Cruiser documents.</w:t>
      </w:r>
    </w:p>
    <w:p w:rsidR="00DD4309" w:rsidRDefault="00DD4309"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court has to determine, whether or not ownership</w:t>
      </w:r>
      <w:r w:rsidR="001B7E74">
        <w:rPr>
          <w:rFonts w:ascii="Times New Roman" w:hAnsi="Times New Roman" w:cs="Times New Roman"/>
          <w:sz w:val="24"/>
          <w:szCs w:val="24"/>
        </w:rPr>
        <w:t xml:space="preserve"> of the Toyota Land Cruiser</w:t>
      </w:r>
      <w:r>
        <w:rPr>
          <w:rFonts w:ascii="Times New Roman" w:hAnsi="Times New Roman" w:cs="Times New Roman"/>
          <w:sz w:val="24"/>
          <w:szCs w:val="24"/>
        </w:rPr>
        <w:t xml:space="preserve"> had passed at the time of death of Mr Mukandi. In addition, the court has to decide </w:t>
      </w:r>
      <w:r>
        <w:rPr>
          <w:rFonts w:ascii="Times New Roman" w:hAnsi="Times New Roman" w:cs="Times New Roman"/>
          <w:sz w:val="24"/>
          <w:szCs w:val="24"/>
        </w:rPr>
        <w:lastRenderedPageBreak/>
        <w:t>whether or not the first respondent should be compelled to deliver the audi S5 together with the Toyota Land Cruiser vehicle documents.</w:t>
      </w:r>
    </w:p>
    <w:p w:rsidR="00DD4309" w:rsidRDefault="00DD4309"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OWNERSHIP OF THE LAND CRUISER TOYOTA HAD PASSED </w:t>
      </w:r>
      <w:r w:rsidR="001B7E74">
        <w:rPr>
          <w:rFonts w:ascii="Times New Roman" w:hAnsi="Times New Roman" w:cs="Times New Roman"/>
          <w:sz w:val="24"/>
          <w:szCs w:val="24"/>
        </w:rPr>
        <w:t>TO</w:t>
      </w:r>
      <w:r>
        <w:rPr>
          <w:rFonts w:ascii="Times New Roman" w:hAnsi="Times New Roman" w:cs="Times New Roman"/>
          <w:sz w:val="24"/>
          <w:szCs w:val="24"/>
        </w:rPr>
        <w:t xml:space="preserve">THE LATE MR MUKANDI AT THE TIME OF </w:t>
      </w:r>
      <w:r w:rsidR="001B7E74">
        <w:rPr>
          <w:rFonts w:ascii="Times New Roman" w:hAnsi="Times New Roman" w:cs="Times New Roman"/>
          <w:sz w:val="24"/>
          <w:szCs w:val="24"/>
        </w:rPr>
        <w:t xml:space="preserve">HIS </w:t>
      </w:r>
      <w:r>
        <w:rPr>
          <w:rFonts w:ascii="Times New Roman" w:hAnsi="Times New Roman" w:cs="Times New Roman"/>
          <w:sz w:val="24"/>
          <w:szCs w:val="24"/>
        </w:rPr>
        <w:t>DEATH</w:t>
      </w:r>
    </w:p>
    <w:p w:rsidR="00DD4309" w:rsidRDefault="00DD4309"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plausible that the type of agreement concluded by and between the late Mr Mukandi and the first respondent is a credit sale agreement, commonly known as a hire-purchase agreement. According to the Hire Purchase Act [</w:t>
      </w:r>
      <w:r w:rsidRPr="00DD4309">
        <w:rPr>
          <w:rFonts w:ascii="Times New Roman" w:hAnsi="Times New Roman" w:cs="Times New Roman"/>
          <w:i/>
          <w:sz w:val="24"/>
          <w:szCs w:val="24"/>
        </w:rPr>
        <w:t>Chapter 14.09</w:t>
      </w:r>
      <w:r>
        <w:rPr>
          <w:rFonts w:ascii="Times New Roman" w:hAnsi="Times New Roman" w:cs="Times New Roman"/>
          <w:sz w:val="24"/>
          <w:szCs w:val="24"/>
        </w:rPr>
        <w:t xml:space="preserve">], a hire purchase agreement is an </w:t>
      </w:r>
      <w:r w:rsidR="008E4A29">
        <w:rPr>
          <w:rFonts w:ascii="Times New Roman" w:hAnsi="Times New Roman" w:cs="Times New Roman"/>
          <w:sz w:val="24"/>
          <w:szCs w:val="24"/>
        </w:rPr>
        <w:t>installment</w:t>
      </w:r>
      <w:r>
        <w:rPr>
          <w:rFonts w:ascii="Times New Roman" w:hAnsi="Times New Roman" w:cs="Times New Roman"/>
          <w:sz w:val="24"/>
          <w:szCs w:val="24"/>
        </w:rPr>
        <w:t xml:space="preserve"> sale agreement wherein goods are sold subject to the condition </w:t>
      </w:r>
      <w:r w:rsidR="008E4A29">
        <w:rPr>
          <w:rFonts w:ascii="Times New Roman" w:hAnsi="Times New Roman" w:cs="Times New Roman"/>
          <w:sz w:val="24"/>
          <w:szCs w:val="24"/>
        </w:rPr>
        <w:t>that, not</w:t>
      </w:r>
      <w:r>
        <w:rPr>
          <w:rFonts w:ascii="Times New Roman" w:hAnsi="Times New Roman" w:cs="Times New Roman"/>
          <w:sz w:val="24"/>
          <w:szCs w:val="24"/>
        </w:rPr>
        <w:t>withstanding delivery of the goods, the ownership shall not pass except in terms of the agreement and the purchase</w:t>
      </w:r>
      <w:r w:rsidR="008E4A29">
        <w:rPr>
          <w:rFonts w:ascii="Times New Roman" w:hAnsi="Times New Roman" w:cs="Times New Roman"/>
          <w:sz w:val="24"/>
          <w:szCs w:val="24"/>
        </w:rPr>
        <w:t xml:space="preserve"> price is paid in two or more instalments.</w:t>
      </w:r>
    </w:p>
    <w:p w:rsidR="001B7E74" w:rsidRDefault="008E4A29"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late Mr Mukandi paid $15 000 and delivered his audi S5 as surety for the outstanding balance. Accordingly, the </w:t>
      </w:r>
      <w:r w:rsidR="001B7E74">
        <w:rPr>
          <w:rFonts w:ascii="Times New Roman" w:hAnsi="Times New Roman" w:cs="Times New Roman"/>
          <w:sz w:val="24"/>
          <w:szCs w:val="24"/>
        </w:rPr>
        <w:t>purchase price was to be paid i</w:t>
      </w:r>
      <w:r>
        <w:rPr>
          <w:rFonts w:ascii="Times New Roman" w:hAnsi="Times New Roman" w:cs="Times New Roman"/>
          <w:sz w:val="24"/>
          <w:szCs w:val="24"/>
        </w:rPr>
        <w:t>n more than one instalment, thus making the agreement</w:t>
      </w:r>
      <w:r w:rsidR="001B7E74">
        <w:rPr>
          <w:rFonts w:ascii="Times New Roman" w:hAnsi="Times New Roman" w:cs="Times New Roman"/>
          <w:sz w:val="24"/>
          <w:szCs w:val="24"/>
        </w:rPr>
        <w:t xml:space="preserve"> a</w:t>
      </w:r>
      <w:r>
        <w:rPr>
          <w:rFonts w:ascii="Times New Roman" w:hAnsi="Times New Roman" w:cs="Times New Roman"/>
          <w:sz w:val="24"/>
          <w:szCs w:val="24"/>
        </w:rPr>
        <w:t xml:space="preserve"> hire purchase agreement. Section 3 (1) (b) (a) </w:t>
      </w:r>
      <w:r w:rsidR="001B7E74">
        <w:rPr>
          <w:rFonts w:ascii="Times New Roman" w:hAnsi="Times New Roman" w:cs="Times New Roman"/>
          <w:sz w:val="24"/>
          <w:szCs w:val="24"/>
        </w:rPr>
        <w:t>of the Hire Purchase Act</w:t>
      </w:r>
    </w:p>
    <w:p w:rsidR="008E4A29" w:rsidRDefault="001B7E74"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B7E74">
        <w:rPr>
          <w:rFonts w:ascii="Times New Roman" w:hAnsi="Times New Roman" w:cs="Times New Roman"/>
          <w:i/>
          <w:sz w:val="24"/>
          <w:szCs w:val="24"/>
        </w:rPr>
        <w:t>Chapter 14:09</w:t>
      </w:r>
      <w:r>
        <w:rPr>
          <w:rFonts w:ascii="Times New Roman" w:hAnsi="Times New Roman" w:cs="Times New Roman"/>
          <w:sz w:val="24"/>
          <w:szCs w:val="24"/>
        </w:rPr>
        <w:t xml:space="preserve">] </w:t>
      </w:r>
      <w:r w:rsidR="008E4A29">
        <w:rPr>
          <w:rFonts w:ascii="Times New Roman" w:hAnsi="Times New Roman" w:cs="Times New Roman"/>
          <w:sz w:val="24"/>
          <w:szCs w:val="24"/>
        </w:rPr>
        <w:t>defines a hire purchase agreement as “an agreement wherein goods are sold subject to the condition that, notwithstanding delivery of the goods, the ownership</w:t>
      </w:r>
      <w:r>
        <w:rPr>
          <w:rFonts w:ascii="Times New Roman" w:hAnsi="Times New Roman" w:cs="Times New Roman"/>
          <w:sz w:val="24"/>
          <w:szCs w:val="24"/>
        </w:rPr>
        <w:t xml:space="preserve"> </w:t>
      </w:r>
      <w:r w:rsidR="00A10E69">
        <w:rPr>
          <w:rFonts w:ascii="Times New Roman" w:hAnsi="Times New Roman" w:cs="Times New Roman"/>
          <w:sz w:val="24"/>
          <w:szCs w:val="24"/>
        </w:rPr>
        <w:t>shall not pass except in terms o</w:t>
      </w:r>
      <w:r>
        <w:rPr>
          <w:rFonts w:ascii="Times New Roman" w:hAnsi="Times New Roman" w:cs="Times New Roman"/>
          <w:sz w:val="24"/>
          <w:szCs w:val="24"/>
        </w:rPr>
        <w:t>f the agreement and the purchase price</w:t>
      </w:r>
      <w:r w:rsidR="00B972F5">
        <w:rPr>
          <w:rFonts w:ascii="Times New Roman" w:hAnsi="Times New Roman" w:cs="Times New Roman"/>
          <w:sz w:val="24"/>
          <w:szCs w:val="24"/>
        </w:rPr>
        <w:t xml:space="preserve"> is paid in two or more instalments. Section 3 (1) (c) of the same Act provide</w:t>
      </w:r>
      <w:r w:rsidR="00A10E69">
        <w:rPr>
          <w:rFonts w:ascii="Times New Roman" w:hAnsi="Times New Roman" w:cs="Times New Roman"/>
          <w:sz w:val="24"/>
          <w:szCs w:val="24"/>
        </w:rPr>
        <w:t>s that ownership in the goods po</w:t>
      </w:r>
      <w:r w:rsidR="00B972F5">
        <w:rPr>
          <w:rFonts w:ascii="Times New Roman" w:hAnsi="Times New Roman" w:cs="Times New Roman"/>
          <w:sz w:val="24"/>
          <w:szCs w:val="24"/>
        </w:rPr>
        <w:t>ssess to the purchaser</w:t>
      </w:r>
      <w:r w:rsidR="00A10E69">
        <w:rPr>
          <w:rFonts w:ascii="Times New Roman" w:hAnsi="Times New Roman" w:cs="Times New Roman"/>
          <w:sz w:val="24"/>
          <w:szCs w:val="24"/>
        </w:rPr>
        <w:t xml:space="preserve"> either before or upon</w:t>
      </w:r>
      <w:r w:rsidR="00B972F5">
        <w:rPr>
          <w:rFonts w:ascii="Times New Roman" w:hAnsi="Times New Roman" w:cs="Times New Roman"/>
          <w:sz w:val="24"/>
          <w:szCs w:val="24"/>
        </w:rPr>
        <w:t xml:space="preserve"> delivery</w:t>
      </w:r>
      <w:r w:rsidR="008E4A29">
        <w:rPr>
          <w:rFonts w:ascii="Times New Roman" w:hAnsi="Times New Roman" w:cs="Times New Roman"/>
          <w:sz w:val="24"/>
          <w:szCs w:val="24"/>
        </w:rPr>
        <w:t>.</w:t>
      </w:r>
    </w:p>
    <w:p w:rsidR="008E4A29" w:rsidRDefault="008E4A29"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of movables provides that, ownership is transferred from the seller to the purchaser upon delivery of the property or goods. </w:t>
      </w:r>
      <w:r w:rsidR="00A10E69">
        <w:rPr>
          <w:rFonts w:ascii="Times New Roman" w:hAnsi="Times New Roman" w:cs="Times New Roman"/>
          <w:sz w:val="24"/>
          <w:szCs w:val="24"/>
        </w:rPr>
        <w:t xml:space="preserve">In the </w:t>
      </w:r>
      <w:r w:rsidRPr="008E4A29">
        <w:rPr>
          <w:rFonts w:ascii="Times New Roman" w:hAnsi="Times New Roman" w:cs="Times New Roman"/>
          <w:i/>
          <w:sz w:val="24"/>
          <w:szCs w:val="24"/>
        </w:rPr>
        <w:t>Muzulu</w:t>
      </w:r>
      <w:r>
        <w:rPr>
          <w:rFonts w:ascii="Times New Roman" w:hAnsi="Times New Roman" w:cs="Times New Roman"/>
          <w:sz w:val="24"/>
          <w:szCs w:val="24"/>
        </w:rPr>
        <w:t xml:space="preserve"> v </w:t>
      </w:r>
      <w:r w:rsidRPr="008E4A29">
        <w:rPr>
          <w:rFonts w:ascii="Times New Roman" w:hAnsi="Times New Roman" w:cs="Times New Roman"/>
          <w:i/>
          <w:sz w:val="24"/>
          <w:szCs w:val="24"/>
        </w:rPr>
        <w:t>Katiyo</w:t>
      </w:r>
      <w:r>
        <w:rPr>
          <w:rFonts w:ascii="Times New Roman" w:hAnsi="Times New Roman" w:cs="Times New Roman"/>
          <w:sz w:val="24"/>
          <w:szCs w:val="24"/>
        </w:rPr>
        <w:t xml:space="preserve"> </w:t>
      </w:r>
      <w:r w:rsidR="00B972F5">
        <w:rPr>
          <w:rFonts w:ascii="Times New Roman" w:hAnsi="Times New Roman" w:cs="Times New Roman"/>
          <w:sz w:val="24"/>
          <w:szCs w:val="24"/>
        </w:rPr>
        <w:t xml:space="preserve">HC 3242/14 </w:t>
      </w:r>
      <w:r w:rsidR="00A10E69">
        <w:rPr>
          <w:rFonts w:ascii="Times New Roman" w:hAnsi="Times New Roman" w:cs="Times New Roman"/>
          <w:sz w:val="24"/>
          <w:szCs w:val="24"/>
        </w:rPr>
        <w:t>the court found that</w:t>
      </w:r>
      <w:r>
        <w:rPr>
          <w:rFonts w:ascii="Times New Roman" w:hAnsi="Times New Roman" w:cs="Times New Roman"/>
          <w:sz w:val="24"/>
          <w:szCs w:val="24"/>
        </w:rPr>
        <w:t xml:space="preserve"> that the first requirement fo</w:t>
      </w:r>
      <w:r w:rsidR="00A10E69">
        <w:rPr>
          <w:rFonts w:ascii="Times New Roman" w:hAnsi="Times New Roman" w:cs="Times New Roman"/>
          <w:sz w:val="24"/>
          <w:szCs w:val="24"/>
        </w:rPr>
        <w:t>r passing ownership is delivery thus placing</w:t>
      </w:r>
      <w:r w:rsidR="00D53B62">
        <w:rPr>
          <w:rFonts w:ascii="Times New Roman" w:hAnsi="Times New Roman" w:cs="Times New Roman"/>
          <w:sz w:val="24"/>
          <w:szCs w:val="24"/>
        </w:rPr>
        <w:t xml:space="preserve"> the buyer in effective control. The second is an agreement for the payment of the purchase price. The applicant submitted that, ownership passed to the late Mr Mukandi when the first respondent delivered the motor vehicle to him and placed the late </w:t>
      </w:r>
      <w:r w:rsidR="00CC5278">
        <w:rPr>
          <w:rFonts w:ascii="Times New Roman" w:hAnsi="Times New Roman" w:cs="Times New Roman"/>
          <w:sz w:val="24"/>
          <w:szCs w:val="24"/>
        </w:rPr>
        <w:t xml:space="preserve">Mr Mukandi </w:t>
      </w:r>
      <w:r w:rsidR="00D53B62">
        <w:rPr>
          <w:rFonts w:ascii="Times New Roman" w:hAnsi="Times New Roman" w:cs="Times New Roman"/>
          <w:sz w:val="24"/>
          <w:szCs w:val="24"/>
        </w:rPr>
        <w:t>under effective control of the Toyota Land Cruiser. The first respondent stood by his submissions that when they agreed with the late</w:t>
      </w:r>
      <w:r w:rsidR="00320396">
        <w:rPr>
          <w:rFonts w:ascii="Times New Roman" w:hAnsi="Times New Roman" w:cs="Times New Roman"/>
          <w:sz w:val="24"/>
          <w:szCs w:val="24"/>
        </w:rPr>
        <w:t xml:space="preserve"> Mr M</w:t>
      </w:r>
      <w:r w:rsidR="00D53B62">
        <w:rPr>
          <w:rFonts w:ascii="Times New Roman" w:hAnsi="Times New Roman" w:cs="Times New Roman"/>
          <w:sz w:val="24"/>
          <w:szCs w:val="24"/>
        </w:rPr>
        <w:t>ukandi</w:t>
      </w:r>
      <w:r w:rsidR="00CC5278">
        <w:rPr>
          <w:rFonts w:ascii="Times New Roman" w:hAnsi="Times New Roman" w:cs="Times New Roman"/>
          <w:sz w:val="24"/>
          <w:szCs w:val="24"/>
        </w:rPr>
        <w:t>,</w:t>
      </w:r>
      <w:r w:rsidR="00D53B62">
        <w:rPr>
          <w:rFonts w:ascii="Times New Roman" w:hAnsi="Times New Roman" w:cs="Times New Roman"/>
          <w:sz w:val="24"/>
          <w:szCs w:val="24"/>
        </w:rPr>
        <w:t xml:space="preserve"> ownership was to pass after payment of full purchase price.</w:t>
      </w:r>
      <w:r w:rsidR="00797CD8">
        <w:rPr>
          <w:rFonts w:ascii="Times New Roman" w:hAnsi="Times New Roman" w:cs="Times New Roman"/>
          <w:sz w:val="24"/>
          <w:szCs w:val="24"/>
        </w:rPr>
        <w:t xml:space="preserve"> </w:t>
      </w:r>
      <w:r w:rsidR="00797CD8" w:rsidRPr="00797CD8">
        <w:rPr>
          <w:rFonts w:ascii="Times New Roman" w:hAnsi="Times New Roman" w:cs="Times New Roman"/>
          <w:i/>
          <w:sz w:val="24"/>
          <w:szCs w:val="24"/>
        </w:rPr>
        <w:t>Erickson Motors (Welkom) Ltd</w:t>
      </w:r>
      <w:r w:rsidR="00797CD8">
        <w:rPr>
          <w:rFonts w:ascii="Times New Roman" w:hAnsi="Times New Roman" w:cs="Times New Roman"/>
          <w:sz w:val="24"/>
          <w:szCs w:val="24"/>
        </w:rPr>
        <w:t xml:space="preserve"> v </w:t>
      </w:r>
      <w:r w:rsidR="00797CD8" w:rsidRPr="00797CD8">
        <w:rPr>
          <w:rFonts w:ascii="Times New Roman" w:hAnsi="Times New Roman" w:cs="Times New Roman"/>
          <w:i/>
          <w:sz w:val="24"/>
          <w:szCs w:val="24"/>
        </w:rPr>
        <w:t>Protea Motors W</w:t>
      </w:r>
      <w:r w:rsidR="00797CD8">
        <w:rPr>
          <w:rFonts w:ascii="Times New Roman" w:hAnsi="Times New Roman" w:cs="Times New Roman"/>
          <w:i/>
          <w:sz w:val="24"/>
          <w:szCs w:val="24"/>
        </w:rPr>
        <w:t>a</w:t>
      </w:r>
      <w:r w:rsidR="00797CD8" w:rsidRPr="00797CD8">
        <w:rPr>
          <w:rFonts w:ascii="Times New Roman" w:hAnsi="Times New Roman" w:cs="Times New Roman"/>
          <w:i/>
          <w:sz w:val="24"/>
          <w:szCs w:val="24"/>
        </w:rPr>
        <w:t>renton</w:t>
      </w:r>
      <w:r w:rsidR="00797CD8">
        <w:rPr>
          <w:rFonts w:ascii="Times New Roman" w:hAnsi="Times New Roman" w:cs="Times New Roman"/>
          <w:sz w:val="24"/>
          <w:szCs w:val="24"/>
        </w:rPr>
        <w:t xml:space="preserve"> 1973 (3) S.A 655 (A) provides that, the general rule is that, in a cash sale, ownership does not pass until price is paid in full despite delivery. Whilst in a credit sale, ownership passes on delivery. The sale between the late and the first respondent is a credit sale </w:t>
      </w:r>
      <w:r w:rsidR="00797CD8">
        <w:rPr>
          <w:rFonts w:ascii="Times New Roman" w:hAnsi="Times New Roman" w:cs="Times New Roman"/>
          <w:sz w:val="24"/>
          <w:szCs w:val="24"/>
        </w:rPr>
        <w:lastRenderedPageBreak/>
        <w:t xml:space="preserve">which provides that ownership </w:t>
      </w:r>
      <w:r w:rsidR="00B972F5">
        <w:rPr>
          <w:rFonts w:ascii="Times New Roman" w:hAnsi="Times New Roman" w:cs="Times New Roman"/>
          <w:sz w:val="24"/>
          <w:szCs w:val="24"/>
        </w:rPr>
        <w:t xml:space="preserve">was transferred to the late Mr </w:t>
      </w:r>
      <w:r w:rsidR="00797CD8">
        <w:rPr>
          <w:rFonts w:ascii="Times New Roman" w:hAnsi="Times New Roman" w:cs="Times New Roman"/>
          <w:sz w:val="24"/>
          <w:szCs w:val="24"/>
        </w:rPr>
        <w:t xml:space="preserve">Mukandi </w:t>
      </w:r>
      <w:r w:rsidR="00CC5278">
        <w:rPr>
          <w:rFonts w:ascii="Times New Roman" w:hAnsi="Times New Roman" w:cs="Times New Roman"/>
          <w:sz w:val="24"/>
          <w:szCs w:val="24"/>
        </w:rPr>
        <w:t xml:space="preserve">at </w:t>
      </w:r>
      <w:r w:rsidR="00797CD8">
        <w:rPr>
          <w:rFonts w:ascii="Times New Roman" w:hAnsi="Times New Roman" w:cs="Times New Roman"/>
          <w:sz w:val="24"/>
          <w:szCs w:val="24"/>
        </w:rPr>
        <w:t>the time the vehicle was delivered to him.</w:t>
      </w:r>
    </w:p>
    <w:p w:rsidR="00797CD8" w:rsidRDefault="00797CD8"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court must be alive to the intention of the parties because the general rules are not irrefrangible principles </w:t>
      </w:r>
      <w:r w:rsidR="00F919AF">
        <w:rPr>
          <w:rFonts w:ascii="Times New Roman" w:hAnsi="Times New Roman" w:cs="Times New Roman"/>
          <w:sz w:val="24"/>
          <w:szCs w:val="24"/>
        </w:rPr>
        <w:t xml:space="preserve">of law. To this effect, the question of intention must be addressed in its entirety. Intention of the parties to an agreement is an essential element of the agreement. It is a general rule that parties should have </w:t>
      </w:r>
      <w:r w:rsidR="00F919AF" w:rsidRPr="00F919AF">
        <w:rPr>
          <w:rFonts w:ascii="Times New Roman" w:hAnsi="Times New Roman" w:cs="Times New Roman"/>
          <w:i/>
          <w:sz w:val="24"/>
          <w:szCs w:val="24"/>
        </w:rPr>
        <w:t xml:space="preserve">animus </w:t>
      </w:r>
      <w:r w:rsidR="00CC5278">
        <w:rPr>
          <w:rFonts w:ascii="Times New Roman" w:hAnsi="Times New Roman" w:cs="Times New Roman"/>
          <w:i/>
          <w:sz w:val="24"/>
          <w:szCs w:val="24"/>
        </w:rPr>
        <w:t>contrahendi,</w:t>
      </w:r>
      <w:r w:rsidR="00F919AF">
        <w:rPr>
          <w:rFonts w:ascii="Times New Roman" w:hAnsi="Times New Roman" w:cs="Times New Roman"/>
          <w:sz w:val="24"/>
          <w:szCs w:val="24"/>
        </w:rPr>
        <w:t xml:space="preserve"> accordingly if they concluded an agreement with different intentions, the agreement is null and void at law.</w:t>
      </w:r>
    </w:p>
    <w:p w:rsidR="00F919AF" w:rsidRDefault="00F919AF"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respondent’s intentions</w:t>
      </w:r>
      <w:r w:rsidR="00CC5278">
        <w:rPr>
          <w:rFonts w:ascii="Times New Roman" w:hAnsi="Times New Roman" w:cs="Times New Roman"/>
          <w:sz w:val="24"/>
          <w:szCs w:val="24"/>
        </w:rPr>
        <w:t xml:space="preserve"> were to retain ownership pending</w:t>
      </w:r>
      <w:r>
        <w:rPr>
          <w:rFonts w:ascii="Times New Roman" w:hAnsi="Times New Roman" w:cs="Times New Roman"/>
          <w:sz w:val="24"/>
          <w:szCs w:val="24"/>
        </w:rPr>
        <w:t xml:space="preserve"> the payment of the</w:t>
      </w:r>
      <w:r w:rsidR="00CC5278">
        <w:rPr>
          <w:rFonts w:ascii="Times New Roman" w:hAnsi="Times New Roman" w:cs="Times New Roman"/>
          <w:sz w:val="24"/>
          <w:szCs w:val="24"/>
        </w:rPr>
        <w:t xml:space="preserve"> full</w:t>
      </w:r>
      <w:r>
        <w:rPr>
          <w:rFonts w:ascii="Times New Roman" w:hAnsi="Times New Roman" w:cs="Times New Roman"/>
          <w:sz w:val="24"/>
          <w:szCs w:val="24"/>
        </w:rPr>
        <w:t xml:space="preserve"> purchase price. T</w:t>
      </w:r>
      <w:r w:rsidR="00CC5278">
        <w:rPr>
          <w:rFonts w:ascii="Times New Roman" w:hAnsi="Times New Roman" w:cs="Times New Roman"/>
          <w:sz w:val="24"/>
          <w:szCs w:val="24"/>
        </w:rPr>
        <w:t>he late Mr Mukandi’s intention cannot b</w:t>
      </w:r>
      <w:r>
        <w:rPr>
          <w:rFonts w:ascii="Times New Roman" w:hAnsi="Times New Roman" w:cs="Times New Roman"/>
          <w:sz w:val="24"/>
          <w:szCs w:val="24"/>
        </w:rPr>
        <w:t xml:space="preserve">e determined in the absence of a written agreement. However, </w:t>
      </w:r>
      <w:r w:rsidR="00CC5278">
        <w:rPr>
          <w:rFonts w:ascii="Times New Roman" w:hAnsi="Times New Roman" w:cs="Times New Roman"/>
          <w:sz w:val="24"/>
          <w:szCs w:val="24"/>
        </w:rPr>
        <w:t>intention</w:t>
      </w:r>
      <w:r>
        <w:rPr>
          <w:rFonts w:ascii="Times New Roman" w:hAnsi="Times New Roman" w:cs="Times New Roman"/>
          <w:sz w:val="24"/>
          <w:szCs w:val="24"/>
        </w:rPr>
        <w:t xml:space="preserve"> can be established from the circumstances. Mr Mukandi, took possession</w:t>
      </w:r>
      <w:r w:rsidR="00B0120A">
        <w:rPr>
          <w:rFonts w:ascii="Times New Roman" w:hAnsi="Times New Roman" w:cs="Times New Roman"/>
          <w:sz w:val="24"/>
          <w:szCs w:val="24"/>
        </w:rPr>
        <w:t xml:space="preserve"> and control of the Toyota Land Cruiser after paying $15 000 but did not receive the vehicle document to enable changing of ownership. In addition, Mr Mukandi, surrendered his motor vehicle audi S5 as surety for the outstanding balance. It is reasonable that if one had the intention of receiving ownership</w:t>
      </w:r>
      <w:r w:rsidR="00CC5278">
        <w:rPr>
          <w:rFonts w:ascii="Times New Roman" w:hAnsi="Times New Roman" w:cs="Times New Roman"/>
          <w:sz w:val="24"/>
          <w:szCs w:val="24"/>
        </w:rPr>
        <w:t xml:space="preserve"> she/he would receive necessary documents to enable him to change ownership</w:t>
      </w:r>
      <w:r w:rsidR="00B0120A">
        <w:rPr>
          <w:rFonts w:ascii="Times New Roman" w:hAnsi="Times New Roman" w:cs="Times New Roman"/>
          <w:sz w:val="24"/>
          <w:szCs w:val="24"/>
        </w:rPr>
        <w:t>, i.e. the vehicle documents. If Mr Mukandi intended to receive ownership, he would have been given the vehicle documents</w:t>
      </w:r>
      <w:r w:rsidR="00A10E69">
        <w:rPr>
          <w:rFonts w:ascii="Times New Roman" w:hAnsi="Times New Roman" w:cs="Times New Roman"/>
          <w:sz w:val="24"/>
          <w:szCs w:val="24"/>
        </w:rPr>
        <w:t>. A</w:t>
      </w:r>
      <w:r w:rsidR="00B0120A">
        <w:rPr>
          <w:rFonts w:ascii="Times New Roman" w:hAnsi="Times New Roman" w:cs="Times New Roman"/>
          <w:sz w:val="24"/>
          <w:szCs w:val="24"/>
        </w:rPr>
        <w:t>ccordingly the first respondent did not intend to pass ownership to the late Mr Mukandi, and in return the late Mr Mu</w:t>
      </w:r>
      <w:r w:rsidR="00CC5278">
        <w:rPr>
          <w:rFonts w:ascii="Times New Roman" w:hAnsi="Times New Roman" w:cs="Times New Roman"/>
          <w:sz w:val="24"/>
          <w:szCs w:val="24"/>
        </w:rPr>
        <w:t>kandi did not intend to receive</w:t>
      </w:r>
      <w:r w:rsidR="00B0120A">
        <w:rPr>
          <w:rFonts w:ascii="Times New Roman" w:hAnsi="Times New Roman" w:cs="Times New Roman"/>
          <w:sz w:val="24"/>
          <w:szCs w:val="24"/>
        </w:rPr>
        <w:t xml:space="preserve"> ownership.</w:t>
      </w:r>
    </w:p>
    <w:p w:rsidR="00B0120A" w:rsidRDefault="00B0120A"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FIRST RESPONDNT SHOULD SURRENDER THE ASSETS OF THE LATE MR MUKANDI</w:t>
      </w:r>
    </w:p>
    <w:p w:rsidR="00B51296" w:rsidRDefault="007F765D"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provision of s 42 of the Administration of Estates</w:t>
      </w:r>
      <w:r w:rsidR="00511C42">
        <w:rPr>
          <w:rFonts w:ascii="Times New Roman" w:hAnsi="Times New Roman" w:cs="Times New Roman"/>
          <w:sz w:val="24"/>
          <w:szCs w:val="24"/>
        </w:rPr>
        <w:t xml:space="preserve"> Act [</w:t>
      </w:r>
      <w:r w:rsidR="00511C42" w:rsidRPr="00511C42">
        <w:rPr>
          <w:rFonts w:ascii="Times New Roman" w:hAnsi="Times New Roman" w:cs="Times New Roman"/>
          <w:i/>
          <w:sz w:val="24"/>
          <w:szCs w:val="24"/>
        </w:rPr>
        <w:t>Chapter 6:01</w:t>
      </w:r>
      <w:r w:rsidR="00511C42">
        <w:rPr>
          <w:rFonts w:ascii="Times New Roman" w:hAnsi="Times New Roman" w:cs="Times New Roman"/>
          <w:sz w:val="24"/>
          <w:szCs w:val="24"/>
        </w:rPr>
        <w:t>] is peremptory. The first respondent is obliged to act in accordance with the pr</w:t>
      </w:r>
      <w:r w:rsidR="00CC5278">
        <w:rPr>
          <w:rFonts w:ascii="Times New Roman" w:hAnsi="Times New Roman" w:cs="Times New Roman"/>
          <w:sz w:val="24"/>
          <w:szCs w:val="24"/>
        </w:rPr>
        <w:t>ovision</w:t>
      </w:r>
      <w:r w:rsidR="00A10E69">
        <w:rPr>
          <w:rFonts w:ascii="Times New Roman" w:hAnsi="Times New Roman" w:cs="Times New Roman"/>
          <w:sz w:val="24"/>
          <w:szCs w:val="24"/>
        </w:rPr>
        <w:t xml:space="preserve"> of the law</w:t>
      </w:r>
      <w:r w:rsidR="00CC5278">
        <w:rPr>
          <w:rFonts w:ascii="Times New Roman" w:hAnsi="Times New Roman" w:cs="Times New Roman"/>
          <w:sz w:val="24"/>
          <w:szCs w:val="24"/>
        </w:rPr>
        <w:t>. However, the court has</w:t>
      </w:r>
      <w:r w:rsidR="00511C42">
        <w:rPr>
          <w:rFonts w:ascii="Times New Roman" w:hAnsi="Times New Roman" w:cs="Times New Roman"/>
          <w:sz w:val="24"/>
          <w:szCs w:val="24"/>
        </w:rPr>
        <w:t xml:space="preserve"> to consider if it </w:t>
      </w:r>
      <w:r w:rsidR="00CC5278">
        <w:rPr>
          <w:rFonts w:ascii="Times New Roman" w:hAnsi="Times New Roman" w:cs="Times New Roman"/>
          <w:sz w:val="24"/>
          <w:szCs w:val="24"/>
        </w:rPr>
        <w:t>results</w:t>
      </w:r>
      <w:r w:rsidR="00511C42">
        <w:rPr>
          <w:rFonts w:ascii="Times New Roman" w:hAnsi="Times New Roman" w:cs="Times New Roman"/>
          <w:sz w:val="24"/>
          <w:szCs w:val="24"/>
        </w:rPr>
        <w:t xml:space="preserve"> in fairness given the circumstances that there was an agreement. The c</w:t>
      </w:r>
      <w:r w:rsidR="00CC5278">
        <w:rPr>
          <w:rFonts w:ascii="Times New Roman" w:hAnsi="Times New Roman" w:cs="Times New Roman"/>
          <w:sz w:val="24"/>
          <w:szCs w:val="24"/>
        </w:rPr>
        <w:t xml:space="preserve">ourt is alive to the fact that, </w:t>
      </w:r>
      <w:r w:rsidR="00511C42">
        <w:rPr>
          <w:rFonts w:ascii="Times New Roman" w:hAnsi="Times New Roman" w:cs="Times New Roman"/>
          <w:sz w:val="24"/>
          <w:szCs w:val="24"/>
        </w:rPr>
        <w:t xml:space="preserve">the first respondent came to be in possession of the assets or property belonging to the estate of Mr Mukandi as a result a contract of sale between the two. The purpose of surety is that, if the debtor fails to pay, the resources of the surety will be used to satisfy the debt, see </w:t>
      </w:r>
      <w:r w:rsidR="00511C42">
        <w:rPr>
          <w:rFonts w:ascii="Times New Roman" w:hAnsi="Times New Roman" w:cs="Times New Roman"/>
          <w:i/>
          <w:sz w:val="24"/>
          <w:szCs w:val="24"/>
        </w:rPr>
        <w:t xml:space="preserve">Ellse </w:t>
      </w:r>
      <w:r w:rsidR="00511C42" w:rsidRPr="00511C42">
        <w:rPr>
          <w:rFonts w:ascii="Times New Roman" w:hAnsi="Times New Roman" w:cs="Times New Roman"/>
          <w:sz w:val="24"/>
          <w:szCs w:val="24"/>
        </w:rPr>
        <w:t>v</w:t>
      </w:r>
      <w:r w:rsidR="00511C42">
        <w:rPr>
          <w:rFonts w:ascii="Times New Roman" w:hAnsi="Times New Roman" w:cs="Times New Roman"/>
          <w:i/>
          <w:sz w:val="24"/>
          <w:szCs w:val="24"/>
        </w:rPr>
        <w:t xml:space="preserve"> Johnson</w:t>
      </w:r>
      <w:r w:rsidR="00511C42">
        <w:rPr>
          <w:rFonts w:ascii="Times New Roman" w:hAnsi="Times New Roman" w:cs="Times New Roman"/>
          <w:sz w:val="24"/>
          <w:szCs w:val="24"/>
        </w:rPr>
        <w:t xml:space="preserve"> SC 49/17. The estate of the late Mr Mukandi is indebted to the first respondent. The first respondent is in possession of an audi S5 which can be used to </w:t>
      </w:r>
      <w:r w:rsidR="00511C42" w:rsidRPr="00511C42">
        <w:rPr>
          <w:rFonts w:ascii="Times New Roman" w:hAnsi="Times New Roman" w:cs="Times New Roman"/>
          <w:sz w:val="24"/>
          <w:szCs w:val="24"/>
        </w:rPr>
        <w:t>satisfy the debt. However, the first</w:t>
      </w:r>
      <w:r w:rsidR="00511C42">
        <w:rPr>
          <w:rFonts w:ascii="Times New Roman" w:hAnsi="Times New Roman" w:cs="Times New Roman"/>
          <w:sz w:val="24"/>
          <w:szCs w:val="24"/>
        </w:rPr>
        <w:t xml:space="preserve"> </w:t>
      </w:r>
      <w:r w:rsidR="00B51296">
        <w:rPr>
          <w:rFonts w:ascii="Times New Roman" w:hAnsi="Times New Roman" w:cs="Times New Roman"/>
          <w:sz w:val="24"/>
          <w:szCs w:val="24"/>
        </w:rPr>
        <w:t xml:space="preserve">respondent has not lodged his claim against the estate of Mr Mukandi so that he be paid in accordance with his claim. The first respondent has made it difficult for the estate as he has refused to lodge claim against the estate whilst claiming he is owed by the same estate. </w:t>
      </w:r>
      <w:r w:rsidR="00B51296">
        <w:rPr>
          <w:rFonts w:ascii="Times New Roman" w:hAnsi="Times New Roman" w:cs="Times New Roman"/>
          <w:sz w:val="24"/>
          <w:szCs w:val="24"/>
        </w:rPr>
        <w:lastRenderedPageBreak/>
        <w:t>Further the first respondent has refused to show the applicant the Toyota Land Cruiser documents to enable the applicant to pay the outstanding</w:t>
      </w:r>
      <w:r w:rsidR="003F42F3">
        <w:rPr>
          <w:rFonts w:ascii="Times New Roman" w:hAnsi="Times New Roman" w:cs="Times New Roman"/>
          <w:sz w:val="24"/>
          <w:szCs w:val="24"/>
        </w:rPr>
        <w:t xml:space="preserve"> through the power vested in him</w:t>
      </w:r>
      <w:r w:rsidR="00B51296">
        <w:rPr>
          <w:rFonts w:ascii="Times New Roman" w:hAnsi="Times New Roman" w:cs="Times New Roman"/>
          <w:sz w:val="24"/>
          <w:szCs w:val="24"/>
        </w:rPr>
        <w:t xml:space="preserve"> as the executor of the estate.</w:t>
      </w:r>
    </w:p>
    <w:p w:rsidR="00B51296" w:rsidRDefault="00B51296"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Put differently, compelling the first respondent to surrender then only collateral he has against the estate is unfair. Supposedly the estate fails to pay after he has surrendered, it results in the estate being unjustly enriched at his exp</w:t>
      </w:r>
      <w:r w:rsidR="003F42F3">
        <w:rPr>
          <w:rFonts w:ascii="Times New Roman" w:hAnsi="Times New Roman" w:cs="Times New Roman"/>
          <w:sz w:val="24"/>
          <w:szCs w:val="24"/>
        </w:rPr>
        <w:t>ense</w:t>
      </w:r>
      <w:r w:rsidR="00C553A6">
        <w:rPr>
          <w:rFonts w:ascii="Times New Roman" w:hAnsi="Times New Roman" w:cs="Times New Roman"/>
          <w:sz w:val="24"/>
          <w:szCs w:val="24"/>
        </w:rPr>
        <w:t>.</w:t>
      </w:r>
    </w:p>
    <w:p w:rsidR="00C553A6" w:rsidRDefault="00C553A6"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end of the day, the estate of the late Mr Mukandi must be liquidated, this can only be done when all the assets and property belonging to the estate are under the supervision of the executor. </w:t>
      </w:r>
      <w:r w:rsidR="003F42F3">
        <w:rPr>
          <w:rFonts w:ascii="Times New Roman" w:hAnsi="Times New Roman" w:cs="Times New Roman"/>
          <w:sz w:val="24"/>
          <w:szCs w:val="24"/>
        </w:rPr>
        <w:t>The first respondent must surrender the assets and property of the estate. However</w:t>
      </w:r>
      <w:r>
        <w:rPr>
          <w:rFonts w:ascii="Times New Roman" w:hAnsi="Times New Roman" w:cs="Times New Roman"/>
          <w:sz w:val="24"/>
          <w:szCs w:val="24"/>
        </w:rPr>
        <w:t>, the first respondent mu</w:t>
      </w:r>
      <w:r w:rsidR="00A10E69">
        <w:rPr>
          <w:rFonts w:ascii="Times New Roman" w:hAnsi="Times New Roman" w:cs="Times New Roman"/>
          <w:sz w:val="24"/>
          <w:szCs w:val="24"/>
        </w:rPr>
        <w:t>st not be impoverished by surre</w:t>
      </w:r>
      <w:r>
        <w:rPr>
          <w:rFonts w:ascii="Times New Roman" w:hAnsi="Times New Roman" w:cs="Times New Roman"/>
          <w:sz w:val="24"/>
          <w:szCs w:val="24"/>
        </w:rPr>
        <w:t>nd</w:t>
      </w:r>
      <w:r w:rsidR="00A10E69">
        <w:rPr>
          <w:rFonts w:ascii="Times New Roman" w:hAnsi="Times New Roman" w:cs="Times New Roman"/>
          <w:sz w:val="24"/>
          <w:szCs w:val="24"/>
        </w:rPr>
        <w:t>er</w:t>
      </w:r>
      <w:r>
        <w:rPr>
          <w:rFonts w:ascii="Times New Roman" w:hAnsi="Times New Roman" w:cs="Times New Roman"/>
          <w:sz w:val="24"/>
          <w:szCs w:val="24"/>
        </w:rPr>
        <w:t>ing the collateral security in his possession.</w:t>
      </w:r>
    </w:p>
    <w:p w:rsidR="00C553A6" w:rsidRDefault="00C553A6"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sum up so far, the ownership of the Toyota</w:t>
      </w:r>
      <w:r w:rsidR="002A130C">
        <w:rPr>
          <w:rFonts w:ascii="Times New Roman" w:hAnsi="Times New Roman" w:cs="Times New Roman"/>
          <w:sz w:val="24"/>
          <w:szCs w:val="24"/>
        </w:rPr>
        <w:t xml:space="preserve"> Land Cruiser is with the first respondent despite it being under the control and i</w:t>
      </w:r>
      <w:r w:rsidR="003F42F3">
        <w:rPr>
          <w:rFonts w:ascii="Times New Roman" w:hAnsi="Times New Roman" w:cs="Times New Roman"/>
          <w:sz w:val="24"/>
          <w:szCs w:val="24"/>
        </w:rPr>
        <w:t>n possession of the late Mr Muka</w:t>
      </w:r>
      <w:r w:rsidR="002A130C">
        <w:rPr>
          <w:rFonts w:ascii="Times New Roman" w:hAnsi="Times New Roman" w:cs="Times New Roman"/>
          <w:sz w:val="24"/>
          <w:szCs w:val="24"/>
        </w:rPr>
        <w:t>ndi. This is arrived at because it was the intention of the parties that ownership be retained by the first respondent pending payment of the full purchase price.</w:t>
      </w:r>
    </w:p>
    <w:p w:rsidR="002A130C" w:rsidRDefault="002A130C" w:rsidP="00094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it was t</w:t>
      </w:r>
      <w:r w:rsidR="003F42F3">
        <w:rPr>
          <w:rFonts w:ascii="Times New Roman" w:hAnsi="Times New Roman" w:cs="Times New Roman"/>
          <w:sz w:val="24"/>
          <w:szCs w:val="24"/>
        </w:rPr>
        <w:t>he intention of the late Mr Muka</w:t>
      </w:r>
      <w:r>
        <w:rPr>
          <w:rFonts w:ascii="Times New Roman" w:hAnsi="Times New Roman" w:cs="Times New Roman"/>
          <w:sz w:val="24"/>
          <w:szCs w:val="24"/>
        </w:rPr>
        <w:t xml:space="preserve">ndi that, he retains ownership of his audi S5, </w:t>
      </w:r>
      <w:r w:rsidR="003F42F3">
        <w:rPr>
          <w:rFonts w:ascii="Times New Roman" w:hAnsi="Times New Roman" w:cs="Times New Roman"/>
          <w:sz w:val="24"/>
          <w:szCs w:val="24"/>
        </w:rPr>
        <w:t>hence the reason</w:t>
      </w:r>
      <w:r>
        <w:rPr>
          <w:rFonts w:ascii="Times New Roman" w:hAnsi="Times New Roman" w:cs="Times New Roman"/>
          <w:sz w:val="24"/>
          <w:szCs w:val="24"/>
        </w:rPr>
        <w:t xml:space="preserve"> why he surrendered it to the first respondent as collateral. Had the deceased intended to give up the audi S5 to the first respondent as payment of the outstanding, he would not have used the term collateral or surety.</w:t>
      </w:r>
    </w:p>
    <w:p w:rsidR="002A130C" w:rsidRDefault="002A130C" w:rsidP="00094895">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In the circumstance, it is in the interest of justice that the first respondent surrenders the property of the estate of the late Mr Mukandi together with the payment of the $15 000 paid</w:t>
      </w:r>
      <w:r w:rsidR="003F42F3">
        <w:rPr>
          <w:rFonts w:ascii="Times New Roman" w:hAnsi="Times New Roman" w:cs="Times New Roman"/>
          <w:sz w:val="24"/>
          <w:szCs w:val="24"/>
        </w:rPr>
        <w:t xml:space="preserve"> by the late</w:t>
      </w:r>
      <w:r>
        <w:rPr>
          <w:rFonts w:ascii="Times New Roman" w:hAnsi="Times New Roman" w:cs="Times New Roman"/>
          <w:sz w:val="24"/>
          <w:szCs w:val="24"/>
        </w:rPr>
        <w:t xml:space="preserve"> as part of the purchase price. Simultaneously, the applicant as the executor of the estate, must surrender the Toyota Land Cruiser to the first respondent. Accordingly, each party must be returned to the status </w:t>
      </w:r>
      <w:r w:rsidRPr="002A130C">
        <w:rPr>
          <w:rFonts w:ascii="Times New Roman" w:hAnsi="Times New Roman" w:cs="Times New Roman"/>
          <w:i/>
          <w:sz w:val="24"/>
          <w:szCs w:val="24"/>
        </w:rPr>
        <w:t>quo ante</w:t>
      </w:r>
      <w:r>
        <w:rPr>
          <w:rFonts w:ascii="Times New Roman" w:hAnsi="Times New Roman" w:cs="Times New Roman"/>
          <w:i/>
          <w:sz w:val="24"/>
          <w:szCs w:val="24"/>
        </w:rPr>
        <w:t>.</w:t>
      </w:r>
    </w:p>
    <w:p w:rsidR="002A130C" w:rsidRDefault="002A130C" w:rsidP="00094895">
      <w:pPr>
        <w:spacing w:after="0" w:line="360" w:lineRule="auto"/>
        <w:jc w:val="both"/>
        <w:rPr>
          <w:rFonts w:ascii="Times New Roman" w:hAnsi="Times New Roman" w:cs="Times New Roman"/>
          <w:i/>
          <w:sz w:val="24"/>
          <w:szCs w:val="24"/>
        </w:rPr>
      </w:pPr>
    </w:p>
    <w:p w:rsidR="002A130C" w:rsidRDefault="002A130C" w:rsidP="00094895">
      <w:pPr>
        <w:spacing w:after="0" w:line="360" w:lineRule="auto"/>
        <w:jc w:val="both"/>
        <w:rPr>
          <w:rFonts w:ascii="Times New Roman" w:hAnsi="Times New Roman" w:cs="Times New Roman"/>
          <w:i/>
          <w:sz w:val="24"/>
          <w:szCs w:val="24"/>
        </w:rPr>
      </w:pPr>
    </w:p>
    <w:p w:rsidR="002A130C" w:rsidRDefault="002A130C" w:rsidP="00094895">
      <w:pPr>
        <w:spacing w:after="0" w:line="360" w:lineRule="auto"/>
        <w:jc w:val="both"/>
        <w:rPr>
          <w:rFonts w:ascii="Times New Roman" w:hAnsi="Times New Roman" w:cs="Times New Roman"/>
          <w:i/>
          <w:sz w:val="24"/>
          <w:szCs w:val="24"/>
        </w:rPr>
      </w:pPr>
    </w:p>
    <w:p w:rsidR="002A130C" w:rsidRDefault="002A130C" w:rsidP="002A13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 Mukonoweshuro &amp; Partners, </w:t>
      </w:r>
      <w:r>
        <w:rPr>
          <w:rFonts w:ascii="Times New Roman" w:hAnsi="Times New Roman" w:cs="Times New Roman"/>
          <w:sz w:val="24"/>
          <w:szCs w:val="24"/>
        </w:rPr>
        <w:t>applicant’s legal practitioners</w:t>
      </w:r>
    </w:p>
    <w:p w:rsidR="002A130C" w:rsidRPr="002A130C" w:rsidRDefault="002A130C" w:rsidP="002A13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T.K Takaendesa Law Chambers, </w:t>
      </w:r>
      <w:r>
        <w:rPr>
          <w:rFonts w:ascii="Times New Roman" w:hAnsi="Times New Roman" w:cs="Times New Roman"/>
          <w:sz w:val="24"/>
          <w:szCs w:val="24"/>
        </w:rPr>
        <w:t>1</w:t>
      </w:r>
      <w:r w:rsidRPr="002A130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F919AF" w:rsidRPr="00511C42" w:rsidRDefault="00F919AF" w:rsidP="00094895">
      <w:pPr>
        <w:spacing w:after="0" w:line="360" w:lineRule="auto"/>
        <w:jc w:val="both"/>
        <w:rPr>
          <w:rFonts w:ascii="Times New Roman" w:hAnsi="Times New Roman" w:cs="Times New Roman"/>
          <w:sz w:val="24"/>
          <w:szCs w:val="24"/>
        </w:rPr>
      </w:pPr>
    </w:p>
    <w:p w:rsidR="00797CD8" w:rsidRPr="00511C42" w:rsidRDefault="00797CD8" w:rsidP="00094895">
      <w:pPr>
        <w:spacing w:after="0" w:line="360" w:lineRule="auto"/>
        <w:jc w:val="both"/>
        <w:rPr>
          <w:rFonts w:ascii="Times New Roman" w:hAnsi="Times New Roman" w:cs="Times New Roman"/>
          <w:sz w:val="24"/>
          <w:szCs w:val="24"/>
        </w:rPr>
      </w:pPr>
      <w:r w:rsidRPr="00511C42">
        <w:rPr>
          <w:rFonts w:ascii="Times New Roman" w:hAnsi="Times New Roman" w:cs="Times New Roman"/>
          <w:sz w:val="24"/>
          <w:szCs w:val="24"/>
        </w:rPr>
        <w:tab/>
      </w:r>
    </w:p>
    <w:p w:rsidR="00797CD8" w:rsidRPr="00511C42" w:rsidRDefault="00797CD8" w:rsidP="00094895">
      <w:pPr>
        <w:spacing w:after="0" w:line="360" w:lineRule="auto"/>
        <w:jc w:val="both"/>
        <w:rPr>
          <w:rFonts w:ascii="Times New Roman" w:hAnsi="Times New Roman" w:cs="Times New Roman"/>
          <w:sz w:val="24"/>
          <w:szCs w:val="24"/>
        </w:rPr>
      </w:pPr>
      <w:r w:rsidRPr="00511C42">
        <w:rPr>
          <w:rFonts w:ascii="Times New Roman" w:hAnsi="Times New Roman" w:cs="Times New Roman"/>
          <w:sz w:val="24"/>
          <w:szCs w:val="24"/>
        </w:rPr>
        <w:tab/>
      </w:r>
    </w:p>
    <w:p w:rsidR="00DD4309" w:rsidRPr="00511C42" w:rsidRDefault="00DD4309" w:rsidP="00094895">
      <w:pPr>
        <w:spacing w:after="0" w:line="360" w:lineRule="auto"/>
        <w:jc w:val="both"/>
        <w:rPr>
          <w:rFonts w:ascii="Times New Roman" w:hAnsi="Times New Roman" w:cs="Times New Roman"/>
          <w:sz w:val="24"/>
          <w:szCs w:val="24"/>
        </w:rPr>
      </w:pPr>
      <w:r w:rsidRPr="00511C42">
        <w:rPr>
          <w:rFonts w:ascii="Times New Roman" w:hAnsi="Times New Roman" w:cs="Times New Roman"/>
          <w:sz w:val="24"/>
          <w:szCs w:val="24"/>
        </w:rPr>
        <w:lastRenderedPageBreak/>
        <w:tab/>
      </w:r>
    </w:p>
    <w:p w:rsidR="00DD4309" w:rsidRPr="00511C42" w:rsidRDefault="00DD4309" w:rsidP="00094895">
      <w:pPr>
        <w:spacing w:after="0" w:line="360" w:lineRule="auto"/>
        <w:jc w:val="both"/>
        <w:rPr>
          <w:rFonts w:ascii="Times New Roman" w:hAnsi="Times New Roman" w:cs="Times New Roman"/>
          <w:sz w:val="24"/>
          <w:szCs w:val="24"/>
        </w:rPr>
      </w:pPr>
      <w:r w:rsidRPr="00511C42">
        <w:rPr>
          <w:rFonts w:ascii="Times New Roman" w:hAnsi="Times New Roman" w:cs="Times New Roman"/>
          <w:sz w:val="24"/>
          <w:szCs w:val="24"/>
        </w:rPr>
        <w:tab/>
      </w:r>
    </w:p>
    <w:p w:rsidR="00094895" w:rsidRPr="00094895" w:rsidRDefault="00094895" w:rsidP="00094895">
      <w:pPr>
        <w:spacing w:after="0" w:line="360" w:lineRule="auto"/>
        <w:jc w:val="both"/>
        <w:rPr>
          <w:rFonts w:ascii="Times New Roman" w:hAnsi="Times New Roman" w:cs="Times New Roman"/>
          <w:sz w:val="24"/>
          <w:szCs w:val="24"/>
        </w:rPr>
      </w:pPr>
    </w:p>
    <w:sectPr w:rsidR="00094895" w:rsidRPr="000948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F20" w:rsidRDefault="00E41F20" w:rsidP="0075496B">
      <w:pPr>
        <w:spacing w:after="0" w:line="240" w:lineRule="auto"/>
      </w:pPr>
      <w:r>
        <w:separator/>
      </w:r>
    </w:p>
  </w:endnote>
  <w:endnote w:type="continuationSeparator" w:id="0">
    <w:p w:rsidR="00E41F20" w:rsidRDefault="00E41F20" w:rsidP="0075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F20" w:rsidRDefault="00E41F20" w:rsidP="0075496B">
      <w:pPr>
        <w:spacing w:after="0" w:line="240" w:lineRule="auto"/>
      </w:pPr>
      <w:r>
        <w:separator/>
      </w:r>
    </w:p>
  </w:footnote>
  <w:footnote w:type="continuationSeparator" w:id="0">
    <w:p w:rsidR="00E41F20" w:rsidRDefault="00E41F20" w:rsidP="00754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112705"/>
      <w:docPartObj>
        <w:docPartGallery w:val="Page Numbers (Top of Page)"/>
        <w:docPartUnique/>
      </w:docPartObj>
    </w:sdtPr>
    <w:sdtEndPr>
      <w:rPr>
        <w:noProof/>
      </w:rPr>
    </w:sdtEndPr>
    <w:sdtContent>
      <w:p w:rsidR="0075496B" w:rsidRDefault="0075496B">
        <w:pPr>
          <w:pStyle w:val="Header"/>
          <w:jc w:val="right"/>
          <w:rPr>
            <w:noProof/>
          </w:rPr>
        </w:pPr>
        <w:r>
          <w:fldChar w:fldCharType="begin"/>
        </w:r>
        <w:r>
          <w:instrText xml:space="preserve"> PAGE   \* MERGEFORMAT </w:instrText>
        </w:r>
        <w:r>
          <w:fldChar w:fldCharType="separate"/>
        </w:r>
        <w:r w:rsidR="005A01D3">
          <w:rPr>
            <w:noProof/>
          </w:rPr>
          <w:t>1</w:t>
        </w:r>
        <w:r>
          <w:rPr>
            <w:noProof/>
          </w:rPr>
          <w:fldChar w:fldCharType="end"/>
        </w:r>
      </w:p>
      <w:p w:rsidR="0075496B" w:rsidRDefault="0075496B">
        <w:pPr>
          <w:pStyle w:val="Header"/>
          <w:jc w:val="right"/>
          <w:rPr>
            <w:noProof/>
          </w:rPr>
        </w:pPr>
        <w:r>
          <w:rPr>
            <w:noProof/>
          </w:rPr>
          <w:t>HH</w:t>
        </w:r>
        <w:r w:rsidR="001662CA">
          <w:rPr>
            <w:noProof/>
          </w:rPr>
          <w:t xml:space="preserve"> 459-18</w:t>
        </w:r>
      </w:p>
      <w:p w:rsidR="0075496B" w:rsidRDefault="0075496B">
        <w:pPr>
          <w:pStyle w:val="Header"/>
          <w:jc w:val="right"/>
        </w:pPr>
        <w:r>
          <w:rPr>
            <w:noProof/>
          </w:rPr>
          <w:t>HC 11329/17</w:t>
        </w:r>
      </w:p>
    </w:sdtContent>
  </w:sdt>
  <w:p w:rsidR="0075496B" w:rsidRDefault="007549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40F8D"/>
    <w:multiLevelType w:val="hybridMultilevel"/>
    <w:tmpl w:val="C4021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B0"/>
    <w:rsid w:val="00084B2F"/>
    <w:rsid w:val="00094895"/>
    <w:rsid w:val="000A301D"/>
    <w:rsid w:val="000D3EB0"/>
    <w:rsid w:val="001662CA"/>
    <w:rsid w:val="001B7E74"/>
    <w:rsid w:val="002A130C"/>
    <w:rsid w:val="00320396"/>
    <w:rsid w:val="003F42F3"/>
    <w:rsid w:val="00511C42"/>
    <w:rsid w:val="005560E1"/>
    <w:rsid w:val="005A01D3"/>
    <w:rsid w:val="006832DE"/>
    <w:rsid w:val="006C45F5"/>
    <w:rsid w:val="006F546F"/>
    <w:rsid w:val="0075496B"/>
    <w:rsid w:val="0075776D"/>
    <w:rsid w:val="00797CD8"/>
    <w:rsid w:val="007F3874"/>
    <w:rsid w:val="007F765D"/>
    <w:rsid w:val="008E4A29"/>
    <w:rsid w:val="009801DF"/>
    <w:rsid w:val="00A10E69"/>
    <w:rsid w:val="00A46795"/>
    <w:rsid w:val="00AC2FC5"/>
    <w:rsid w:val="00AE440D"/>
    <w:rsid w:val="00B0120A"/>
    <w:rsid w:val="00B51296"/>
    <w:rsid w:val="00B972F5"/>
    <w:rsid w:val="00C553A6"/>
    <w:rsid w:val="00CC5278"/>
    <w:rsid w:val="00D53B62"/>
    <w:rsid w:val="00DD4309"/>
    <w:rsid w:val="00E41F20"/>
    <w:rsid w:val="00F919AF"/>
    <w:rsid w:val="00FB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06A4A-ACE8-4952-A29D-5F24AEB6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895"/>
    <w:pPr>
      <w:ind w:left="720"/>
      <w:contextualSpacing/>
    </w:pPr>
  </w:style>
  <w:style w:type="paragraph" w:styleId="BalloonText">
    <w:name w:val="Balloon Text"/>
    <w:basedOn w:val="Normal"/>
    <w:link w:val="BalloonTextChar"/>
    <w:uiPriority w:val="99"/>
    <w:semiHidden/>
    <w:unhideWhenUsed/>
    <w:rsid w:val="00754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96B"/>
    <w:rPr>
      <w:rFonts w:ascii="Segoe UI" w:hAnsi="Segoe UI" w:cs="Segoe UI"/>
      <w:sz w:val="18"/>
      <w:szCs w:val="18"/>
    </w:rPr>
  </w:style>
  <w:style w:type="paragraph" w:styleId="Header">
    <w:name w:val="header"/>
    <w:basedOn w:val="Normal"/>
    <w:link w:val="HeaderChar"/>
    <w:uiPriority w:val="99"/>
    <w:unhideWhenUsed/>
    <w:rsid w:val="00754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96B"/>
  </w:style>
  <w:style w:type="paragraph" w:styleId="Footer">
    <w:name w:val="footer"/>
    <w:basedOn w:val="Normal"/>
    <w:link w:val="FooterChar"/>
    <w:uiPriority w:val="99"/>
    <w:unhideWhenUsed/>
    <w:rsid w:val="00754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2018-08-03T10:39:00Z</cp:lastPrinted>
  <dcterms:created xsi:type="dcterms:W3CDTF">2018-08-17T08:07:00Z</dcterms:created>
  <dcterms:modified xsi:type="dcterms:W3CDTF">2018-08-17T08:07:00Z</dcterms:modified>
</cp:coreProperties>
</file>