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34569" w14:textId="77777777" w:rsidR="004022DF" w:rsidRDefault="00E94E56">
      <w:pPr>
        <w:pStyle w:val="Heading1"/>
        <w:tabs>
          <w:tab w:val="left" w:pos="5449"/>
          <w:tab w:val="left" w:pos="5876"/>
        </w:tabs>
        <w:spacing w:before="60" w:line="412" w:lineRule="auto"/>
        <w:ind w:left="116" w:right="1168" w:firstLine="3"/>
      </w:pPr>
      <w:r>
        <w:t>IN THE LABOUR COURT OF ZIMBABWE</w:t>
      </w:r>
      <w:r>
        <w:tab/>
      </w:r>
      <w:r>
        <w:rPr>
          <w:spacing w:val="-6"/>
        </w:rPr>
        <w:t>JUDGMENT</w:t>
      </w:r>
      <w:r>
        <w:rPr>
          <w:spacing w:val="-9"/>
        </w:rPr>
        <w:t xml:space="preserve"> </w:t>
      </w:r>
      <w:r>
        <w:rPr>
          <w:spacing w:val="-6"/>
        </w:rPr>
        <w:t>NO.</w:t>
      </w:r>
      <w:r>
        <w:rPr>
          <w:spacing w:val="-9"/>
        </w:rPr>
        <w:t xml:space="preserve"> </w:t>
      </w:r>
      <w:r>
        <w:rPr>
          <w:spacing w:val="-6"/>
        </w:rPr>
        <w:t xml:space="preserve">LC/H/74/24 </w:t>
      </w:r>
      <w:r>
        <w:t>HARARE, 22 NOVEMBER, 2023</w:t>
      </w:r>
      <w:r>
        <w:tab/>
      </w:r>
      <w:r>
        <w:tab/>
        <w:t>CASE NO. LC/H/274/23 AND 27 FEBRUARY 2024</w:t>
      </w:r>
    </w:p>
    <w:p w14:paraId="405AA5C9" w14:textId="77777777" w:rsidR="004022DF" w:rsidRDefault="004022DF">
      <w:pPr>
        <w:pStyle w:val="BodyText"/>
        <w:spacing w:before="245"/>
        <w:rPr>
          <w:b/>
        </w:rPr>
      </w:pPr>
    </w:p>
    <w:p w14:paraId="7096E549" w14:textId="77777777" w:rsidR="004022DF" w:rsidRDefault="00E94E56">
      <w:pPr>
        <w:tabs>
          <w:tab w:val="left" w:pos="6599"/>
        </w:tabs>
        <w:ind w:left="120"/>
        <w:rPr>
          <w:b/>
          <w:sz w:val="24"/>
        </w:rPr>
      </w:pPr>
      <w:r>
        <w:rPr>
          <w:b/>
          <w:spacing w:val="-10"/>
          <w:sz w:val="24"/>
        </w:rPr>
        <w:t>BENJAMIN</w:t>
      </w:r>
      <w:r>
        <w:rPr>
          <w:b/>
          <w:spacing w:val="-4"/>
          <w:sz w:val="24"/>
        </w:rPr>
        <w:t xml:space="preserve"> </w:t>
      </w:r>
      <w:r>
        <w:rPr>
          <w:b/>
          <w:spacing w:val="-2"/>
          <w:sz w:val="24"/>
        </w:rPr>
        <w:t>TAZVIVINGA</w:t>
      </w:r>
      <w:r>
        <w:rPr>
          <w:b/>
          <w:sz w:val="24"/>
        </w:rPr>
        <w:tab/>
      </w:r>
      <w:r>
        <w:rPr>
          <w:b/>
          <w:spacing w:val="-2"/>
          <w:sz w:val="24"/>
        </w:rPr>
        <w:t>APPLICANT</w:t>
      </w:r>
    </w:p>
    <w:p w14:paraId="67E7167B" w14:textId="77777777" w:rsidR="004022DF" w:rsidRDefault="004022DF">
      <w:pPr>
        <w:pStyle w:val="BodyText"/>
        <w:rPr>
          <w:b/>
        </w:rPr>
      </w:pPr>
    </w:p>
    <w:p w14:paraId="27565B5B" w14:textId="77777777" w:rsidR="004022DF" w:rsidRDefault="004022DF">
      <w:pPr>
        <w:pStyle w:val="BodyText"/>
        <w:rPr>
          <w:b/>
        </w:rPr>
      </w:pPr>
    </w:p>
    <w:p w14:paraId="36FB7066" w14:textId="77777777" w:rsidR="004022DF" w:rsidRDefault="00E94E56">
      <w:pPr>
        <w:pStyle w:val="BodyText"/>
        <w:ind w:left="120"/>
      </w:pPr>
      <w:r>
        <w:rPr>
          <w:spacing w:val="-2"/>
        </w:rPr>
        <w:t>Versus</w:t>
      </w:r>
    </w:p>
    <w:p w14:paraId="6713D7B0" w14:textId="77777777" w:rsidR="004022DF" w:rsidRDefault="004022DF">
      <w:pPr>
        <w:pStyle w:val="BodyText"/>
        <w:spacing w:before="200"/>
      </w:pPr>
    </w:p>
    <w:p w14:paraId="7F466495" w14:textId="77777777" w:rsidR="004022DF" w:rsidRDefault="00E94E56">
      <w:pPr>
        <w:pStyle w:val="Heading1"/>
        <w:tabs>
          <w:tab w:val="left" w:pos="6359"/>
        </w:tabs>
      </w:pPr>
      <w:r>
        <w:rPr>
          <w:spacing w:val="-10"/>
        </w:rPr>
        <w:t>OK</w:t>
      </w:r>
      <w:r>
        <w:rPr>
          <w:spacing w:val="-4"/>
        </w:rPr>
        <w:t xml:space="preserve"> </w:t>
      </w:r>
      <w:r>
        <w:rPr>
          <w:spacing w:val="-10"/>
        </w:rPr>
        <w:t>ZIMBABWE</w:t>
      </w:r>
      <w:r>
        <w:rPr>
          <w:spacing w:val="-2"/>
        </w:rPr>
        <w:t xml:space="preserve"> </w:t>
      </w:r>
      <w:r>
        <w:rPr>
          <w:spacing w:val="-10"/>
        </w:rPr>
        <w:t>LIMITED</w:t>
      </w:r>
      <w:r>
        <w:tab/>
      </w:r>
      <w:r>
        <w:rPr>
          <w:spacing w:val="-2"/>
        </w:rPr>
        <w:t>RESPONDENT</w:t>
      </w:r>
    </w:p>
    <w:p w14:paraId="4A8DACAD" w14:textId="77777777" w:rsidR="004022DF" w:rsidRDefault="004022DF">
      <w:pPr>
        <w:pStyle w:val="BodyText"/>
        <w:rPr>
          <w:b/>
        </w:rPr>
      </w:pPr>
    </w:p>
    <w:p w14:paraId="38264F20" w14:textId="77777777" w:rsidR="004022DF" w:rsidRDefault="004022DF">
      <w:pPr>
        <w:pStyle w:val="BodyText"/>
        <w:rPr>
          <w:b/>
        </w:rPr>
      </w:pPr>
    </w:p>
    <w:p w14:paraId="30B65624" w14:textId="77777777" w:rsidR="004022DF" w:rsidRDefault="004022DF">
      <w:pPr>
        <w:pStyle w:val="BodyText"/>
        <w:spacing w:before="200"/>
        <w:rPr>
          <w:b/>
        </w:rPr>
      </w:pPr>
    </w:p>
    <w:p w14:paraId="5E1382E9" w14:textId="77777777" w:rsidR="004022DF" w:rsidRDefault="00E94E56">
      <w:pPr>
        <w:ind w:left="120"/>
        <w:rPr>
          <w:b/>
          <w:sz w:val="24"/>
        </w:rPr>
      </w:pPr>
      <w:r>
        <w:rPr>
          <w:b/>
          <w:w w:val="90"/>
          <w:sz w:val="24"/>
        </w:rPr>
        <w:t>Before</w:t>
      </w:r>
      <w:r>
        <w:rPr>
          <w:b/>
          <w:spacing w:val="18"/>
          <w:sz w:val="24"/>
        </w:rPr>
        <w:t xml:space="preserve"> </w:t>
      </w:r>
      <w:r>
        <w:rPr>
          <w:b/>
          <w:w w:val="90"/>
          <w:sz w:val="24"/>
        </w:rPr>
        <w:t>the</w:t>
      </w:r>
      <w:r>
        <w:rPr>
          <w:b/>
          <w:spacing w:val="19"/>
          <w:sz w:val="24"/>
        </w:rPr>
        <w:t xml:space="preserve"> </w:t>
      </w:r>
      <w:r>
        <w:rPr>
          <w:b/>
          <w:w w:val="90"/>
          <w:sz w:val="24"/>
        </w:rPr>
        <w:t>Honourable</w:t>
      </w:r>
      <w:r>
        <w:rPr>
          <w:b/>
          <w:spacing w:val="19"/>
          <w:sz w:val="24"/>
        </w:rPr>
        <w:t xml:space="preserve"> </w:t>
      </w:r>
      <w:proofErr w:type="spellStart"/>
      <w:r>
        <w:rPr>
          <w:b/>
          <w:w w:val="90"/>
          <w:sz w:val="24"/>
        </w:rPr>
        <w:t>Kudya</w:t>
      </w:r>
      <w:proofErr w:type="spellEnd"/>
      <w:r>
        <w:rPr>
          <w:b/>
          <w:spacing w:val="19"/>
          <w:sz w:val="24"/>
        </w:rPr>
        <w:t xml:space="preserve"> </w:t>
      </w:r>
      <w:r>
        <w:rPr>
          <w:b/>
          <w:spacing w:val="-5"/>
          <w:w w:val="90"/>
          <w:sz w:val="24"/>
        </w:rPr>
        <w:t>J;</w:t>
      </w:r>
    </w:p>
    <w:p w14:paraId="2D920AB3" w14:textId="77777777" w:rsidR="004022DF" w:rsidRDefault="004022DF">
      <w:pPr>
        <w:pStyle w:val="BodyText"/>
        <w:rPr>
          <w:b/>
        </w:rPr>
      </w:pPr>
    </w:p>
    <w:p w14:paraId="56B137A3" w14:textId="77777777" w:rsidR="004022DF" w:rsidRDefault="004022DF">
      <w:pPr>
        <w:pStyle w:val="BodyText"/>
        <w:spacing w:before="207"/>
        <w:rPr>
          <w:b/>
        </w:rPr>
      </w:pPr>
    </w:p>
    <w:p w14:paraId="67B05469" w14:textId="77777777" w:rsidR="004022DF" w:rsidRDefault="00E94E56">
      <w:pPr>
        <w:pStyle w:val="BodyText"/>
        <w:tabs>
          <w:tab w:val="left" w:pos="2473"/>
        </w:tabs>
        <w:ind w:left="120"/>
      </w:pPr>
      <w:r>
        <w:t xml:space="preserve">For the </w:t>
      </w:r>
      <w:r>
        <w:rPr>
          <w:spacing w:val="-2"/>
        </w:rPr>
        <w:t>Applicant</w:t>
      </w:r>
      <w:r>
        <w:tab/>
        <w:t>-</w:t>
      </w:r>
      <w:r>
        <w:rPr>
          <w:spacing w:val="-1"/>
        </w:rPr>
        <w:t xml:space="preserve"> </w:t>
      </w:r>
      <w:r>
        <w:t xml:space="preserve">B. Tazvivinga </w:t>
      </w:r>
      <w:r>
        <w:rPr>
          <w:spacing w:val="-2"/>
        </w:rPr>
        <w:t>(Applicant)</w:t>
      </w:r>
    </w:p>
    <w:p w14:paraId="72A32512" w14:textId="77777777" w:rsidR="004022DF" w:rsidRDefault="00E94E56">
      <w:pPr>
        <w:pStyle w:val="BodyText"/>
        <w:tabs>
          <w:tab w:val="left" w:pos="2479"/>
        </w:tabs>
        <w:spacing w:before="241"/>
        <w:ind w:left="120"/>
      </w:pPr>
      <w:r>
        <w:t xml:space="preserve">For the </w:t>
      </w:r>
      <w:r>
        <w:rPr>
          <w:spacing w:val="-2"/>
        </w:rPr>
        <w:t>Respondent</w:t>
      </w:r>
      <w:r>
        <w:tab/>
        <w:t>-</w:t>
      </w:r>
      <w:r>
        <w:rPr>
          <w:spacing w:val="-3"/>
        </w:rPr>
        <w:t xml:space="preserve"> </w:t>
      </w:r>
      <w:proofErr w:type="spellStart"/>
      <w:r>
        <w:t>Mrs</w:t>
      </w:r>
      <w:proofErr w:type="spellEnd"/>
      <w:r>
        <w:rPr>
          <w:spacing w:val="-1"/>
        </w:rPr>
        <w:t xml:space="preserve"> </w:t>
      </w:r>
      <w:r>
        <w:t>R.T.L</w:t>
      </w:r>
      <w:r>
        <w:rPr>
          <w:spacing w:val="-2"/>
        </w:rPr>
        <w:t xml:space="preserve"> </w:t>
      </w:r>
      <w:r>
        <w:t>Matsika (Legal</w:t>
      </w:r>
      <w:r>
        <w:rPr>
          <w:spacing w:val="-1"/>
        </w:rPr>
        <w:t xml:space="preserve"> </w:t>
      </w:r>
      <w:r>
        <w:rPr>
          <w:spacing w:val="-2"/>
        </w:rPr>
        <w:t>Practitioner)</w:t>
      </w:r>
    </w:p>
    <w:p w14:paraId="77D21713" w14:textId="77777777" w:rsidR="004022DF" w:rsidRDefault="004022DF">
      <w:pPr>
        <w:pStyle w:val="BodyText"/>
      </w:pPr>
    </w:p>
    <w:p w14:paraId="51CC37B3" w14:textId="77777777" w:rsidR="004022DF" w:rsidRDefault="004022DF">
      <w:pPr>
        <w:pStyle w:val="BodyText"/>
        <w:spacing w:before="207"/>
      </w:pPr>
    </w:p>
    <w:p w14:paraId="2281BB5A" w14:textId="77777777" w:rsidR="004022DF" w:rsidRDefault="00E94E56">
      <w:pPr>
        <w:pStyle w:val="Heading1"/>
      </w:pPr>
      <w:r>
        <w:rPr>
          <w:spacing w:val="-2"/>
        </w:rPr>
        <w:t>KUDYA</w:t>
      </w:r>
      <w:r>
        <w:rPr>
          <w:spacing w:val="-10"/>
        </w:rPr>
        <w:t xml:space="preserve"> </w:t>
      </w:r>
      <w:r>
        <w:rPr>
          <w:spacing w:val="-5"/>
        </w:rPr>
        <w:t>J:</w:t>
      </w:r>
    </w:p>
    <w:p w14:paraId="65FD1FB2" w14:textId="77777777" w:rsidR="004022DF" w:rsidRDefault="004022DF">
      <w:pPr>
        <w:pStyle w:val="BodyText"/>
        <w:rPr>
          <w:b/>
        </w:rPr>
      </w:pPr>
    </w:p>
    <w:p w14:paraId="3AB5CBC0" w14:textId="77777777" w:rsidR="004022DF" w:rsidRDefault="004022DF">
      <w:pPr>
        <w:pStyle w:val="BodyText"/>
        <w:rPr>
          <w:b/>
        </w:rPr>
      </w:pPr>
    </w:p>
    <w:p w14:paraId="6B5667A7" w14:textId="77777777" w:rsidR="004022DF" w:rsidRDefault="004022DF">
      <w:pPr>
        <w:pStyle w:val="BodyText"/>
        <w:rPr>
          <w:b/>
        </w:rPr>
      </w:pPr>
    </w:p>
    <w:p w14:paraId="6CD368E0" w14:textId="77777777" w:rsidR="004022DF" w:rsidRDefault="004022DF">
      <w:pPr>
        <w:pStyle w:val="BodyText"/>
        <w:spacing w:before="53"/>
        <w:rPr>
          <w:b/>
        </w:rPr>
      </w:pPr>
    </w:p>
    <w:p w14:paraId="056B5948" w14:textId="77777777" w:rsidR="004022DF" w:rsidRDefault="00E94E56">
      <w:pPr>
        <w:pStyle w:val="BodyText"/>
        <w:spacing w:line="360" w:lineRule="auto"/>
        <w:ind w:left="120" w:right="118" w:firstLine="720"/>
        <w:jc w:val="both"/>
      </w:pPr>
      <w:r>
        <w:t>This is an application for leave to appeal at the instance of the employee. The application is opposed by the employer on the basis that it is bad at law and that it fails to meet the test for such applications. Each of the issues discussed in the application are addressed below.</w:t>
      </w:r>
    </w:p>
    <w:p w14:paraId="024CD509" w14:textId="77777777" w:rsidR="004022DF" w:rsidRDefault="00E94E56">
      <w:pPr>
        <w:pStyle w:val="BodyText"/>
        <w:spacing w:before="160" w:line="355" w:lineRule="auto"/>
        <w:ind w:left="120" w:right="117"/>
        <w:jc w:val="both"/>
      </w:pPr>
      <w:r>
        <w:t>It is settled that leave applications succeed on the basis that the applicant is raising issues of law that</w:t>
      </w:r>
      <w:r>
        <w:rPr>
          <w:spacing w:val="-6"/>
        </w:rPr>
        <w:t xml:space="preserve"> </w:t>
      </w:r>
      <w:r>
        <w:t>need</w:t>
      </w:r>
      <w:r>
        <w:rPr>
          <w:spacing w:val="-6"/>
        </w:rPr>
        <w:t xml:space="preserve"> </w:t>
      </w:r>
      <w:r>
        <w:t>determination</w:t>
      </w:r>
      <w:r>
        <w:rPr>
          <w:spacing w:val="-6"/>
        </w:rPr>
        <w:t xml:space="preserve"> </w:t>
      </w:r>
      <w:r>
        <w:t>by</w:t>
      </w:r>
      <w:r>
        <w:rPr>
          <w:spacing w:val="-6"/>
        </w:rPr>
        <w:t xml:space="preserve"> </w:t>
      </w:r>
      <w:r>
        <w:t>a</w:t>
      </w:r>
      <w:r>
        <w:rPr>
          <w:spacing w:val="-6"/>
        </w:rPr>
        <w:t xml:space="preserve"> </w:t>
      </w:r>
      <w:r>
        <w:t>superior</w:t>
      </w:r>
      <w:r>
        <w:rPr>
          <w:spacing w:val="-6"/>
        </w:rPr>
        <w:t xml:space="preserve"> </w:t>
      </w:r>
      <w:r>
        <w:t>court</w:t>
      </w:r>
      <w:r>
        <w:rPr>
          <w:spacing w:val="-6"/>
        </w:rPr>
        <w:t xml:space="preserve"> </w:t>
      </w:r>
      <w:r>
        <w:t>or</w:t>
      </w:r>
      <w:r>
        <w:rPr>
          <w:spacing w:val="-6"/>
        </w:rPr>
        <w:t xml:space="preserve"> </w:t>
      </w:r>
      <w:r>
        <w:t>that</w:t>
      </w:r>
      <w:r>
        <w:rPr>
          <w:spacing w:val="-6"/>
        </w:rPr>
        <w:t xml:space="preserve"> </w:t>
      </w:r>
      <w:r>
        <w:t>on</w:t>
      </w:r>
      <w:r>
        <w:rPr>
          <w:spacing w:val="-6"/>
        </w:rPr>
        <w:t xml:space="preserve"> </w:t>
      </w:r>
      <w:r>
        <w:t>the</w:t>
      </w:r>
      <w:r>
        <w:rPr>
          <w:spacing w:val="-6"/>
        </w:rPr>
        <w:t xml:space="preserve"> </w:t>
      </w:r>
      <w:r>
        <w:t>merits</w:t>
      </w:r>
      <w:r>
        <w:rPr>
          <w:spacing w:val="-6"/>
        </w:rPr>
        <w:t xml:space="preserve"> </w:t>
      </w:r>
      <w:r>
        <w:t>the</w:t>
      </w:r>
      <w:r>
        <w:rPr>
          <w:spacing w:val="-6"/>
        </w:rPr>
        <w:t xml:space="preserve"> </w:t>
      </w:r>
      <w:r>
        <w:t>applicant</w:t>
      </w:r>
      <w:r>
        <w:rPr>
          <w:spacing w:val="-6"/>
        </w:rPr>
        <w:t xml:space="preserve"> </w:t>
      </w:r>
      <w:r>
        <w:t>has</w:t>
      </w:r>
      <w:r>
        <w:rPr>
          <w:spacing w:val="-6"/>
        </w:rPr>
        <w:t xml:space="preserve"> </w:t>
      </w:r>
      <w:r>
        <w:t>a</w:t>
      </w:r>
      <w:r>
        <w:rPr>
          <w:spacing w:val="-6"/>
        </w:rPr>
        <w:t xml:space="preserve"> </w:t>
      </w:r>
      <w:r>
        <w:t>plausible</w:t>
      </w:r>
      <w:r>
        <w:rPr>
          <w:spacing w:val="-6"/>
        </w:rPr>
        <w:t xml:space="preserve"> </w:t>
      </w:r>
      <w:r>
        <w:t xml:space="preserve">case. See </w:t>
      </w:r>
      <w:proofErr w:type="spellStart"/>
      <w:r>
        <w:rPr>
          <w:i/>
          <w:sz w:val="25"/>
        </w:rPr>
        <w:t>Dombodzvuku</w:t>
      </w:r>
      <w:proofErr w:type="spellEnd"/>
      <w:r>
        <w:rPr>
          <w:i/>
          <w:sz w:val="25"/>
        </w:rPr>
        <w:t xml:space="preserve"> v CMED SC-31-12</w:t>
      </w:r>
      <w:r>
        <w:t xml:space="preserve">. </w:t>
      </w:r>
      <w:r>
        <w:rPr>
          <w:i/>
          <w:sz w:val="25"/>
        </w:rPr>
        <w:t xml:space="preserve">In </w:t>
      </w:r>
      <w:proofErr w:type="spellStart"/>
      <w:r>
        <w:rPr>
          <w:i/>
          <w:sz w:val="25"/>
        </w:rPr>
        <w:t>limine</w:t>
      </w:r>
      <w:proofErr w:type="spellEnd"/>
      <w:r>
        <w:rPr>
          <w:i/>
          <w:sz w:val="25"/>
        </w:rPr>
        <w:t xml:space="preserve"> </w:t>
      </w:r>
      <w:r>
        <w:t xml:space="preserve">the employer argued that the employee joined more than a single ground of appeal in his notice of appeal to the Supreme Court. It reasons therefore that such an approach is framed upon by the law as it militates against the requirement that appeal grounds be precise and concise. See </w:t>
      </w:r>
      <w:proofErr w:type="spellStart"/>
      <w:r>
        <w:rPr>
          <w:i/>
          <w:sz w:val="25"/>
        </w:rPr>
        <w:t>Kunonga</w:t>
      </w:r>
      <w:proofErr w:type="spellEnd"/>
      <w:r>
        <w:rPr>
          <w:i/>
          <w:sz w:val="25"/>
        </w:rPr>
        <w:t xml:space="preserve"> v CPCA SC-25-17</w:t>
      </w:r>
      <w:r>
        <w:t>.</w:t>
      </w:r>
    </w:p>
    <w:p w14:paraId="58955E62" w14:textId="77777777" w:rsidR="004022DF" w:rsidRDefault="004022DF">
      <w:pPr>
        <w:spacing w:line="355" w:lineRule="auto"/>
        <w:jc w:val="both"/>
        <w:sectPr w:rsidR="004022DF">
          <w:type w:val="continuous"/>
          <w:pgSz w:w="12240" w:h="15840"/>
          <w:pgMar w:top="1380" w:right="1320" w:bottom="280" w:left="1320" w:header="720" w:footer="720" w:gutter="0"/>
          <w:cols w:space="720"/>
        </w:sectPr>
      </w:pPr>
    </w:p>
    <w:p w14:paraId="7552C492" w14:textId="77777777" w:rsidR="004022DF" w:rsidRDefault="00E94E56">
      <w:pPr>
        <w:pStyle w:val="BodyText"/>
        <w:spacing w:before="194" w:line="360" w:lineRule="auto"/>
        <w:ind w:left="120" w:right="117" w:firstLine="720"/>
        <w:jc w:val="both"/>
      </w:pPr>
      <w:r>
        <w:lastRenderedPageBreak/>
        <w:t>In particular the employer notes that the employee raises issue with a non-existent charge and the issue of dishonesty in the same paragraph. It goes further to say that the employee raises the issue that there was no hearing as per the charge sheet and that no proof of his breach was adduced.</w:t>
      </w:r>
      <w:r>
        <w:rPr>
          <w:spacing w:val="-15"/>
        </w:rPr>
        <w:t xml:space="preserve"> </w:t>
      </w:r>
      <w:r>
        <w:t>It</w:t>
      </w:r>
      <w:r>
        <w:rPr>
          <w:spacing w:val="-15"/>
        </w:rPr>
        <w:t xml:space="preserve"> </w:t>
      </w:r>
      <w:r>
        <w:t>reasons</w:t>
      </w:r>
      <w:r>
        <w:rPr>
          <w:spacing w:val="-15"/>
        </w:rPr>
        <w:t xml:space="preserve"> </w:t>
      </w:r>
      <w:r>
        <w:t>also</w:t>
      </w:r>
      <w:r>
        <w:rPr>
          <w:spacing w:val="-15"/>
        </w:rPr>
        <w:t xml:space="preserve"> </w:t>
      </w:r>
      <w:r>
        <w:t>that</w:t>
      </w:r>
      <w:r>
        <w:rPr>
          <w:spacing w:val="-15"/>
        </w:rPr>
        <w:t xml:space="preserve"> </w:t>
      </w:r>
      <w:r>
        <w:t>the</w:t>
      </w:r>
      <w:r>
        <w:rPr>
          <w:spacing w:val="-15"/>
        </w:rPr>
        <w:t xml:space="preserve"> </w:t>
      </w:r>
      <w:r>
        <w:t>employee</w:t>
      </w:r>
      <w:r>
        <w:rPr>
          <w:spacing w:val="-15"/>
        </w:rPr>
        <w:t xml:space="preserve"> </w:t>
      </w:r>
      <w:r>
        <w:t>simplistically</w:t>
      </w:r>
      <w:r>
        <w:rPr>
          <w:spacing w:val="-15"/>
        </w:rPr>
        <w:t xml:space="preserve"> </w:t>
      </w:r>
      <w:r>
        <w:t>states</w:t>
      </w:r>
      <w:r>
        <w:rPr>
          <w:spacing w:val="-15"/>
        </w:rPr>
        <w:t xml:space="preserve"> </w:t>
      </w:r>
      <w:r>
        <w:t>that</w:t>
      </w:r>
      <w:r>
        <w:rPr>
          <w:spacing w:val="-15"/>
        </w:rPr>
        <w:t xml:space="preserve"> </w:t>
      </w:r>
      <w:r>
        <w:t>the</w:t>
      </w:r>
      <w:r>
        <w:rPr>
          <w:spacing w:val="-15"/>
        </w:rPr>
        <w:t xml:space="preserve"> </w:t>
      </w:r>
      <w:r>
        <w:t>rules</w:t>
      </w:r>
      <w:r>
        <w:rPr>
          <w:spacing w:val="-15"/>
        </w:rPr>
        <w:t xml:space="preserve"> </w:t>
      </w:r>
      <w:r>
        <w:t>were</w:t>
      </w:r>
      <w:r>
        <w:rPr>
          <w:spacing w:val="-15"/>
        </w:rPr>
        <w:t xml:space="preserve"> </w:t>
      </w:r>
      <w:r>
        <w:t>breached</w:t>
      </w:r>
      <w:r>
        <w:rPr>
          <w:spacing w:val="-15"/>
        </w:rPr>
        <w:t xml:space="preserve"> </w:t>
      </w:r>
      <w:r>
        <w:t>without demonstrating</w:t>
      </w:r>
      <w:r>
        <w:rPr>
          <w:spacing w:val="-3"/>
        </w:rPr>
        <w:t xml:space="preserve"> </w:t>
      </w:r>
      <w:r>
        <w:t>what</w:t>
      </w:r>
      <w:r>
        <w:rPr>
          <w:spacing w:val="-3"/>
        </w:rPr>
        <w:t xml:space="preserve"> </w:t>
      </w:r>
      <w:r>
        <w:t>rules</w:t>
      </w:r>
      <w:r>
        <w:rPr>
          <w:spacing w:val="-3"/>
        </w:rPr>
        <w:t xml:space="preserve"> </w:t>
      </w:r>
      <w:r>
        <w:t>were</w:t>
      </w:r>
      <w:r>
        <w:rPr>
          <w:spacing w:val="-3"/>
        </w:rPr>
        <w:t xml:space="preserve"> </w:t>
      </w:r>
      <w:r>
        <w:t>breached.</w:t>
      </w:r>
      <w:r>
        <w:rPr>
          <w:spacing w:val="-3"/>
        </w:rPr>
        <w:t xml:space="preserve"> </w:t>
      </w:r>
      <w:r>
        <w:t>It</w:t>
      </w:r>
      <w:r>
        <w:rPr>
          <w:spacing w:val="-3"/>
        </w:rPr>
        <w:t xml:space="preserve"> </w:t>
      </w:r>
      <w:r>
        <w:t>also</w:t>
      </w:r>
      <w:r>
        <w:rPr>
          <w:spacing w:val="-3"/>
        </w:rPr>
        <w:t xml:space="preserve"> </w:t>
      </w:r>
      <w:r>
        <w:t>states</w:t>
      </w:r>
      <w:r>
        <w:rPr>
          <w:spacing w:val="-3"/>
        </w:rPr>
        <w:t xml:space="preserve"> </w:t>
      </w:r>
      <w:r>
        <w:t>that</w:t>
      </w:r>
      <w:r>
        <w:rPr>
          <w:spacing w:val="-3"/>
        </w:rPr>
        <w:t xml:space="preserve"> </w:t>
      </w:r>
      <w:r>
        <w:t>the</w:t>
      </w:r>
      <w:r>
        <w:rPr>
          <w:spacing w:val="-3"/>
        </w:rPr>
        <w:t xml:space="preserve"> </w:t>
      </w:r>
      <w:r>
        <w:t>intended</w:t>
      </w:r>
      <w:r>
        <w:rPr>
          <w:spacing w:val="-3"/>
        </w:rPr>
        <w:t xml:space="preserve"> </w:t>
      </w:r>
      <w:r>
        <w:t>appeal</w:t>
      </w:r>
      <w:r>
        <w:rPr>
          <w:spacing w:val="-3"/>
        </w:rPr>
        <w:t xml:space="preserve"> </w:t>
      </w:r>
      <w:r>
        <w:t>is</w:t>
      </w:r>
      <w:r>
        <w:rPr>
          <w:spacing w:val="-3"/>
        </w:rPr>
        <w:t xml:space="preserve"> </w:t>
      </w:r>
      <w:r>
        <w:t>fatally</w:t>
      </w:r>
      <w:r>
        <w:rPr>
          <w:spacing w:val="-3"/>
        </w:rPr>
        <w:t xml:space="preserve"> </w:t>
      </w:r>
      <w:r>
        <w:t>defective for the reason that the relief sought does not specify what the employee wants to get after the setting</w:t>
      </w:r>
      <w:r>
        <w:rPr>
          <w:spacing w:val="-1"/>
        </w:rPr>
        <w:t xml:space="preserve"> </w:t>
      </w:r>
      <w:r>
        <w:t>aside</w:t>
      </w:r>
      <w:r>
        <w:rPr>
          <w:spacing w:val="-1"/>
        </w:rPr>
        <w:t xml:space="preserve"> </w:t>
      </w:r>
      <w:r>
        <w:t>of</w:t>
      </w:r>
      <w:r>
        <w:rPr>
          <w:spacing w:val="-1"/>
        </w:rPr>
        <w:t xml:space="preserve"> </w:t>
      </w:r>
      <w:r>
        <w:t>the</w:t>
      </w:r>
      <w:r>
        <w:rPr>
          <w:spacing w:val="-1"/>
        </w:rPr>
        <w:t xml:space="preserve"> </w:t>
      </w:r>
      <w:r>
        <w:t>matter.</w:t>
      </w:r>
      <w:r>
        <w:rPr>
          <w:spacing w:val="-1"/>
        </w:rPr>
        <w:t xml:space="preserve"> </w:t>
      </w:r>
      <w:r>
        <w:t>The</w:t>
      </w:r>
      <w:r>
        <w:rPr>
          <w:spacing w:val="-1"/>
        </w:rPr>
        <w:t xml:space="preserve"> </w:t>
      </w:r>
      <w:r>
        <w:t>employee</w:t>
      </w:r>
      <w:r>
        <w:rPr>
          <w:spacing w:val="-1"/>
        </w:rPr>
        <w:t xml:space="preserve"> </w:t>
      </w:r>
      <w:r>
        <w:t>also</w:t>
      </w:r>
      <w:r>
        <w:rPr>
          <w:spacing w:val="-1"/>
        </w:rPr>
        <w:t xml:space="preserve"> </w:t>
      </w:r>
      <w:r>
        <w:t>states</w:t>
      </w:r>
      <w:r>
        <w:rPr>
          <w:spacing w:val="-1"/>
        </w:rPr>
        <w:t xml:space="preserve"> </w:t>
      </w:r>
      <w:r>
        <w:t>that</w:t>
      </w:r>
      <w:r>
        <w:rPr>
          <w:spacing w:val="-1"/>
        </w:rPr>
        <w:t xml:space="preserve"> </w:t>
      </w:r>
      <w:r>
        <w:t>the</w:t>
      </w:r>
      <w:r>
        <w:rPr>
          <w:spacing w:val="-1"/>
        </w:rPr>
        <w:t xml:space="preserve"> </w:t>
      </w:r>
      <w:r>
        <w:t>indeed</w:t>
      </w:r>
      <w:r>
        <w:rPr>
          <w:spacing w:val="-1"/>
        </w:rPr>
        <w:t xml:space="preserve"> </w:t>
      </w:r>
      <w:r>
        <w:t>appeal</w:t>
      </w:r>
      <w:r>
        <w:rPr>
          <w:spacing w:val="-1"/>
        </w:rPr>
        <w:t xml:space="preserve"> </w:t>
      </w:r>
      <w:r>
        <w:t>is</w:t>
      </w:r>
      <w:r>
        <w:rPr>
          <w:spacing w:val="-1"/>
        </w:rPr>
        <w:t xml:space="preserve"> </w:t>
      </w:r>
      <w:r>
        <w:t>divorced</w:t>
      </w:r>
      <w:r>
        <w:rPr>
          <w:spacing w:val="-1"/>
        </w:rPr>
        <w:t xml:space="preserve"> </w:t>
      </w:r>
      <w:r>
        <w:t>from</w:t>
      </w:r>
      <w:r>
        <w:rPr>
          <w:spacing w:val="-1"/>
        </w:rPr>
        <w:t xml:space="preserve"> </w:t>
      </w:r>
      <w:r>
        <w:t>what the</w:t>
      </w:r>
      <w:r>
        <w:rPr>
          <w:spacing w:val="-10"/>
        </w:rPr>
        <w:t xml:space="preserve"> </w:t>
      </w:r>
      <w:r>
        <w:t>court</w:t>
      </w:r>
      <w:r>
        <w:rPr>
          <w:spacing w:val="-10"/>
        </w:rPr>
        <w:t xml:space="preserve"> </w:t>
      </w:r>
      <w:r>
        <w:t>decided</w:t>
      </w:r>
      <w:r>
        <w:rPr>
          <w:spacing w:val="-10"/>
        </w:rPr>
        <w:t xml:space="preserve"> </w:t>
      </w:r>
      <w:r>
        <w:t>which</w:t>
      </w:r>
      <w:r>
        <w:rPr>
          <w:spacing w:val="-10"/>
        </w:rPr>
        <w:t xml:space="preserve"> </w:t>
      </w:r>
      <w:r>
        <w:t>is</w:t>
      </w:r>
      <w:r>
        <w:rPr>
          <w:spacing w:val="-10"/>
        </w:rPr>
        <w:t xml:space="preserve"> </w:t>
      </w:r>
      <w:r>
        <w:t>the</w:t>
      </w:r>
      <w:r>
        <w:rPr>
          <w:spacing w:val="-10"/>
        </w:rPr>
        <w:t xml:space="preserve"> </w:t>
      </w:r>
      <w:r>
        <w:t>merits</w:t>
      </w:r>
      <w:r>
        <w:rPr>
          <w:spacing w:val="-10"/>
        </w:rPr>
        <w:t xml:space="preserve"> </w:t>
      </w:r>
      <w:r>
        <w:t>of</w:t>
      </w:r>
      <w:r>
        <w:rPr>
          <w:spacing w:val="-10"/>
        </w:rPr>
        <w:t xml:space="preserve"> </w:t>
      </w:r>
      <w:r>
        <w:t>the</w:t>
      </w:r>
      <w:r>
        <w:rPr>
          <w:spacing w:val="-10"/>
        </w:rPr>
        <w:t xml:space="preserve"> </w:t>
      </w:r>
      <w:r>
        <w:t>misconduct</w:t>
      </w:r>
      <w:r>
        <w:rPr>
          <w:spacing w:val="-10"/>
        </w:rPr>
        <w:t xml:space="preserve"> </w:t>
      </w:r>
      <w:r>
        <w:t>that</w:t>
      </w:r>
      <w:r>
        <w:rPr>
          <w:spacing w:val="-10"/>
        </w:rPr>
        <w:t xml:space="preserve"> </w:t>
      </w:r>
      <w:r>
        <w:t>was</w:t>
      </w:r>
      <w:r>
        <w:rPr>
          <w:spacing w:val="-10"/>
        </w:rPr>
        <w:t xml:space="preserve"> </w:t>
      </w:r>
      <w:r>
        <w:t>levelled</w:t>
      </w:r>
      <w:r>
        <w:rPr>
          <w:spacing w:val="-10"/>
        </w:rPr>
        <w:t xml:space="preserve"> </w:t>
      </w:r>
      <w:r>
        <w:t>against</w:t>
      </w:r>
      <w:r>
        <w:rPr>
          <w:spacing w:val="-10"/>
        </w:rPr>
        <w:t xml:space="preserve"> </w:t>
      </w:r>
      <w:r>
        <w:t>the</w:t>
      </w:r>
      <w:r>
        <w:rPr>
          <w:spacing w:val="-10"/>
        </w:rPr>
        <w:t xml:space="preserve"> </w:t>
      </w:r>
      <w:r>
        <w:t>employee</w:t>
      </w:r>
      <w:r>
        <w:rPr>
          <w:spacing w:val="-10"/>
        </w:rPr>
        <w:t xml:space="preserve"> </w:t>
      </w:r>
      <w:r>
        <w:t>and not</w:t>
      </w:r>
      <w:r>
        <w:rPr>
          <w:spacing w:val="-7"/>
        </w:rPr>
        <w:t xml:space="preserve"> </w:t>
      </w:r>
      <w:r>
        <w:t>the</w:t>
      </w:r>
      <w:r>
        <w:rPr>
          <w:spacing w:val="-7"/>
        </w:rPr>
        <w:t xml:space="preserve"> </w:t>
      </w:r>
      <w:r>
        <w:t>process</w:t>
      </w:r>
      <w:r>
        <w:rPr>
          <w:spacing w:val="-7"/>
        </w:rPr>
        <w:t xml:space="preserve"> </w:t>
      </w:r>
      <w:r>
        <w:t>leading</w:t>
      </w:r>
      <w:r>
        <w:rPr>
          <w:spacing w:val="-7"/>
        </w:rPr>
        <w:t xml:space="preserve"> </w:t>
      </w:r>
      <w:r>
        <w:t>to</w:t>
      </w:r>
      <w:r>
        <w:rPr>
          <w:spacing w:val="-7"/>
        </w:rPr>
        <w:t xml:space="preserve"> </w:t>
      </w:r>
      <w:r>
        <w:t>his</w:t>
      </w:r>
      <w:r>
        <w:rPr>
          <w:spacing w:val="-7"/>
        </w:rPr>
        <w:t xml:space="preserve"> </w:t>
      </w:r>
      <w:r>
        <w:t>job</w:t>
      </w:r>
      <w:r>
        <w:rPr>
          <w:spacing w:val="-7"/>
        </w:rPr>
        <w:t xml:space="preserve"> </w:t>
      </w:r>
      <w:r>
        <w:t>loss.</w:t>
      </w:r>
      <w:r>
        <w:rPr>
          <w:spacing w:val="-7"/>
        </w:rPr>
        <w:t xml:space="preserve"> </w:t>
      </w:r>
      <w:r>
        <w:t>It</w:t>
      </w:r>
      <w:r>
        <w:rPr>
          <w:spacing w:val="-7"/>
        </w:rPr>
        <w:t xml:space="preserve"> </w:t>
      </w:r>
      <w:r>
        <w:t>also</w:t>
      </w:r>
      <w:r>
        <w:rPr>
          <w:spacing w:val="-7"/>
        </w:rPr>
        <w:t xml:space="preserve"> </w:t>
      </w:r>
      <w:r>
        <w:t>states</w:t>
      </w:r>
      <w:r>
        <w:rPr>
          <w:spacing w:val="-7"/>
        </w:rPr>
        <w:t xml:space="preserve"> </w:t>
      </w:r>
      <w:r>
        <w:t>that</w:t>
      </w:r>
      <w:r>
        <w:rPr>
          <w:spacing w:val="-7"/>
        </w:rPr>
        <w:t xml:space="preserve"> </w:t>
      </w:r>
      <w:r>
        <w:t>the</w:t>
      </w:r>
      <w:r>
        <w:rPr>
          <w:spacing w:val="-7"/>
        </w:rPr>
        <w:t xml:space="preserve"> </w:t>
      </w:r>
      <w:r>
        <w:t>issues</w:t>
      </w:r>
      <w:r>
        <w:rPr>
          <w:spacing w:val="-7"/>
        </w:rPr>
        <w:t xml:space="preserve"> </w:t>
      </w:r>
      <w:r>
        <w:t>of</w:t>
      </w:r>
      <w:r>
        <w:rPr>
          <w:spacing w:val="-7"/>
        </w:rPr>
        <w:t xml:space="preserve"> </w:t>
      </w:r>
      <w:r>
        <w:t>the</w:t>
      </w:r>
      <w:r>
        <w:rPr>
          <w:spacing w:val="-7"/>
        </w:rPr>
        <w:t xml:space="preserve"> </w:t>
      </w:r>
      <w:r>
        <w:t>charge</w:t>
      </w:r>
      <w:r>
        <w:rPr>
          <w:spacing w:val="-7"/>
        </w:rPr>
        <w:t xml:space="preserve"> </w:t>
      </w:r>
      <w:r>
        <w:t>with</w:t>
      </w:r>
      <w:r>
        <w:rPr>
          <w:spacing w:val="-7"/>
        </w:rPr>
        <w:t xml:space="preserve"> </w:t>
      </w:r>
      <w:r>
        <w:t>the</w:t>
      </w:r>
      <w:r>
        <w:rPr>
          <w:spacing w:val="-7"/>
        </w:rPr>
        <w:t xml:space="preserve"> </w:t>
      </w:r>
      <w:r>
        <w:t>employee now wants to take up with the Supreme was never raised with all the lower bodies hence the employee wants to make the Supreme Court a court of 1</w:t>
      </w:r>
      <w:proofErr w:type="spellStart"/>
      <w:r>
        <w:rPr>
          <w:position w:val="7"/>
          <w:sz w:val="16"/>
        </w:rPr>
        <w:t>st</w:t>
      </w:r>
      <w:proofErr w:type="spellEnd"/>
      <w:r>
        <w:rPr>
          <w:spacing w:val="27"/>
          <w:position w:val="7"/>
          <w:sz w:val="16"/>
        </w:rPr>
        <w:t xml:space="preserve"> </w:t>
      </w:r>
      <w:r>
        <w:t xml:space="preserve">instance in that regard an act which is contrary to law. See </w:t>
      </w:r>
      <w:proofErr w:type="spellStart"/>
      <w:r>
        <w:rPr>
          <w:i/>
          <w:sz w:val="25"/>
        </w:rPr>
        <w:t>Dzvairo</w:t>
      </w:r>
      <w:proofErr w:type="spellEnd"/>
      <w:r>
        <w:rPr>
          <w:i/>
          <w:spacing w:val="-2"/>
          <w:sz w:val="25"/>
        </w:rPr>
        <w:t xml:space="preserve"> </w:t>
      </w:r>
      <w:r>
        <w:rPr>
          <w:i/>
          <w:sz w:val="25"/>
        </w:rPr>
        <w:t>vs</w:t>
      </w:r>
      <w:r>
        <w:rPr>
          <w:i/>
          <w:spacing w:val="-2"/>
          <w:sz w:val="25"/>
        </w:rPr>
        <w:t xml:space="preserve"> </w:t>
      </w:r>
      <w:r>
        <w:rPr>
          <w:i/>
          <w:sz w:val="25"/>
        </w:rPr>
        <w:t>Kango</w:t>
      </w:r>
      <w:r>
        <w:rPr>
          <w:i/>
          <w:spacing w:val="-2"/>
          <w:sz w:val="25"/>
        </w:rPr>
        <w:t xml:space="preserve"> </w:t>
      </w:r>
      <w:r>
        <w:rPr>
          <w:i/>
          <w:sz w:val="25"/>
        </w:rPr>
        <w:t>Products</w:t>
      </w:r>
      <w:r>
        <w:rPr>
          <w:i/>
          <w:spacing w:val="-2"/>
          <w:sz w:val="25"/>
        </w:rPr>
        <w:t xml:space="preserve"> </w:t>
      </w:r>
      <w:r>
        <w:rPr>
          <w:i/>
          <w:sz w:val="25"/>
        </w:rPr>
        <w:t>SC-35-17</w:t>
      </w:r>
      <w:r>
        <w:t>.</w:t>
      </w:r>
    </w:p>
    <w:p w14:paraId="034C0642" w14:textId="77777777" w:rsidR="004022DF" w:rsidRDefault="00E94E56">
      <w:pPr>
        <w:pStyle w:val="BodyText"/>
        <w:spacing w:before="142" w:line="355" w:lineRule="auto"/>
        <w:ind w:left="120" w:right="117" w:firstLine="720"/>
        <w:jc w:val="both"/>
      </w:pPr>
      <w:r>
        <w:t>In</w:t>
      </w:r>
      <w:r>
        <w:rPr>
          <w:spacing w:val="-7"/>
        </w:rPr>
        <w:t xml:space="preserve"> </w:t>
      </w:r>
      <w:r>
        <w:t>the</w:t>
      </w:r>
      <w:r>
        <w:rPr>
          <w:spacing w:val="-7"/>
        </w:rPr>
        <w:t xml:space="preserve"> </w:t>
      </w:r>
      <w:r>
        <w:t>final</w:t>
      </w:r>
      <w:r>
        <w:rPr>
          <w:spacing w:val="-7"/>
        </w:rPr>
        <w:t xml:space="preserve"> </w:t>
      </w:r>
      <w:r>
        <w:t>analysis</w:t>
      </w:r>
      <w:r>
        <w:rPr>
          <w:spacing w:val="-7"/>
        </w:rPr>
        <w:t xml:space="preserve"> </w:t>
      </w:r>
      <w:r>
        <w:t>the</w:t>
      </w:r>
      <w:r>
        <w:rPr>
          <w:spacing w:val="-7"/>
        </w:rPr>
        <w:t xml:space="preserve"> </w:t>
      </w:r>
      <w:r>
        <w:t>employee</w:t>
      </w:r>
      <w:r>
        <w:rPr>
          <w:spacing w:val="-7"/>
        </w:rPr>
        <w:t xml:space="preserve"> </w:t>
      </w:r>
      <w:r>
        <w:t>maintains</w:t>
      </w:r>
      <w:r>
        <w:rPr>
          <w:spacing w:val="-7"/>
        </w:rPr>
        <w:t xml:space="preserve"> </w:t>
      </w:r>
      <w:r>
        <w:t>that</w:t>
      </w:r>
      <w:r>
        <w:rPr>
          <w:spacing w:val="-7"/>
        </w:rPr>
        <w:t xml:space="preserve"> </w:t>
      </w:r>
      <w:r>
        <w:t>the</w:t>
      </w:r>
      <w:r>
        <w:rPr>
          <w:spacing w:val="-7"/>
        </w:rPr>
        <w:t xml:space="preserve"> </w:t>
      </w:r>
      <w:r>
        <w:t>alleged</w:t>
      </w:r>
      <w:r>
        <w:rPr>
          <w:spacing w:val="-7"/>
        </w:rPr>
        <w:t xml:space="preserve"> </w:t>
      </w:r>
      <w:r>
        <w:t>flouting</w:t>
      </w:r>
      <w:r>
        <w:rPr>
          <w:spacing w:val="-7"/>
        </w:rPr>
        <w:t xml:space="preserve"> </w:t>
      </w:r>
      <w:r>
        <w:t>of</w:t>
      </w:r>
      <w:r>
        <w:rPr>
          <w:spacing w:val="-7"/>
        </w:rPr>
        <w:t xml:space="preserve"> </w:t>
      </w:r>
      <w:r>
        <w:t>the</w:t>
      </w:r>
      <w:r>
        <w:rPr>
          <w:spacing w:val="-7"/>
        </w:rPr>
        <w:t xml:space="preserve"> </w:t>
      </w:r>
      <w:r>
        <w:t>rules</w:t>
      </w:r>
      <w:r>
        <w:rPr>
          <w:spacing w:val="-7"/>
        </w:rPr>
        <w:t xml:space="preserve"> </w:t>
      </w:r>
      <w:r>
        <w:t>cannot</w:t>
      </w:r>
      <w:r>
        <w:rPr>
          <w:spacing w:val="-7"/>
        </w:rPr>
        <w:t xml:space="preserve"> </w:t>
      </w:r>
      <w:r>
        <w:t>be styled</w:t>
      </w:r>
      <w:r>
        <w:rPr>
          <w:spacing w:val="-6"/>
        </w:rPr>
        <w:t xml:space="preserve"> </w:t>
      </w:r>
      <w:r>
        <w:t>technicalities</w:t>
      </w:r>
      <w:r>
        <w:rPr>
          <w:spacing w:val="-6"/>
        </w:rPr>
        <w:t xml:space="preserve"> </w:t>
      </w:r>
      <w:r>
        <w:t>since</w:t>
      </w:r>
      <w:r>
        <w:rPr>
          <w:spacing w:val="-6"/>
        </w:rPr>
        <w:t xml:space="preserve"> </w:t>
      </w:r>
      <w:r>
        <w:t>a</w:t>
      </w:r>
      <w:r>
        <w:rPr>
          <w:spacing w:val="-6"/>
        </w:rPr>
        <w:t xml:space="preserve"> </w:t>
      </w:r>
      <w:r>
        <w:t>defective</w:t>
      </w:r>
      <w:r>
        <w:rPr>
          <w:spacing w:val="-6"/>
        </w:rPr>
        <w:t xml:space="preserve"> </w:t>
      </w:r>
      <w:r>
        <w:t>notice</w:t>
      </w:r>
      <w:r>
        <w:rPr>
          <w:spacing w:val="-6"/>
        </w:rPr>
        <w:t xml:space="preserve"> </w:t>
      </w:r>
      <w:r>
        <w:t>of</w:t>
      </w:r>
      <w:r>
        <w:rPr>
          <w:spacing w:val="-6"/>
        </w:rPr>
        <w:t xml:space="preserve"> </w:t>
      </w:r>
      <w:r>
        <w:t>appeal</w:t>
      </w:r>
      <w:r>
        <w:rPr>
          <w:spacing w:val="-6"/>
        </w:rPr>
        <w:t xml:space="preserve"> </w:t>
      </w:r>
      <w:r>
        <w:t>cannot</w:t>
      </w:r>
      <w:r>
        <w:rPr>
          <w:spacing w:val="-6"/>
        </w:rPr>
        <w:t xml:space="preserve"> </w:t>
      </w:r>
      <w:r>
        <w:t>see</w:t>
      </w:r>
      <w:r>
        <w:rPr>
          <w:spacing w:val="-6"/>
        </w:rPr>
        <w:t xml:space="preserve"> </w:t>
      </w:r>
      <w:r>
        <w:t>its</w:t>
      </w:r>
      <w:r>
        <w:rPr>
          <w:spacing w:val="-6"/>
        </w:rPr>
        <w:t xml:space="preserve"> </w:t>
      </w:r>
      <w:r>
        <w:t>day</w:t>
      </w:r>
      <w:r>
        <w:rPr>
          <w:spacing w:val="-6"/>
        </w:rPr>
        <w:t xml:space="preserve"> </w:t>
      </w:r>
      <w:r>
        <w:t>in</w:t>
      </w:r>
      <w:r>
        <w:rPr>
          <w:spacing w:val="-6"/>
        </w:rPr>
        <w:t xml:space="preserve"> </w:t>
      </w:r>
      <w:r>
        <w:t>the</w:t>
      </w:r>
      <w:r>
        <w:rPr>
          <w:spacing w:val="-6"/>
        </w:rPr>
        <w:t xml:space="preserve"> </w:t>
      </w:r>
      <w:r>
        <w:t>Supreme</w:t>
      </w:r>
      <w:r>
        <w:rPr>
          <w:spacing w:val="-6"/>
        </w:rPr>
        <w:t xml:space="preserve"> </w:t>
      </w:r>
      <w:r>
        <w:t>Court.</w:t>
      </w:r>
      <w:r>
        <w:rPr>
          <w:spacing w:val="-6"/>
        </w:rPr>
        <w:t xml:space="preserve"> </w:t>
      </w:r>
      <w:r>
        <w:t xml:space="preserve">To that extent leave relief should accordingly be denied on the basis of the point </w:t>
      </w:r>
      <w:r>
        <w:rPr>
          <w:i/>
          <w:sz w:val="25"/>
        </w:rPr>
        <w:t xml:space="preserve">in </w:t>
      </w:r>
      <w:proofErr w:type="spellStart"/>
      <w:r>
        <w:rPr>
          <w:i/>
          <w:sz w:val="25"/>
        </w:rPr>
        <w:t>limine</w:t>
      </w:r>
      <w:proofErr w:type="spellEnd"/>
      <w:r>
        <w:t>.</w:t>
      </w:r>
    </w:p>
    <w:p w14:paraId="1698D723" w14:textId="77777777" w:rsidR="004022DF" w:rsidRDefault="00E94E56">
      <w:pPr>
        <w:pStyle w:val="BodyText"/>
        <w:spacing w:before="160" w:line="352" w:lineRule="auto"/>
        <w:ind w:left="119" w:right="118" w:firstLine="720"/>
        <w:jc w:val="both"/>
      </w:pPr>
      <w:r>
        <w:t>A reading of the appeal grounds indeed speaks to the concerns raised by the employer. It is</w:t>
      </w:r>
      <w:r>
        <w:rPr>
          <w:spacing w:val="-10"/>
        </w:rPr>
        <w:t xml:space="preserve"> </w:t>
      </w:r>
      <w:r>
        <w:t>patent</w:t>
      </w:r>
      <w:r>
        <w:rPr>
          <w:spacing w:val="-10"/>
        </w:rPr>
        <w:t xml:space="preserve"> </w:t>
      </w:r>
      <w:r>
        <w:t>that</w:t>
      </w:r>
      <w:r>
        <w:rPr>
          <w:spacing w:val="-10"/>
        </w:rPr>
        <w:t xml:space="preserve"> </w:t>
      </w:r>
      <w:r>
        <w:t>there</w:t>
      </w:r>
      <w:r>
        <w:rPr>
          <w:spacing w:val="-10"/>
        </w:rPr>
        <w:t xml:space="preserve"> </w:t>
      </w:r>
      <w:r>
        <w:t>has</w:t>
      </w:r>
      <w:r>
        <w:rPr>
          <w:spacing w:val="-10"/>
        </w:rPr>
        <w:t xml:space="preserve"> </w:t>
      </w:r>
      <w:r>
        <w:t>been</w:t>
      </w:r>
      <w:r>
        <w:rPr>
          <w:spacing w:val="-10"/>
        </w:rPr>
        <w:t xml:space="preserve"> </w:t>
      </w:r>
      <w:r>
        <w:t>a</w:t>
      </w:r>
      <w:r>
        <w:rPr>
          <w:spacing w:val="-10"/>
        </w:rPr>
        <w:t xml:space="preserve"> </w:t>
      </w:r>
      <w:r>
        <w:t>mingling</w:t>
      </w:r>
      <w:r>
        <w:rPr>
          <w:spacing w:val="-10"/>
        </w:rPr>
        <w:t xml:space="preserve"> </w:t>
      </w:r>
      <w:r>
        <w:t>of</w:t>
      </w:r>
      <w:r>
        <w:rPr>
          <w:spacing w:val="-10"/>
        </w:rPr>
        <w:t xml:space="preserve"> </w:t>
      </w:r>
      <w:r>
        <w:t>appeal</w:t>
      </w:r>
      <w:r>
        <w:rPr>
          <w:spacing w:val="-10"/>
        </w:rPr>
        <w:t xml:space="preserve"> </w:t>
      </w:r>
      <w:r>
        <w:t>grounds</w:t>
      </w:r>
      <w:r>
        <w:rPr>
          <w:spacing w:val="-10"/>
        </w:rPr>
        <w:t xml:space="preserve"> </w:t>
      </w:r>
      <w:r>
        <w:t>and</w:t>
      </w:r>
      <w:r>
        <w:rPr>
          <w:spacing w:val="-10"/>
        </w:rPr>
        <w:t xml:space="preserve"> </w:t>
      </w:r>
      <w:r>
        <w:t>relief</w:t>
      </w:r>
      <w:r>
        <w:rPr>
          <w:spacing w:val="-10"/>
        </w:rPr>
        <w:t xml:space="preserve"> </w:t>
      </w:r>
      <w:r>
        <w:t>silent</w:t>
      </w:r>
      <w:r>
        <w:rPr>
          <w:spacing w:val="-10"/>
        </w:rPr>
        <w:t xml:space="preserve"> </w:t>
      </w:r>
      <w:r>
        <w:t>on</w:t>
      </w:r>
      <w:r>
        <w:rPr>
          <w:spacing w:val="-10"/>
        </w:rPr>
        <w:t xml:space="preserve"> </w:t>
      </w:r>
      <w:r>
        <w:t>ultimate</w:t>
      </w:r>
      <w:r>
        <w:rPr>
          <w:spacing w:val="-10"/>
        </w:rPr>
        <w:t xml:space="preserve"> </w:t>
      </w:r>
      <w:r>
        <w:t>relief.</w:t>
      </w:r>
      <w:r>
        <w:rPr>
          <w:spacing w:val="-10"/>
        </w:rPr>
        <w:t xml:space="preserve"> </w:t>
      </w:r>
      <w:r>
        <w:t xml:space="preserve">Being that as it may the court does not lose sight of applicant’s </w:t>
      </w:r>
      <w:proofErr w:type="spellStart"/>
      <w:proofErr w:type="gramStart"/>
      <w:r>
        <w:t>self acting</w:t>
      </w:r>
      <w:proofErr w:type="spellEnd"/>
      <w:proofErr w:type="gramEnd"/>
      <w:r>
        <w:t xml:space="preserve"> status which may explain the lack of clarity on the grounds. It is settled that courts need be more concerned not about the form but</w:t>
      </w:r>
      <w:r>
        <w:rPr>
          <w:spacing w:val="-2"/>
        </w:rPr>
        <w:t xml:space="preserve"> </w:t>
      </w:r>
      <w:r>
        <w:t>the</w:t>
      </w:r>
      <w:r>
        <w:rPr>
          <w:spacing w:val="-2"/>
        </w:rPr>
        <w:t xml:space="preserve"> </w:t>
      </w:r>
      <w:r>
        <w:t>content.</w:t>
      </w:r>
      <w:r>
        <w:rPr>
          <w:spacing w:val="-2"/>
        </w:rPr>
        <w:t xml:space="preserve"> </w:t>
      </w:r>
      <w:r>
        <w:t>See</w:t>
      </w:r>
      <w:r>
        <w:rPr>
          <w:spacing w:val="-2"/>
        </w:rPr>
        <w:t xml:space="preserve"> </w:t>
      </w:r>
      <w:r>
        <w:rPr>
          <w:i/>
          <w:sz w:val="25"/>
        </w:rPr>
        <w:t>Moyo</w:t>
      </w:r>
      <w:r>
        <w:rPr>
          <w:i/>
          <w:spacing w:val="-4"/>
          <w:sz w:val="25"/>
        </w:rPr>
        <w:t xml:space="preserve"> </w:t>
      </w:r>
      <w:r>
        <w:rPr>
          <w:i/>
          <w:sz w:val="25"/>
        </w:rPr>
        <w:t>v</w:t>
      </w:r>
      <w:r>
        <w:rPr>
          <w:i/>
          <w:spacing w:val="40"/>
          <w:sz w:val="25"/>
        </w:rPr>
        <w:t xml:space="preserve"> </w:t>
      </w:r>
      <w:r>
        <w:rPr>
          <w:i/>
          <w:sz w:val="25"/>
        </w:rPr>
        <w:t>Nkomo SC 34-14</w:t>
      </w:r>
      <w:r>
        <w:t xml:space="preserve">. It is granted that the grounds are inelegantly crafted but at least one can appreciate what the applicant is seeking. For that </w:t>
      </w:r>
      <w:proofErr w:type="gramStart"/>
      <w:r>
        <w:t>reason</w:t>
      </w:r>
      <w:proofErr w:type="gramEnd"/>
      <w:r>
        <w:t xml:space="preserve"> the point </w:t>
      </w:r>
      <w:r>
        <w:rPr>
          <w:i/>
          <w:sz w:val="25"/>
        </w:rPr>
        <w:t xml:space="preserve">in </w:t>
      </w:r>
      <w:proofErr w:type="spellStart"/>
      <w:r>
        <w:rPr>
          <w:i/>
          <w:sz w:val="25"/>
        </w:rPr>
        <w:t>limine</w:t>
      </w:r>
      <w:proofErr w:type="spellEnd"/>
      <w:r>
        <w:rPr>
          <w:i/>
          <w:sz w:val="25"/>
        </w:rPr>
        <w:t xml:space="preserve"> </w:t>
      </w:r>
      <w:r>
        <w:t>should fail.</w:t>
      </w:r>
    </w:p>
    <w:p w14:paraId="0082264C" w14:textId="77777777" w:rsidR="004022DF" w:rsidRDefault="00E94E56">
      <w:pPr>
        <w:spacing w:before="167"/>
        <w:ind w:left="120"/>
        <w:rPr>
          <w:b/>
          <w:sz w:val="24"/>
        </w:rPr>
      </w:pPr>
      <w:r>
        <w:rPr>
          <w:b/>
          <w:spacing w:val="-2"/>
          <w:sz w:val="24"/>
          <w:u w:val="single"/>
        </w:rPr>
        <w:t>Merits</w:t>
      </w:r>
    </w:p>
    <w:p w14:paraId="1C03EE27" w14:textId="77777777" w:rsidR="004022DF" w:rsidRDefault="004022DF">
      <w:pPr>
        <w:pStyle w:val="BodyText"/>
        <w:spacing w:before="22"/>
        <w:rPr>
          <w:b/>
        </w:rPr>
      </w:pPr>
    </w:p>
    <w:p w14:paraId="5DD41F04" w14:textId="77777777" w:rsidR="004022DF" w:rsidRDefault="00E94E56">
      <w:pPr>
        <w:pStyle w:val="BodyText"/>
        <w:spacing w:line="360" w:lineRule="auto"/>
        <w:ind w:left="120" w:right="117"/>
        <w:jc w:val="both"/>
      </w:pPr>
      <w:r>
        <w:t>Turning to the merits of the leave application it is clear that applicant has departed completely from</w:t>
      </w:r>
      <w:r>
        <w:rPr>
          <w:spacing w:val="-4"/>
        </w:rPr>
        <w:t xml:space="preserve"> </w:t>
      </w:r>
      <w:r>
        <w:t>what</w:t>
      </w:r>
      <w:r>
        <w:rPr>
          <w:spacing w:val="-4"/>
        </w:rPr>
        <w:t xml:space="preserve"> </w:t>
      </w:r>
      <w:r>
        <w:t>the</w:t>
      </w:r>
      <w:r>
        <w:rPr>
          <w:spacing w:val="-4"/>
        </w:rPr>
        <w:t xml:space="preserve"> </w:t>
      </w:r>
      <w:r>
        <w:t>court</w:t>
      </w:r>
      <w:r>
        <w:rPr>
          <w:spacing w:val="-3"/>
        </w:rPr>
        <w:t xml:space="preserve"> </w:t>
      </w:r>
      <w:r>
        <w:t>found</w:t>
      </w:r>
      <w:r>
        <w:rPr>
          <w:spacing w:val="-4"/>
        </w:rPr>
        <w:t xml:space="preserve"> </w:t>
      </w:r>
      <w:r>
        <w:t>hence</w:t>
      </w:r>
      <w:r>
        <w:rPr>
          <w:spacing w:val="-3"/>
        </w:rPr>
        <w:t xml:space="preserve"> </w:t>
      </w:r>
      <w:r>
        <w:t>the</w:t>
      </w:r>
      <w:r>
        <w:rPr>
          <w:spacing w:val="-3"/>
        </w:rPr>
        <w:t xml:space="preserve"> </w:t>
      </w:r>
      <w:r>
        <w:t>application</w:t>
      </w:r>
      <w:r>
        <w:rPr>
          <w:spacing w:val="-4"/>
        </w:rPr>
        <w:t xml:space="preserve"> </w:t>
      </w:r>
      <w:r>
        <w:t>is</w:t>
      </w:r>
      <w:r>
        <w:rPr>
          <w:spacing w:val="-3"/>
        </w:rPr>
        <w:t xml:space="preserve"> </w:t>
      </w:r>
      <w:r>
        <w:t>ill</w:t>
      </w:r>
      <w:r>
        <w:rPr>
          <w:spacing w:val="-4"/>
        </w:rPr>
        <w:t xml:space="preserve"> </w:t>
      </w:r>
      <w:r>
        <w:t>conceived</w:t>
      </w:r>
      <w:r>
        <w:rPr>
          <w:spacing w:val="-3"/>
        </w:rPr>
        <w:t xml:space="preserve"> </w:t>
      </w:r>
      <w:r>
        <w:t>to</w:t>
      </w:r>
      <w:r>
        <w:rPr>
          <w:spacing w:val="-3"/>
        </w:rPr>
        <w:t xml:space="preserve"> </w:t>
      </w:r>
      <w:r>
        <w:t>that</w:t>
      </w:r>
      <w:r>
        <w:rPr>
          <w:spacing w:val="-3"/>
        </w:rPr>
        <w:t xml:space="preserve"> </w:t>
      </w:r>
      <w:r>
        <w:t>extent.</w:t>
      </w:r>
      <w:r>
        <w:rPr>
          <w:spacing w:val="-3"/>
        </w:rPr>
        <w:t xml:space="preserve"> </w:t>
      </w:r>
      <w:r>
        <w:t>He</w:t>
      </w:r>
      <w:r>
        <w:rPr>
          <w:spacing w:val="-4"/>
        </w:rPr>
        <w:t xml:space="preserve"> </w:t>
      </w:r>
      <w:r>
        <w:t>harps</w:t>
      </w:r>
      <w:r>
        <w:rPr>
          <w:spacing w:val="-3"/>
        </w:rPr>
        <w:t xml:space="preserve"> </w:t>
      </w:r>
      <w:r>
        <w:t>primarily on issues which the court adjudged were review issues and which parties were never asked to address the court on.</w:t>
      </w:r>
    </w:p>
    <w:p w14:paraId="2DB6C16C" w14:textId="77777777" w:rsidR="004022DF" w:rsidRDefault="004022DF">
      <w:pPr>
        <w:spacing w:line="360" w:lineRule="auto"/>
        <w:jc w:val="both"/>
        <w:sectPr w:rsidR="004022DF">
          <w:footerReference w:type="default" r:id="rId6"/>
          <w:pgSz w:w="12240" w:h="15840"/>
          <w:pgMar w:top="1820" w:right="1320" w:bottom="1200" w:left="1320" w:header="0" w:footer="1013" w:gutter="0"/>
          <w:pgNumType w:start="2"/>
          <w:cols w:space="720"/>
        </w:sectPr>
      </w:pPr>
    </w:p>
    <w:p w14:paraId="572709AD" w14:textId="77777777" w:rsidR="004022DF" w:rsidRDefault="00E94E56">
      <w:pPr>
        <w:pStyle w:val="BodyText"/>
        <w:spacing w:before="194" w:line="360" w:lineRule="auto"/>
        <w:ind w:left="120" w:right="117"/>
        <w:jc w:val="both"/>
      </w:pPr>
      <w:r>
        <w:lastRenderedPageBreak/>
        <w:t>It</w:t>
      </w:r>
      <w:r>
        <w:rPr>
          <w:spacing w:val="-14"/>
        </w:rPr>
        <w:t xml:space="preserve"> </w:t>
      </w:r>
      <w:r>
        <w:t>is</w:t>
      </w:r>
      <w:r>
        <w:rPr>
          <w:spacing w:val="-14"/>
        </w:rPr>
        <w:t xml:space="preserve"> </w:t>
      </w:r>
      <w:r>
        <w:t>patently</w:t>
      </w:r>
      <w:r>
        <w:rPr>
          <w:spacing w:val="-14"/>
        </w:rPr>
        <w:t xml:space="preserve"> </w:t>
      </w:r>
      <w:r>
        <w:t>clear</w:t>
      </w:r>
      <w:r>
        <w:rPr>
          <w:spacing w:val="-14"/>
        </w:rPr>
        <w:t xml:space="preserve"> </w:t>
      </w:r>
      <w:r>
        <w:t>that</w:t>
      </w:r>
      <w:r>
        <w:rPr>
          <w:spacing w:val="-14"/>
        </w:rPr>
        <w:t xml:space="preserve"> </w:t>
      </w:r>
      <w:r>
        <w:t>no</w:t>
      </w:r>
      <w:r>
        <w:rPr>
          <w:spacing w:val="-14"/>
        </w:rPr>
        <w:t xml:space="preserve"> </w:t>
      </w:r>
      <w:r>
        <w:t>point</w:t>
      </w:r>
      <w:r>
        <w:rPr>
          <w:spacing w:val="-13"/>
        </w:rPr>
        <w:t xml:space="preserve"> </w:t>
      </w:r>
      <w:r>
        <w:t>of</w:t>
      </w:r>
      <w:r>
        <w:rPr>
          <w:spacing w:val="-14"/>
        </w:rPr>
        <w:t xml:space="preserve"> </w:t>
      </w:r>
      <w:r>
        <w:t>law</w:t>
      </w:r>
      <w:r>
        <w:rPr>
          <w:spacing w:val="-14"/>
        </w:rPr>
        <w:t xml:space="preserve"> </w:t>
      </w:r>
      <w:r>
        <w:t>is</w:t>
      </w:r>
      <w:r>
        <w:rPr>
          <w:spacing w:val="-14"/>
        </w:rPr>
        <w:t xml:space="preserve"> </w:t>
      </w:r>
      <w:r>
        <w:t>made</w:t>
      </w:r>
      <w:r>
        <w:rPr>
          <w:spacing w:val="-14"/>
        </w:rPr>
        <w:t xml:space="preserve"> </w:t>
      </w:r>
      <w:r>
        <w:t>out</w:t>
      </w:r>
      <w:r>
        <w:rPr>
          <w:spacing w:val="-13"/>
        </w:rPr>
        <w:t xml:space="preserve"> </w:t>
      </w:r>
      <w:r>
        <w:t>by</w:t>
      </w:r>
      <w:r>
        <w:rPr>
          <w:spacing w:val="-14"/>
        </w:rPr>
        <w:t xml:space="preserve"> </w:t>
      </w:r>
      <w:r>
        <w:t>the</w:t>
      </w:r>
      <w:r>
        <w:rPr>
          <w:spacing w:val="-14"/>
        </w:rPr>
        <w:t xml:space="preserve"> </w:t>
      </w:r>
      <w:r>
        <w:t>applicant</w:t>
      </w:r>
      <w:r>
        <w:rPr>
          <w:spacing w:val="-13"/>
        </w:rPr>
        <w:t xml:space="preserve"> </w:t>
      </w:r>
      <w:r>
        <w:t>and</w:t>
      </w:r>
      <w:r>
        <w:rPr>
          <w:spacing w:val="-14"/>
        </w:rPr>
        <w:t xml:space="preserve"> </w:t>
      </w:r>
      <w:r>
        <w:t>no</w:t>
      </w:r>
      <w:r>
        <w:rPr>
          <w:spacing w:val="-14"/>
        </w:rPr>
        <w:t xml:space="preserve"> </w:t>
      </w:r>
      <w:r>
        <w:t>merited</w:t>
      </w:r>
      <w:r>
        <w:rPr>
          <w:spacing w:val="-14"/>
        </w:rPr>
        <w:t xml:space="preserve"> </w:t>
      </w:r>
      <w:r>
        <w:t>matter</w:t>
      </w:r>
      <w:r>
        <w:rPr>
          <w:spacing w:val="-14"/>
        </w:rPr>
        <w:t xml:space="preserve"> </w:t>
      </w:r>
      <w:r>
        <w:t>on</w:t>
      </w:r>
      <w:r>
        <w:rPr>
          <w:spacing w:val="-14"/>
        </w:rPr>
        <w:t xml:space="preserve"> </w:t>
      </w:r>
      <w:r>
        <w:t>appeal is set out. To that extent it would be futile to grant the applicant the leave which he is seeking. In the result the application lacking in merit should be dismissed.</w:t>
      </w:r>
    </w:p>
    <w:p w14:paraId="0FAB0998" w14:textId="77777777" w:rsidR="004022DF" w:rsidRDefault="004022DF">
      <w:pPr>
        <w:pStyle w:val="BodyText"/>
      </w:pPr>
    </w:p>
    <w:p w14:paraId="2F9BB43B" w14:textId="77777777" w:rsidR="004022DF" w:rsidRDefault="004022DF">
      <w:pPr>
        <w:pStyle w:val="BodyText"/>
        <w:spacing w:before="181"/>
      </w:pPr>
    </w:p>
    <w:p w14:paraId="035E1520" w14:textId="77777777" w:rsidR="004022DF" w:rsidRDefault="00E94E56">
      <w:pPr>
        <w:pStyle w:val="Heading1"/>
        <w:spacing w:before="1"/>
        <w:jc w:val="both"/>
      </w:pPr>
      <w:r>
        <w:rPr>
          <w:spacing w:val="-10"/>
        </w:rPr>
        <w:t>IT</w:t>
      </w:r>
      <w:r>
        <w:rPr>
          <w:spacing w:val="-4"/>
        </w:rPr>
        <w:t xml:space="preserve"> </w:t>
      </w:r>
      <w:r>
        <w:rPr>
          <w:spacing w:val="-10"/>
        </w:rPr>
        <w:t>IS</w:t>
      </w:r>
      <w:r>
        <w:rPr>
          <w:spacing w:val="-5"/>
        </w:rPr>
        <w:t xml:space="preserve"> </w:t>
      </w:r>
      <w:r>
        <w:rPr>
          <w:spacing w:val="-10"/>
        </w:rPr>
        <w:t>ORDERED</w:t>
      </w:r>
      <w:r>
        <w:rPr>
          <w:spacing w:val="-4"/>
        </w:rPr>
        <w:t xml:space="preserve"> </w:t>
      </w:r>
      <w:r>
        <w:rPr>
          <w:spacing w:val="-10"/>
        </w:rPr>
        <w:t>THAT</w:t>
      </w:r>
    </w:p>
    <w:p w14:paraId="4B5D305C" w14:textId="77777777" w:rsidR="004022DF" w:rsidRDefault="004022DF">
      <w:pPr>
        <w:pStyle w:val="BodyText"/>
        <w:spacing w:before="275"/>
        <w:rPr>
          <w:b/>
        </w:rPr>
      </w:pPr>
    </w:p>
    <w:p w14:paraId="51151B0D" w14:textId="77777777" w:rsidR="004022DF" w:rsidRDefault="00E94E56">
      <w:pPr>
        <w:pStyle w:val="BodyText"/>
        <w:spacing w:before="1" w:line="360" w:lineRule="auto"/>
        <w:ind w:left="120" w:right="117"/>
        <w:jc w:val="both"/>
      </w:pPr>
      <w:r>
        <w:t>Application</w:t>
      </w:r>
      <w:r>
        <w:rPr>
          <w:spacing w:val="-12"/>
        </w:rPr>
        <w:t xml:space="preserve"> </w:t>
      </w:r>
      <w:r>
        <w:t>for</w:t>
      </w:r>
      <w:r>
        <w:rPr>
          <w:spacing w:val="-12"/>
        </w:rPr>
        <w:t xml:space="preserve"> </w:t>
      </w:r>
      <w:r>
        <w:t>leave</w:t>
      </w:r>
      <w:r>
        <w:rPr>
          <w:spacing w:val="-13"/>
        </w:rPr>
        <w:t xml:space="preserve"> </w:t>
      </w:r>
      <w:r>
        <w:t>to</w:t>
      </w:r>
      <w:r>
        <w:rPr>
          <w:spacing w:val="-12"/>
        </w:rPr>
        <w:t xml:space="preserve"> </w:t>
      </w:r>
      <w:r>
        <w:t>appeal</w:t>
      </w:r>
      <w:r>
        <w:rPr>
          <w:spacing w:val="-13"/>
        </w:rPr>
        <w:t xml:space="preserve"> </w:t>
      </w:r>
      <w:r>
        <w:t>to</w:t>
      </w:r>
      <w:r>
        <w:rPr>
          <w:spacing w:val="-12"/>
        </w:rPr>
        <w:t xml:space="preserve"> </w:t>
      </w:r>
      <w:r>
        <w:t>Supreme</w:t>
      </w:r>
      <w:r>
        <w:rPr>
          <w:spacing w:val="-12"/>
        </w:rPr>
        <w:t xml:space="preserve"> </w:t>
      </w:r>
      <w:r>
        <w:t>Court</w:t>
      </w:r>
      <w:r>
        <w:rPr>
          <w:spacing w:val="-13"/>
        </w:rPr>
        <w:t xml:space="preserve"> </w:t>
      </w:r>
      <w:r>
        <w:t>being</w:t>
      </w:r>
      <w:r>
        <w:rPr>
          <w:spacing w:val="-12"/>
        </w:rPr>
        <w:t xml:space="preserve"> </w:t>
      </w:r>
      <w:r>
        <w:t>without</w:t>
      </w:r>
      <w:r>
        <w:rPr>
          <w:spacing w:val="-13"/>
        </w:rPr>
        <w:t xml:space="preserve"> </w:t>
      </w:r>
      <w:r>
        <w:t>merit</w:t>
      </w:r>
      <w:r>
        <w:rPr>
          <w:spacing w:val="-12"/>
        </w:rPr>
        <w:t xml:space="preserve"> </w:t>
      </w:r>
      <w:r>
        <w:t>it</w:t>
      </w:r>
      <w:r>
        <w:rPr>
          <w:spacing w:val="-13"/>
        </w:rPr>
        <w:t xml:space="preserve"> </w:t>
      </w:r>
      <w:r>
        <w:t>be</w:t>
      </w:r>
      <w:r>
        <w:rPr>
          <w:spacing w:val="-12"/>
        </w:rPr>
        <w:t xml:space="preserve"> </w:t>
      </w:r>
      <w:r>
        <w:t>and</w:t>
      </w:r>
      <w:r>
        <w:rPr>
          <w:spacing w:val="-12"/>
        </w:rPr>
        <w:t xml:space="preserve"> </w:t>
      </w:r>
      <w:r>
        <w:t>is</w:t>
      </w:r>
      <w:r>
        <w:rPr>
          <w:spacing w:val="-12"/>
        </w:rPr>
        <w:t xml:space="preserve"> </w:t>
      </w:r>
      <w:r>
        <w:t>hereby</w:t>
      </w:r>
      <w:r>
        <w:rPr>
          <w:spacing w:val="-12"/>
        </w:rPr>
        <w:t xml:space="preserve"> </w:t>
      </w:r>
      <w:r>
        <w:t>dismissed with costs on the ordinary scale.</w:t>
      </w:r>
    </w:p>
    <w:p w14:paraId="31BBB590" w14:textId="77777777" w:rsidR="004022DF" w:rsidRDefault="004022DF">
      <w:pPr>
        <w:pStyle w:val="BodyText"/>
        <w:rPr>
          <w:sz w:val="20"/>
        </w:rPr>
      </w:pPr>
    </w:p>
    <w:p w14:paraId="0931281D" w14:textId="7154FE38" w:rsidR="004022DF" w:rsidRDefault="004022DF">
      <w:pPr>
        <w:pStyle w:val="BodyText"/>
        <w:spacing w:before="216"/>
        <w:rPr>
          <w:sz w:val="20"/>
        </w:rPr>
      </w:pPr>
    </w:p>
    <w:p w14:paraId="3DDC88FF" w14:textId="77777777" w:rsidR="004022DF" w:rsidRDefault="004022DF">
      <w:pPr>
        <w:pStyle w:val="BodyText"/>
      </w:pPr>
    </w:p>
    <w:p w14:paraId="50807BC6" w14:textId="77777777" w:rsidR="004022DF" w:rsidRDefault="004022DF">
      <w:pPr>
        <w:pStyle w:val="BodyText"/>
      </w:pPr>
    </w:p>
    <w:p w14:paraId="6C192C4D" w14:textId="77777777" w:rsidR="004022DF" w:rsidRDefault="004022DF">
      <w:pPr>
        <w:pStyle w:val="BodyText"/>
      </w:pPr>
    </w:p>
    <w:p w14:paraId="1CC569DB" w14:textId="77777777" w:rsidR="004022DF" w:rsidRDefault="004022DF">
      <w:pPr>
        <w:pStyle w:val="BodyText"/>
      </w:pPr>
    </w:p>
    <w:p w14:paraId="5C7AAEFA" w14:textId="77777777" w:rsidR="004022DF" w:rsidRDefault="004022DF">
      <w:pPr>
        <w:pStyle w:val="BodyText"/>
      </w:pPr>
    </w:p>
    <w:p w14:paraId="6997A467" w14:textId="77777777" w:rsidR="004022DF" w:rsidRDefault="004022DF">
      <w:pPr>
        <w:pStyle w:val="BodyText"/>
      </w:pPr>
    </w:p>
    <w:p w14:paraId="798AFFB9" w14:textId="77777777" w:rsidR="004022DF" w:rsidRDefault="004022DF">
      <w:pPr>
        <w:pStyle w:val="BodyText"/>
      </w:pPr>
    </w:p>
    <w:p w14:paraId="64814328" w14:textId="77777777" w:rsidR="004022DF" w:rsidRDefault="004022DF">
      <w:pPr>
        <w:pStyle w:val="BodyText"/>
        <w:spacing w:before="145"/>
      </w:pPr>
    </w:p>
    <w:p w14:paraId="4DFA458C" w14:textId="77777777" w:rsidR="004022DF" w:rsidRDefault="00E94E56">
      <w:pPr>
        <w:spacing w:before="1"/>
        <w:ind w:left="120"/>
        <w:jc w:val="both"/>
        <w:rPr>
          <w:sz w:val="24"/>
        </w:rPr>
      </w:pPr>
      <w:r>
        <w:rPr>
          <w:i/>
          <w:sz w:val="25"/>
        </w:rPr>
        <w:t>Benjamin</w:t>
      </w:r>
      <w:r>
        <w:rPr>
          <w:i/>
          <w:spacing w:val="-15"/>
          <w:sz w:val="25"/>
        </w:rPr>
        <w:t xml:space="preserve"> </w:t>
      </w:r>
      <w:r>
        <w:rPr>
          <w:i/>
          <w:sz w:val="25"/>
        </w:rPr>
        <w:t>Tazvivinga</w:t>
      </w:r>
      <w:r>
        <w:rPr>
          <w:i/>
          <w:spacing w:val="-14"/>
          <w:sz w:val="25"/>
        </w:rPr>
        <w:t xml:space="preserve"> </w:t>
      </w:r>
      <w:r>
        <w:rPr>
          <w:sz w:val="24"/>
        </w:rPr>
        <w:t>–</w:t>
      </w:r>
      <w:r>
        <w:rPr>
          <w:spacing w:val="-11"/>
          <w:sz w:val="24"/>
        </w:rPr>
        <w:t xml:space="preserve"> </w:t>
      </w:r>
      <w:r>
        <w:rPr>
          <w:sz w:val="24"/>
        </w:rPr>
        <w:t>Applicant</w:t>
      </w:r>
      <w:r>
        <w:rPr>
          <w:spacing w:val="-12"/>
          <w:sz w:val="24"/>
        </w:rPr>
        <w:t xml:space="preserve"> </w:t>
      </w:r>
      <w:r>
        <w:rPr>
          <w:sz w:val="24"/>
        </w:rPr>
        <w:t>in</w:t>
      </w:r>
      <w:r>
        <w:rPr>
          <w:spacing w:val="-11"/>
          <w:sz w:val="24"/>
        </w:rPr>
        <w:t xml:space="preserve"> </w:t>
      </w:r>
      <w:r>
        <w:rPr>
          <w:spacing w:val="-2"/>
          <w:sz w:val="24"/>
        </w:rPr>
        <w:t>person</w:t>
      </w:r>
    </w:p>
    <w:p w14:paraId="154AFAE8" w14:textId="77777777" w:rsidR="004022DF" w:rsidRDefault="00E94E56">
      <w:pPr>
        <w:spacing w:before="126"/>
        <w:ind w:left="120"/>
        <w:jc w:val="both"/>
        <w:rPr>
          <w:sz w:val="24"/>
        </w:rPr>
      </w:pPr>
      <w:proofErr w:type="spellStart"/>
      <w:r>
        <w:rPr>
          <w:i/>
          <w:spacing w:val="-4"/>
          <w:sz w:val="25"/>
        </w:rPr>
        <w:t>Wintertons</w:t>
      </w:r>
      <w:proofErr w:type="spellEnd"/>
      <w:r>
        <w:rPr>
          <w:i/>
          <w:spacing w:val="-6"/>
          <w:sz w:val="25"/>
        </w:rPr>
        <w:t xml:space="preserve"> </w:t>
      </w:r>
      <w:r>
        <w:rPr>
          <w:i/>
          <w:spacing w:val="-4"/>
          <w:sz w:val="25"/>
        </w:rPr>
        <w:t>Legal</w:t>
      </w:r>
      <w:r>
        <w:rPr>
          <w:i/>
          <w:spacing w:val="-6"/>
          <w:sz w:val="25"/>
        </w:rPr>
        <w:t xml:space="preserve"> </w:t>
      </w:r>
      <w:r>
        <w:rPr>
          <w:i/>
          <w:spacing w:val="-4"/>
          <w:sz w:val="25"/>
        </w:rPr>
        <w:t>Practitioners</w:t>
      </w:r>
      <w:r>
        <w:rPr>
          <w:spacing w:val="-4"/>
          <w:sz w:val="24"/>
        </w:rPr>
        <w:t>-</w:t>
      </w:r>
      <w:r>
        <w:rPr>
          <w:spacing w:val="-3"/>
          <w:sz w:val="24"/>
        </w:rPr>
        <w:t xml:space="preserve"> </w:t>
      </w:r>
      <w:r>
        <w:rPr>
          <w:spacing w:val="-4"/>
          <w:sz w:val="24"/>
        </w:rPr>
        <w:t>Respondent</w:t>
      </w:r>
      <w:r>
        <w:rPr>
          <w:spacing w:val="-3"/>
          <w:sz w:val="24"/>
        </w:rPr>
        <w:t xml:space="preserve"> </w:t>
      </w:r>
      <w:r>
        <w:rPr>
          <w:spacing w:val="-4"/>
          <w:sz w:val="24"/>
        </w:rPr>
        <w:t>legal</w:t>
      </w:r>
      <w:r>
        <w:rPr>
          <w:spacing w:val="-3"/>
          <w:sz w:val="24"/>
        </w:rPr>
        <w:t xml:space="preserve"> </w:t>
      </w:r>
      <w:r>
        <w:rPr>
          <w:spacing w:val="-4"/>
          <w:sz w:val="24"/>
        </w:rPr>
        <w:t>practitioners</w:t>
      </w:r>
    </w:p>
    <w:sectPr w:rsidR="004022DF">
      <w:pgSz w:w="12240" w:h="15840"/>
      <w:pgMar w:top="1820" w:right="1320" w:bottom="1200" w:left="1320" w:header="0" w:footer="10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14AC8" w14:textId="77777777" w:rsidR="00E94E56" w:rsidRDefault="00E94E56">
      <w:r>
        <w:separator/>
      </w:r>
    </w:p>
  </w:endnote>
  <w:endnote w:type="continuationSeparator" w:id="0">
    <w:p w14:paraId="5D6FCF11" w14:textId="77777777" w:rsidR="00E94E56" w:rsidRDefault="00E94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6CD60" w14:textId="77777777" w:rsidR="004022DF" w:rsidRDefault="00E94E56">
    <w:pPr>
      <w:pStyle w:val="BodyText"/>
      <w:spacing w:line="14" w:lineRule="auto"/>
      <w:rPr>
        <w:sz w:val="20"/>
      </w:rPr>
    </w:pPr>
    <w:r>
      <w:rPr>
        <w:noProof/>
      </w:rPr>
      <mc:AlternateContent>
        <mc:Choice Requires="wps">
          <w:drawing>
            <wp:anchor distT="0" distB="0" distL="0" distR="0" simplePos="0" relativeHeight="487543296" behindDoc="1" locked="0" layoutInCell="1" allowOverlap="1" wp14:anchorId="1C12D378" wp14:editId="19477325">
              <wp:simplePos x="0" y="0"/>
              <wp:positionH relativeFrom="page">
                <wp:posOffset>3812692</wp:posOffset>
              </wp:positionH>
              <wp:positionV relativeFrom="page">
                <wp:posOffset>9275673</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65191008" w14:textId="77777777" w:rsidR="004022DF" w:rsidRDefault="00E94E56">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1C12D378" id="_x0000_t202" coordsize="21600,21600" o:spt="202" path="m,l,21600r21600,l21600,xe">
              <v:stroke joinstyle="miter"/>
              <v:path gradientshapeok="t" o:connecttype="rect"/>
            </v:shapetype>
            <v:shape id="Textbox 1" o:spid="_x0000_s1026" type="#_x0000_t202" style="position:absolute;margin-left:300.2pt;margin-top:730.35pt;width:12.6pt;height:13pt;z-index:-1577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" filled="f" stroked="f">
              <v:textbox inset="0,0,0,0">
                <w:txbxContent>
                  <w:p w14:paraId="65191008" w14:textId="77777777" w:rsidR="004022DF" w:rsidRDefault="00E94E56">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2F042" w14:textId="77777777" w:rsidR="00E94E56" w:rsidRDefault="00E94E56">
      <w:r>
        <w:separator/>
      </w:r>
    </w:p>
  </w:footnote>
  <w:footnote w:type="continuationSeparator" w:id="0">
    <w:p w14:paraId="24B45270" w14:textId="77777777" w:rsidR="00E94E56" w:rsidRDefault="00E94E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2DF"/>
    <w:rsid w:val="004022DF"/>
    <w:rsid w:val="00E94E5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5435D"/>
  <w15:docId w15:val="{DAEE73FD-2F7B-482B-9FD0-8ECBAD19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608</Words>
  <Characters>3468</Characters>
  <Application>Microsoft Office Word</Application>
  <DocSecurity>0</DocSecurity>
  <Lines>28</Lines>
  <Paragraphs>8</Paragraphs>
  <ScaleCrop>false</ScaleCrop>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Ophiliah Tokowoyo</cp:lastModifiedBy>
  <cp:revision>2</cp:revision>
  <dcterms:created xsi:type="dcterms:W3CDTF">2024-03-25T08:09:00Z</dcterms:created>
  <dcterms:modified xsi:type="dcterms:W3CDTF">2024-03-25T08:09:00Z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2024-02-22T00:00:00Z</vt:filetime>
  </property>
  <property fmtid="{D5CDD505-2E9C-101B-9397-08002B2CF9AE}" pid="3" name="Creator">
    <vt:lpwstr>Microsoft Office Word</vt:lpwstr>
  </property>
  <property fmtid="{D5CDD505-2E9C-101B-9397-08002B2CF9AE}" pid="4" name="LastSaved">
    <vt:filetime>2024-03-25T00:00:00Z</vt:filetime>
  </property>
  <property fmtid="{D5CDD505-2E9C-101B-9397-08002B2CF9AE}" pid="5" name="Producer">
    <vt:lpwstr>䅳灯獥⹗潲摳⁦潲⁊慶愠㈱⸶⸰㬠浯摩晩敤⁵獩湧⁩呥硴′⸱⸷⁢礠ㅔ㍘吀</vt:lpwstr>
  </property>
</Properties>
</file>