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DA262" w14:textId="6BB8F0F1" w:rsidR="00BA2DBF" w:rsidRPr="00075B32" w:rsidRDefault="00BA2DBF" w:rsidP="008D2F27">
      <w:pPr>
        <w:spacing w:after="0"/>
        <w:rPr>
          <w:rFonts w:ascii="Times New Roman" w:hAnsi="Times New Roman" w:cs="Times New Roman"/>
          <w:sz w:val="24"/>
          <w:szCs w:val="24"/>
        </w:rPr>
      </w:pPr>
      <w:bookmarkStart w:id="0" w:name="_GoBack"/>
      <w:bookmarkEnd w:id="0"/>
      <w:r w:rsidRPr="00075B32">
        <w:rPr>
          <w:rFonts w:ascii="Times New Roman" w:hAnsi="Times New Roman" w:cs="Times New Roman"/>
          <w:sz w:val="24"/>
          <w:szCs w:val="24"/>
        </w:rPr>
        <w:t xml:space="preserve">BEAUTY </w:t>
      </w:r>
      <w:r w:rsidR="003554CD" w:rsidRPr="00075B32">
        <w:rPr>
          <w:rFonts w:ascii="Times New Roman" w:hAnsi="Times New Roman" w:cs="Times New Roman"/>
          <w:sz w:val="24"/>
          <w:szCs w:val="24"/>
        </w:rPr>
        <w:t>NHARI</w:t>
      </w:r>
      <w:r w:rsidR="00204F52" w:rsidRPr="00075B32">
        <w:rPr>
          <w:rFonts w:ascii="Times New Roman" w:hAnsi="Times New Roman" w:cs="Times New Roman"/>
          <w:sz w:val="24"/>
          <w:szCs w:val="24"/>
        </w:rPr>
        <w:t xml:space="preserve">      </w:t>
      </w:r>
      <w:r w:rsidR="00075B32">
        <w:rPr>
          <w:rFonts w:ascii="Times New Roman" w:hAnsi="Times New Roman" w:cs="Times New Roman"/>
          <w:sz w:val="24"/>
          <w:szCs w:val="24"/>
        </w:rPr>
        <w:t xml:space="preserve">                                                                            </w:t>
      </w:r>
      <w:r w:rsidR="00204F52" w:rsidRPr="00075B32">
        <w:rPr>
          <w:rFonts w:ascii="Times New Roman" w:hAnsi="Times New Roman" w:cs="Times New Roman"/>
          <w:sz w:val="24"/>
          <w:szCs w:val="24"/>
        </w:rPr>
        <w:t xml:space="preserve">                                                                                                                       </w:t>
      </w:r>
      <w:r w:rsidR="00075B32">
        <w:rPr>
          <w:rFonts w:ascii="Times New Roman" w:hAnsi="Times New Roman" w:cs="Times New Roman"/>
          <w:sz w:val="24"/>
          <w:szCs w:val="24"/>
        </w:rPr>
        <w:t xml:space="preserve">      </w:t>
      </w:r>
    </w:p>
    <w:p w14:paraId="31CF5739" w14:textId="0DD4E13E" w:rsidR="00BA2DBF" w:rsidRPr="00075B32" w:rsidRDefault="003554CD" w:rsidP="008D2F27">
      <w:pPr>
        <w:spacing w:after="0"/>
        <w:rPr>
          <w:rFonts w:ascii="Times New Roman" w:hAnsi="Times New Roman" w:cs="Times New Roman"/>
          <w:sz w:val="24"/>
          <w:szCs w:val="24"/>
        </w:rPr>
      </w:pPr>
      <w:r w:rsidRPr="00075B32">
        <w:rPr>
          <w:rFonts w:ascii="Times New Roman" w:hAnsi="Times New Roman" w:cs="Times New Roman"/>
          <w:sz w:val="24"/>
          <w:szCs w:val="24"/>
        </w:rPr>
        <w:t xml:space="preserve">versus </w:t>
      </w:r>
    </w:p>
    <w:p w14:paraId="1E90E51C" w14:textId="3E90078E" w:rsidR="00083E94" w:rsidRPr="00F63DF8" w:rsidRDefault="00BA2DBF" w:rsidP="008D2F27">
      <w:pPr>
        <w:spacing w:after="0"/>
        <w:rPr>
          <w:rFonts w:ascii="Times New Roman" w:hAnsi="Times New Roman" w:cs="Times New Roman"/>
          <w:sz w:val="24"/>
          <w:szCs w:val="24"/>
        </w:rPr>
      </w:pPr>
      <w:r w:rsidRPr="00F63DF8">
        <w:rPr>
          <w:rFonts w:ascii="Times New Roman" w:hAnsi="Times New Roman" w:cs="Times New Roman"/>
          <w:sz w:val="24"/>
          <w:szCs w:val="24"/>
        </w:rPr>
        <w:t xml:space="preserve">SAMSON FARAI </w:t>
      </w:r>
      <w:r w:rsidR="003554CD" w:rsidRPr="00F63DF8">
        <w:rPr>
          <w:rFonts w:ascii="Times New Roman" w:hAnsi="Times New Roman" w:cs="Times New Roman"/>
          <w:sz w:val="24"/>
          <w:szCs w:val="24"/>
        </w:rPr>
        <w:t>ZUNZANYIKA</w:t>
      </w:r>
    </w:p>
    <w:p w14:paraId="3492A44E" w14:textId="77777777" w:rsidR="00BA2DBF" w:rsidRDefault="00BA2DBF">
      <w:pPr>
        <w:rPr>
          <w:rFonts w:ascii="Times New Roman" w:hAnsi="Times New Roman" w:cs="Times New Roman"/>
          <w:sz w:val="24"/>
          <w:szCs w:val="24"/>
        </w:rPr>
      </w:pPr>
    </w:p>
    <w:p w14:paraId="76867274" w14:textId="77777777" w:rsidR="008D2F27" w:rsidRPr="00F63DF8" w:rsidRDefault="008D2F27">
      <w:pPr>
        <w:rPr>
          <w:rFonts w:ascii="Times New Roman" w:hAnsi="Times New Roman" w:cs="Times New Roman"/>
          <w:sz w:val="24"/>
          <w:szCs w:val="24"/>
        </w:rPr>
      </w:pPr>
    </w:p>
    <w:p w14:paraId="7CD0401B" w14:textId="579B4ABF" w:rsidR="00BA2DBF" w:rsidRPr="00075B32" w:rsidRDefault="00BA2DBF" w:rsidP="008D2F27">
      <w:pPr>
        <w:spacing w:after="0"/>
        <w:rPr>
          <w:rFonts w:ascii="Times New Roman" w:hAnsi="Times New Roman" w:cs="Times New Roman"/>
          <w:sz w:val="24"/>
          <w:szCs w:val="24"/>
        </w:rPr>
      </w:pPr>
      <w:r w:rsidRPr="00075B32">
        <w:rPr>
          <w:rFonts w:ascii="Times New Roman" w:hAnsi="Times New Roman" w:cs="Times New Roman"/>
          <w:sz w:val="24"/>
          <w:szCs w:val="24"/>
        </w:rPr>
        <w:t>HIGH COURT OF ZIMBABWE</w:t>
      </w:r>
    </w:p>
    <w:p w14:paraId="6748D9DB" w14:textId="225B7CDB" w:rsidR="00BA2DBF" w:rsidRPr="008D2F27" w:rsidRDefault="00BA2DBF" w:rsidP="008D2F27">
      <w:pPr>
        <w:spacing w:after="0"/>
        <w:rPr>
          <w:rFonts w:ascii="Times New Roman" w:hAnsi="Times New Roman" w:cs="Times New Roman"/>
          <w:b/>
          <w:bCs/>
          <w:sz w:val="24"/>
          <w:szCs w:val="24"/>
        </w:rPr>
      </w:pPr>
      <w:r w:rsidRPr="008D2F27">
        <w:rPr>
          <w:rFonts w:ascii="Times New Roman" w:hAnsi="Times New Roman" w:cs="Times New Roman"/>
          <w:b/>
          <w:bCs/>
          <w:sz w:val="24"/>
          <w:szCs w:val="24"/>
        </w:rPr>
        <w:t>MANYANGADZE J</w:t>
      </w:r>
    </w:p>
    <w:p w14:paraId="471A1C65" w14:textId="19D8D71C" w:rsidR="00BA2DBF" w:rsidRPr="00075B32" w:rsidRDefault="00BA2DBF" w:rsidP="008D2F27">
      <w:pPr>
        <w:spacing w:after="0"/>
        <w:rPr>
          <w:rFonts w:ascii="Times New Roman" w:hAnsi="Times New Roman" w:cs="Times New Roman"/>
          <w:sz w:val="24"/>
          <w:szCs w:val="24"/>
        </w:rPr>
      </w:pPr>
      <w:r w:rsidRPr="00075B32">
        <w:rPr>
          <w:rFonts w:ascii="Times New Roman" w:hAnsi="Times New Roman" w:cs="Times New Roman"/>
          <w:sz w:val="24"/>
          <w:szCs w:val="24"/>
        </w:rPr>
        <w:t>HARARE, 28 November 2024</w:t>
      </w:r>
    </w:p>
    <w:p w14:paraId="3DC6EC07" w14:textId="77777777" w:rsidR="00BA2DBF" w:rsidRDefault="00BA2DBF">
      <w:pPr>
        <w:rPr>
          <w:rFonts w:ascii="Times New Roman" w:hAnsi="Times New Roman" w:cs="Times New Roman"/>
          <w:sz w:val="24"/>
          <w:szCs w:val="24"/>
        </w:rPr>
      </w:pPr>
    </w:p>
    <w:p w14:paraId="56A2C6B6" w14:textId="77777777" w:rsidR="008D2F27" w:rsidRPr="00075B32" w:rsidRDefault="008D2F27">
      <w:pPr>
        <w:rPr>
          <w:rFonts w:ascii="Times New Roman" w:hAnsi="Times New Roman" w:cs="Times New Roman"/>
          <w:sz w:val="24"/>
          <w:szCs w:val="24"/>
        </w:rPr>
      </w:pPr>
    </w:p>
    <w:p w14:paraId="70FC582B" w14:textId="2748FBD0" w:rsidR="00BA2DBF" w:rsidRPr="00075B32" w:rsidRDefault="00BA2DBF">
      <w:pPr>
        <w:rPr>
          <w:rFonts w:ascii="Times New Roman" w:hAnsi="Times New Roman" w:cs="Times New Roman"/>
          <w:b/>
          <w:bCs/>
          <w:sz w:val="24"/>
          <w:szCs w:val="24"/>
        </w:rPr>
      </w:pPr>
      <w:r w:rsidRPr="00075B32">
        <w:rPr>
          <w:rFonts w:ascii="Times New Roman" w:hAnsi="Times New Roman" w:cs="Times New Roman"/>
          <w:b/>
          <w:bCs/>
          <w:sz w:val="24"/>
          <w:szCs w:val="24"/>
        </w:rPr>
        <w:t>Opposed application</w:t>
      </w:r>
    </w:p>
    <w:p w14:paraId="01012A44" w14:textId="77777777" w:rsidR="00BA2DBF" w:rsidRPr="00F63DF8" w:rsidRDefault="00BA2DBF">
      <w:pPr>
        <w:rPr>
          <w:rFonts w:ascii="Times New Roman" w:hAnsi="Times New Roman" w:cs="Times New Roman"/>
          <w:i/>
          <w:iCs/>
          <w:sz w:val="24"/>
          <w:szCs w:val="24"/>
        </w:rPr>
      </w:pPr>
    </w:p>
    <w:p w14:paraId="55CC3180" w14:textId="04C4F60D" w:rsidR="00BA2DBF" w:rsidRPr="00075B32" w:rsidRDefault="00BA2DBF" w:rsidP="008D2F27">
      <w:pPr>
        <w:spacing w:after="0"/>
        <w:rPr>
          <w:rFonts w:ascii="Times New Roman" w:hAnsi="Times New Roman" w:cs="Times New Roman"/>
          <w:sz w:val="24"/>
          <w:szCs w:val="24"/>
        </w:rPr>
      </w:pPr>
      <w:r w:rsidRPr="00F63DF8">
        <w:rPr>
          <w:rFonts w:ascii="Times New Roman" w:hAnsi="Times New Roman" w:cs="Times New Roman"/>
          <w:i/>
          <w:iCs/>
          <w:sz w:val="24"/>
          <w:szCs w:val="24"/>
        </w:rPr>
        <w:t>T C Masara</w:t>
      </w:r>
      <w:r w:rsidRPr="00075B32">
        <w:rPr>
          <w:rFonts w:ascii="Times New Roman" w:hAnsi="Times New Roman" w:cs="Times New Roman"/>
          <w:sz w:val="24"/>
          <w:szCs w:val="24"/>
        </w:rPr>
        <w:t>, for the applicant</w:t>
      </w:r>
    </w:p>
    <w:p w14:paraId="4B8ACA03" w14:textId="17E296C0" w:rsidR="00BA2DBF" w:rsidRPr="00075B32" w:rsidRDefault="00BA2DBF" w:rsidP="008D2F27">
      <w:pPr>
        <w:spacing w:after="0"/>
        <w:rPr>
          <w:rFonts w:ascii="Times New Roman" w:hAnsi="Times New Roman" w:cs="Times New Roman"/>
          <w:sz w:val="24"/>
          <w:szCs w:val="24"/>
        </w:rPr>
      </w:pPr>
      <w:r w:rsidRPr="00F63DF8">
        <w:rPr>
          <w:rFonts w:ascii="Times New Roman" w:hAnsi="Times New Roman" w:cs="Times New Roman"/>
          <w:i/>
          <w:iCs/>
          <w:sz w:val="24"/>
          <w:szCs w:val="24"/>
        </w:rPr>
        <w:t>P Mufunda</w:t>
      </w:r>
      <w:r w:rsidR="00204F52" w:rsidRPr="00075B32">
        <w:rPr>
          <w:rFonts w:ascii="Times New Roman" w:hAnsi="Times New Roman" w:cs="Times New Roman"/>
          <w:sz w:val="24"/>
          <w:szCs w:val="24"/>
        </w:rPr>
        <w:t>, for the respondent</w:t>
      </w:r>
    </w:p>
    <w:p w14:paraId="043FADD6" w14:textId="77777777" w:rsidR="002F049F" w:rsidRDefault="002F049F">
      <w:pPr>
        <w:rPr>
          <w:rFonts w:ascii="Times New Roman" w:hAnsi="Times New Roman" w:cs="Times New Roman"/>
          <w:sz w:val="24"/>
          <w:szCs w:val="24"/>
        </w:rPr>
      </w:pPr>
    </w:p>
    <w:p w14:paraId="7BF70A6F" w14:textId="77777777" w:rsidR="008D2F27" w:rsidRPr="00075B32" w:rsidRDefault="008D2F27">
      <w:pPr>
        <w:rPr>
          <w:rFonts w:ascii="Times New Roman" w:hAnsi="Times New Roman" w:cs="Times New Roman"/>
          <w:sz w:val="24"/>
          <w:szCs w:val="24"/>
        </w:rPr>
      </w:pPr>
    </w:p>
    <w:p w14:paraId="699DE699" w14:textId="40DE835B" w:rsidR="00D04F95" w:rsidRPr="008D2F27" w:rsidRDefault="002F049F" w:rsidP="008D2F27">
      <w:pPr>
        <w:spacing w:after="0" w:line="360" w:lineRule="auto"/>
        <w:ind w:firstLine="720"/>
        <w:jc w:val="both"/>
        <w:rPr>
          <w:rFonts w:ascii="Times New Roman" w:hAnsi="Times New Roman" w:cs="Times New Roman"/>
          <w:sz w:val="24"/>
          <w:szCs w:val="24"/>
        </w:rPr>
      </w:pPr>
      <w:r w:rsidRPr="00075B32">
        <w:rPr>
          <w:rFonts w:ascii="Times New Roman" w:hAnsi="Times New Roman" w:cs="Times New Roman"/>
          <w:sz w:val="24"/>
          <w:szCs w:val="24"/>
        </w:rPr>
        <w:t xml:space="preserve">MANYANGADZE J:  </w:t>
      </w:r>
      <w:r w:rsidR="008D2F27">
        <w:rPr>
          <w:rFonts w:ascii="Times New Roman" w:hAnsi="Times New Roman" w:cs="Times New Roman"/>
          <w:sz w:val="24"/>
          <w:szCs w:val="24"/>
        </w:rPr>
        <w:t xml:space="preserve"> </w:t>
      </w:r>
      <w:r w:rsidR="00D04F95" w:rsidRPr="008D2F27">
        <w:rPr>
          <w:rFonts w:ascii="Times New Roman" w:hAnsi="Times New Roman" w:cs="Times New Roman"/>
          <w:sz w:val="24"/>
          <w:szCs w:val="24"/>
        </w:rPr>
        <w:t xml:space="preserve">After hearing argument in this matter, I handed down an </w:t>
      </w:r>
      <w:r w:rsidR="00D04F95" w:rsidRPr="008D2F27">
        <w:rPr>
          <w:rFonts w:ascii="Times New Roman" w:hAnsi="Times New Roman" w:cs="Times New Roman"/>
          <w:i/>
          <w:iCs/>
          <w:sz w:val="24"/>
          <w:szCs w:val="24"/>
        </w:rPr>
        <w:t>ex tempore</w:t>
      </w:r>
      <w:r w:rsidR="00D04F95" w:rsidRPr="008D2F27">
        <w:rPr>
          <w:rFonts w:ascii="Times New Roman" w:hAnsi="Times New Roman" w:cs="Times New Roman"/>
          <w:sz w:val="24"/>
          <w:szCs w:val="24"/>
        </w:rPr>
        <w:t xml:space="preserve"> judgment in which I granted the relief sought by the applicant. These are </w:t>
      </w:r>
      <w:r w:rsidR="008D4CDE">
        <w:rPr>
          <w:rFonts w:ascii="Times New Roman" w:hAnsi="Times New Roman" w:cs="Times New Roman"/>
          <w:sz w:val="24"/>
          <w:szCs w:val="24"/>
        </w:rPr>
        <w:t xml:space="preserve">the </w:t>
      </w:r>
      <w:r w:rsidR="00D04F95" w:rsidRPr="008D2F27">
        <w:rPr>
          <w:rFonts w:ascii="Times New Roman" w:hAnsi="Times New Roman" w:cs="Times New Roman"/>
          <w:sz w:val="24"/>
          <w:szCs w:val="24"/>
        </w:rPr>
        <w:t>full reasons for the judgment.</w:t>
      </w:r>
    </w:p>
    <w:p w14:paraId="090FB5E2" w14:textId="08D60A1F" w:rsidR="002F049F" w:rsidRPr="008D2F27" w:rsidRDefault="00D04F95"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This</w:t>
      </w:r>
      <w:r w:rsidR="002F049F" w:rsidRPr="008D2F27">
        <w:rPr>
          <w:rFonts w:ascii="Times New Roman" w:hAnsi="Times New Roman" w:cs="Times New Roman"/>
          <w:sz w:val="24"/>
          <w:szCs w:val="24"/>
        </w:rPr>
        <w:t xml:space="preserve"> is an application for the correction of a court order</w:t>
      </w:r>
      <w:r w:rsidR="0025335C" w:rsidRPr="008D2F27">
        <w:rPr>
          <w:rFonts w:ascii="Times New Roman" w:hAnsi="Times New Roman" w:cs="Times New Roman"/>
          <w:sz w:val="24"/>
          <w:szCs w:val="24"/>
        </w:rPr>
        <w:t xml:space="preserve"> </w:t>
      </w:r>
      <w:r w:rsidR="002F049F" w:rsidRPr="008D2F27">
        <w:rPr>
          <w:rFonts w:ascii="Times New Roman" w:hAnsi="Times New Roman" w:cs="Times New Roman"/>
          <w:sz w:val="24"/>
          <w:szCs w:val="24"/>
        </w:rPr>
        <w:t>granted in Case No. HC</w:t>
      </w:r>
      <w:r w:rsidR="0025335C" w:rsidRPr="008D2F27">
        <w:rPr>
          <w:rFonts w:ascii="Times New Roman" w:hAnsi="Times New Roman" w:cs="Times New Roman"/>
          <w:sz w:val="24"/>
          <w:szCs w:val="24"/>
        </w:rPr>
        <w:t>H 8344/2</w:t>
      </w:r>
      <w:r w:rsidR="00725086" w:rsidRPr="008D2F27">
        <w:rPr>
          <w:rFonts w:ascii="Times New Roman" w:hAnsi="Times New Roman" w:cs="Times New Roman"/>
          <w:sz w:val="24"/>
          <w:szCs w:val="24"/>
        </w:rPr>
        <w:t>3</w:t>
      </w:r>
      <w:r w:rsidR="0025335C" w:rsidRPr="008D2F27">
        <w:rPr>
          <w:rFonts w:ascii="Times New Roman" w:hAnsi="Times New Roman" w:cs="Times New Roman"/>
          <w:sz w:val="24"/>
          <w:szCs w:val="24"/>
        </w:rPr>
        <w:t xml:space="preserve">. </w:t>
      </w:r>
      <w:r w:rsidR="001B49C1" w:rsidRPr="008D2F27">
        <w:rPr>
          <w:rFonts w:ascii="Times New Roman" w:hAnsi="Times New Roman" w:cs="Times New Roman"/>
          <w:sz w:val="24"/>
          <w:szCs w:val="24"/>
        </w:rPr>
        <w:t>The relevant paragraph is paragraph 3 of the order, which reads as follows:</w:t>
      </w:r>
    </w:p>
    <w:p w14:paraId="4B252E66" w14:textId="14D314C9" w:rsidR="001B49C1" w:rsidRPr="008D2F27" w:rsidRDefault="001B49C1" w:rsidP="008D2F27">
      <w:pPr>
        <w:spacing w:line="240" w:lineRule="auto"/>
        <w:ind w:left="720"/>
        <w:jc w:val="both"/>
        <w:rPr>
          <w:rFonts w:ascii="Times New Roman" w:hAnsi="Times New Roman" w:cs="Times New Roman"/>
        </w:rPr>
      </w:pPr>
      <w:r w:rsidRPr="008D2F27">
        <w:rPr>
          <w:rFonts w:ascii="Times New Roman" w:hAnsi="Times New Roman" w:cs="Times New Roman"/>
          <w:sz w:val="24"/>
          <w:szCs w:val="24"/>
        </w:rPr>
        <w:t>“</w:t>
      </w:r>
      <w:bookmarkStart w:id="1" w:name="_Hlk189692836"/>
      <w:r w:rsidR="003A12FA" w:rsidRPr="008D2F27">
        <w:rPr>
          <w:rFonts w:ascii="Times New Roman" w:hAnsi="Times New Roman" w:cs="Times New Roman"/>
        </w:rPr>
        <w:t>1</w:t>
      </w:r>
      <w:r w:rsidR="003A12FA" w:rsidRPr="008D2F27">
        <w:rPr>
          <w:rFonts w:ascii="Times New Roman" w:hAnsi="Times New Roman" w:cs="Times New Roman"/>
          <w:vertAlign w:val="superscript"/>
        </w:rPr>
        <w:t>st</w:t>
      </w:r>
      <w:r w:rsidR="003A12FA" w:rsidRPr="008D2F27">
        <w:rPr>
          <w:rFonts w:ascii="Times New Roman" w:hAnsi="Times New Roman" w:cs="Times New Roman"/>
        </w:rPr>
        <w:t xml:space="preserve"> respondent, his assignees, subtenants</w:t>
      </w:r>
      <w:r w:rsidR="008312B1" w:rsidRPr="008D2F27">
        <w:rPr>
          <w:rFonts w:ascii="Times New Roman" w:hAnsi="Times New Roman" w:cs="Times New Roman"/>
        </w:rPr>
        <w:t>, invitees and all those claiming right of occupation through him, is hereby ordered to vacate the property specified in paragraph 1.”</w:t>
      </w:r>
    </w:p>
    <w:p w14:paraId="5E38C5DB" w14:textId="77777777" w:rsidR="00725086" w:rsidRPr="008D2F27" w:rsidRDefault="00725086" w:rsidP="008D2F27">
      <w:pPr>
        <w:spacing w:line="240" w:lineRule="auto"/>
        <w:ind w:left="720"/>
        <w:jc w:val="both"/>
        <w:rPr>
          <w:rFonts w:ascii="Times New Roman" w:hAnsi="Times New Roman" w:cs="Times New Roman"/>
        </w:rPr>
      </w:pPr>
    </w:p>
    <w:bookmarkEnd w:id="1"/>
    <w:p w14:paraId="385D1D62" w14:textId="05E51C2D" w:rsidR="00967AF7" w:rsidRPr="008D2F27" w:rsidRDefault="008312B1" w:rsidP="008D2F27">
      <w:pPr>
        <w:spacing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 xml:space="preserve">The paragraph did not include the extra </w:t>
      </w:r>
      <w:r w:rsidR="00C811E5" w:rsidRPr="008D2F27">
        <w:rPr>
          <w:rFonts w:ascii="Times New Roman" w:hAnsi="Times New Roman" w:cs="Times New Roman"/>
          <w:sz w:val="24"/>
          <w:szCs w:val="24"/>
        </w:rPr>
        <w:t>wording,</w:t>
      </w:r>
      <w:r w:rsidR="00967AF7" w:rsidRPr="008D2F27">
        <w:rPr>
          <w:rFonts w:ascii="Times New Roman" w:hAnsi="Times New Roman" w:cs="Times New Roman"/>
          <w:sz w:val="24"/>
          <w:szCs w:val="24"/>
        </w:rPr>
        <w:t xml:space="preserve"> which</w:t>
      </w:r>
      <w:r w:rsidRPr="008D2F27">
        <w:rPr>
          <w:rFonts w:ascii="Times New Roman" w:hAnsi="Times New Roman" w:cs="Times New Roman"/>
          <w:sz w:val="24"/>
          <w:szCs w:val="24"/>
        </w:rPr>
        <w:t xml:space="preserve"> is usually made part of such paragraphs, authorising the Sheriff to </w:t>
      </w:r>
      <w:r w:rsidR="00967AF7" w:rsidRPr="008D2F27">
        <w:rPr>
          <w:rFonts w:ascii="Times New Roman" w:hAnsi="Times New Roman" w:cs="Times New Roman"/>
          <w:sz w:val="24"/>
          <w:szCs w:val="24"/>
        </w:rPr>
        <w:t>effect the eviction in the event that the respondent does not vacate the premises in question in compliance with the court order. The wording normally takes the form;</w:t>
      </w:r>
    </w:p>
    <w:p w14:paraId="56E633E9" w14:textId="1A6AD7A4" w:rsidR="00967AF7" w:rsidRPr="008D2F27" w:rsidRDefault="00967AF7" w:rsidP="008D2F27">
      <w:pPr>
        <w:spacing w:line="240" w:lineRule="auto"/>
        <w:ind w:left="720"/>
        <w:jc w:val="both"/>
        <w:rPr>
          <w:rFonts w:ascii="Times New Roman" w:hAnsi="Times New Roman" w:cs="Times New Roman"/>
        </w:rPr>
      </w:pPr>
      <w:r w:rsidRPr="008D2F27">
        <w:rPr>
          <w:rFonts w:ascii="Times New Roman" w:hAnsi="Times New Roman" w:cs="Times New Roman"/>
        </w:rPr>
        <w:t>“….failing which the Sheriff be and is hereby authoris</w:t>
      </w:r>
      <w:r w:rsidR="00B67E64" w:rsidRPr="008D2F27">
        <w:rPr>
          <w:rFonts w:ascii="Times New Roman" w:hAnsi="Times New Roman" w:cs="Times New Roman"/>
        </w:rPr>
        <w:t>ed/directed to eject the respondent and all those occupying the said property through him….”</w:t>
      </w:r>
    </w:p>
    <w:p w14:paraId="12DB1389" w14:textId="62A3E09C" w:rsidR="00B67E64" w:rsidRPr="008D2F27" w:rsidRDefault="00B67E64"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 xml:space="preserve">It is the omission of these words or words to that effect, that has created enforcement problems for the applicant. </w:t>
      </w:r>
      <w:r w:rsidR="00F864B7" w:rsidRPr="008D2F27">
        <w:rPr>
          <w:rFonts w:ascii="Times New Roman" w:hAnsi="Times New Roman" w:cs="Times New Roman"/>
          <w:sz w:val="24"/>
          <w:szCs w:val="24"/>
        </w:rPr>
        <w:t>She approached</w:t>
      </w:r>
      <w:r w:rsidRPr="008D2F27">
        <w:rPr>
          <w:rFonts w:ascii="Times New Roman" w:hAnsi="Times New Roman" w:cs="Times New Roman"/>
          <w:sz w:val="24"/>
          <w:szCs w:val="24"/>
        </w:rPr>
        <w:t xml:space="preserve"> the Registrar of this court with a w</w:t>
      </w:r>
      <w:r w:rsidR="00C811E5" w:rsidRPr="008D2F27">
        <w:rPr>
          <w:rFonts w:ascii="Times New Roman" w:hAnsi="Times New Roman" w:cs="Times New Roman"/>
          <w:sz w:val="24"/>
          <w:szCs w:val="24"/>
        </w:rPr>
        <w:t>rit</w:t>
      </w:r>
      <w:r w:rsidRPr="008D2F27">
        <w:rPr>
          <w:rFonts w:ascii="Times New Roman" w:hAnsi="Times New Roman" w:cs="Times New Roman"/>
          <w:sz w:val="24"/>
          <w:szCs w:val="24"/>
        </w:rPr>
        <w:t xml:space="preserve"> of </w:t>
      </w:r>
      <w:r w:rsidR="003749A6" w:rsidRPr="008D2F27">
        <w:rPr>
          <w:rFonts w:ascii="Times New Roman" w:hAnsi="Times New Roman" w:cs="Times New Roman"/>
          <w:sz w:val="24"/>
          <w:szCs w:val="24"/>
        </w:rPr>
        <w:t>execution</w:t>
      </w:r>
      <w:r w:rsidRPr="008D2F27">
        <w:rPr>
          <w:rFonts w:ascii="Times New Roman" w:hAnsi="Times New Roman" w:cs="Times New Roman"/>
          <w:sz w:val="24"/>
          <w:szCs w:val="24"/>
        </w:rPr>
        <w:t xml:space="preserve"> which </w:t>
      </w:r>
      <w:r w:rsidR="00902E8B" w:rsidRPr="008D2F27">
        <w:rPr>
          <w:rFonts w:ascii="Times New Roman" w:hAnsi="Times New Roman" w:cs="Times New Roman"/>
          <w:sz w:val="24"/>
          <w:szCs w:val="24"/>
        </w:rPr>
        <w:t>s</w:t>
      </w:r>
      <w:r w:rsidRPr="008D2F27">
        <w:rPr>
          <w:rFonts w:ascii="Times New Roman" w:hAnsi="Times New Roman" w:cs="Times New Roman"/>
          <w:sz w:val="24"/>
          <w:szCs w:val="24"/>
        </w:rPr>
        <w:t>he wanted issued. The Registrar declined iss</w:t>
      </w:r>
      <w:r w:rsidR="003749A6" w:rsidRPr="008D2F27">
        <w:rPr>
          <w:rFonts w:ascii="Times New Roman" w:hAnsi="Times New Roman" w:cs="Times New Roman"/>
          <w:sz w:val="24"/>
          <w:szCs w:val="24"/>
        </w:rPr>
        <w:t>uing the w</w:t>
      </w:r>
      <w:r w:rsidR="00C811E5" w:rsidRPr="008D2F27">
        <w:rPr>
          <w:rFonts w:ascii="Times New Roman" w:hAnsi="Times New Roman" w:cs="Times New Roman"/>
          <w:sz w:val="24"/>
          <w:szCs w:val="24"/>
        </w:rPr>
        <w:t>rit</w:t>
      </w:r>
      <w:r w:rsidR="003749A6" w:rsidRPr="008D2F27">
        <w:rPr>
          <w:rFonts w:ascii="Times New Roman" w:hAnsi="Times New Roman" w:cs="Times New Roman"/>
          <w:sz w:val="24"/>
          <w:szCs w:val="24"/>
        </w:rPr>
        <w:t>, saying that the court order was not executable.</w:t>
      </w:r>
      <w:r w:rsidR="008D2F27">
        <w:rPr>
          <w:rFonts w:ascii="Times New Roman" w:hAnsi="Times New Roman" w:cs="Times New Roman"/>
          <w:sz w:val="24"/>
          <w:szCs w:val="24"/>
        </w:rPr>
        <w:t xml:space="preserve"> </w:t>
      </w:r>
      <w:r w:rsidR="003749A6" w:rsidRPr="008D2F27">
        <w:rPr>
          <w:rFonts w:ascii="Times New Roman" w:hAnsi="Times New Roman" w:cs="Times New Roman"/>
          <w:sz w:val="24"/>
          <w:szCs w:val="24"/>
        </w:rPr>
        <w:t xml:space="preserve"> I</w:t>
      </w:r>
      <w:r w:rsidR="00C753C8" w:rsidRPr="008D2F27">
        <w:rPr>
          <w:rFonts w:ascii="Times New Roman" w:hAnsi="Times New Roman" w:cs="Times New Roman"/>
          <w:sz w:val="24"/>
          <w:szCs w:val="24"/>
        </w:rPr>
        <w:t>t</w:t>
      </w:r>
      <w:r w:rsidR="003749A6" w:rsidRPr="008D2F27">
        <w:rPr>
          <w:rFonts w:ascii="Times New Roman" w:hAnsi="Times New Roman" w:cs="Times New Roman"/>
          <w:sz w:val="24"/>
          <w:szCs w:val="24"/>
        </w:rPr>
        <w:t xml:space="preserve"> was not specifically directing the Sheriff to carry out the eviction.</w:t>
      </w:r>
      <w:r w:rsidR="00C753C8" w:rsidRPr="008D2F27">
        <w:rPr>
          <w:rFonts w:ascii="Times New Roman" w:hAnsi="Times New Roman" w:cs="Times New Roman"/>
          <w:sz w:val="24"/>
          <w:szCs w:val="24"/>
        </w:rPr>
        <w:t xml:space="preserve"> This prompted the applicant to file the instant application, </w:t>
      </w:r>
      <w:r w:rsidR="00597186" w:rsidRPr="008D2F27">
        <w:rPr>
          <w:rFonts w:ascii="Times New Roman" w:hAnsi="Times New Roman" w:cs="Times New Roman"/>
          <w:sz w:val="24"/>
          <w:szCs w:val="24"/>
        </w:rPr>
        <w:t xml:space="preserve">wherein </w:t>
      </w:r>
      <w:r w:rsidR="00902E8B" w:rsidRPr="008D2F27">
        <w:rPr>
          <w:rFonts w:ascii="Times New Roman" w:hAnsi="Times New Roman" w:cs="Times New Roman"/>
          <w:sz w:val="24"/>
          <w:szCs w:val="24"/>
        </w:rPr>
        <w:t>s</w:t>
      </w:r>
      <w:r w:rsidR="00597186" w:rsidRPr="008D2F27">
        <w:rPr>
          <w:rFonts w:ascii="Times New Roman" w:hAnsi="Times New Roman" w:cs="Times New Roman"/>
          <w:sz w:val="24"/>
          <w:szCs w:val="24"/>
        </w:rPr>
        <w:t xml:space="preserve">he seeks to have the order </w:t>
      </w:r>
      <w:r w:rsidR="00597186" w:rsidRPr="008D2F27">
        <w:rPr>
          <w:rFonts w:ascii="Times New Roman" w:hAnsi="Times New Roman" w:cs="Times New Roman"/>
          <w:sz w:val="24"/>
          <w:szCs w:val="24"/>
        </w:rPr>
        <w:lastRenderedPageBreak/>
        <w:t>corrected by inclusion of the above-cited words, to enable h</w:t>
      </w:r>
      <w:r w:rsidR="00902E8B" w:rsidRPr="008D2F27">
        <w:rPr>
          <w:rFonts w:ascii="Times New Roman" w:hAnsi="Times New Roman" w:cs="Times New Roman"/>
          <w:sz w:val="24"/>
          <w:szCs w:val="24"/>
        </w:rPr>
        <w:t>er</w:t>
      </w:r>
      <w:r w:rsidR="00597186" w:rsidRPr="008D2F27">
        <w:rPr>
          <w:rFonts w:ascii="Times New Roman" w:hAnsi="Times New Roman" w:cs="Times New Roman"/>
          <w:sz w:val="24"/>
          <w:szCs w:val="24"/>
        </w:rPr>
        <w:t xml:space="preserve"> to execute the order that had been granted in h</w:t>
      </w:r>
      <w:r w:rsidR="00902E8B" w:rsidRPr="008D2F27">
        <w:rPr>
          <w:rFonts w:ascii="Times New Roman" w:hAnsi="Times New Roman" w:cs="Times New Roman"/>
          <w:sz w:val="24"/>
          <w:szCs w:val="24"/>
        </w:rPr>
        <w:t>er</w:t>
      </w:r>
      <w:r w:rsidR="00597186" w:rsidRPr="008D2F27">
        <w:rPr>
          <w:rFonts w:ascii="Times New Roman" w:hAnsi="Times New Roman" w:cs="Times New Roman"/>
          <w:sz w:val="24"/>
          <w:szCs w:val="24"/>
        </w:rPr>
        <w:t xml:space="preserve"> favour.</w:t>
      </w:r>
    </w:p>
    <w:p w14:paraId="3A64F089" w14:textId="7D3AA92B" w:rsidR="00597186" w:rsidRPr="008D2F27" w:rsidRDefault="00597186"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I</w:t>
      </w:r>
      <w:r w:rsidR="002B24FF" w:rsidRPr="008D2F27">
        <w:rPr>
          <w:rFonts w:ascii="Times New Roman" w:hAnsi="Times New Roman" w:cs="Times New Roman"/>
          <w:sz w:val="24"/>
          <w:szCs w:val="24"/>
        </w:rPr>
        <w:t xml:space="preserve">n my view, </w:t>
      </w:r>
      <w:r w:rsidRPr="008D2F27">
        <w:rPr>
          <w:rFonts w:ascii="Times New Roman" w:hAnsi="Times New Roman" w:cs="Times New Roman"/>
          <w:sz w:val="24"/>
          <w:szCs w:val="24"/>
        </w:rPr>
        <w:t xml:space="preserve">omission of the said wording </w:t>
      </w:r>
      <w:r w:rsidR="002B24FF" w:rsidRPr="008D2F27">
        <w:rPr>
          <w:rFonts w:ascii="Times New Roman" w:hAnsi="Times New Roman" w:cs="Times New Roman"/>
          <w:sz w:val="24"/>
          <w:szCs w:val="24"/>
        </w:rPr>
        <w:t xml:space="preserve">does not </w:t>
      </w:r>
      <w:r w:rsidRPr="008D2F27">
        <w:rPr>
          <w:rFonts w:ascii="Times New Roman" w:hAnsi="Times New Roman" w:cs="Times New Roman"/>
          <w:sz w:val="24"/>
          <w:szCs w:val="24"/>
        </w:rPr>
        <w:t>render</w:t>
      </w:r>
      <w:r w:rsidR="002B24FF" w:rsidRPr="008D2F27">
        <w:rPr>
          <w:rFonts w:ascii="Times New Roman" w:hAnsi="Times New Roman" w:cs="Times New Roman"/>
          <w:sz w:val="24"/>
          <w:szCs w:val="24"/>
        </w:rPr>
        <w:t xml:space="preserve"> </w:t>
      </w:r>
      <w:r w:rsidRPr="008D2F27">
        <w:rPr>
          <w:rFonts w:ascii="Times New Roman" w:hAnsi="Times New Roman" w:cs="Times New Roman"/>
          <w:sz w:val="24"/>
          <w:szCs w:val="24"/>
        </w:rPr>
        <w:t xml:space="preserve">the court order inexecutable. </w:t>
      </w:r>
      <w:r w:rsidR="00375DF9" w:rsidRPr="008D2F27">
        <w:rPr>
          <w:rFonts w:ascii="Times New Roman" w:hAnsi="Times New Roman" w:cs="Times New Roman"/>
          <w:sz w:val="24"/>
          <w:szCs w:val="24"/>
        </w:rPr>
        <w:t xml:space="preserve">It is the duty of the Sheriff to enforce orders of the court. That is what the Sheriff’s office is by law mandated to do. If an order of court states, in clear and unambiguous terms, that a respondent or defendant vacates premises he is occupying, the Sheriff’s assistance is enlisted in the </w:t>
      </w:r>
      <w:r w:rsidR="00F63DF8" w:rsidRPr="008D2F27">
        <w:rPr>
          <w:rFonts w:ascii="Times New Roman" w:hAnsi="Times New Roman" w:cs="Times New Roman"/>
          <w:sz w:val="24"/>
          <w:szCs w:val="24"/>
        </w:rPr>
        <w:t>event that</w:t>
      </w:r>
      <w:r w:rsidR="00375DF9" w:rsidRPr="008D2F27">
        <w:rPr>
          <w:rFonts w:ascii="Times New Roman" w:hAnsi="Times New Roman" w:cs="Times New Roman"/>
          <w:sz w:val="24"/>
          <w:szCs w:val="24"/>
        </w:rPr>
        <w:t xml:space="preserve"> th</w:t>
      </w:r>
      <w:r w:rsidR="00F5453D" w:rsidRPr="008D2F27">
        <w:rPr>
          <w:rFonts w:ascii="Times New Roman" w:hAnsi="Times New Roman" w:cs="Times New Roman"/>
          <w:sz w:val="24"/>
          <w:szCs w:val="24"/>
        </w:rPr>
        <w:t>e order is not complied with.</w:t>
      </w:r>
      <w:r w:rsidRPr="008D2F27">
        <w:rPr>
          <w:rFonts w:ascii="Times New Roman" w:hAnsi="Times New Roman" w:cs="Times New Roman"/>
          <w:sz w:val="24"/>
          <w:szCs w:val="24"/>
        </w:rPr>
        <w:t xml:space="preserve"> </w:t>
      </w:r>
      <w:r w:rsidR="00F5453D" w:rsidRPr="008D2F27">
        <w:rPr>
          <w:rFonts w:ascii="Times New Roman" w:hAnsi="Times New Roman" w:cs="Times New Roman"/>
          <w:sz w:val="24"/>
          <w:szCs w:val="24"/>
        </w:rPr>
        <w:t>That is what the Sheriff is required by law to do</w:t>
      </w:r>
      <w:r w:rsidR="00F63DF8" w:rsidRPr="008D2F27">
        <w:rPr>
          <w:rFonts w:ascii="Times New Roman" w:hAnsi="Times New Roman" w:cs="Times New Roman"/>
          <w:sz w:val="24"/>
          <w:szCs w:val="24"/>
        </w:rPr>
        <w:t xml:space="preserve"> -</w:t>
      </w:r>
      <w:r w:rsidR="00F5453D" w:rsidRPr="008D2F27">
        <w:rPr>
          <w:rFonts w:ascii="Times New Roman" w:hAnsi="Times New Roman" w:cs="Times New Roman"/>
          <w:sz w:val="24"/>
          <w:szCs w:val="24"/>
        </w:rPr>
        <w:t xml:space="preserve"> enforce court orders.</w:t>
      </w:r>
    </w:p>
    <w:p w14:paraId="26D3D8C1" w14:textId="1BC26056" w:rsidR="00F5453D" w:rsidRPr="008D2F27" w:rsidRDefault="00347BB1"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 xml:space="preserve">There is no provision in the rules that prescribes the exact wording the court must use in its order so </w:t>
      </w:r>
      <w:r w:rsidR="007A7DDE" w:rsidRPr="008D2F27">
        <w:rPr>
          <w:rFonts w:ascii="Times New Roman" w:hAnsi="Times New Roman" w:cs="Times New Roman"/>
          <w:sz w:val="24"/>
          <w:szCs w:val="24"/>
        </w:rPr>
        <w:t>as to</w:t>
      </w:r>
      <w:r w:rsidRPr="008D2F27">
        <w:rPr>
          <w:rFonts w:ascii="Times New Roman" w:hAnsi="Times New Roman" w:cs="Times New Roman"/>
          <w:sz w:val="24"/>
          <w:szCs w:val="24"/>
        </w:rPr>
        <w:t xml:space="preserve"> make it executable. It seems it is standard practice to add, over and above the </w:t>
      </w:r>
      <w:r w:rsidR="007A7DDE" w:rsidRPr="008D2F27">
        <w:rPr>
          <w:rFonts w:ascii="Times New Roman" w:hAnsi="Times New Roman" w:cs="Times New Roman"/>
          <w:sz w:val="24"/>
          <w:szCs w:val="24"/>
        </w:rPr>
        <w:t xml:space="preserve">paragraph ordering the respondent to vacate the premises, another paragraph </w:t>
      </w:r>
      <w:r w:rsidR="002016C0" w:rsidRPr="008D2F27">
        <w:rPr>
          <w:rFonts w:ascii="Times New Roman" w:hAnsi="Times New Roman" w:cs="Times New Roman"/>
          <w:sz w:val="24"/>
          <w:szCs w:val="24"/>
        </w:rPr>
        <w:t>or words</w:t>
      </w:r>
      <w:r w:rsidR="007A7DDE" w:rsidRPr="008D2F27">
        <w:rPr>
          <w:rFonts w:ascii="Times New Roman" w:hAnsi="Times New Roman" w:cs="Times New Roman"/>
          <w:sz w:val="24"/>
          <w:szCs w:val="24"/>
        </w:rPr>
        <w:t xml:space="preserve"> within the same paragraph, specifically authorising the Sheriff to eject the respondent. </w:t>
      </w:r>
      <w:r w:rsidR="002016C0" w:rsidRPr="008D2F27">
        <w:rPr>
          <w:rFonts w:ascii="Times New Roman" w:hAnsi="Times New Roman" w:cs="Times New Roman"/>
          <w:sz w:val="24"/>
          <w:szCs w:val="24"/>
        </w:rPr>
        <w:t xml:space="preserve">Where the court has </w:t>
      </w:r>
      <w:r w:rsidR="003639CD" w:rsidRPr="008D2F27">
        <w:rPr>
          <w:rFonts w:ascii="Times New Roman" w:hAnsi="Times New Roman" w:cs="Times New Roman"/>
          <w:sz w:val="24"/>
          <w:szCs w:val="24"/>
        </w:rPr>
        <w:t>clearly, unambiguously</w:t>
      </w:r>
      <w:r w:rsidR="002016C0" w:rsidRPr="008D2F27">
        <w:rPr>
          <w:rFonts w:ascii="Times New Roman" w:hAnsi="Times New Roman" w:cs="Times New Roman"/>
          <w:sz w:val="24"/>
          <w:szCs w:val="24"/>
        </w:rPr>
        <w:t xml:space="preserve"> and unequivocally ordered the respondent to vacate the premises,</w:t>
      </w:r>
      <w:r w:rsidR="003639CD" w:rsidRPr="008D2F27">
        <w:rPr>
          <w:rFonts w:ascii="Times New Roman" w:hAnsi="Times New Roman" w:cs="Times New Roman"/>
          <w:sz w:val="24"/>
          <w:szCs w:val="24"/>
        </w:rPr>
        <w:t xml:space="preserve"> that is sufficient for the applicant to proceed to obtain a writ of execution.</w:t>
      </w:r>
      <w:r w:rsidR="00C6221A" w:rsidRPr="008D2F27">
        <w:rPr>
          <w:rFonts w:ascii="Times New Roman" w:hAnsi="Times New Roman" w:cs="Times New Roman"/>
          <w:sz w:val="24"/>
          <w:szCs w:val="24"/>
        </w:rPr>
        <w:t xml:space="preserve"> </w:t>
      </w:r>
      <w:r w:rsidR="003639CD" w:rsidRPr="008D2F27">
        <w:rPr>
          <w:rFonts w:ascii="Times New Roman" w:hAnsi="Times New Roman" w:cs="Times New Roman"/>
          <w:sz w:val="24"/>
          <w:szCs w:val="24"/>
        </w:rPr>
        <w:t>The wording referred to, it seems, is done out of an abundance of caution. It may indeed be necessary</w:t>
      </w:r>
      <w:r w:rsidR="00DA1800" w:rsidRPr="008D2F27">
        <w:rPr>
          <w:rFonts w:ascii="Times New Roman" w:hAnsi="Times New Roman" w:cs="Times New Roman"/>
          <w:sz w:val="24"/>
          <w:szCs w:val="24"/>
        </w:rPr>
        <w:t>, for the avoidance of doubt,</w:t>
      </w:r>
      <w:r w:rsidR="003639CD" w:rsidRPr="008D2F27">
        <w:rPr>
          <w:rFonts w:ascii="Times New Roman" w:hAnsi="Times New Roman" w:cs="Times New Roman"/>
          <w:sz w:val="24"/>
          <w:szCs w:val="24"/>
        </w:rPr>
        <w:t xml:space="preserve"> where the </w:t>
      </w:r>
      <w:r w:rsidR="00DA1800" w:rsidRPr="008D2F27">
        <w:rPr>
          <w:rFonts w:ascii="Times New Roman" w:hAnsi="Times New Roman" w:cs="Times New Roman"/>
          <w:sz w:val="24"/>
          <w:szCs w:val="24"/>
        </w:rPr>
        <w:t>eviction order is vague or ambiguous.</w:t>
      </w:r>
    </w:p>
    <w:p w14:paraId="2D62A5E4" w14:textId="52FF59BD" w:rsidR="00587DDB" w:rsidRPr="008D2F27" w:rsidRDefault="00587DDB"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 xml:space="preserve">However, that is not the question I have been specifically asked to determine.  I am simply highlighting the issues that arise from the stance </w:t>
      </w:r>
      <w:r w:rsidR="00DA1800" w:rsidRPr="008D2F27">
        <w:rPr>
          <w:rFonts w:ascii="Times New Roman" w:hAnsi="Times New Roman" w:cs="Times New Roman"/>
          <w:sz w:val="24"/>
          <w:szCs w:val="24"/>
        </w:rPr>
        <w:t>taken</w:t>
      </w:r>
      <w:r w:rsidRPr="008D2F27">
        <w:rPr>
          <w:rFonts w:ascii="Times New Roman" w:hAnsi="Times New Roman" w:cs="Times New Roman"/>
          <w:sz w:val="24"/>
          <w:szCs w:val="24"/>
        </w:rPr>
        <w:t xml:space="preserve"> by the Registrar. My simple remit in this matter is whether the applicant has competently sought the relief of correction </w:t>
      </w:r>
      <w:r w:rsidR="00DA1800" w:rsidRPr="008D2F27">
        <w:rPr>
          <w:rFonts w:ascii="Times New Roman" w:hAnsi="Times New Roman" w:cs="Times New Roman"/>
          <w:sz w:val="24"/>
          <w:szCs w:val="24"/>
        </w:rPr>
        <w:t xml:space="preserve">or variation </w:t>
      </w:r>
      <w:r w:rsidRPr="008D2F27">
        <w:rPr>
          <w:rFonts w:ascii="Times New Roman" w:hAnsi="Times New Roman" w:cs="Times New Roman"/>
          <w:sz w:val="24"/>
          <w:szCs w:val="24"/>
        </w:rPr>
        <w:t>of an order this court granted in h</w:t>
      </w:r>
      <w:r w:rsidR="00902E8B" w:rsidRPr="008D2F27">
        <w:rPr>
          <w:rFonts w:ascii="Times New Roman" w:hAnsi="Times New Roman" w:cs="Times New Roman"/>
          <w:sz w:val="24"/>
          <w:szCs w:val="24"/>
        </w:rPr>
        <w:t>er</w:t>
      </w:r>
      <w:r w:rsidRPr="008D2F27">
        <w:rPr>
          <w:rFonts w:ascii="Times New Roman" w:hAnsi="Times New Roman" w:cs="Times New Roman"/>
          <w:sz w:val="24"/>
          <w:szCs w:val="24"/>
        </w:rPr>
        <w:t xml:space="preserve"> favour</w:t>
      </w:r>
      <w:r w:rsidR="00DA1800" w:rsidRPr="008D2F27">
        <w:rPr>
          <w:rFonts w:ascii="Times New Roman" w:hAnsi="Times New Roman" w:cs="Times New Roman"/>
          <w:sz w:val="24"/>
          <w:szCs w:val="24"/>
        </w:rPr>
        <w:t xml:space="preserve">, and which </w:t>
      </w:r>
      <w:r w:rsidR="00902E8B" w:rsidRPr="008D2F27">
        <w:rPr>
          <w:rFonts w:ascii="Times New Roman" w:hAnsi="Times New Roman" w:cs="Times New Roman"/>
          <w:sz w:val="24"/>
          <w:szCs w:val="24"/>
        </w:rPr>
        <w:t>s</w:t>
      </w:r>
      <w:r w:rsidR="00DA1800" w:rsidRPr="008D2F27">
        <w:rPr>
          <w:rFonts w:ascii="Times New Roman" w:hAnsi="Times New Roman" w:cs="Times New Roman"/>
          <w:sz w:val="24"/>
          <w:szCs w:val="24"/>
        </w:rPr>
        <w:t>he desires to execute.</w:t>
      </w:r>
      <w:r w:rsidR="00F939FA" w:rsidRPr="008D2F27">
        <w:rPr>
          <w:rFonts w:ascii="Times New Roman" w:hAnsi="Times New Roman" w:cs="Times New Roman"/>
          <w:sz w:val="24"/>
          <w:szCs w:val="24"/>
        </w:rPr>
        <w:t xml:space="preserve"> </w:t>
      </w:r>
    </w:p>
    <w:p w14:paraId="2B7287D9" w14:textId="734D787B" w:rsidR="00725086" w:rsidRPr="008D2F27" w:rsidRDefault="00F939FA" w:rsidP="008D2F27">
      <w:pPr>
        <w:spacing w:line="360" w:lineRule="auto"/>
        <w:jc w:val="both"/>
        <w:rPr>
          <w:rFonts w:ascii="Times New Roman" w:hAnsi="Times New Roman" w:cs="Times New Roman"/>
          <w:sz w:val="24"/>
          <w:szCs w:val="24"/>
        </w:rPr>
      </w:pPr>
      <w:r w:rsidRPr="008D2F27">
        <w:rPr>
          <w:rFonts w:ascii="Times New Roman" w:hAnsi="Times New Roman" w:cs="Times New Roman"/>
          <w:sz w:val="24"/>
          <w:szCs w:val="24"/>
        </w:rPr>
        <w:t xml:space="preserve">Correction or variation of court orders is governed by r 29 of the High Court Rules of 2021.  The specific rule is r 29 (1) </w:t>
      </w:r>
      <w:r w:rsidR="00F123D5" w:rsidRPr="008D2F27">
        <w:rPr>
          <w:rFonts w:ascii="Times New Roman" w:hAnsi="Times New Roman" w:cs="Times New Roman"/>
          <w:sz w:val="24"/>
          <w:szCs w:val="24"/>
        </w:rPr>
        <w:t>(b), which reads as follows:</w:t>
      </w:r>
    </w:p>
    <w:p w14:paraId="7AD6BF31" w14:textId="5C462D9E" w:rsidR="00F123D5" w:rsidRPr="008D2F27" w:rsidRDefault="00F123D5" w:rsidP="008D2F27">
      <w:pPr>
        <w:spacing w:line="240" w:lineRule="auto"/>
        <w:ind w:left="720"/>
        <w:jc w:val="both"/>
        <w:rPr>
          <w:rFonts w:ascii="Times New Roman" w:hAnsi="Times New Roman" w:cs="Times New Roman"/>
        </w:rPr>
      </w:pPr>
      <w:r w:rsidRPr="008D2F27">
        <w:rPr>
          <w:rFonts w:ascii="Times New Roman" w:hAnsi="Times New Roman" w:cs="Times New Roman"/>
        </w:rPr>
        <w:t xml:space="preserve">“The court or a judge may, in addition to any other powers it or he or she may have, on its own initiative or upon the application of </w:t>
      </w:r>
      <w:r w:rsidR="00073003" w:rsidRPr="008D2F27">
        <w:rPr>
          <w:rFonts w:ascii="Times New Roman" w:hAnsi="Times New Roman" w:cs="Times New Roman"/>
        </w:rPr>
        <w:t>any party</w:t>
      </w:r>
      <w:r w:rsidRPr="008D2F27">
        <w:rPr>
          <w:rFonts w:ascii="Times New Roman" w:hAnsi="Times New Roman" w:cs="Times New Roman"/>
        </w:rPr>
        <w:t>, correct, rescind or vary –</w:t>
      </w:r>
    </w:p>
    <w:p w14:paraId="14530BD2" w14:textId="77777777" w:rsidR="00F123D5" w:rsidRPr="008D2F27" w:rsidRDefault="00F123D5" w:rsidP="008D2F27">
      <w:pPr>
        <w:spacing w:line="240" w:lineRule="auto"/>
        <w:ind w:firstLine="720"/>
        <w:jc w:val="both"/>
        <w:rPr>
          <w:rFonts w:ascii="Times New Roman" w:hAnsi="Times New Roman" w:cs="Times New Roman"/>
        </w:rPr>
      </w:pPr>
      <w:r w:rsidRPr="008D2F27">
        <w:rPr>
          <w:rFonts w:ascii="Times New Roman" w:hAnsi="Times New Roman" w:cs="Times New Roman"/>
        </w:rPr>
        <w:t>(a)……………</w:t>
      </w:r>
    </w:p>
    <w:p w14:paraId="6E658A04" w14:textId="6034B89C" w:rsidR="00F123D5" w:rsidRPr="008D2F27" w:rsidRDefault="00F123D5" w:rsidP="008D2F27">
      <w:pPr>
        <w:spacing w:line="240" w:lineRule="auto"/>
        <w:ind w:left="720"/>
        <w:jc w:val="both"/>
        <w:rPr>
          <w:rFonts w:ascii="Times New Roman" w:hAnsi="Times New Roman" w:cs="Times New Roman"/>
        </w:rPr>
      </w:pPr>
      <w:r w:rsidRPr="008D2F27">
        <w:rPr>
          <w:rFonts w:ascii="Times New Roman" w:hAnsi="Times New Roman" w:cs="Times New Roman"/>
        </w:rPr>
        <w:t xml:space="preserve">(b)  </w:t>
      </w:r>
      <w:r w:rsidR="00E638F4" w:rsidRPr="008D2F27">
        <w:rPr>
          <w:rFonts w:ascii="Times New Roman" w:hAnsi="Times New Roman" w:cs="Times New Roman"/>
        </w:rPr>
        <w:t xml:space="preserve">an order or judgment in which there is ambiguity or a patent error or omission, but only to the extent of such ambiguity, error or omission, or </w:t>
      </w:r>
    </w:p>
    <w:p w14:paraId="1707E15F" w14:textId="453ECDAC" w:rsidR="00725086" w:rsidRPr="008D2F27" w:rsidRDefault="00E638F4" w:rsidP="008D2F27">
      <w:pPr>
        <w:spacing w:line="240" w:lineRule="auto"/>
        <w:ind w:firstLine="720"/>
        <w:jc w:val="both"/>
        <w:rPr>
          <w:rFonts w:ascii="Times New Roman" w:hAnsi="Times New Roman" w:cs="Times New Roman"/>
        </w:rPr>
      </w:pPr>
      <w:r w:rsidRPr="008D2F27">
        <w:rPr>
          <w:rFonts w:ascii="Times New Roman" w:hAnsi="Times New Roman" w:cs="Times New Roman"/>
        </w:rPr>
        <w:t>(c)………”</w:t>
      </w:r>
    </w:p>
    <w:p w14:paraId="33971890" w14:textId="336206A3" w:rsidR="0036626E" w:rsidRPr="008D2F27" w:rsidRDefault="00DB2810"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 xml:space="preserve">In the </w:t>
      </w:r>
      <w:r w:rsidR="00C2391E" w:rsidRPr="008D2F27">
        <w:rPr>
          <w:rFonts w:ascii="Times New Roman" w:hAnsi="Times New Roman" w:cs="Times New Roman"/>
          <w:sz w:val="24"/>
          <w:szCs w:val="24"/>
        </w:rPr>
        <w:t>instant case, what is sought to be corrected is an omission. It is an omission that is making the order inexecutable, as the Registrar has declined to issue a w</w:t>
      </w:r>
      <w:r w:rsidR="00073003" w:rsidRPr="008D2F27">
        <w:rPr>
          <w:rFonts w:ascii="Times New Roman" w:hAnsi="Times New Roman" w:cs="Times New Roman"/>
          <w:sz w:val="24"/>
          <w:szCs w:val="24"/>
        </w:rPr>
        <w:t>rit</w:t>
      </w:r>
      <w:r w:rsidR="00C2391E" w:rsidRPr="008D2F27">
        <w:rPr>
          <w:rFonts w:ascii="Times New Roman" w:hAnsi="Times New Roman" w:cs="Times New Roman"/>
          <w:sz w:val="24"/>
          <w:szCs w:val="24"/>
        </w:rPr>
        <w:t xml:space="preserve"> of execution. Consequently, the applicant is unable to take </w:t>
      </w:r>
      <w:r w:rsidR="0036626E" w:rsidRPr="008D2F27">
        <w:rPr>
          <w:rFonts w:ascii="Times New Roman" w:hAnsi="Times New Roman" w:cs="Times New Roman"/>
          <w:sz w:val="24"/>
          <w:szCs w:val="24"/>
        </w:rPr>
        <w:t>the w</w:t>
      </w:r>
      <w:r w:rsidR="00073003" w:rsidRPr="008D2F27">
        <w:rPr>
          <w:rFonts w:ascii="Times New Roman" w:hAnsi="Times New Roman" w:cs="Times New Roman"/>
          <w:sz w:val="24"/>
          <w:szCs w:val="24"/>
        </w:rPr>
        <w:t>rit</w:t>
      </w:r>
      <w:r w:rsidR="00C2391E" w:rsidRPr="008D2F27">
        <w:rPr>
          <w:rFonts w:ascii="Times New Roman" w:hAnsi="Times New Roman" w:cs="Times New Roman"/>
          <w:sz w:val="24"/>
          <w:szCs w:val="24"/>
        </w:rPr>
        <w:t xml:space="preserve"> of execution to the Sheriff for enforcement of the court order. The applicant is not seeking a new order which would substitute the current one</w:t>
      </w:r>
      <w:r w:rsidR="0075172C" w:rsidRPr="008D2F27">
        <w:rPr>
          <w:rFonts w:ascii="Times New Roman" w:hAnsi="Times New Roman" w:cs="Times New Roman"/>
          <w:sz w:val="24"/>
          <w:szCs w:val="24"/>
        </w:rPr>
        <w:t xml:space="preserve">. There are no changes in the import or substance of the order. The intention is </w:t>
      </w:r>
      <w:r w:rsidR="0075172C" w:rsidRPr="008D2F27">
        <w:rPr>
          <w:rFonts w:ascii="Times New Roman" w:hAnsi="Times New Roman" w:cs="Times New Roman"/>
          <w:sz w:val="24"/>
          <w:szCs w:val="24"/>
        </w:rPr>
        <w:lastRenderedPageBreak/>
        <w:t xml:space="preserve">to execute an order </w:t>
      </w:r>
      <w:r w:rsidR="008D4CDE">
        <w:rPr>
          <w:rFonts w:ascii="Times New Roman" w:hAnsi="Times New Roman" w:cs="Times New Roman"/>
          <w:sz w:val="24"/>
          <w:szCs w:val="24"/>
        </w:rPr>
        <w:t>s</w:t>
      </w:r>
      <w:r w:rsidR="0075172C" w:rsidRPr="008D2F27">
        <w:rPr>
          <w:rFonts w:ascii="Times New Roman" w:hAnsi="Times New Roman" w:cs="Times New Roman"/>
          <w:sz w:val="24"/>
          <w:szCs w:val="24"/>
        </w:rPr>
        <w:t>he has obtained. In my view, that makes the relief sought by the applicant permissible and competent at law. See</w:t>
      </w:r>
      <w:r w:rsidR="0075172C" w:rsidRPr="008D2F27">
        <w:rPr>
          <w:rFonts w:ascii="Times New Roman" w:hAnsi="Times New Roman" w:cs="Times New Roman"/>
          <w:i/>
          <w:iCs/>
          <w:sz w:val="24"/>
          <w:szCs w:val="24"/>
        </w:rPr>
        <w:t xml:space="preserve"> </w:t>
      </w:r>
      <w:r w:rsidR="00BE31F0" w:rsidRPr="008D2F27">
        <w:rPr>
          <w:rFonts w:ascii="Times New Roman" w:hAnsi="Times New Roman" w:cs="Times New Roman"/>
          <w:i/>
          <w:iCs/>
          <w:sz w:val="24"/>
          <w:szCs w:val="24"/>
        </w:rPr>
        <w:t xml:space="preserve">Mupeni </w:t>
      </w:r>
      <w:r w:rsidR="00BE31F0" w:rsidRPr="008D2F27">
        <w:rPr>
          <w:rFonts w:ascii="Times New Roman" w:hAnsi="Times New Roman" w:cs="Times New Roman"/>
          <w:sz w:val="24"/>
          <w:szCs w:val="24"/>
        </w:rPr>
        <w:t>v</w:t>
      </w:r>
      <w:r w:rsidR="00BE31F0" w:rsidRPr="008D2F27">
        <w:rPr>
          <w:rFonts w:ascii="Times New Roman" w:hAnsi="Times New Roman" w:cs="Times New Roman"/>
          <w:i/>
          <w:iCs/>
          <w:sz w:val="24"/>
          <w:szCs w:val="24"/>
        </w:rPr>
        <w:t xml:space="preserve"> Mupeni </w:t>
      </w:r>
      <w:r w:rsidR="00BE31F0" w:rsidRPr="008D2F27">
        <w:rPr>
          <w:rFonts w:ascii="Times New Roman" w:hAnsi="Times New Roman" w:cs="Times New Roman"/>
          <w:sz w:val="24"/>
          <w:szCs w:val="24"/>
        </w:rPr>
        <w:t xml:space="preserve">1993 (1) ZLR 80 (S), </w:t>
      </w:r>
      <w:r w:rsidR="00BE31F0" w:rsidRPr="008D2F27">
        <w:rPr>
          <w:rFonts w:ascii="Times New Roman" w:hAnsi="Times New Roman" w:cs="Times New Roman"/>
          <w:i/>
          <w:iCs/>
          <w:sz w:val="24"/>
          <w:szCs w:val="24"/>
        </w:rPr>
        <w:t xml:space="preserve">Hopcik Investments (Pvt) Ltd </w:t>
      </w:r>
      <w:r w:rsidR="00BE31F0" w:rsidRPr="008D2F27">
        <w:rPr>
          <w:rFonts w:ascii="Times New Roman" w:hAnsi="Times New Roman" w:cs="Times New Roman"/>
          <w:sz w:val="24"/>
          <w:szCs w:val="24"/>
        </w:rPr>
        <w:t>v</w:t>
      </w:r>
      <w:r w:rsidR="00BE31F0" w:rsidRPr="008D2F27">
        <w:rPr>
          <w:rFonts w:ascii="Times New Roman" w:hAnsi="Times New Roman" w:cs="Times New Roman"/>
          <w:i/>
          <w:iCs/>
          <w:sz w:val="24"/>
          <w:szCs w:val="24"/>
        </w:rPr>
        <w:t xml:space="preserve"> Minister of Environment, Water and Climate Change &amp; Anor</w:t>
      </w:r>
      <w:r w:rsidR="00BE31F0" w:rsidRPr="008D2F27">
        <w:rPr>
          <w:rFonts w:ascii="Times New Roman" w:hAnsi="Times New Roman" w:cs="Times New Roman"/>
          <w:sz w:val="24"/>
          <w:szCs w:val="24"/>
        </w:rPr>
        <w:t xml:space="preserve"> HH 336/16</w:t>
      </w:r>
      <w:r w:rsidR="00BE31F0" w:rsidRPr="008D2F27">
        <w:rPr>
          <w:rFonts w:ascii="Times New Roman" w:hAnsi="Times New Roman" w:cs="Times New Roman"/>
          <w:i/>
          <w:iCs/>
          <w:sz w:val="24"/>
          <w:szCs w:val="24"/>
        </w:rPr>
        <w:t xml:space="preserve">, </w:t>
      </w:r>
      <w:r w:rsidR="0036626E" w:rsidRPr="008D2F27">
        <w:rPr>
          <w:rFonts w:ascii="Times New Roman" w:hAnsi="Times New Roman" w:cs="Times New Roman"/>
          <w:i/>
          <w:iCs/>
          <w:sz w:val="24"/>
          <w:szCs w:val="24"/>
        </w:rPr>
        <w:t>Harare Sports Club &amp; Anor v United Bottlers Ltd</w:t>
      </w:r>
      <w:r w:rsidR="0036626E" w:rsidRPr="008D2F27">
        <w:rPr>
          <w:rFonts w:ascii="Times New Roman" w:hAnsi="Times New Roman" w:cs="Times New Roman"/>
          <w:sz w:val="24"/>
          <w:szCs w:val="24"/>
        </w:rPr>
        <w:t xml:space="preserve"> 2000 (1) ZLR 264 (H).</w:t>
      </w:r>
    </w:p>
    <w:p w14:paraId="4CB6B907" w14:textId="0C4AB813" w:rsidR="009E6F6F" w:rsidRPr="008D2F27" w:rsidRDefault="0036626E"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 xml:space="preserve">The averments by the respondent, both written and oral focus, in the main, on the question of whether the </w:t>
      </w:r>
      <w:r w:rsidR="00F82CA9" w:rsidRPr="008D2F27">
        <w:rPr>
          <w:rFonts w:ascii="Times New Roman" w:hAnsi="Times New Roman" w:cs="Times New Roman"/>
          <w:sz w:val="24"/>
          <w:szCs w:val="24"/>
        </w:rPr>
        <w:t>court in HCH 8344/2</w:t>
      </w:r>
      <w:r w:rsidR="00725086" w:rsidRPr="008D2F27">
        <w:rPr>
          <w:rFonts w:ascii="Times New Roman" w:hAnsi="Times New Roman" w:cs="Times New Roman"/>
          <w:sz w:val="24"/>
          <w:szCs w:val="24"/>
        </w:rPr>
        <w:t>3</w:t>
      </w:r>
      <w:r w:rsidR="00F82CA9" w:rsidRPr="008D2F27">
        <w:rPr>
          <w:rFonts w:ascii="Times New Roman" w:hAnsi="Times New Roman" w:cs="Times New Roman"/>
          <w:sz w:val="24"/>
          <w:szCs w:val="24"/>
        </w:rPr>
        <w:t xml:space="preserve"> correctly applied the law on interdicts. The respondent strenuously contends that th</w:t>
      </w:r>
      <w:r w:rsidR="00955A34" w:rsidRPr="008D2F27">
        <w:rPr>
          <w:rFonts w:ascii="Times New Roman" w:hAnsi="Times New Roman" w:cs="Times New Roman"/>
          <w:sz w:val="24"/>
          <w:szCs w:val="24"/>
        </w:rPr>
        <w:t xml:space="preserve">at </w:t>
      </w:r>
      <w:r w:rsidR="00073003" w:rsidRPr="008D2F27">
        <w:rPr>
          <w:rFonts w:ascii="Times New Roman" w:hAnsi="Times New Roman" w:cs="Times New Roman"/>
          <w:sz w:val="24"/>
          <w:szCs w:val="24"/>
        </w:rPr>
        <w:t>court was</w:t>
      </w:r>
      <w:r w:rsidR="00F82CA9" w:rsidRPr="008D2F27">
        <w:rPr>
          <w:rFonts w:ascii="Times New Roman" w:hAnsi="Times New Roman" w:cs="Times New Roman"/>
          <w:sz w:val="24"/>
          <w:szCs w:val="24"/>
        </w:rPr>
        <w:t xml:space="preserve"> wrong in its application of the law, resulting in an order not supported by law.  </w:t>
      </w:r>
      <w:r w:rsidR="00955A34" w:rsidRPr="008D2F27">
        <w:rPr>
          <w:rFonts w:ascii="Times New Roman" w:hAnsi="Times New Roman" w:cs="Times New Roman"/>
          <w:sz w:val="24"/>
          <w:szCs w:val="24"/>
        </w:rPr>
        <w:t>He even goes to the extent of calling the court’s order an illegality. According to the respondent, the applicant cannot seek to correct an illegality. This</w:t>
      </w:r>
      <w:r w:rsidR="00F82CA9" w:rsidRPr="008D2F27">
        <w:rPr>
          <w:rFonts w:ascii="Times New Roman" w:hAnsi="Times New Roman" w:cs="Times New Roman"/>
          <w:sz w:val="24"/>
          <w:szCs w:val="24"/>
        </w:rPr>
        <w:t xml:space="preserve"> line of argument traverses the merits of the court’s decision in HCH 8344/2</w:t>
      </w:r>
      <w:r w:rsidR="00955A34" w:rsidRPr="008D2F27">
        <w:rPr>
          <w:rFonts w:ascii="Times New Roman" w:hAnsi="Times New Roman" w:cs="Times New Roman"/>
          <w:sz w:val="24"/>
          <w:szCs w:val="24"/>
        </w:rPr>
        <w:t>3</w:t>
      </w:r>
      <w:r w:rsidR="00F82CA9" w:rsidRPr="008D2F27">
        <w:rPr>
          <w:rFonts w:ascii="Times New Roman" w:hAnsi="Times New Roman" w:cs="Times New Roman"/>
          <w:sz w:val="24"/>
          <w:szCs w:val="24"/>
        </w:rPr>
        <w:t xml:space="preserve">. It is misplaced and fundamentally flawed. </w:t>
      </w:r>
      <w:r w:rsidR="00F613BC" w:rsidRPr="008D2F27">
        <w:rPr>
          <w:rFonts w:ascii="Times New Roman" w:hAnsi="Times New Roman" w:cs="Times New Roman"/>
          <w:sz w:val="24"/>
          <w:szCs w:val="24"/>
        </w:rPr>
        <w:t xml:space="preserve">It places this court in the invidious position of reviewing the decision of </w:t>
      </w:r>
      <w:r w:rsidR="00073003" w:rsidRPr="008D2F27">
        <w:rPr>
          <w:rFonts w:ascii="Times New Roman" w:hAnsi="Times New Roman" w:cs="Times New Roman"/>
          <w:sz w:val="24"/>
          <w:szCs w:val="24"/>
        </w:rPr>
        <w:t>another judge</w:t>
      </w:r>
      <w:r w:rsidR="00F613BC" w:rsidRPr="008D2F27">
        <w:rPr>
          <w:rFonts w:ascii="Times New Roman" w:hAnsi="Times New Roman" w:cs="Times New Roman"/>
          <w:sz w:val="24"/>
          <w:szCs w:val="24"/>
        </w:rPr>
        <w:t xml:space="preserve"> of the same court. That is certainly not what is </w:t>
      </w:r>
      <w:r w:rsidR="00725086" w:rsidRPr="008D2F27">
        <w:rPr>
          <w:rFonts w:ascii="Times New Roman" w:hAnsi="Times New Roman" w:cs="Times New Roman"/>
          <w:sz w:val="24"/>
          <w:szCs w:val="24"/>
        </w:rPr>
        <w:t>envisaged</w:t>
      </w:r>
      <w:r w:rsidR="00F613BC" w:rsidRPr="008D2F27">
        <w:rPr>
          <w:rFonts w:ascii="Times New Roman" w:hAnsi="Times New Roman" w:cs="Times New Roman"/>
          <w:sz w:val="24"/>
          <w:szCs w:val="24"/>
        </w:rPr>
        <w:t xml:space="preserve"> in rule 29 (1)(b). The correction or variation contemplated in that provision </w:t>
      </w:r>
      <w:r w:rsidR="009E6F6F" w:rsidRPr="008D2F27">
        <w:rPr>
          <w:rFonts w:ascii="Times New Roman" w:hAnsi="Times New Roman" w:cs="Times New Roman"/>
          <w:sz w:val="24"/>
          <w:szCs w:val="24"/>
        </w:rPr>
        <w:t>does not extend to the substance or merits of the judgment or order, which will result in its substitution with another judgment or order.</w:t>
      </w:r>
    </w:p>
    <w:p w14:paraId="70EB7136" w14:textId="19E91E71" w:rsidR="008312B1" w:rsidRPr="008D2F27" w:rsidRDefault="009E6F6F"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If the respondent is aggrieved by the decision in HCH 8344/2</w:t>
      </w:r>
      <w:r w:rsidR="00725086" w:rsidRPr="008D2F27">
        <w:rPr>
          <w:rFonts w:ascii="Times New Roman" w:hAnsi="Times New Roman" w:cs="Times New Roman"/>
          <w:sz w:val="24"/>
          <w:szCs w:val="24"/>
        </w:rPr>
        <w:t>3</w:t>
      </w:r>
      <w:r w:rsidRPr="008D2F27">
        <w:rPr>
          <w:rFonts w:ascii="Times New Roman" w:hAnsi="Times New Roman" w:cs="Times New Roman"/>
          <w:sz w:val="24"/>
          <w:szCs w:val="24"/>
        </w:rPr>
        <w:t xml:space="preserve">, his remedy lies in an appeal against that decision. The instant application is at the enforcement stage. </w:t>
      </w:r>
      <w:r w:rsidR="0061006B" w:rsidRPr="008D2F27">
        <w:rPr>
          <w:rFonts w:ascii="Times New Roman" w:hAnsi="Times New Roman" w:cs="Times New Roman"/>
          <w:sz w:val="24"/>
          <w:szCs w:val="24"/>
        </w:rPr>
        <w:t xml:space="preserve">That is what para 3 of the order is all about. The correction sought by the applicant is the logical corollary to paragraph 3. It is a consequence that logically, naturally, and progressively flows from that paragraph.  It is not an </w:t>
      </w:r>
      <w:r w:rsidR="00BD4429" w:rsidRPr="008D2F27">
        <w:rPr>
          <w:rFonts w:ascii="Times New Roman" w:hAnsi="Times New Roman" w:cs="Times New Roman"/>
          <w:sz w:val="24"/>
          <w:szCs w:val="24"/>
        </w:rPr>
        <w:t>addition of</w:t>
      </w:r>
      <w:r w:rsidR="0061006B" w:rsidRPr="008D2F27">
        <w:rPr>
          <w:rFonts w:ascii="Times New Roman" w:hAnsi="Times New Roman" w:cs="Times New Roman"/>
          <w:sz w:val="24"/>
          <w:szCs w:val="24"/>
        </w:rPr>
        <w:t xml:space="preserve"> a new order or alteration of the substance of the existing order. That order remains as it is</w:t>
      </w:r>
      <w:r w:rsidR="00BD4429" w:rsidRPr="008D2F27">
        <w:rPr>
          <w:rFonts w:ascii="Times New Roman" w:hAnsi="Times New Roman" w:cs="Times New Roman"/>
          <w:sz w:val="24"/>
          <w:szCs w:val="24"/>
        </w:rPr>
        <w:t>. What is sought is its enforcement. If the respondent is unhappy with the substance thereof, as already indicated, his remedy lies in an appeal.</w:t>
      </w:r>
    </w:p>
    <w:p w14:paraId="24F3582F" w14:textId="4D227754" w:rsidR="00BD4429" w:rsidRPr="008D2F27" w:rsidRDefault="00BD4429" w:rsidP="008D2F27">
      <w:pPr>
        <w:spacing w:after="0" w:line="360" w:lineRule="auto"/>
        <w:ind w:firstLine="720"/>
        <w:jc w:val="both"/>
        <w:rPr>
          <w:rFonts w:ascii="Times New Roman" w:hAnsi="Times New Roman" w:cs="Times New Roman"/>
          <w:sz w:val="24"/>
          <w:szCs w:val="24"/>
        </w:rPr>
      </w:pPr>
      <w:r w:rsidRPr="008D2F27">
        <w:rPr>
          <w:rFonts w:ascii="Times New Roman" w:hAnsi="Times New Roman" w:cs="Times New Roman"/>
          <w:sz w:val="24"/>
          <w:szCs w:val="24"/>
        </w:rPr>
        <w:t xml:space="preserve">In the circumstances, it is my considered view that the application has merit and must succeed. </w:t>
      </w:r>
      <w:r w:rsidR="00073003" w:rsidRPr="008D2F27">
        <w:rPr>
          <w:rFonts w:ascii="Times New Roman" w:hAnsi="Times New Roman" w:cs="Times New Roman"/>
          <w:sz w:val="24"/>
          <w:szCs w:val="24"/>
        </w:rPr>
        <w:t xml:space="preserve">The opposition to the application </w:t>
      </w:r>
      <w:r w:rsidR="005951F2" w:rsidRPr="008D2F27">
        <w:rPr>
          <w:rFonts w:ascii="Times New Roman" w:hAnsi="Times New Roman" w:cs="Times New Roman"/>
          <w:sz w:val="24"/>
          <w:szCs w:val="24"/>
        </w:rPr>
        <w:t>is misplaced and completely devoid of merit.</w:t>
      </w:r>
    </w:p>
    <w:p w14:paraId="5B24883E" w14:textId="77777777" w:rsidR="00725086" w:rsidRPr="008D2F27" w:rsidRDefault="00725086" w:rsidP="008D2F27">
      <w:pPr>
        <w:spacing w:line="360" w:lineRule="auto"/>
        <w:jc w:val="both"/>
        <w:rPr>
          <w:rFonts w:ascii="Times New Roman" w:hAnsi="Times New Roman" w:cs="Times New Roman"/>
          <w:sz w:val="24"/>
          <w:szCs w:val="24"/>
        </w:rPr>
      </w:pPr>
    </w:p>
    <w:p w14:paraId="2DB4A751" w14:textId="2F43E688" w:rsidR="00902E8B" w:rsidRPr="008D2F27" w:rsidRDefault="00BD4429" w:rsidP="008D2F27">
      <w:pPr>
        <w:spacing w:line="360" w:lineRule="auto"/>
        <w:jc w:val="both"/>
        <w:rPr>
          <w:rFonts w:ascii="Times New Roman" w:hAnsi="Times New Roman" w:cs="Times New Roman"/>
          <w:b/>
          <w:bCs/>
          <w:sz w:val="24"/>
          <w:szCs w:val="24"/>
        </w:rPr>
      </w:pPr>
      <w:r w:rsidRPr="008D2F27">
        <w:rPr>
          <w:rFonts w:ascii="Times New Roman" w:hAnsi="Times New Roman" w:cs="Times New Roman"/>
          <w:b/>
          <w:bCs/>
          <w:sz w:val="24"/>
          <w:szCs w:val="24"/>
        </w:rPr>
        <w:t>In the result, it is ordered that:</w:t>
      </w:r>
    </w:p>
    <w:p w14:paraId="2E309EB1" w14:textId="1238E7A4" w:rsidR="00725086" w:rsidRPr="008D2F27" w:rsidRDefault="007946AE" w:rsidP="008D2F27">
      <w:pPr>
        <w:pStyle w:val="ListParagraph"/>
        <w:numPr>
          <w:ilvl w:val="0"/>
          <w:numId w:val="2"/>
        </w:numPr>
        <w:spacing w:line="360" w:lineRule="auto"/>
        <w:jc w:val="both"/>
        <w:rPr>
          <w:rFonts w:ascii="Times New Roman" w:hAnsi="Times New Roman" w:cs="Times New Roman"/>
          <w:b/>
          <w:bCs/>
          <w:sz w:val="24"/>
          <w:szCs w:val="24"/>
        </w:rPr>
      </w:pPr>
      <w:r w:rsidRPr="008D2F27">
        <w:rPr>
          <w:rFonts w:ascii="Times New Roman" w:hAnsi="Times New Roman" w:cs="Times New Roman"/>
          <w:sz w:val="24"/>
          <w:szCs w:val="24"/>
        </w:rPr>
        <w:t>The application be and is hereby granted.</w:t>
      </w:r>
    </w:p>
    <w:p w14:paraId="0E986984" w14:textId="29B03AB8" w:rsidR="007946AE" w:rsidRPr="008D2F27" w:rsidRDefault="007946AE" w:rsidP="008D2F27">
      <w:pPr>
        <w:pStyle w:val="ListParagraph"/>
        <w:numPr>
          <w:ilvl w:val="0"/>
          <w:numId w:val="2"/>
        </w:numPr>
        <w:spacing w:line="360" w:lineRule="auto"/>
        <w:jc w:val="both"/>
        <w:rPr>
          <w:rFonts w:ascii="Times New Roman" w:hAnsi="Times New Roman" w:cs="Times New Roman"/>
          <w:sz w:val="24"/>
          <w:szCs w:val="24"/>
        </w:rPr>
      </w:pPr>
      <w:r w:rsidRPr="008D2F27">
        <w:rPr>
          <w:rFonts w:ascii="Times New Roman" w:hAnsi="Times New Roman" w:cs="Times New Roman"/>
          <w:sz w:val="24"/>
          <w:szCs w:val="24"/>
        </w:rPr>
        <w:t xml:space="preserve">Paragraph 3 of </w:t>
      </w:r>
      <w:r w:rsidR="000D2701" w:rsidRPr="008D2F27">
        <w:rPr>
          <w:rFonts w:ascii="Times New Roman" w:hAnsi="Times New Roman" w:cs="Times New Roman"/>
          <w:sz w:val="24"/>
          <w:szCs w:val="24"/>
        </w:rPr>
        <w:t>the court</w:t>
      </w:r>
      <w:r w:rsidRPr="008D2F27">
        <w:rPr>
          <w:rFonts w:ascii="Times New Roman" w:hAnsi="Times New Roman" w:cs="Times New Roman"/>
          <w:sz w:val="24"/>
          <w:szCs w:val="24"/>
        </w:rPr>
        <w:t xml:space="preserve"> order granted under Case No. HCH 8344/23 be and is hereby corrected as follows:</w:t>
      </w:r>
    </w:p>
    <w:p w14:paraId="0814AA53" w14:textId="77777777" w:rsidR="007946AE" w:rsidRPr="008D2F27" w:rsidRDefault="007946AE" w:rsidP="008D2F27">
      <w:pPr>
        <w:pStyle w:val="ListParagraph"/>
        <w:spacing w:line="360" w:lineRule="auto"/>
        <w:jc w:val="both"/>
        <w:rPr>
          <w:rFonts w:ascii="Times New Roman" w:hAnsi="Times New Roman" w:cs="Times New Roman"/>
          <w:sz w:val="24"/>
          <w:szCs w:val="24"/>
        </w:rPr>
      </w:pPr>
    </w:p>
    <w:p w14:paraId="117E73DE" w14:textId="2F7A6A9E" w:rsidR="003D31B8" w:rsidRPr="008D2F27" w:rsidRDefault="000D2701" w:rsidP="008D2F27">
      <w:pPr>
        <w:spacing w:line="240" w:lineRule="auto"/>
        <w:ind w:left="360"/>
        <w:jc w:val="both"/>
        <w:rPr>
          <w:rFonts w:ascii="Times New Roman" w:hAnsi="Times New Roman" w:cs="Times New Roman"/>
        </w:rPr>
      </w:pPr>
      <w:r w:rsidRPr="008D2F27">
        <w:rPr>
          <w:rFonts w:ascii="Times New Roman" w:hAnsi="Times New Roman" w:cs="Times New Roman"/>
        </w:rPr>
        <w:t>“</w:t>
      </w:r>
      <w:r w:rsidR="005951F2" w:rsidRPr="008D2F27">
        <w:rPr>
          <w:rFonts w:ascii="Times New Roman" w:hAnsi="Times New Roman" w:cs="Times New Roman"/>
        </w:rPr>
        <w:t xml:space="preserve">The </w:t>
      </w:r>
      <w:r w:rsidR="007946AE" w:rsidRPr="008D2F27">
        <w:rPr>
          <w:rFonts w:ascii="Times New Roman" w:hAnsi="Times New Roman" w:cs="Times New Roman"/>
        </w:rPr>
        <w:t>1</w:t>
      </w:r>
      <w:r w:rsidR="007946AE" w:rsidRPr="008D2F27">
        <w:rPr>
          <w:rFonts w:ascii="Times New Roman" w:hAnsi="Times New Roman" w:cs="Times New Roman"/>
          <w:vertAlign w:val="superscript"/>
        </w:rPr>
        <w:t>st</w:t>
      </w:r>
      <w:r w:rsidR="007946AE" w:rsidRPr="008D2F27">
        <w:rPr>
          <w:rFonts w:ascii="Times New Roman" w:hAnsi="Times New Roman" w:cs="Times New Roman"/>
        </w:rPr>
        <w:t xml:space="preserve"> </w:t>
      </w:r>
      <w:r w:rsidR="006F31A6" w:rsidRPr="008D2F27">
        <w:rPr>
          <w:rFonts w:ascii="Times New Roman" w:hAnsi="Times New Roman" w:cs="Times New Roman"/>
        </w:rPr>
        <w:t>respondent, his assignees, subtenants, invitees and all those claiming right of occupation through him, is hereby ordered to vacate the property specified in paragraph 1</w:t>
      </w:r>
      <w:r w:rsidR="003D31B8" w:rsidRPr="008D2F27">
        <w:rPr>
          <w:rFonts w:ascii="Times New Roman" w:hAnsi="Times New Roman" w:cs="Times New Roman"/>
        </w:rPr>
        <w:t xml:space="preserve">, failing which the Sheriff or his lawful deputy be and is hereby authorised to eject the  </w:t>
      </w:r>
      <w:r w:rsidR="007946AE" w:rsidRPr="008D2F27">
        <w:rPr>
          <w:rFonts w:ascii="Times New Roman" w:hAnsi="Times New Roman" w:cs="Times New Roman"/>
        </w:rPr>
        <w:t>1</w:t>
      </w:r>
      <w:r w:rsidR="007946AE" w:rsidRPr="008D2F27">
        <w:rPr>
          <w:rFonts w:ascii="Times New Roman" w:hAnsi="Times New Roman" w:cs="Times New Roman"/>
          <w:vertAlign w:val="superscript"/>
        </w:rPr>
        <w:t>st</w:t>
      </w:r>
      <w:r w:rsidR="007946AE" w:rsidRPr="008D2F27">
        <w:rPr>
          <w:rFonts w:ascii="Times New Roman" w:hAnsi="Times New Roman" w:cs="Times New Roman"/>
        </w:rPr>
        <w:t xml:space="preserve"> </w:t>
      </w:r>
      <w:r w:rsidR="003D31B8" w:rsidRPr="008D2F27">
        <w:rPr>
          <w:rFonts w:ascii="Times New Roman" w:hAnsi="Times New Roman" w:cs="Times New Roman"/>
        </w:rPr>
        <w:t xml:space="preserve">respondent, his assignees, </w:t>
      </w:r>
      <w:r w:rsidR="00351167" w:rsidRPr="008D2F27">
        <w:rPr>
          <w:rFonts w:ascii="Times New Roman" w:hAnsi="Times New Roman" w:cs="Times New Roman"/>
        </w:rPr>
        <w:lastRenderedPageBreak/>
        <w:t>subtenants</w:t>
      </w:r>
      <w:r w:rsidR="003D31B8" w:rsidRPr="008D2F27">
        <w:rPr>
          <w:rFonts w:ascii="Times New Roman" w:hAnsi="Times New Roman" w:cs="Times New Roman"/>
        </w:rPr>
        <w:t>, invitees and all those claiming right of occupation through him from the property specified in paragraph 1.</w:t>
      </w:r>
      <w:r w:rsidRPr="008D2F27">
        <w:rPr>
          <w:rFonts w:ascii="Times New Roman" w:hAnsi="Times New Roman" w:cs="Times New Roman"/>
        </w:rPr>
        <w:t>”</w:t>
      </w:r>
    </w:p>
    <w:p w14:paraId="1BF1D2E8" w14:textId="77777777" w:rsidR="00725086" w:rsidRPr="008D2F27" w:rsidRDefault="00725086" w:rsidP="008D2F27">
      <w:pPr>
        <w:pStyle w:val="ListParagraph"/>
        <w:spacing w:line="360" w:lineRule="auto"/>
        <w:jc w:val="both"/>
        <w:rPr>
          <w:rFonts w:ascii="Times New Roman" w:hAnsi="Times New Roman" w:cs="Times New Roman"/>
          <w:sz w:val="24"/>
          <w:szCs w:val="24"/>
        </w:rPr>
      </w:pPr>
    </w:p>
    <w:p w14:paraId="56A71671" w14:textId="0E9B4FD0" w:rsidR="008312B1" w:rsidRDefault="003D31B8" w:rsidP="008D2F27">
      <w:pPr>
        <w:pStyle w:val="ListParagraph"/>
        <w:numPr>
          <w:ilvl w:val="0"/>
          <w:numId w:val="2"/>
        </w:numPr>
        <w:spacing w:line="360" w:lineRule="auto"/>
        <w:jc w:val="both"/>
        <w:rPr>
          <w:rFonts w:ascii="Times New Roman" w:hAnsi="Times New Roman" w:cs="Times New Roman"/>
          <w:sz w:val="24"/>
          <w:szCs w:val="24"/>
        </w:rPr>
      </w:pPr>
      <w:r w:rsidRPr="008D2F27">
        <w:rPr>
          <w:rFonts w:ascii="Times New Roman" w:hAnsi="Times New Roman" w:cs="Times New Roman"/>
          <w:sz w:val="24"/>
          <w:szCs w:val="24"/>
        </w:rPr>
        <w:t>The respondent pays the applicant’s costs on the legal practitioner and client scale.</w:t>
      </w:r>
    </w:p>
    <w:p w14:paraId="5364A353" w14:textId="77777777" w:rsidR="008D2F27" w:rsidRDefault="008D2F27" w:rsidP="008D2F27">
      <w:pPr>
        <w:spacing w:line="360" w:lineRule="auto"/>
        <w:jc w:val="both"/>
        <w:rPr>
          <w:rFonts w:ascii="Times New Roman" w:hAnsi="Times New Roman" w:cs="Times New Roman"/>
          <w:sz w:val="24"/>
          <w:szCs w:val="24"/>
        </w:rPr>
      </w:pPr>
    </w:p>
    <w:p w14:paraId="7C882055" w14:textId="77777777" w:rsidR="008D2F27" w:rsidRDefault="008D2F27" w:rsidP="008D2F27">
      <w:pPr>
        <w:spacing w:line="360" w:lineRule="auto"/>
        <w:jc w:val="both"/>
        <w:rPr>
          <w:rFonts w:ascii="Times New Roman" w:hAnsi="Times New Roman" w:cs="Times New Roman"/>
          <w:sz w:val="24"/>
          <w:szCs w:val="24"/>
        </w:rPr>
      </w:pPr>
    </w:p>
    <w:p w14:paraId="6DBC0BFE" w14:textId="578D3238" w:rsidR="008D2F27" w:rsidRDefault="008D4CDE" w:rsidP="008D4CDE">
      <w:pPr>
        <w:spacing w:after="0" w:line="240" w:lineRule="auto"/>
        <w:jc w:val="both"/>
        <w:rPr>
          <w:rFonts w:ascii="Times New Roman" w:hAnsi="Times New Roman" w:cs="Times New Roman"/>
          <w:sz w:val="24"/>
          <w:szCs w:val="24"/>
        </w:rPr>
      </w:pPr>
      <w:r w:rsidRPr="008D4CDE">
        <w:rPr>
          <w:rFonts w:ascii="Times New Roman" w:hAnsi="Times New Roman" w:cs="Times New Roman"/>
          <w:i/>
          <w:iCs/>
          <w:sz w:val="24"/>
          <w:szCs w:val="24"/>
        </w:rPr>
        <w:t>Mufunda and Partners Law Firm</w:t>
      </w:r>
      <w:r>
        <w:rPr>
          <w:rFonts w:ascii="Times New Roman" w:hAnsi="Times New Roman" w:cs="Times New Roman"/>
          <w:sz w:val="24"/>
          <w:szCs w:val="24"/>
        </w:rPr>
        <w:t>,</w:t>
      </w:r>
      <w:r w:rsidR="008D2F27">
        <w:rPr>
          <w:rFonts w:ascii="Times New Roman" w:hAnsi="Times New Roman" w:cs="Times New Roman"/>
          <w:sz w:val="24"/>
          <w:szCs w:val="24"/>
        </w:rPr>
        <w:t xml:space="preserve"> applicants legal practitioners</w:t>
      </w:r>
    </w:p>
    <w:p w14:paraId="3D783324" w14:textId="7B0A0B39" w:rsidR="008D2F27" w:rsidRPr="008D2F27" w:rsidRDefault="008D4CDE" w:rsidP="008D4CDE">
      <w:pPr>
        <w:spacing w:after="0" w:line="240" w:lineRule="auto"/>
        <w:jc w:val="both"/>
        <w:rPr>
          <w:rFonts w:ascii="Times New Roman" w:hAnsi="Times New Roman" w:cs="Times New Roman"/>
          <w:sz w:val="24"/>
          <w:szCs w:val="24"/>
        </w:rPr>
      </w:pPr>
      <w:r w:rsidRPr="008D4CDE">
        <w:rPr>
          <w:rFonts w:ascii="Times New Roman" w:hAnsi="Times New Roman" w:cs="Times New Roman"/>
          <w:i/>
          <w:iCs/>
          <w:sz w:val="24"/>
          <w:szCs w:val="24"/>
        </w:rPr>
        <w:t>Masara Savanhu Attorneys</w:t>
      </w:r>
      <w:r w:rsidR="008D2F27">
        <w:rPr>
          <w:rFonts w:ascii="Times New Roman" w:hAnsi="Times New Roman" w:cs="Times New Roman"/>
          <w:sz w:val="24"/>
          <w:szCs w:val="24"/>
        </w:rPr>
        <w:t>,respondents legal practitioners</w:t>
      </w:r>
    </w:p>
    <w:sectPr w:rsidR="008D2F27" w:rsidRPr="008D2F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A9A2F" w14:textId="77777777" w:rsidR="00B145AA" w:rsidRDefault="00B145AA" w:rsidP="007067C0">
      <w:pPr>
        <w:spacing w:after="0" w:line="240" w:lineRule="auto"/>
      </w:pPr>
      <w:r>
        <w:separator/>
      </w:r>
    </w:p>
  </w:endnote>
  <w:endnote w:type="continuationSeparator" w:id="0">
    <w:p w14:paraId="05209A7A" w14:textId="77777777" w:rsidR="00B145AA" w:rsidRDefault="00B145AA" w:rsidP="0070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0B12E" w14:textId="77777777" w:rsidR="00B145AA" w:rsidRDefault="00B145AA" w:rsidP="007067C0">
      <w:pPr>
        <w:spacing w:after="0" w:line="240" w:lineRule="auto"/>
      </w:pPr>
      <w:r>
        <w:separator/>
      </w:r>
    </w:p>
  </w:footnote>
  <w:footnote w:type="continuationSeparator" w:id="0">
    <w:p w14:paraId="0E184B1A" w14:textId="77777777" w:rsidR="00B145AA" w:rsidRDefault="00B145AA" w:rsidP="0070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86486"/>
      <w:docPartObj>
        <w:docPartGallery w:val="Page Numbers (Top of Page)"/>
        <w:docPartUnique/>
      </w:docPartObj>
    </w:sdtPr>
    <w:sdtEndPr>
      <w:rPr>
        <w:noProof/>
      </w:rPr>
    </w:sdtEndPr>
    <w:sdtContent>
      <w:p w14:paraId="24E4F718" w14:textId="5B1F7732" w:rsidR="007067C0" w:rsidRDefault="007067C0">
        <w:pPr>
          <w:pStyle w:val="Header"/>
          <w:jc w:val="right"/>
          <w:rPr>
            <w:noProof/>
          </w:rPr>
        </w:pPr>
        <w:r>
          <w:fldChar w:fldCharType="begin"/>
        </w:r>
        <w:r>
          <w:instrText xml:space="preserve"> PAGE   \* MERGEFORMAT </w:instrText>
        </w:r>
        <w:r>
          <w:fldChar w:fldCharType="separate"/>
        </w:r>
        <w:r w:rsidR="00293C4A">
          <w:rPr>
            <w:noProof/>
          </w:rPr>
          <w:t>1</w:t>
        </w:r>
        <w:r>
          <w:rPr>
            <w:noProof/>
          </w:rPr>
          <w:fldChar w:fldCharType="end"/>
        </w:r>
      </w:p>
      <w:p w14:paraId="4FFFC59C" w14:textId="685A75B3" w:rsidR="007067C0" w:rsidRDefault="007067C0">
        <w:pPr>
          <w:pStyle w:val="Header"/>
          <w:jc w:val="right"/>
          <w:rPr>
            <w:noProof/>
          </w:rPr>
        </w:pPr>
        <w:r>
          <w:rPr>
            <w:noProof/>
          </w:rPr>
          <w:t>HH</w:t>
        </w:r>
        <w:r w:rsidR="0060036D">
          <w:rPr>
            <w:noProof/>
          </w:rPr>
          <w:t xml:space="preserve"> 69-25</w:t>
        </w:r>
      </w:p>
      <w:p w14:paraId="32B123B3" w14:textId="21279018" w:rsidR="007067C0" w:rsidRDefault="007067C0">
        <w:pPr>
          <w:pStyle w:val="Header"/>
          <w:jc w:val="right"/>
        </w:pPr>
        <w:r>
          <w:rPr>
            <w:noProof/>
          </w:rPr>
          <w:t>HCH 2379/</w:t>
        </w:r>
        <w:r w:rsidR="0060036D">
          <w:rPr>
            <w:noProof/>
          </w:rPr>
          <w:t>24</w:t>
        </w:r>
      </w:p>
    </w:sdtContent>
  </w:sdt>
  <w:p w14:paraId="2A084254" w14:textId="77777777" w:rsidR="007067C0" w:rsidRDefault="007067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DB"/>
    <w:multiLevelType w:val="hybridMultilevel"/>
    <w:tmpl w:val="5232BE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3D1359B"/>
    <w:multiLevelType w:val="hybridMultilevel"/>
    <w:tmpl w:val="9FD2B650"/>
    <w:lvl w:ilvl="0" w:tplc="9A4E40E8">
      <w:start w:val="1"/>
      <w:numFmt w:val="decimal"/>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CD"/>
    <w:rsid w:val="000222C5"/>
    <w:rsid w:val="00073003"/>
    <w:rsid w:val="00075B32"/>
    <w:rsid w:val="00083E94"/>
    <w:rsid w:val="000B6409"/>
    <w:rsid w:val="000D2701"/>
    <w:rsid w:val="001A4EB1"/>
    <w:rsid w:val="001B49C1"/>
    <w:rsid w:val="002016C0"/>
    <w:rsid w:val="00204F52"/>
    <w:rsid w:val="00236DC8"/>
    <w:rsid w:val="0025335C"/>
    <w:rsid w:val="00293C4A"/>
    <w:rsid w:val="002B24FF"/>
    <w:rsid w:val="002F049F"/>
    <w:rsid w:val="00321A29"/>
    <w:rsid w:val="00347BB1"/>
    <w:rsid w:val="00351167"/>
    <w:rsid w:val="003554CD"/>
    <w:rsid w:val="003639CD"/>
    <w:rsid w:val="0036626E"/>
    <w:rsid w:val="003749A6"/>
    <w:rsid w:val="00375DF9"/>
    <w:rsid w:val="003A12FA"/>
    <w:rsid w:val="003D31B8"/>
    <w:rsid w:val="004A628E"/>
    <w:rsid w:val="004E057E"/>
    <w:rsid w:val="004F0EFC"/>
    <w:rsid w:val="00587DDB"/>
    <w:rsid w:val="00592B84"/>
    <w:rsid w:val="005951F2"/>
    <w:rsid w:val="00597186"/>
    <w:rsid w:val="0060036D"/>
    <w:rsid w:val="0061006B"/>
    <w:rsid w:val="00690565"/>
    <w:rsid w:val="006F31A6"/>
    <w:rsid w:val="007067C0"/>
    <w:rsid w:val="00725086"/>
    <w:rsid w:val="0075172C"/>
    <w:rsid w:val="007946AE"/>
    <w:rsid w:val="007A7DDE"/>
    <w:rsid w:val="008312B1"/>
    <w:rsid w:val="008D2F27"/>
    <w:rsid w:val="008D4CDE"/>
    <w:rsid w:val="00902E8B"/>
    <w:rsid w:val="009143E7"/>
    <w:rsid w:val="00955A34"/>
    <w:rsid w:val="00967AF7"/>
    <w:rsid w:val="009A3B8F"/>
    <w:rsid w:val="009E6F6F"/>
    <w:rsid w:val="00A41EFA"/>
    <w:rsid w:val="00A61B3B"/>
    <w:rsid w:val="00B06B44"/>
    <w:rsid w:val="00B145AA"/>
    <w:rsid w:val="00B67E64"/>
    <w:rsid w:val="00BA2DBF"/>
    <w:rsid w:val="00BD4429"/>
    <w:rsid w:val="00BE31F0"/>
    <w:rsid w:val="00C12A22"/>
    <w:rsid w:val="00C2391E"/>
    <w:rsid w:val="00C6221A"/>
    <w:rsid w:val="00C753C8"/>
    <w:rsid w:val="00C811E5"/>
    <w:rsid w:val="00D04F95"/>
    <w:rsid w:val="00D17D37"/>
    <w:rsid w:val="00D27A7B"/>
    <w:rsid w:val="00DA1800"/>
    <w:rsid w:val="00DA5D18"/>
    <w:rsid w:val="00DB2810"/>
    <w:rsid w:val="00DC11F3"/>
    <w:rsid w:val="00DD6105"/>
    <w:rsid w:val="00E638F4"/>
    <w:rsid w:val="00F123D5"/>
    <w:rsid w:val="00F5453D"/>
    <w:rsid w:val="00F613BC"/>
    <w:rsid w:val="00F63DF8"/>
    <w:rsid w:val="00F818A4"/>
    <w:rsid w:val="00F82CA9"/>
    <w:rsid w:val="00F864B7"/>
    <w:rsid w:val="00F939FA"/>
    <w:rsid w:val="00FD66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C040"/>
  <w15:chartTrackingRefBased/>
  <w15:docId w15:val="{6113AAE6-F550-4307-8BFA-B7A3E314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5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4CD"/>
    <w:rPr>
      <w:rFonts w:eastAsiaTheme="majorEastAsia" w:cstheme="majorBidi"/>
      <w:color w:val="272727" w:themeColor="text1" w:themeTint="D8"/>
    </w:rPr>
  </w:style>
  <w:style w:type="paragraph" w:styleId="Title">
    <w:name w:val="Title"/>
    <w:basedOn w:val="Normal"/>
    <w:next w:val="Normal"/>
    <w:link w:val="TitleChar"/>
    <w:uiPriority w:val="10"/>
    <w:qFormat/>
    <w:rsid w:val="0035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4CD"/>
    <w:pPr>
      <w:spacing w:before="160"/>
      <w:jc w:val="center"/>
    </w:pPr>
    <w:rPr>
      <w:i/>
      <w:iCs/>
      <w:color w:val="404040" w:themeColor="text1" w:themeTint="BF"/>
    </w:rPr>
  </w:style>
  <w:style w:type="character" w:customStyle="1" w:styleId="QuoteChar">
    <w:name w:val="Quote Char"/>
    <w:basedOn w:val="DefaultParagraphFont"/>
    <w:link w:val="Quote"/>
    <w:uiPriority w:val="29"/>
    <w:rsid w:val="003554CD"/>
    <w:rPr>
      <w:i/>
      <w:iCs/>
      <w:color w:val="404040" w:themeColor="text1" w:themeTint="BF"/>
    </w:rPr>
  </w:style>
  <w:style w:type="paragraph" w:styleId="ListParagraph">
    <w:name w:val="List Paragraph"/>
    <w:basedOn w:val="Normal"/>
    <w:uiPriority w:val="34"/>
    <w:qFormat/>
    <w:rsid w:val="003554CD"/>
    <w:pPr>
      <w:ind w:left="720"/>
      <w:contextualSpacing/>
    </w:pPr>
  </w:style>
  <w:style w:type="character" w:styleId="IntenseEmphasis">
    <w:name w:val="Intense Emphasis"/>
    <w:basedOn w:val="DefaultParagraphFont"/>
    <w:uiPriority w:val="21"/>
    <w:qFormat/>
    <w:rsid w:val="003554CD"/>
    <w:rPr>
      <w:i/>
      <w:iCs/>
      <w:color w:val="0F4761" w:themeColor="accent1" w:themeShade="BF"/>
    </w:rPr>
  </w:style>
  <w:style w:type="paragraph" w:styleId="IntenseQuote">
    <w:name w:val="Intense Quote"/>
    <w:basedOn w:val="Normal"/>
    <w:next w:val="Normal"/>
    <w:link w:val="IntenseQuoteChar"/>
    <w:uiPriority w:val="30"/>
    <w:qFormat/>
    <w:rsid w:val="00355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4CD"/>
    <w:rPr>
      <w:i/>
      <w:iCs/>
      <w:color w:val="0F4761" w:themeColor="accent1" w:themeShade="BF"/>
    </w:rPr>
  </w:style>
  <w:style w:type="character" w:styleId="IntenseReference">
    <w:name w:val="Intense Reference"/>
    <w:basedOn w:val="DefaultParagraphFont"/>
    <w:uiPriority w:val="32"/>
    <w:qFormat/>
    <w:rsid w:val="003554CD"/>
    <w:rPr>
      <w:b/>
      <w:bCs/>
      <w:smallCaps/>
      <w:color w:val="0F4761" w:themeColor="accent1" w:themeShade="BF"/>
      <w:spacing w:val="5"/>
    </w:rPr>
  </w:style>
  <w:style w:type="paragraph" w:styleId="Header">
    <w:name w:val="header"/>
    <w:basedOn w:val="Normal"/>
    <w:link w:val="HeaderChar"/>
    <w:uiPriority w:val="99"/>
    <w:unhideWhenUsed/>
    <w:rsid w:val="00706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7C0"/>
  </w:style>
  <w:style w:type="paragraph" w:styleId="Footer">
    <w:name w:val="footer"/>
    <w:basedOn w:val="Normal"/>
    <w:link w:val="FooterChar"/>
    <w:uiPriority w:val="99"/>
    <w:unhideWhenUsed/>
    <w:rsid w:val="00706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Manyangadze</dc:creator>
  <cp:keywords/>
  <dc:description/>
  <cp:lastModifiedBy>JSC</cp:lastModifiedBy>
  <cp:revision>2</cp:revision>
  <dcterms:created xsi:type="dcterms:W3CDTF">2025-02-14T09:56:00Z</dcterms:created>
  <dcterms:modified xsi:type="dcterms:W3CDTF">2025-02-14T09:56:00Z</dcterms:modified>
</cp:coreProperties>
</file>