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B1F" w:rsidRPr="00696D10" w:rsidRDefault="00696D10" w:rsidP="00696D1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BCM (PVT) </w:t>
      </w:r>
      <w:r w:rsidR="00ED68D8" w:rsidRPr="00696D10">
        <w:rPr>
          <w:rFonts w:ascii="Times New Roman" w:hAnsi="Times New Roman" w:cs="Times New Roman"/>
          <w:sz w:val="24"/>
          <w:szCs w:val="24"/>
        </w:rPr>
        <w:t>LTD</w:t>
      </w:r>
    </w:p>
    <w:p w:rsidR="00ED68D8" w:rsidRPr="00696D10" w:rsidRDefault="00696D10" w:rsidP="00696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696D10">
        <w:rPr>
          <w:rFonts w:ascii="Times New Roman" w:hAnsi="Times New Roman" w:cs="Times New Roman"/>
          <w:sz w:val="24"/>
          <w:szCs w:val="24"/>
        </w:rPr>
        <w:t>ersus</w:t>
      </w:r>
    </w:p>
    <w:p w:rsidR="00ED68D8" w:rsidRDefault="00ED68D8" w:rsidP="00696D10">
      <w:pPr>
        <w:spacing w:after="0" w:line="240" w:lineRule="auto"/>
        <w:jc w:val="both"/>
        <w:rPr>
          <w:rFonts w:ascii="Times New Roman" w:hAnsi="Times New Roman" w:cs="Times New Roman"/>
          <w:sz w:val="24"/>
          <w:szCs w:val="24"/>
        </w:rPr>
      </w:pPr>
      <w:r w:rsidRPr="00696D10">
        <w:rPr>
          <w:rFonts w:ascii="Times New Roman" w:hAnsi="Times New Roman" w:cs="Times New Roman"/>
          <w:sz w:val="24"/>
          <w:szCs w:val="24"/>
        </w:rPr>
        <w:t>ZIMBABWE REVENUE AUTHORITY</w:t>
      </w:r>
    </w:p>
    <w:p w:rsidR="00696D10" w:rsidRPr="00696D10" w:rsidRDefault="00696D10" w:rsidP="00696D10">
      <w:pPr>
        <w:spacing w:after="0" w:line="240" w:lineRule="auto"/>
        <w:jc w:val="both"/>
        <w:rPr>
          <w:rFonts w:ascii="Times New Roman" w:hAnsi="Times New Roman" w:cs="Times New Roman"/>
          <w:sz w:val="24"/>
          <w:szCs w:val="24"/>
        </w:rPr>
      </w:pPr>
    </w:p>
    <w:p w:rsidR="00696D10" w:rsidRPr="00696D10" w:rsidRDefault="00696D10" w:rsidP="00696D10">
      <w:pPr>
        <w:spacing w:after="0" w:line="240" w:lineRule="auto"/>
        <w:jc w:val="both"/>
        <w:rPr>
          <w:rFonts w:ascii="Times New Roman" w:hAnsi="Times New Roman" w:cs="Times New Roman"/>
          <w:sz w:val="24"/>
          <w:szCs w:val="24"/>
        </w:rPr>
      </w:pPr>
    </w:p>
    <w:p w:rsidR="00696D10" w:rsidRPr="00696D10" w:rsidRDefault="00696D10" w:rsidP="00696D10">
      <w:pPr>
        <w:spacing w:after="0" w:line="240" w:lineRule="auto"/>
        <w:jc w:val="both"/>
        <w:rPr>
          <w:rFonts w:ascii="Times New Roman" w:hAnsi="Times New Roman" w:cs="Times New Roman"/>
          <w:sz w:val="24"/>
          <w:szCs w:val="24"/>
        </w:rPr>
      </w:pPr>
      <w:r w:rsidRPr="00696D10">
        <w:rPr>
          <w:rFonts w:ascii="Times New Roman" w:hAnsi="Times New Roman" w:cs="Times New Roman"/>
          <w:sz w:val="24"/>
          <w:szCs w:val="24"/>
        </w:rPr>
        <w:t>HIGH COURT OF ZIMBABWE</w:t>
      </w:r>
    </w:p>
    <w:p w:rsidR="00696D10" w:rsidRPr="00696D10" w:rsidRDefault="00696D10" w:rsidP="00696D10">
      <w:pPr>
        <w:spacing w:after="0" w:line="240" w:lineRule="auto"/>
        <w:jc w:val="both"/>
        <w:rPr>
          <w:rFonts w:ascii="Times New Roman" w:hAnsi="Times New Roman" w:cs="Times New Roman"/>
          <w:sz w:val="24"/>
          <w:szCs w:val="24"/>
        </w:rPr>
      </w:pPr>
      <w:r w:rsidRPr="00696D10">
        <w:rPr>
          <w:rFonts w:ascii="Times New Roman" w:hAnsi="Times New Roman" w:cs="Times New Roman"/>
          <w:sz w:val="24"/>
          <w:szCs w:val="24"/>
        </w:rPr>
        <w:t>ZIYAMBI AJ</w:t>
      </w:r>
    </w:p>
    <w:p w:rsidR="00ED68D8" w:rsidRPr="00696D10" w:rsidRDefault="00696D10" w:rsidP="00696D10">
      <w:pPr>
        <w:spacing w:after="0" w:line="240" w:lineRule="auto"/>
        <w:jc w:val="both"/>
        <w:rPr>
          <w:rFonts w:ascii="Times New Roman" w:hAnsi="Times New Roman" w:cs="Times New Roman"/>
          <w:sz w:val="24"/>
          <w:szCs w:val="24"/>
        </w:rPr>
      </w:pPr>
      <w:r w:rsidRPr="00696D10">
        <w:rPr>
          <w:rFonts w:ascii="Times New Roman" w:hAnsi="Times New Roman" w:cs="Times New Roman"/>
          <w:sz w:val="24"/>
          <w:szCs w:val="24"/>
        </w:rPr>
        <w:t>HARARE 16 November</w:t>
      </w:r>
      <w:r w:rsidR="00ED68D8" w:rsidRPr="00696D10">
        <w:rPr>
          <w:rFonts w:ascii="Times New Roman" w:hAnsi="Times New Roman" w:cs="Times New Roman"/>
          <w:sz w:val="24"/>
          <w:szCs w:val="24"/>
        </w:rPr>
        <w:t xml:space="preserve"> 2020 &amp;</w:t>
      </w:r>
      <w:r w:rsidRPr="00696D10">
        <w:rPr>
          <w:rFonts w:ascii="Times New Roman" w:hAnsi="Times New Roman" w:cs="Times New Roman"/>
          <w:sz w:val="24"/>
          <w:szCs w:val="24"/>
        </w:rPr>
        <w:t xml:space="preserve"> </w:t>
      </w:r>
      <w:r w:rsidR="003770E4">
        <w:rPr>
          <w:rFonts w:ascii="Times New Roman" w:hAnsi="Times New Roman" w:cs="Times New Roman"/>
          <w:sz w:val="24"/>
          <w:szCs w:val="24"/>
        </w:rPr>
        <w:t>28 April 2021</w:t>
      </w:r>
    </w:p>
    <w:p w:rsidR="00696D10" w:rsidRDefault="00696D10" w:rsidP="00696D10">
      <w:pPr>
        <w:jc w:val="both"/>
        <w:rPr>
          <w:rFonts w:ascii="Times New Roman" w:hAnsi="Times New Roman" w:cs="Times New Roman"/>
          <w:sz w:val="24"/>
          <w:szCs w:val="24"/>
        </w:rPr>
      </w:pPr>
    </w:p>
    <w:p w:rsidR="00ED68D8" w:rsidRPr="00696D10" w:rsidRDefault="00ED68D8" w:rsidP="00696D10">
      <w:pPr>
        <w:jc w:val="both"/>
        <w:rPr>
          <w:rFonts w:ascii="Times New Roman" w:hAnsi="Times New Roman" w:cs="Times New Roman"/>
          <w:b/>
          <w:sz w:val="24"/>
          <w:szCs w:val="24"/>
        </w:rPr>
      </w:pPr>
      <w:r w:rsidRPr="00696D10">
        <w:rPr>
          <w:rFonts w:ascii="Times New Roman" w:hAnsi="Times New Roman" w:cs="Times New Roman"/>
          <w:b/>
          <w:sz w:val="24"/>
          <w:szCs w:val="24"/>
        </w:rPr>
        <w:t xml:space="preserve">FISCAL COURT OF APPEAL </w:t>
      </w:r>
    </w:p>
    <w:p w:rsidR="00ED68D8" w:rsidRPr="00696D10" w:rsidRDefault="00ED68D8" w:rsidP="00696D10">
      <w:pPr>
        <w:spacing w:after="0"/>
        <w:jc w:val="both"/>
        <w:rPr>
          <w:rFonts w:ascii="Times New Roman" w:hAnsi="Times New Roman" w:cs="Times New Roman"/>
          <w:sz w:val="24"/>
          <w:szCs w:val="24"/>
        </w:rPr>
      </w:pPr>
      <w:r w:rsidRPr="00696D10">
        <w:rPr>
          <w:rFonts w:ascii="Times New Roman" w:hAnsi="Times New Roman" w:cs="Times New Roman"/>
          <w:i/>
          <w:sz w:val="24"/>
          <w:szCs w:val="24"/>
        </w:rPr>
        <w:t>M. Tshuma</w:t>
      </w:r>
      <w:r w:rsidR="00696D10">
        <w:rPr>
          <w:rFonts w:ascii="Times New Roman" w:hAnsi="Times New Roman" w:cs="Times New Roman"/>
          <w:i/>
          <w:sz w:val="24"/>
          <w:szCs w:val="24"/>
        </w:rPr>
        <w:t>,</w:t>
      </w:r>
      <w:r w:rsidRPr="00696D10">
        <w:rPr>
          <w:rFonts w:ascii="Times New Roman" w:hAnsi="Times New Roman" w:cs="Times New Roman"/>
          <w:sz w:val="24"/>
          <w:szCs w:val="24"/>
        </w:rPr>
        <w:t xml:space="preserve"> for the appellant</w:t>
      </w:r>
    </w:p>
    <w:p w:rsidR="00ED68D8" w:rsidRPr="00696D10" w:rsidRDefault="00ED68D8" w:rsidP="00696D10">
      <w:pPr>
        <w:spacing w:after="0"/>
        <w:jc w:val="both"/>
        <w:rPr>
          <w:rFonts w:ascii="Times New Roman" w:hAnsi="Times New Roman" w:cs="Times New Roman"/>
          <w:sz w:val="24"/>
          <w:szCs w:val="24"/>
        </w:rPr>
      </w:pPr>
      <w:r w:rsidRPr="00696D10">
        <w:rPr>
          <w:rFonts w:ascii="Times New Roman" w:hAnsi="Times New Roman" w:cs="Times New Roman"/>
          <w:i/>
          <w:sz w:val="24"/>
          <w:szCs w:val="24"/>
        </w:rPr>
        <w:t>S. Bhebhe</w:t>
      </w:r>
      <w:r w:rsidR="00696D10">
        <w:rPr>
          <w:rFonts w:ascii="Times New Roman" w:hAnsi="Times New Roman" w:cs="Times New Roman"/>
          <w:i/>
          <w:sz w:val="24"/>
          <w:szCs w:val="24"/>
        </w:rPr>
        <w:t>,</w:t>
      </w:r>
      <w:r w:rsidRPr="00696D10">
        <w:rPr>
          <w:rFonts w:ascii="Times New Roman" w:hAnsi="Times New Roman" w:cs="Times New Roman"/>
          <w:sz w:val="24"/>
          <w:szCs w:val="24"/>
        </w:rPr>
        <w:t xml:space="preserve"> for the respondent</w:t>
      </w:r>
    </w:p>
    <w:p w:rsidR="00ED68D8" w:rsidRPr="00696D10" w:rsidRDefault="00ED68D8" w:rsidP="00696D10">
      <w:pPr>
        <w:jc w:val="both"/>
        <w:rPr>
          <w:rFonts w:ascii="Times New Roman" w:hAnsi="Times New Roman" w:cs="Times New Roman"/>
          <w:sz w:val="24"/>
          <w:szCs w:val="24"/>
        </w:rPr>
      </w:pPr>
    </w:p>
    <w:p w:rsidR="00ED68D8" w:rsidRPr="00696D10" w:rsidRDefault="00ED68D8" w:rsidP="00696D10">
      <w:pPr>
        <w:jc w:val="both"/>
        <w:rPr>
          <w:rFonts w:ascii="Times New Roman" w:hAnsi="Times New Roman" w:cs="Times New Roman"/>
          <w:sz w:val="24"/>
          <w:szCs w:val="24"/>
        </w:rPr>
      </w:pPr>
      <w:r w:rsidRPr="00696D10">
        <w:rPr>
          <w:rFonts w:ascii="Times New Roman" w:hAnsi="Times New Roman" w:cs="Times New Roman"/>
          <w:sz w:val="24"/>
          <w:szCs w:val="24"/>
        </w:rPr>
        <w:t>ZIYAMBI AJ:</w:t>
      </w:r>
    </w:p>
    <w:p w:rsidR="00ED68D8" w:rsidRPr="00696D10" w:rsidRDefault="00ED68D8" w:rsidP="00696D10">
      <w:pPr>
        <w:jc w:val="both"/>
        <w:rPr>
          <w:rFonts w:ascii="Times New Roman" w:hAnsi="Times New Roman" w:cs="Times New Roman"/>
          <w:sz w:val="24"/>
          <w:szCs w:val="24"/>
        </w:rPr>
      </w:pPr>
      <w:r w:rsidRPr="00696D10">
        <w:rPr>
          <w:rFonts w:ascii="Times New Roman" w:hAnsi="Times New Roman" w:cs="Times New Roman"/>
          <w:sz w:val="24"/>
          <w:szCs w:val="24"/>
        </w:rPr>
        <w:t>[1</w:t>
      </w:r>
      <w:r w:rsidR="00A21C55" w:rsidRPr="00696D10">
        <w:rPr>
          <w:rFonts w:ascii="Times New Roman" w:hAnsi="Times New Roman" w:cs="Times New Roman"/>
          <w:sz w:val="24"/>
          <w:szCs w:val="24"/>
        </w:rPr>
        <w:t>] This</w:t>
      </w:r>
      <w:r w:rsidR="00386265" w:rsidRPr="00696D10">
        <w:rPr>
          <w:rFonts w:ascii="Times New Roman" w:hAnsi="Times New Roman" w:cs="Times New Roman"/>
          <w:sz w:val="24"/>
          <w:szCs w:val="24"/>
        </w:rPr>
        <w:t xml:space="preserve"> is an appeal in terms of s33 of the Value Added Tax Act [</w:t>
      </w:r>
      <w:r w:rsidR="00386265" w:rsidRPr="00696D10">
        <w:rPr>
          <w:rFonts w:ascii="Times New Roman" w:hAnsi="Times New Roman" w:cs="Times New Roman"/>
          <w:i/>
          <w:sz w:val="24"/>
          <w:szCs w:val="24"/>
        </w:rPr>
        <w:t>Chapter</w:t>
      </w:r>
      <w:r w:rsidR="00386265" w:rsidRPr="00696D10">
        <w:rPr>
          <w:rFonts w:ascii="Times New Roman" w:hAnsi="Times New Roman" w:cs="Times New Roman"/>
          <w:sz w:val="24"/>
          <w:szCs w:val="24"/>
        </w:rPr>
        <w:t xml:space="preserve"> 23:12] (“the Act”). </w:t>
      </w:r>
    </w:p>
    <w:p w:rsidR="00386265" w:rsidRPr="00696D10" w:rsidRDefault="00386265"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[2] The appellant is a company duly incorporated according to the laws of Zimbabwe and is an investment holding company for various locally registered subsidiaries. The respondent is an administrative body established in terms of the Revenue Authority Act [</w:t>
      </w:r>
      <w:r w:rsidRPr="00696D10">
        <w:rPr>
          <w:rFonts w:ascii="Times New Roman" w:hAnsi="Times New Roman" w:cs="Times New Roman"/>
          <w:i/>
          <w:sz w:val="24"/>
          <w:szCs w:val="24"/>
        </w:rPr>
        <w:t>Chapter</w:t>
      </w:r>
      <w:r w:rsidRPr="00696D10">
        <w:rPr>
          <w:rFonts w:ascii="Times New Roman" w:hAnsi="Times New Roman" w:cs="Times New Roman"/>
          <w:sz w:val="24"/>
          <w:szCs w:val="24"/>
        </w:rPr>
        <w:t xml:space="preserve"> 23:11].  It is tasked with the collectio</w:t>
      </w:r>
      <w:r w:rsidR="00A21C55" w:rsidRPr="00696D10">
        <w:rPr>
          <w:rFonts w:ascii="Times New Roman" w:hAnsi="Times New Roman" w:cs="Times New Roman"/>
          <w:sz w:val="24"/>
          <w:szCs w:val="24"/>
        </w:rPr>
        <w:t>n of revenues on behalf of the S</w:t>
      </w:r>
      <w:r w:rsidRPr="00696D10">
        <w:rPr>
          <w:rFonts w:ascii="Times New Roman" w:hAnsi="Times New Roman" w:cs="Times New Roman"/>
          <w:sz w:val="24"/>
          <w:szCs w:val="24"/>
        </w:rPr>
        <w:t xml:space="preserve">tate in terms of various revenue statutes which it administers including the Act.  </w:t>
      </w:r>
    </w:p>
    <w:p w:rsidR="00386265" w:rsidRPr="00696D10" w:rsidRDefault="0078237F"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[3] </w:t>
      </w:r>
      <w:r w:rsidR="00A21C55" w:rsidRPr="00696D10">
        <w:rPr>
          <w:rFonts w:ascii="Times New Roman" w:hAnsi="Times New Roman" w:cs="Times New Roman"/>
          <w:sz w:val="24"/>
          <w:szCs w:val="24"/>
        </w:rPr>
        <w:t>Following a</w:t>
      </w:r>
      <w:r w:rsidR="006F1ED3" w:rsidRPr="00696D10">
        <w:rPr>
          <w:rFonts w:ascii="Times New Roman" w:hAnsi="Times New Roman" w:cs="Times New Roman"/>
          <w:sz w:val="24"/>
          <w:szCs w:val="24"/>
        </w:rPr>
        <w:t xml:space="preserve"> tax investigation and </w:t>
      </w:r>
      <w:r w:rsidR="00386265" w:rsidRPr="00696D10">
        <w:rPr>
          <w:rFonts w:ascii="Times New Roman" w:hAnsi="Times New Roman" w:cs="Times New Roman"/>
          <w:sz w:val="24"/>
          <w:szCs w:val="24"/>
        </w:rPr>
        <w:t>audit</w:t>
      </w:r>
      <w:r w:rsidR="006F1ED3" w:rsidRPr="00696D10">
        <w:rPr>
          <w:rFonts w:ascii="Times New Roman" w:hAnsi="Times New Roman" w:cs="Times New Roman"/>
          <w:sz w:val="24"/>
          <w:szCs w:val="24"/>
        </w:rPr>
        <w:t xml:space="preserve"> into the </w:t>
      </w:r>
      <w:r w:rsidR="00FA797D" w:rsidRPr="00696D10">
        <w:rPr>
          <w:rFonts w:ascii="Times New Roman" w:hAnsi="Times New Roman" w:cs="Times New Roman"/>
          <w:sz w:val="24"/>
          <w:szCs w:val="24"/>
        </w:rPr>
        <w:t>appellant’s</w:t>
      </w:r>
      <w:r w:rsidRPr="00696D10">
        <w:rPr>
          <w:rFonts w:ascii="Times New Roman" w:hAnsi="Times New Roman" w:cs="Times New Roman"/>
          <w:sz w:val="24"/>
          <w:szCs w:val="24"/>
        </w:rPr>
        <w:t xml:space="preserve"> tax affairs</w:t>
      </w:r>
      <w:r w:rsidR="00E55FCF" w:rsidRPr="00696D10">
        <w:rPr>
          <w:rFonts w:ascii="Times New Roman" w:hAnsi="Times New Roman" w:cs="Times New Roman"/>
          <w:sz w:val="24"/>
          <w:szCs w:val="24"/>
        </w:rPr>
        <w:t>,</w:t>
      </w:r>
      <w:r w:rsidRPr="00696D10">
        <w:rPr>
          <w:rFonts w:ascii="Times New Roman" w:hAnsi="Times New Roman" w:cs="Times New Roman"/>
          <w:sz w:val="24"/>
          <w:szCs w:val="24"/>
        </w:rPr>
        <w:t xml:space="preserve"> the respondent </w:t>
      </w:r>
      <w:r w:rsidR="006F1ED3" w:rsidRPr="00696D10">
        <w:rPr>
          <w:rFonts w:ascii="Times New Roman" w:hAnsi="Times New Roman" w:cs="Times New Roman"/>
          <w:sz w:val="24"/>
          <w:szCs w:val="24"/>
        </w:rPr>
        <w:t>discovered that certain income</w:t>
      </w:r>
      <w:r w:rsidR="00E55FCF" w:rsidRPr="00696D10">
        <w:rPr>
          <w:rFonts w:ascii="Times New Roman" w:hAnsi="Times New Roman" w:cs="Times New Roman"/>
          <w:sz w:val="24"/>
          <w:szCs w:val="24"/>
        </w:rPr>
        <w:t>,</w:t>
      </w:r>
      <w:r w:rsidR="00386265" w:rsidRPr="00696D10">
        <w:rPr>
          <w:rFonts w:ascii="Times New Roman" w:hAnsi="Times New Roman" w:cs="Times New Roman"/>
          <w:sz w:val="24"/>
          <w:szCs w:val="24"/>
        </w:rPr>
        <w:t xml:space="preserve"> </w:t>
      </w:r>
      <w:r w:rsidR="006F1ED3" w:rsidRPr="00696D10">
        <w:rPr>
          <w:rFonts w:ascii="Times New Roman" w:hAnsi="Times New Roman" w:cs="Times New Roman"/>
          <w:sz w:val="24"/>
          <w:szCs w:val="24"/>
        </w:rPr>
        <w:t>described as sundry income in the appellant’s financial statements</w:t>
      </w:r>
      <w:r w:rsidR="009F0E10" w:rsidRPr="00696D10">
        <w:rPr>
          <w:rFonts w:ascii="Times New Roman" w:hAnsi="Times New Roman" w:cs="Times New Roman"/>
          <w:sz w:val="24"/>
          <w:szCs w:val="24"/>
        </w:rPr>
        <w:t>,</w:t>
      </w:r>
      <w:r w:rsidR="006F1ED3" w:rsidRPr="00696D10">
        <w:rPr>
          <w:rFonts w:ascii="Times New Roman" w:hAnsi="Times New Roman" w:cs="Times New Roman"/>
          <w:sz w:val="24"/>
          <w:szCs w:val="24"/>
        </w:rPr>
        <w:t xml:space="preserve"> as well as income received from advisory fees and other sources</w:t>
      </w:r>
      <w:r w:rsidR="00E55FCF" w:rsidRPr="00696D10">
        <w:rPr>
          <w:rFonts w:ascii="Times New Roman" w:hAnsi="Times New Roman" w:cs="Times New Roman"/>
          <w:sz w:val="24"/>
          <w:szCs w:val="24"/>
        </w:rPr>
        <w:t>,</w:t>
      </w:r>
      <w:r w:rsidR="006F1ED3" w:rsidRPr="00696D10">
        <w:rPr>
          <w:rFonts w:ascii="Times New Roman" w:hAnsi="Times New Roman" w:cs="Times New Roman"/>
          <w:sz w:val="24"/>
          <w:szCs w:val="24"/>
        </w:rPr>
        <w:t xml:space="preserve"> had not been subjected to VAT. Being of the view that such amounts ought to have been subjected to VAT the respondent</w:t>
      </w:r>
      <w:r w:rsidR="00A21C55" w:rsidRPr="00696D10">
        <w:rPr>
          <w:rFonts w:ascii="Times New Roman" w:hAnsi="Times New Roman" w:cs="Times New Roman"/>
          <w:sz w:val="24"/>
          <w:szCs w:val="24"/>
        </w:rPr>
        <w:t>,</w:t>
      </w:r>
      <w:r w:rsidR="006F1ED3" w:rsidRPr="00696D10">
        <w:rPr>
          <w:rFonts w:ascii="Times New Roman" w:hAnsi="Times New Roman" w:cs="Times New Roman"/>
          <w:sz w:val="24"/>
          <w:szCs w:val="24"/>
        </w:rPr>
        <w:t xml:space="preserve"> on the 7 February 2018, issued assessments in accordance with s31 of the Act.  In terms of these assessments the appellant was liable to pay</w:t>
      </w:r>
      <w:r w:rsidR="00146E41" w:rsidRPr="00696D10">
        <w:rPr>
          <w:rFonts w:ascii="Times New Roman" w:hAnsi="Times New Roman" w:cs="Times New Roman"/>
          <w:sz w:val="24"/>
          <w:szCs w:val="24"/>
        </w:rPr>
        <w:t xml:space="preserve"> a total sum of </w:t>
      </w:r>
      <w:r w:rsidR="00A21C55" w:rsidRPr="00696D10">
        <w:rPr>
          <w:rFonts w:ascii="Times New Roman" w:hAnsi="Times New Roman" w:cs="Times New Roman"/>
          <w:sz w:val="24"/>
          <w:szCs w:val="24"/>
        </w:rPr>
        <w:t>$</w:t>
      </w:r>
      <w:r w:rsidR="00146E41" w:rsidRPr="00696D10">
        <w:rPr>
          <w:rFonts w:ascii="Times New Roman" w:hAnsi="Times New Roman" w:cs="Times New Roman"/>
          <w:sz w:val="24"/>
          <w:szCs w:val="24"/>
        </w:rPr>
        <w:t xml:space="preserve">3 397 322.26 inclusive of a 75% penalty on amounts which were not charged VAT during the period under audit being 2011-2015. </w:t>
      </w:r>
    </w:p>
    <w:p w:rsidR="00146E41" w:rsidRPr="00696D10" w:rsidRDefault="00146E41" w:rsidP="00696D10">
      <w:pPr>
        <w:spacing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[4] </w:t>
      </w:r>
      <w:r w:rsidR="00FA797D" w:rsidRPr="00696D10">
        <w:rPr>
          <w:rFonts w:ascii="Times New Roman" w:hAnsi="Times New Roman" w:cs="Times New Roman"/>
          <w:sz w:val="24"/>
          <w:szCs w:val="24"/>
        </w:rPr>
        <w:t>On</w:t>
      </w:r>
      <w:r w:rsidRPr="00696D10">
        <w:rPr>
          <w:rFonts w:ascii="Times New Roman" w:hAnsi="Times New Roman" w:cs="Times New Roman"/>
          <w:sz w:val="24"/>
          <w:szCs w:val="24"/>
        </w:rPr>
        <w:t xml:space="preserve"> the 7 March 2018</w:t>
      </w:r>
      <w:r w:rsidR="00E55FCF" w:rsidRPr="00696D10">
        <w:rPr>
          <w:rFonts w:ascii="Times New Roman" w:hAnsi="Times New Roman" w:cs="Times New Roman"/>
          <w:sz w:val="24"/>
          <w:szCs w:val="24"/>
        </w:rPr>
        <w:t>,</w:t>
      </w:r>
      <w:r w:rsidRPr="00696D10">
        <w:rPr>
          <w:rFonts w:ascii="Times New Roman" w:hAnsi="Times New Roman" w:cs="Times New Roman"/>
          <w:sz w:val="24"/>
          <w:szCs w:val="24"/>
        </w:rPr>
        <w:t xml:space="preserve"> the appellant lodged an objection </w:t>
      </w:r>
      <w:r w:rsidR="005C5EEA" w:rsidRPr="00696D10">
        <w:rPr>
          <w:rFonts w:ascii="Times New Roman" w:hAnsi="Times New Roman" w:cs="Times New Roman"/>
          <w:sz w:val="24"/>
          <w:szCs w:val="24"/>
        </w:rPr>
        <w:t xml:space="preserve">to the assessments </w:t>
      </w:r>
      <w:r w:rsidRPr="00696D10">
        <w:rPr>
          <w:rFonts w:ascii="Times New Roman" w:hAnsi="Times New Roman" w:cs="Times New Roman"/>
          <w:sz w:val="24"/>
          <w:szCs w:val="24"/>
        </w:rPr>
        <w:t>with the Commissioner in terms of s32 of the Act</w:t>
      </w:r>
      <w:r w:rsidR="005C5EEA" w:rsidRPr="00696D10">
        <w:rPr>
          <w:rFonts w:ascii="Times New Roman" w:hAnsi="Times New Roman" w:cs="Times New Roman"/>
          <w:sz w:val="24"/>
          <w:szCs w:val="24"/>
        </w:rPr>
        <w:t>.</w:t>
      </w:r>
      <w:r w:rsidR="00C4118C" w:rsidRPr="00696D10">
        <w:rPr>
          <w:rFonts w:ascii="Times New Roman" w:hAnsi="Times New Roman" w:cs="Times New Roman"/>
          <w:sz w:val="24"/>
          <w:szCs w:val="24"/>
        </w:rPr>
        <w:t xml:space="preserve">  </w:t>
      </w:r>
      <w:r w:rsidR="00FA797D" w:rsidRPr="00696D10">
        <w:rPr>
          <w:rFonts w:ascii="Times New Roman" w:hAnsi="Times New Roman" w:cs="Times New Roman"/>
          <w:sz w:val="24"/>
          <w:szCs w:val="24"/>
        </w:rPr>
        <w:t>Its</w:t>
      </w:r>
      <w:r w:rsidR="00C4118C" w:rsidRPr="00696D10">
        <w:rPr>
          <w:rFonts w:ascii="Times New Roman" w:hAnsi="Times New Roman" w:cs="Times New Roman"/>
          <w:sz w:val="24"/>
          <w:szCs w:val="24"/>
        </w:rPr>
        <w:t xml:space="preserve"> main ground of objection </w:t>
      </w:r>
      <w:r w:rsidR="00B572B8">
        <w:rPr>
          <w:rFonts w:ascii="Times New Roman" w:hAnsi="Times New Roman" w:cs="Times New Roman"/>
          <w:sz w:val="24"/>
          <w:szCs w:val="24"/>
        </w:rPr>
        <w:t xml:space="preserve">– relating to the tax years December 2011 to December 2015- </w:t>
      </w:r>
      <w:r w:rsidR="00C4118C" w:rsidRPr="00696D10">
        <w:rPr>
          <w:rFonts w:ascii="Times New Roman" w:hAnsi="Times New Roman" w:cs="Times New Roman"/>
          <w:sz w:val="24"/>
          <w:szCs w:val="24"/>
        </w:rPr>
        <w:t>was:</w:t>
      </w:r>
    </w:p>
    <w:p w:rsidR="00C4118C" w:rsidRPr="00696D10" w:rsidRDefault="00E55FCF" w:rsidP="00696D10">
      <w:pPr>
        <w:spacing w:line="240" w:lineRule="auto"/>
        <w:ind w:left="720"/>
        <w:jc w:val="both"/>
        <w:rPr>
          <w:rFonts w:ascii="Times New Roman" w:hAnsi="Times New Roman" w:cs="Times New Roman"/>
        </w:rPr>
      </w:pPr>
      <w:r w:rsidRPr="00696D10">
        <w:rPr>
          <w:rFonts w:ascii="Times New Roman" w:hAnsi="Times New Roman" w:cs="Times New Roman"/>
        </w:rPr>
        <w:t>“</w:t>
      </w:r>
      <w:r w:rsidR="00696D10">
        <w:rPr>
          <w:rFonts w:ascii="Times New Roman" w:hAnsi="Times New Roman" w:cs="Times New Roman"/>
        </w:rPr>
        <w:t>That ZIMRA</w:t>
      </w:r>
      <w:r w:rsidR="00C4118C" w:rsidRPr="00696D10">
        <w:rPr>
          <w:rFonts w:ascii="Times New Roman" w:hAnsi="Times New Roman" w:cs="Times New Roman"/>
        </w:rPr>
        <w:t xml:space="preserve"> incorrectly charged 15% VAT instead of zero %, in terms of section 10</w:t>
      </w:r>
      <w:r w:rsidR="00696D10">
        <w:rPr>
          <w:rFonts w:ascii="Times New Roman" w:hAnsi="Times New Roman" w:cs="Times New Roman"/>
        </w:rPr>
        <w:t>(2)</w:t>
      </w:r>
      <w:r w:rsidR="00C4118C" w:rsidRPr="00696D10">
        <w:rPr>
          <w:rFonts w:ascii="Times New Roman" w:hAnsi="Times New Roman" w:cs="Times New Roman"/>
        </w:rPr>
        <w:t xml:space="preserve">(l) of the Value Added Tax Act, on revenue from the provision of tax advisory services to clients who were </w:t>
      </w:r>
      <w:r w:rsidR="00FA797D" w:rsidRPr="00696D10">
        <w:rPr>
          <w:rFonts w:ascii="Times New Roman" w:hAnsi="Times New Roman" w:cs="Times New Roman"/>
        </w:rPr>
        <w:t>non-residents</w:t>
      </w:r>
      <w:r w:rsidR="00C4118C" w:rsidRPr="00696D10">
        <w:rPr>
          <w:rFonts w:ascii="Times New Roman" w:hAnsi="Times New Roman" w:cs="Times New Roman"/>
        </w:rPr>
        <w:t xml:space="preserve"> of Zimbabwe at the time that the services were rendered.  </w:t>
      </w:r>
    </w:p>
    <w:p w:rsidR="00C4118C" w:rsidRPr="00696D10" w:rsidRDefault="00C4118C" w:rsidP="00696D10">
      <w:pPr>
        <w:spacing w:line="240" w:lineRule="auto"/>
        <w:ind w:left="720"/>
        <w:jc w:val="both"/>
        <w:rPr>
          <w:rFonts w:ascii="Times New Roman" w:hAnsi="Times New Roman" w:cs="Times New Roman"/>
        </w:rPr>
      </w:pPr>
      <w:r w:rsidRPr="00696D10">
        <w:rPr>
          <w:rFonts w:ascii="Times New Roman" w:hAnsi="Times New Roman" w:cs="Times New Roman"/>
        </w:rPr>
        <w:lastRenderedPageBreak/>
        <w:t xml:space="preserve">In addition, we also noted that ZIMRA incorrectly charged VAT on fair value </w:t>
      </w:r>
      <w:r w:rsidR="00FA797D" w:rsidRPr="00696D10">
        <w:rPr>
          <w:rFonts w:ascii="Times New Roman" w:hAnsi="Times New Roman" w:cs="Times New Roman"/>
        </w:rPr>
        <w:t>adjustments which</w:t>
      </w:r>
      <w:r w:rsidRPr="00696D10">
        <w:rPr>
          <w:rFonts w:ascii="Times New Roman" w:hAnsi="Times New Roman" w:cs="Times New Roman"/>
        </w:rPr>
        <w:t xml:space="preserve"> arise from certain accounting treatment necessitated by the need to comply with financial reporting standards.  Such fair value adjustments are not vatable in terms of the VAT Act.</w:t>
      </w:r>
      <w:r w:rsidR="00530300" w:rsidRPr="00696D10">
        <w:rPr>
          <w:rFonts w:ascii="Times New Roman" w:hAnsi="Times New Roman" w:cs="Times New Roman"/>
        </w:rPr>
        <w:t>”</w:t>
      </w:r>
    </w:p>
    <w:p w:rsidR="00C4118C" w:rsidRPr="00696D10" w:rsidRDefault="00721085" w:rsidP="00696D10">
      <w:pPr>
        <w:spacing w:line="360" w:lineRule="auto"/>
        <w:jc w:val="both"/>
        <w:rPr>
          <w:rFonts w:ascii="Times New Roman" w:hAnsi="Times New Roman" w:cs="Times New Roman"/>
          <w:sz w:val="24"/>
          <w:szCs w:val="24"/>
        </w:rPr>
      </w:pPr>
      <w:r w:rsidRPr="00696D10">
        <w:rPr>
          <w:rFonts w:ascii="Times New Roman" w:hAnsi="Times New Roman" w:cs="Times New Roman"/>
          <w:sz w:val="24"/>
          <w:szCs w:val="24"/>
        </w:rPr>
        <w:t>Consequently</w:t>
      </w:r>
      <w:r w:rsidR="005C5EEA" w:rsidRPr="00696D10">
        <w:rPr>
          <w:rFonts w:ascii="Times New Roman" w:hAnsi="Times New Roman" w:cs="Times New Roman"/>
          <w:sz w:val="24"/>
          <w:szCs w:val="24"/>
        </w:rPr>
        <w:t>,</w:t>
      </w:r>
      <w:r w:rsidRPr="00696D10">
        <w:rPr>
          <w:rFonts w:ascii="Times New Roman" w:hAnsi="Times New Roman" w:cs="Times New Roman"/>
          <w:sz w:val="24"/>
          <w:szCs w:val="24"/>
        </w:rPr>
        <w:t xml:space="preserve"> it was alleged that the 75% penalty imposed was not justifiable. </w:t>
      </w:r>
    </w:p>
    <w:p w:rsidR="0078237F" w:rsidRPr="00696D10" w:rsidRDefault="0078237F" w:rsidP="00696D10">
      <w:pPr>
        <w:spacing w:line="360" w:lineRule="auto"/>
        <w:jc w:val="both"/>
        <w:rPr>
          <w:rFonts w:ascii="Times New Roman" w:hAnsi="Times New Roman" w:cs="Times New Roman"/>
          <w:sz w:val="24"/>
          <w:szCs w:val="24"/>
        </w:rPr>
      </w:pPr>
      <w:r w:rsidRPr="00696D10">
        <w:rPr>
          <w:rFonts w:ascii="Times New Roman" w:hAnsi="Times New Roman" w:cs="Times New Roman"/>
          <w:sz w:val="24"/>
          <w:szCs w:val="24"/>
        </w:rPr>
        <w:t>[5]</w:t>
      </w:r>
      <w:r w:rsidR="00400A0C" w:rsidRPr="00696D10">
        <w:rPr>
          <w:rFonts w:ascii="Times New Roman" w:hAnsi="Times New Roman" w:cs="Times New Roman"/>
          <w:sz w:val="24"/>
          <w:szCs w:val="24"/>
        </w:rPr>
        <w:t xml:space="preserve"> </w:t>
      </w:r>
      <w:r w:rsidR="00E06C5E" w:rsidRPr="00696D10">
        <w:rPr>
          <w:rFonts w:ascii="Times New Roman" w:hAnsi="Times New Roman" w:cs="Times New Roman"/>
          <w:sz w:val="24"/>
          <w:szCs w:val="24"/>
        </w:rPr>
        <w:t>Six</w:t>
      </w:r>
      <w:r w:rsidR="00EB5FE7" w:rsidRPr="00696D10">
        <w:rPr>
          <w:rFonts w:ascii="Times New Roman" w:hAnsi="Times New Roman" w:cs="Times New Roman"/>
          <w:sz w:val="24"/>
          <w:szCs w:val="24"/>
        </w:rPr>
        <w:t xml:space="preserve"> issues were prese</w:t>
      </w:r>
      <w:r w:rsidR="0007220D" w:rsidRPr="00696D10">
        <w:rPr>
          <w:rFonts w:ascii="Times New Roman" w:hAnsi="Times New Roman" w:cs="Times New Roman"/>
          <w:sz w:val="24"/>
          <w:szCs w:val="24"/>
        </w:rPr>
        <w:t>nted for determination by this C</w:t>
      </w:r>
      <w:r w:rsidR="00EB5FE7" w:rsidRPr="00696D10">
        <w:rPr>
          <w:rFonts w:ascii="Times New Roman" w:hAnsi="Times New Roman" w:cs="Times New Roman"/>
          <w:sz w:val="24"/>
          <w:szCs w:val="24"/>
        </w:rPr>
        <w:t>ourt.  They are</w:t>
      </w:r>
      <w:r w:rsidR="00E06C5E" w:rsidRPr="00696D10">
        <w:rPr>
          <w:rFonts w:ascii="Times New Roman" w:hAnsi="Times New Roman" w:cs="Times New Roman"/>
          <w:sz w:val="24"/>
          <w:szCs w:val="24"/>
        </w:rPr>
        <w:t>:</w:t>
      </w:r>
    </w:p>
    <w:p w:rsidR="00EB5FE7" w:rsidRPr="00696D10" w:rsidRDefault="00530300" w:rsidP="00696D10">
      <w:pPr>
        <w:spacing w:line="360" w:lineRule="auto"/>
        <w:ind w:left="720" w:hanging="720"/>
        <w:jc w:val="both"/>
        <w:rPr>
          <w:rFonts w:ascii="Times New Roman" w:hAnsi="Times New Roman" w:cs="Times New Roman"/>
          <w:sz w:val="24"/>
          <w:szCs w:val="24"/>
        </w:rPr>
      </w:pPr>
      <w:r w:rsidRPr="00696D10">
        <w:rPr>
          <w:rFonts w:ascii="Times New Roman" w:hAnsi="Times New Roman" w:cs="Times New Roman"/>
          <w:sz w:val="24"/>
          <w:szCs w:val="24"/>
        </w:rPr>
        <w:t>-</w:t>
      </w:r>
      <w:r w:rsidR="00696D10">
        <w:rPr>
          <w:rFonts w:ascii="Times New Roman" w:hAnsi="Times New Roman" w:cs="Times New Roman"/>
          <w:sz w:val="24"/>
          <w:szCs w:val="24"/>
        </w:rPr>
        <w:tab/>
      </w:r>
      <w:r w:rsidR="00EB5FE7" w:rsidRPr="00696D10">
        <w:rPr>
          <w:rFonts w:ascii="Times New Roman" w:hAnsi="Times New Roman" w:cs="Times New Roman"/>
          <w:sz w:val="24"/>
          <w:szCs w:val="24"/>
        </w:rPr>
        <w:t>Whether or not the amounts taxed by the respondent for the years 2011, 2012 and 2013 as sundry income were in fact fair value adjustments;</w:t>
      </w:r>
    </w:p>
    <w:p w:rsidR="00EB5FE7" w:rsidRPr="00696D10" w:rsidRDefault="00530300" w:rsidP="00696D10">
      <w:pPr>
        <w:spacing w:line="360" w:lineRule="auto"/>
        <w:ind w:left="720" w:hanging="720"/>
        <w:jc w:val="both"/>
        <w:rPr>
          <w:rFonts w:ascii="Times New Roman" w:hAnsi="Times New Roman" w:cs="Times New Roman"/>
          <w:sz w:val="24"/>
          <w:szCs w:val="24"/>
        </w:rPr>
      </w:pPr>
      <w:r w:rsidRPr="00696D10">
        <w:rPr>
          <w:rFonts w:ascii="Times New Roman" w:hAnsi="Times New Roman" w:cs="Times New Roman"/>
          <w:sz w:val="24"/>
          <w:szCs w:val="24"/>
        </w:rPr>
        <w:t>-</w:t>
      </w:r>
      <w:r w:rsidR="00696D10">
        <w:rPr>
          <w:rFonts w:ascii="Times New Roman" w:hAnsi="Times New Roman" w:cs="Times New Roman"/>
          <w:sz w:val="24"/>
          <w:szCs w:val="24"/>
        </w:rPr>
        <w:tab/>
      </w:r>
      <w:r w:rsidR="00EB5FE7" w:rsidRPr="00696D10">
        <w:rPr>
          <w:rFonts w:ascii="Times New Roman" w:hAnsi="Times New Roman" w:cs="Times New Roman"/>
          <w:sz w:val="24"/>
          <w:szCs w:val="24"/>
        </w:rPr>
        <w:t xml:space="preserve">Whether or not the amount of </w:t>
      </w:r>
      <w:r w:rsidR="005C5EEA" w:rsidRPr="00696D10">
        <w:rPr>
          <w:rFonts w:ascii="Times New Roman" w:hAnsi="Times New Roman" w:cs="Times New Roman"/>
          <w:sz w:val="24"/>
          <w:szCs w:val="24"/>
        </w:rPr>
        <w:t>$</w:t>
      </w:r>
      <w:r w:rsidR="00EB5FE7" w:rsidRPr="00696D10">
        <w:rPr>
          <w:rFonts w:ascii="Times New Roman" w:hAnsi="Times New Roman" w:cs="Times New Roman"/>
          <w:sz w:val="24"/>
          <w:szCs w:val="24"/>
        </w:rPr>
        <w:t>100 000.00 subjected to VAT for tax year 2011 as advisory fees were correctly classified by the respondent as advisory fees and if so, whether the aforesaid amount is subject to VAT in terms of the VAT Act;</w:t>
      </w:r>
    </w:p>
    <w:p w:rsidR="00EB5FE7" w:rsidRPr="00696D10" w:rsidRDefault="00530300" w:rsidP="00696D10">
      <w:pPr>
        <w:spacing w:line="360" w:lineRule="auto"/>
        <w:ind w:left="720" w:hanging="720"/>
        <w:jc w:val="both"/>
        <w:rPr>
          <w:rFonts w:ascii="Times New Roman" w:hAnsi="Times New Roman" w:cs="Times New Roman"/>
          <w:sz w:val="24"/>
          <w:szCs w:val="24"/>
        </w:rPr>
      </w:pPr>
      <w:r w:rsidRPr="00696D10">
        <w:rPr>
          <w:rFonts w:ascii="Times New Roman" w:hAnsi="Times New Roman" w:cs="Times New Roman"/>
          <w:sz w:val="24"/>
          <w:szCs w:val="24"/>
        </w:rPr>
        <w:t>-</w:t>
      </w:r>
      <w:r w:rsidR="00696D10">
        <w:rPr>
          <w:rFonts w:ascii="Times New Roman" w:hAnsi="Times New Roman" w:cs="Times New Roman"/>
          <w:sz w:val="24"/>
          <w:szCs w:val="24"/>
        </w:rPr>
        <w:tab/>
      </w:r>
      <w:r w:rsidR="00EB5FE7" w:rsidRPr="00696D10">
        <w:rPr>
          <w:rFonts w:ascii="Times New Roman" w:hAnsi="Times New Roman" w:cs="Times New Roman"/>
          <w:sz w:val="24"/>
          <w:szCs w:val="24"/>
        </w:rPr>
        <w:t xml:space="preserve">Whether the amounts of </w:t>
      </w:r>
      <w:r w:rsidR="005C5EEA" w:rsidRPr="00696D10">
        <w:rPr>
          <w:rFonts w:ascii="Times New Roman" w:hAnsi="Times New Roman" w:cs="Times New Roman"/>
          <w:sz w:val="24"/>
          <w:szCs w:val="24"/>
        </w:rPr>
        <w:t>$</w:t>
      </w:r>
      <w:r w:rsidR="00EB5FE7" w:rsidRPr="00696D10">
        <w:rPr>
          <w:rFonts w:ascii="Times New Roman" w:hAnsi="Times New Roman" w:cs="Times New Roman"/>
          <w:sz w:val="24"/>
          <w:szCs w:val="24"/>
        </w:rPr>
        <w:t xml:space="preserve">608 191.00 and </w:t>
      </w:r>
      <w:r w:rsidR="005C5EEA" w:rsidRPr="00696D10">
        <w:rPr>
          <w:rFonts w:ascii="Times New Roman" w:hAnsi="Times New Roman" w:cs="Times New Roman"/>
          <w:sz w:val="24"/>
          <w:szCs w:val="24"/>
        </w:rPr>
        <w:t>$</w:t>
      </w:r>
      <w:r w:rsidR="00EB5FE7" w:rsidRPr="00696D10">
        <w:rPr>
          <w:rFonts w:ascii="Times New Roman" w:hAnsi="Times New Roman" w:cs="Times New Roman"/>
          <w:sz w:val="24"/>
          <w:szCs w:val="24"/>
        </w:rPr>
        <w:t>237 568.00 subjected to VAT in the tax year 2013 are in fact share income from associates and dividend income respectively as averred by the appellant and if so whether those amounts are subject to VAT</w:t>
      </w:r>
      <w:r w:rsidR="00364CE5" w:rsidRPr="00696D10">
        <w:rPr>
          <w:rFonts w:ascii="Times New Roman" w:hAnsi="Times New Roman" w:cs="Times New Roman"/>
          <w:sz w:val="24"/>
          <w:szCs w:val="24"/>
        </w:rPr>
        <w:t>;</w:t>
      </w:r>
    </w:p>
    <w:p w:rsidR="00364CE5" w:rsidRPr="00696D10" w:rsidRDefault="00530300" w:rsidP="00696D10">
      <w:pPr>
        <w:spacing w:line="360" w:lineRule="auto"/>
        <w:ind w:left="720" w:hanging="720"/>
        <w:jc w:val="both"/>
        <w:rPr>
          <w:rFonts w:ascii="Times New Roman" w:hAnsi="Times New Roman" w:cs="Times New Roman"/>
          <w:sz w:val="24"/>
          <w:szCs w:val="24"/>
        </w:rPr>
      </w:pPr>
      <w:r w:rsidRPr="00696D10">
        <w:rPr>
          <w:rFonts w:ascii="Times New Roman" w:hAnsi="Times New Roman" w:cs="Times New Roman"/>
          <w:sz w:val="24"/>
          <w:szCs w:val="24"/>
        </w:rPr>
        <w:t>-</w:t>
      </w:r>
      <w:r w:rsidR="00696D10">
        <w:rPr>
          <w:rFonts w:ascii="Times New Roman" w:hAnsi="Times New Roman" w:cs="Times New Roman"/>
          <w:sz w:val="24"/>
          <w:szCs w:val="24"/>
        </w:rPr>
        <w:tab/>
      </w:r>
      <w:r w:rsidR="00364CE5" w:rsidRPr="00696D10">
        <w:rPr>
          <w:rFonts w:ascii="Times New Roman" w:hAnsi="Times New Roman" w:cs="Times New Roman"/>
          <w:sz w:val="24"/>
          <w:szCs w:val="24"/>
        </w:rPr>
        <w:t xml:space="preserve">Whether the amount of </w:t>
      </w:r>
      <w:r w:rsidR="005C5EEA" w:rsidRPr="00696D10">
        <w:rPr>
          <w:rFonts w:ascii="Times New Roman" w:hAnsi="Times New Roman" w:cs="Times New Roman"/>
          <w:sz w:val="24"/>
          <w:szCs w:val="24"/>
        </w:rPr>
        <w:t>$</w:t>
      </w:r>
      <w:r w:rsidR="00364CE5" w:rsidRPr="00696D10">
        <w:rPr>
          <w:rFonts w:ascii="Times New Roman" w:hAnsi="Times New Roman" w:cs="Times New Roman"/>
          <w:sz w:val="24"/>
          <w:szCs w:val="24"/>
        </w:rPr>
        <w:t>2 447 092.00 which was subjected to tax in the tax year 2014 was in fact a supply rendered to and for the benefit of a non-resident taxpayer and if so whether such amount is subject to VAT at 0% in terms of section 10 (2) (l) of the VAT Act</w:t>
      </w:r>
    </w:p>
    <w:p w:rsidR="00364CE5" w:rsidRPr="00696D10" w:rsidRDefault="00530300" w:rsidP="00696D10">
      <w:pPr>
        <w:spacing w:line="360" w:lineRule="auto"/>
        <w:ind w:left="720" w:hanging="720"/>
        <w:jc w:val="both"/>
        <w:rPr>
          <w:rFonts w:ascii="Times New Roman" w:hAnsi="Times New Roman" w:cs="Times New Roman"/>
          <w:sz w:val="24"/>
          <w:szCs w:val="24"/>
        </w:rPr>
      </w:pPr>
      <w:r w:rsidRPr="00696D10">
        <w:rPr>
          <w:rFonts w:ascii="Times New Roman" w:hAnsi="Times New Roman" w:cs="Times New Roman"/>
          <w:sz w:val="24"/>
          <w:szCs w:val="24"/>
        </w:rPr>
        <w:t>-</w:t>
      </w:r>
      <w:r w:rsidR="00696D10">
        <w:rPr>
          <w:rFonts w:ascii="Times New Roman" w:hAnsi="Times New Roman" w:cs="Times New Roman"/>
          <w:sz w:val="24"/>
          <w:szCs w:val="24"/>
        </w:rPr>
        <w:tab/>
      </w:r>
      <w:r w:rsidR="00364CE5" w:rsidRPr="00696D10">
        <w:rPr>
          <w:rFonts w:ascii="Times New Roman" w:hAnsi="Times New Roman" w:cs="Times New Roman"/>
          <w:sz w:val="24"/>
          <w:szCs w:val="24"/>
        </w:rPr>
        <w:t xml:space="preserve">Whether the amount of </w:t>
      </w:r>
      <w:r w:rsidR="005C5EEA" w:rsidRPr="00696D10">
        <w:rPr>
          <w:rFonts w:ascii="Times New Roman" w:hAnsi="Times New Roman" w:cs="Times New Roman"/>
          <w:sz w:val="24"/>
          <w:szCs w:val="24"/>
        </w:rPr>
        <w:t>$</w:t>
      </w:r>
      <w:r w:rsidR="00364CE5" w:rsidRPr="00696D10">
        <w:rPr>
          <w:rFonts w:ascii="Times New Roman" w:hAnsi="Times New Roman" w:cs="Times New Roman"/>
          <w:sz w:val="24"/>
          <w:szCs w:val="24"/>
        </w:rPr>
        <w:t>3 321</w:t>
      </w:r>
      <w:r w:rsidR="00E06C5E" w:rsidRPr="00696D10">
        <w:rPr>
          <w:rFonts w:ascii="Times New Roman" w:hAnsi="Times New Roman" w:cs="Times New Roman"/>
          <w:sz w:val="24"/>
          <w:szCs w:val="24"/>
        </w:rPr>
        <w:t xml:space="preserve"> 293.00 subjected to tax in the tax year 2015 was a fair value gain and if so whether fair value gains are subjected to VAT;</w:t>
      </w:r>
    </w:p>
    <w:p w:rsidR="00E06C5E" w:rsidRPr="00696D10" w:rsidRDefault="00530300" w:rsidP="00696D10">
      <w:pPr>
        <w:spacing w:line="360" w:lineRule="auto"/>
        <w:jc w:val="both"/>
        <w:rPr>
          <w:rFonts w:ascii="Times New Roman" w:hAnsi="Times New Roman" w:cs="Times New Roman"/>
          <w:sz w:val="24"/>
          <w:szCs w:val="24"/>
        </w:rPr>
      </w:pPr>
      <w:r w:rsidRPr="00696D10">
        <w:rPr>
          <w:rFonts w:ascii="Times New Roman" w:hAnsi="Times New Roman" w:cs="Times New Roman"/>
          <w:sz w:val="24"/>
          <w:szCs w:val="24"/>
        </w:rPr>
        <w:t>-</w:t>
      </w:r>
      <w:r w:rsidR="00696D10">
        <w:rPr>
          <w:rFonts w:ascii="Times New Roman" w:hAnsi="Times New Roman" w:cs="Times New Roman"/>
          <w:sz w:val="24"/>
          <w:szCs w:val="24"/>
        </w:rPr>
        <w:tab/>
      </w:r>
      <w:r w:rsidR="00E06C5E" w:rsidRPr="00696D10">
        <w:rPr>
          <w:rFonts w:ascii="Times New Roman" w:hAnsi="Times New Roman" w:cs="Times New Roman"/>
          <w:sz w:val="24"/>
          <w:szCs w:val="24"/>
        </w:rPr>
        <w:t>Whether the penalty imposed on the appellant was appropriate.</w:t>
      </w:r>
    </w:p>
    <w:p w:rsidR="00CD6718" w:rsidRPr="00696D10" w:rsidRDefault="00CD6718" w:rsidP="00696D10">
      <w:pPr>
        <w:spacing w:line="360" w:lineRule="auto"/>
        <w:jc w:val="both"/>
        <w:rPr>
          <w:rFonts w:ascii="Times New Roman" w:hAnsi="Times New Roman" w:cs="Times New Roman"/>
          <w:sz w:val="24"/>
          <w:szCs w:val="24"/>
          <w:u w:val="single"/>
        </w:rPr>
      </w:pPr>
      <w:r w:rsidRPr="00696D10">
        <w:rPr>
          <w:rFonts w:ascii="Times New Roman" w:hAnsi="Times New Roman" w:cs="Times New Roman"/>
          <w:sz w:val="24"/>
          <w:szCs w:val="24"/>
          <w:u w:val="single"/>
        </w:rPr>
        <w:t>Resolution of issues</w:t>
      </w:r>
    </w:p>
    <w:p w:rsidR="00116372" w:rsidRPr="00696D10" w:rsidRDefault="00353507" w:rsidP="00696D10">
      <w:pPr>
        <w:spacing w:line="360" w:lineRule="auto"/>
        <w:jc w:val="both"/>
        <w:rPr>
          <w:rFonts w:ascii="Times New Roman" w:hAnsi="Times New Roman" w:cs="Times New Roman"/>
          <w:i/>
          <w:sz w:val="24"/>
          <w:szCs w:val="24"/>
        </w:rPr>
      </w:pPr>
      <w:r w:rsidRPr="00696D10">
        <w:rPr>
          <w:rFonts w:ascii="Times New Roman" w:hAnsi="Times New Roman" w:cs="Times New Roman"/>
          <w:sz w:val="24"/>
          <w:szCs w:val="24"/>
        </w:rPr>
        <w:t xml:space="preserve">[6] </w:t>
      </w:r>
      <w:r w:rsidR="000F2F1C" w:rsidRPr="00696D10">
        <w:rPr>
          <w:rFonts w:ascii="Times New Roman" w:hAnsi="Times New Roman" w:cs="Times New Roman"/>
          <w:i/>
          <w:sz w:val="24"/>
          <w:szCs w:val="24"/>
        </w:rPr>
        <w:t xml:space="preserve">1. </w:t>
      </w:r>
      <w:r w:rsidR="00116372" w:rsidRPr="00696D10">
        <w:rPr>
          <w:rFonts w:ascii="Times New Roman" w:hAnsi="Times New Roman" w:cs="Times New Roman"/>
          <w:i/>
          <w:sz w:val="24"/>
          <w:szCs w:val="24"/>
        </w:rPr>
        <w:t>Whether or not the amounts taxed by the respondent for the years 2011, 2012 and 2013 as sundry income were in fact fair value adjustments;</w:t>
      </w:r>
    </w:p>
    <w:p w:rsidR="00EB1DBC" w:rsidRPr="00696D10" w:rsidRDefault="005C5EEA" w:rsidP="00696D10">
      <w:pPr>
        <w:spacing w:line="360" w:lineRule="auto"/>
        <w:jc w:val="both"/>
        <w:rPr>
          <w:rFonts w:ascii="Times New Roman" w:hAnsi="Times New Roman" w:cs="Times New Roman"/>
          <w:sz w:val="24"/>
          <w:szCs w:val="24"/>
        </w:rPr>
      </w:pPr>
      <w:r w:rsidRPr="00696D10">
        <w:rPr>
          <w:rFonts w:ascii="Times New Roman" w:hAnsi="Times New Roman" w:cs="Times New Roman"/>
          <w:sz w:val="24"/>
          <w:szCs w:val="24"/>
        </w:rPr>
        <w:t>The</w:t>
      </w:r>
      <w:r w:rsidR="00116372" w:rsidRPr="00696D10">
        <w:rPr>
          <w:rFonts w:ascii="Times New Roman" w:hAnsi="Times New Roman" w:cs="Times New Roman"/>
          <w:sz w:val="24"/>
          <w:szCs w:val="24"/>
        </w:rPr>
        <w:t xml:space="preserve"> onus of proving the amounts were fair value assessments lies on the appellant who so alleges.</w:t>
      </w:r>
      <w:r w:rsidRPr="00696D10">
        <w:rPr>
          <w:rFonts w:ascii="Times New Roman" w:hAnsi="Times New Roman" w:cs="Times New Roman"/>
          <w:sz w:val="24"/>
          <w:szCs w:val="24"/>
        </w:rPr>
        <w:t xml:space="preserve"> </w:t>
      </w:r>
      <w:r w:rsidR="009A5375" w:rsidRPr="00696D10">
        <w:rPr>
          <w:rFonts w:ascii="Times New Roman" w:hAnsi="Times New Roman" w:cs="Times New Roman"/>
          <w:sz w:val="24"/>
          <w:szCs w:val="24"/>
        </w:rPr>
        <w:t xml:space="preserve">The appellant’s allegation </w:t>
      </w:r>
      <w:r w:rsidR="00E74D78" w:rsidRPr="00696D10">
        <w:rPr>
          <w:rFonts w:ascii="Times New Roman" w:hAnsi="Times New Roman" w:cs="Times New Roman"/>
          <w:sz w:val="24"/>
          <w:szCs w:val="24"/>
        </w:rPr>
        <w:t>in</w:t>
      </w:r>
      <w:r w:rsidR="009A5375" w:rsidRPr="00696D10">
        <w:rPr>
          <w:rFonts w:ascii="Times New Roman" w:hAnsi="Times New Roman" w:cs="Times New Roman"/>
          <w:sz w:val="24"/>
          <w:szCs w:val="24"/>
        </w:rPr>
        <w:t xml:space="preserve"> the objection letter</w:t>
      </w:r>
      <w:r w:rsidR="00EB1DBC" w:rsidRPr="00696D10">
        <w:rPr>
          <w:rFonts w:ascii="Times New Roman" w:hAnsi="Times New Roman" w:cs="Times New Roman"/>
          <w:sz w:val="24"/>
          <w:szCs w:val="24"/>
        </w:rPr>
        <w:t xml:space="preserve"> that “</w:t>
      </w:r>
      <w:r w:rsidR="00EB1DBC" w:rsidRPr="00696D10">
        <w:rPr>
          <w:rFonts w:ascii="Times New Roman" w:hAnsi="Times New Roman" w:cs="Times New Roman"/>
          <w:i/>
          <w:sz w:val="24"/>
          <w:szCs w:val="24"/>
        </w:rPr>
        <w:t>ZIMRA incorrectly charged</w:t>
      </w:r>
      <w:r w:rsidR="00EB1DBC" w:rsidRPr="00696D10">
        <w:rPr>
          <w:rFonts w:ascii="Times New Roman" w:hAnsi="Times New Roman" w:cs="Times New Roman"/>
          <w:sz w:val="24"/>
          <w:szCs w:val="24"/>
        </w:rPr>
        <w:t xml:space="preserve"> </w:t>
      </w:r>
      <w:r w:rsidR="00EB1DBC" w:rsidRPr="00696D10">
        <w:rPr>
          <w:rFonts w:ascii="Times New Roman" w:hAnsi="Times New Roman" w:cs="Times New Roman"/>
          <w:i/>
          <w:sz w:val="24"/>
          <w:szCs w:val="24"/>
        </w:rPr>
        <w:t>VAT on fair value adjustments</w:t>
      </w:r>
      <w:r w:rsidR="009A5375" w:rsidRPr="00696D10">
        <w:rPr>
          <w:rFonts w:ascii="Times New Roman" w:hAnsi="Times New Roman" w:cs="Times New Roman"/>
          <w:i/>
          <w:sz w:val="24"/>
          <w:szCs w:val="24"/>
        </w:rPr>
        <w:t>…</w:t>
      </w:r>
      <w:r w:rsidR="000B29F1" w:rsidRPr="00696D10">
        <w:rPr>
          <w:rFonts w:ascii="Times New Roman" w:hAnsi="Times New Roman" w:cs="Times New Roman"/>
          <w:sz w:val="24"/>
          <w:szCs w:val="24"/>
        </w:rPr>
        <w:t xml:space="preserve"> </w:t>
      </w:r>
      <w:r w:rsidR="009A5375" w:rsidRPr="00696D10">
        <w:rPr>
          <w:rFonts w:ascii="Times New Roman" w:hAnsi="Times New Roman" w:cs="Times New Roman"/>
          <w:sz w:val="24"/>
          <w:szCs w:val="24"/>
        </w:rPr>
        <w:t xml:space="preserve">was met with the following </w:t>
      </w:r>
      <w:r w:rsidR="000B29F1" w:rsidRPr="00696D10">
        <w:rPr>
          <w:rFonts w:ascii="Times New Roman" w:hAnsi="Times New Roman" w:cs="Times New Roman"/>
          <w:sz w:val="24"/>
          <w:szCs w:val="24"/>
        </w:rPr>
        <w:t xml:space="preserve">response </w:t>
      </w:r>
      <w:r w:rsidR="009A5375" w:rsidRPr="00696D10">
        <w:rPr>
          <w:rFonts w:ascii="Times New Roman" w:hAnsi="Times New Roman" w:cs="Times New Roman"/>
          <w:sz w:val="24"/>
          <w:szCs w:val="24"/>
        </w:rPr>
        <w:t>from the respondent:</w:t>
      </w:r>
    </w:p>
    <w:p w:rsidR="000B29F1" w:rsidRPr="00696D10" w:rsidRDefault="00B703E7" w:rsidP="00696D10">
      <w:pPr>
        <w:spacing w:line="240" w:lineRule="auto"/>
        <w:ind w:left="720"/>
        <w:jc w:val="both"/>
        <w:rPr>
          <w:rFonts w:ascii="Times New Roman" w:hAnsi="Times New Roman" w:cs="Times New Roman"/>
        </w:rPr>
      </w:pPr>
      <w:r w:rsidRPr="00696D10">
        <w:rPr>
          <w:rFonts w:ascii="Times New Roman" w:hAnsi="Times New Roman" w:cs="Times New Roman"/>
        </w:rPr>
        <w:t>“</w:t>
      </w:r>
      <w:r w:rsidR="000B29F1" w:rsidRPr="00696D10">
        <w:rPr>
          <w:rFonts w:ascii="Times New Roman" w:hAnsi="Times New Roman" w:cs="Times New Roman"/>
        </w:rPr>
        <w:t>201</w:t>
      </w:r>
      <w:r w:rsidR="00811F9D" w:rsidRPr="00696D10">
        <w:rPr>
          <w:rFonts w:ascii="Times New Roman" w:hAnsi="Times New Roman" w:cs="Times New Roman"/>
        </w:rPr>
        <w:t xml:space="preserve">1- The sum of </w:t>
      </w:r>
      <w:r w:rsidRPr="00696D10">
        <w:rPr>
          <w:rFonts w:ascii="Times New Roman" w:hAnsi="Times New Roman" w:cs="Times New Roman"/>
        </w:rPr>
        <w:t>$</w:t>
      </w:r>
      <w:r w:rsidR="00811F9D" w:rsidRPr="00696D10">
        <w:rPr>
          <w:rFonts w:ascii="Times New Roman" w:hAnsi="Times New Roman" w:cs="Times New Roman"/>
        </w:rPr>
        <w:t xml:space="preserve">1 219 359.57.  </w:t>
      </w:r>
      <w:r w:rsidRPr="00696D10">
        <w:rPr>
          <w:rFonts w:ascii="Times New Roman" w:hAnsi="Times New Roman" w:cs="Times New Roman"/>
        </w:rPr>
        <w:t>This</w:t>
      </w:r>
      <w:r w:rsidR="000B29F1" w:rsidRPr="00696D10">
        <w:rPr>
          <w:rFonts w:ascii="Times New Roman" w:hAnsi="Times New Roman" w:cs="Times New Roman"/>
        </w:rPr>
        <w:t xml:space="preserve"> </w:t>
      </w:r>
      <w:r w:rsidR="00811F9D" w:rsidRPr="00696D10">
        <w:rPr>
          <w:rFonts w:ascii="Times New Roman" w:hAnsi="Times New Roman" w:cs="Times New Roman"/>
        </w:rPr>
        <w:t xml:space="preserve">amount is stated in the financial statements submitted by the appellant as sundry income.  </w:t>
      </w:r>
      <w:r w:rsidRPr="00696D10">
        <w:rPr>
          <w:rFonts w:ascii="Times New Roman" w:hAnsi="Times New Roman" w:cs="Times New Roman"/>
        </w:rPr>
        <w:t>The appellant</w:t>
      </w:r>
      <w:r w:rsidR="000B29F1" w:rsidRPr="00696D10">
        <w:rPr>
          <w:rFonts w:ascii="Times New Roman" w:hAnsi="Times New Roman" w:cs="Times New Roman"/>
        </w:rPr>
        <w:t xml:space="preserve"> was requested to submit documents to prove that the amount was a fair value adjustment which documents the appellant failed to submit.</w:t>
      </w:r>
    </w:p>
    <w:p w:rsidR="00CC7A6E" w:rsidRPr="00696D10" w:rsidRDefault="000B29F1" w:rsidP="00696D10">
      <w:pPr>
        <w:spacing w:line="240" w:lineRule="auto"/>
        <w:ind w:left="720"/>
        <w:jc w:val="both"/>
        <w:rPr>
          <w:rFonts w:ascii="Times New Roman" w:hAnsi="Times New Roman" w:cs="Times New Roman"/>
        </w:rPr>
      </w:pPr>
      <w:r w:rsidRPr="00696D10">
        <w:rPr>
          <w:rFonts w:ascii="Times New Roman" w:hAnsi="Times New Roman" w:cs="Times New Roman"/>
        </w:rPr>
        <w:lastRenderedPageBreak/>
        <w:t>2012</w:t>
      </w:r>
      <w:r w:rsidR="00811F9D" w:rsidRPr="00696D10">
        <w:rPr>
          <w:rFonts w:ascii="Times New Roman" w:hAnsi="Times New Roman" w:cs="Times New Roman"/>
        </w:rPr>
        <w:t xml:space="preserve">- </w:t>
      </w:r>
      <w:r w:rsidR="00B703E7" w:rsidRPr="00696D10">
        <w:rPr>
          <w:rFonts w:ascii="Times New Roman" w:hAnsi="Times New Roman" w:cs="Times New Roman"/>
        </w:rPr>
        <w:t>The</w:t>
      </w:r>
      <w:r w:rsidR="00811F9D" w:rsidRPr="00696D10">
        <w:rPr>
          <w:rFonts w:ascii="Times New Roman" w:hAnsi="Times New Roman" w:cs="Times New Roman"/>
        </w:rPr>
        <w:t xml:space="preserve"> sum of </w:t>
      </w:r>
      <w:r w:rsidR="00B703E7" w:rsidRPr="00696D10">
        <w:rPr>
          <w:rFonts w:ascii="Times New Roman" w:hAnsi="Times New Roman" w:cs="Times New Roman"/>
        </w:rPr>
        <w:t>$</w:t>
      </w:r>
      <w:r w:rsidR="00811F9D" w:rsidRPr="00696D10">
        <w:rPr>
          <w:rFonts w:ascii="Times New Roman" w:hAnsi="Times New Roman" w:cs="Times New Roman"/>
        </w:rPr>
        <w:t xml:space="preserve">2 268 015.68. Again this sum is stated as sundry income in the financial statements. The appellant failed to submit </w:t>
      </w:r>
      <w:r w:rsidR="00B703E7" w:rsidRPr="00696D10">
        <w:rPr>
          <w:rFonts w:ascii="Times New Roman" w:hAnsi="Times New Roman" w:cs="Times New Roman"/>
        </w:rPr>
        <w:t>proof to</w:t>
      </w:r>
      <w:r w:rsidR="00B65103" w:rsidRPr="00696D10">
        <w:rPr>
          <w:rFonts w:ascii="Times New Roman" w:hAnsi="Times New Roman" w:cs="Times New Roman"/>
        </w:rPr>
        <w:t xml:space="preserve"> show that the amount was fair value </w:t>
      </w:r>
      <w:r w:rsidR="00CC7A6E" w:rsidRPr="00696D10">
        <w:rPr>
          <w:rFonts w:ascii="Times New Roman" w:hAnsi="Times New Roman" w:cs="Times New Roman"/>
        </w:rPr>
        <w:t>hence the inclusion of the income in the computation to determine tax liability.</w:t>
      </w:r>
    </w:p>
    <w:p w:rsidR="00CC7A6E" w:rsidRPr="00696D10" w:rsidRDefault="00CC7A6E" w:rsidP="00696D10">
      <w:pPr>
        <w:spacing w:line="240" w:lineRule="auto"/>
        <w:ind w:left="720"/>
        <w:jc w:val="both"/>
        <w:rPr>
          <w:rFonts w:ascii="Times New Roman" w:hAnsi="Times New Roman" w:cs="Times New Roman"/>
        </w:rPr>
      </w:pPr>
      <w:r w:rsidRPr="00696D10">
        <w:rPr>
          <w:rFonts w:ascii="Times New Roman" w:hAnsi="Times New Roman" w:cs="Times New Roman"/>
        </w:rPr>
        <w:t xml:space="preserve">2013- The sum of </w:t>
      </w:r>
      <w:r w:rsidR="00B703E7" w:rsidRPr="00696D10">
        <w:rPr>
          <w:rFonts w:ascii="Times New Roman" w:hAnsi="Times New Roman" w:cs="Times New Roman"/>
        </w:rPr>
        <w:t>$</w:t>
      </w:r>
      <w:r w:rsidRPr="00696D10">
        <w:rPr>
          <w:rFonts w:ascii="Times New Roman" w:hAnsi="Times New Roman" w:cs="Times New Roman"/>
        </w:rPr>
        <w:t xml:space="preserve">1 271 </w:t>
      </w:r>
      <w:r w:rsidR="00B703E7" w:rsidRPr="00696D10">
        <w:rPr>
          <w:rFonts w:ascii="Times New Roman" w:hAnsi="Times New Roman" w:cs="Times New Roman"/>
        </w:rPr>
        <w:t>436.66.</w:t>
      </w:r>
      <w:r w:rsidRPr="00696D10">
        <w:rPr>
          <w:rFonts w:ascii="Times New Roman" w:hAnsi="Times New Roman" w:cs="Times New Roman"/>
        </w:rPr>
        <w:t xml:space="preserve">  </w:t>
      </w:r>
      <w:r w:rsidR="00B703E7" w:rsidRPr="00696D10">
        <w:rPr>
          <w:rFonts w:ascii="Times New Roman" w:hAnsi="Times New Roman" w:cs="Times New Roman"/>
        </w:rPr>
        <w:t>This</w:t>
      </w:r>
      <w:r w:rsidRPr="00696D10">
        <w:rPr>
          <w:rFonts w:ascii="Times New Roman" w:hAnsi="Times New Roman" w:cs="Times New Roman"/>
        </w:rPr>
        <w:t xml:space="preserve"> amount was stated as sundry income and the appellant failed to prove that the amount was a fair value amount</w:t>
      </w:r>
      <w:r w:rsidR="00B703E7" w:rsidRPr="00696D10">
        <w:rPr>
          <w:rFonts w:ascii="Times New Roman" w:hAnsi="Times New Roman" w:cs="Times New Roman"/>
        </w:rPr>
        <w:t>”</w:t>
      </w:r>
      <w:r w:rsidRPr="00696D10">
        <w:rPr>
          <w:rFonts w:ascii="Times New Roman" w:hAnsi="Times New Roman" w:cs="Times New Roman"/>
        </w:rPr>
        <w:t>.</w:t>
      </w:r>
    </w:p>
    <w:p w:rsidR="000B29F1" w:rsidRPr="00696D10" w:rsidRDefault="00353507" w:rsidP="00696D10">
      <w:pPr>
        <w:spacing w:line="360" w:lineRule="auto"/>
        <w:jc w:val="both"/>
        <w:rPr>
          <w:rFonts w:ascii="Times New Roman" w:hAnsi="Times New Roman" w:cs="Times New Roman"/>
          <w:sz w:val="24"/>
          <w:szCs w:val="24"/>
        </w:rPr>
      </w:pPr>
      <w:r w:rsidRPr="00696D10">
        <w:rPr>
          <w:rFonts w:ascii="Times New Roman" w:hAnsi="Times New Roman" w:cs="Times New Roman"/>
          <w:sz w:val="24"/>
          <w:szCs w:val="24"/>
        </w:rPr>
        <w:t>[7</w:t>
      </w:r>
      <w:r w:rsidR="005D23E6" w:rsidRPr="00696D10">
        <w:rPr>
          <w:rFonts w:ascii="Times New Roman" w:hAnsi="Times New Roman" w:cs="Times New Roman"/>
          <w:sz w:val="24"/>
          <w:szCs w:val="24"/>
        </w:rPr>
        <w:t xml:space="preserve">] </w:t>
      </w:r>
      <w:r w:rsidR="009A5375" w:rsidRPr="00696D10">
        <w:rPr>
          <w:rFonts w:ascii="Times New Roman" w:hAnsi="Times New Roman" w:cs="Times New Roman"/>
          <w:sz w:val="24"/>
          <w:szCs w:val="24"/>
        </w:rPr>
        <w:t>The</w:t>
      </w:r>
      <w:r w:rsidR="00A755B8" w:rsidRPr="00696D10">
        <w:rPr>
          <w:rFonts w:ascii="Times New Roman" w:hAnsi="Times New Roman" w:cs="Times New Roman"/>
          <w:sz w:val="24"/>
          <w:szCs w:val="24"/>
        </w:rPr>
        <w:t xml:space="preserve"> appellant</w:t>
      </w:r>
      <w:r w:rsidR="009A5375" w:rsidRPr="00696D10">
        <w:rPr>
          <w:rFonts w:ascii="Times New Roman" w:hAnsi="Times New Roman" w:cs="Times New Roman"/>
          <w:sz w:val="24"/>
          <w:szCs w:val="24"/>
        </w:rPr>
        <w:t xml:space="preserve"> provided no evidence </w:t>
      </w:r>
      <w:r w:rsidR="00E74D78" w:rsidRPr="00696D10">
        <w:rPr>
          <w:rFonts w:ascii="Times New Roman" w:hAnsi="Times New Roman" w:cs="Times New Roman"/>
          <w:sz w:val="24"/>
          <w:szCs w:val="24"/>
        </w:rPr>
        <w:t xml:space="preserve">in support of its averments </w:t>
      </w:r>
      <w:r w:rsidR="00A755B8" w:rsidRPr="00696D10">
        <w:rPr>
          <w:rFonts w:ascii="Times New Roman" w:hAnsi="Times New Roman" w:cs="Times New Roman"/>
          <w:sz w:val="24"/>
          <w:szCs w:val="24"/>
        </w:rPr>
        <w:t>that the amounts in question were fair value adjustments.  The books of account</w:t>
      </w:r>
      <w:r w:rsidR="0031612F" w:rsidRPr="00696D10">
        <w:rPr>
          <w:rFonts w:ascii="Times New Roman" w:hAnsi="Times New Roman" w:cs="Times New Roman"/>
          <w:sz w:val="24"/>
          <w:szCs w:val="24"/>
        </w:rPr>
        <w:t xml:space="preserve"> required to </w:t>
      </w:r>
      <w:r w:rsidR="005D23E6" w:rsidRPr="00696D10">
        <w:rPr>
          <w:rFonts w:ascii="Times New Roman" w:hAnsi="Times New Roman" w:cs="Times New Roman"/>
          <w:sz w:val="24"/>
          <w:szCs w:val="24"/>
        </w:rPr>
        <w:t>be kept</w:t>
      </w:r>
      <w:r w:rsidR="00A755B8" w:rsidRPr="00696D10">
        <w:rPr>
          <w:rFonts w:ascii="Times New Roman" w:hAnsi="Times New Roman" w:cs="Times New Roman"/>
          <w:sz w:val="24"/>
          <w:szCs w:val="24"/>
        </w:rPr>
        <w:t xml:space="preserve"> by the appellant in terms of s37B of the In</w:t>
      </w:r>
      <w:r w:rsidR="00C31927" w:rsidRPr="00696D10">
        <w:rPr>
          <w:rFonts w:ascii="Times New Roman" w:hAnsi="Times New Roman" w:cs="Times New Roman"/>
          <w:sz w:val="24"/>
          <w:szCs w:val="24"/>
        </w:rPr>
        <w:t xml:space="preserve">come Tax Act and s57 of the </w:t>
      </w:r>
      <w:r w:rsidR="00A755B8" w:rsidRPr="00696D10">
        <w:rPr>
          <w:rFonts w:ascii="Times New Roman" w:hAnsi="Times New Roman" w:cs="Times New Roman"/>
          <w:sz w:val="24"/>
          <w:szCs w:val="24"/>
        </w:rPr>
        <w:t>Act would have contained</w:t>
      </w:r>
      <w:r w:rsidR="00B703E7" w:rsidRPr="00696D10">
        <w:rPr>
          <w:rFonts w:ascii="Times New Roman" w:hAnsi="Times New Roman" w:cs="Times New Roman"/>
          <w:sz w:val="24"/>
          <w:szCs w:val="24"/>
        </w:rPr>
        <w:t xml:space="preserve"> the necessary </w:t>
      </w:r>
      <w:r w:rsidR="00E74D78" w:rsidRPr="00696D10">
        <w:rPr>
          <w:rFonts w:ascii="Times New Roman" w:hAnsi="Times New Roman" w:cs="Times New Roman"/>
          <w:sz w:val="24"/>
          <w:szCs w:val="24"/>
        </w:rPr>
        <w:t xml:space="preserve">supporting </w:t>
      </w:r>
      <w:r w:rsidR="00B703E7" w:rsidRPr="00696D10">
        <w:rPr>
          <w:rFonts w:ascii="Times New Roman" w:hAnsi="Times New Roman" w:cs="Times New Roman"/>
          <w:sz w:val="24"/>
          <w:szCs w:val="24"/>
        </w:rPr>
        <w:t>evidence</w:t>
      </w:r>
      <w:r w:rsidR="00A755B8" w:rsidRPr="00696D10">
        <w:rPr>
          <w:rFonts w:ascii="Times New Roman" w:hAnsi="Times New Roman" w:cs="Times New Roman"/>
          <w:sz w:val="24"/>
          <w:szCs w:val="24"/>
        </w:rPr>
        <w:t>.  Th</w:t>
      </w:r>
      <w:r w:rsidR="00E74D78" w:rsidRPr="00696D10">
        <w:rPr>
          <w:rFonts w:ascii="Times New Roman" w:hAnsi="Times New Roman" w:cs="Times New Roman"/>
          <w:sz w:val="24"/>
          <w:szCs w:val="24"/>
        </w:rPr>
        <w:t xml:space="preserve">ese books were not produced. </w:t>
      </w:r>
      <w:r w:rsidR="0031612F" w:rsidRPr="00696D10">
        <w:rPr>
          <w:rFonts w:ascii="Times New Roman" w:hAnsi="Times New Roman" w:cs="Times New Roman"/>
          <w:sz w:val="24"/>
          <w:szCs w:val="24"/>
        </w:rPr>
        <w:t xml:space="preserve"> What</w:t>
      </w:r>
      <w:r w:rsidR="00E74D78" w:rsidRPr="00696D10">
        <w:rPr>
          <w:rFonts w:ascii="Times New Roman" w:hAnsi="Times New Roman" w:cs="Times New Roman"/>
          <w:sz w:val="24"/>
          <w:szCs w:val="24"/>
        </w:rPr>
        <w:t xml:space="preserve"> the appellant did </w:t>
      </w:r>
      <w:r w:rsidR="00D8125F">
        <w:rPr>
          <w:rFonts w:ascii="Times New Roman" w:hAnsi="Times New Roman" w:cs="Times New Roman"/>
          <w:sz w:val="24"/>
          <w:szCs w:val="24"/>
        </w:rPr>
        <w:t>produce was</w:t>
      </w:r>
      <w:r w:rsidR="0031612F" w:rsidRPr="00696D10">
        <w:rPr>
          <w:rFonts w:ascii="Times New Roman" w:hAnsi="Times New Roman" w:cs="Times New Roman"/>
          <w:sz w:val="24"/>
          <w:szCs w:val="24"/>
        </w:rPr>
        <w:t xml:space="preserve"> a set of financial statements which </w:t>
      </w:r>
      <w:r w:rsidR="00E74D78" w:rsidRPr="00696D10">
        <w:rPr>
          <w:rFonts w:ascii="Times New Roman" w:hAnsi="Times New Roman" w:cs="Times New Roman"/>
          <w:sz w:val="24"/>
          <w:szCs w:val="24"/>
        </w:rPr>
        <w:t xml:space="preserve">clearly </w:t>
      </w:r>
      <w:r w:rsidR="0031612F" w:rsidRPr="00696D10">
        <w:rPr>
          <w:rFonts w:ascii="Times New Roman" w:hAnsi="Times New Roman" w:cs="Times New Roman"/>
          <w:sz w:val="24"/>
          <w:szCs w:val="24"/>
        </w:rPr>
        <w:t xml:space="preserve">stated the amounts in question to be sundry income. </w:t>
      </w:r>
      <w:r w:rsidR="00696D10" w:rsidRPr="00696D10">
        <w:rPr>
          <w:rFonts w:ascii="Times New Roman" w:hAnsi="Times New Roman" w:cs="Times New Roman"/>
          <w:sz w:val="24"/>
          <w:szCs w:val="24"/>
        </w:rPr>
        <w:t>Accordingly,</w:t>
      </w:r>
      <w:r w:rsidR="0031612F" w:rsidRPr="00696D10">
        <w:rPr>
          <w:rFonts w:ascii="Times New Roman" w:hAnsi="Times New Roman" w:cs="Times New Roman"/>
          <w:sz w:val="24"/>
          <w:szCs w:val="24"/>
        </w:rPr>
        <w:t xml:space="preserve"> the respondent cannot be faulted for rejecting the averments by the appellant which ran contrary to the narrations in its financial statement</w:t>
      </w:r>
      <w:r w:rsidR="00B703E7" w:rsidRPr="00696D10">
        <w:rPr>
          <w:rFonts w:ascii="Times New Roman" w:hAnsi="Times New Roman" w:cs="Times New Roman"/>
          <w:sz w:val="24"/>
          <w:szCs w:val="24"/>
        </w:rPr>
        <w:t>s</w:t>
      </w:r>
      <w:r w:rsidR="0031612F" w:rsidRPr="00696D10">
        <w:rPr>
          <w:rFonts w:ascii="Times New Roman" w:hAnsi="Times New Roman" w:cs="Times New Roman"/>
          <w:sz w:val="24"/>
          <w:szCs w:val="24"/>
        </w:rPr>
        <w:t xml:space="preserve"> that the amounts in question were in fact sundry income. </w:t>
      </w:r>
      <w:r w:rsidR="00811F9D" w:rsidRPr="00696D10">
        <w:rPr>
          <w:rFonts w:ascii="Times New Roman" w:hAnsi="Times New Roman" w:cs="Times New Roman"/>
          <w:sz w:val="24"/>
          <w:szCs w:val="24"/>
        </w:rPr>
        <w:t xml:space="preserve"> </w:t>
      </w:r>
    </w:p>
    <w:p w:rsidR="004D7F3F" w:rsidRPr="00696D10" w:rsidRDefault="000F2F1C" w:rsidP="00696D10">
      <w:pPr>
        <w:spacing w:line="360" w:lineRule="auto"/>
        <w:jc w:val="both"/>
        <w:rPr>
          <w:rFonts w:ascii="Times New Roman" w:hAnsi="Times New Roman" w:cs="Times New Roman"/>
          <w:i/>
          <w:sz w:val="24"/>
          <w:szCs w:val="24"/>
        </w:rPr>
      </w:pPr>
      <w:r w:rsidRPr="00696D10">
        <w:rPr>
          <w:rFonts w:ascii="Times New Roman" w:hAnsi="Times New Roman" w:cs="Times New Roman"/>
          <w:i/>
          <w:sz w:val="24"/>
          <w:szCs w:val="24"/>
        </w:rPr>
        <w:t xml:space="preserve">2. </w:t>
      </w:r>
      <w:r w:rsidR="004D7F3F" w:rsidRPr="00696D10">
        <w:rPr>
          <w:rFonts w:ascii="Times New Roman" w:hAnsi="Times New Roman" w:cs="Times New Roman"/>
          <w:i/>
          <w:sz w:val="24"/>
          <w:szCs w:val="24"/>
        </w:rPr>
        <w:t>Whethe</w:t>
      </w:r>
      <w:r w:rsidR="00041BAB">
        <w:rPr>
          <w:rFonts w:ascii="Times New Roman" w:hAnsi="Times New Roman" w:cs="Times New Roman"/>
          <w:i/>
          <w:sz w:val="24"/>
          <w:szCs w:val="24"/>
        </w:rPr>
        <w:t>r or not the amount of 100 000</w:t>
      </w:r>
      <w:r w:rsidR="004D7F3F" w:rsidRPr="00696D10">
        <w:rPr>
          <w:rFonts w:ascii="Times New Roman" w:hAnsi="Times New Roman" w:cs="Times New Roman"/>
          <w:i/>
          <w:sz w:val="24"/>
          <w:szCs w:val="24"/>
        </w:rPr>
        <w:t xml:space="preserve"> subjected to VAT for tax year 2011 as advisory fees were correctly classified by the respondent as advisory fees and if so, whether the aforesaid amount is subject to VAT in terms of the VAT Act;</w:t>
      </w:r>
    </w:p>
    <w:p w:rsidR="007A5099" w:rsidRPr="00696D10" w:rsidRDefault="00AC081C" w:rsidP="00041BA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[8] Mr </w:t>
      </w:r>
      <w:r w:rsidR="009F0E10" w:rsidRPr="00696D10">
        <w:rPr>
          <w:rFonts w:ascii="Times New Roman" w:hAnsi="Times New Roman" w:cs="Times New Roman"/>
          <w:i/>
          <w:sz w:val="24"/>
          <w:szCs w:val="24"/>
        </w:rPr>
        <w:t>Tshuma,</w:t>
      </w:r>
      <w:r w:rsidRPr="00696D10">
        <w:rPr>
          <w:rFonts w:ascii="Times New Roman" w:hAnsi="Times New Roman" w:cs="Times New Roman"/>
          <w:sz w:val="24"/>
          <w:szCs w:val="24"/>
        </w:rPr>
        <w:t xml:space="preserve"> for t</w:t>
      </w:r>
      <w:r w:rsidR="00353507" w:rsidRPr="00696D10">
        <w:rPr>
          <w:rFonts w:ascii="Times New Roman" w:hAnsi="Times New Roman" w:cs="Times New Roman"/>
          <w:sz w:val="24"/>
          <w:szCs w:val="24"/>
        </w:rPr>
        <w:t>he appellant</w:t>
      </w:r>
      <w:r w:rsidR="00C31927" w:rsidRPr="00696D10">
        <w:rPr>
          <w:rFonts w:ascii="Times New Roman" w:hAnsi="Times New Roman" w:cs="Times New Roman"/>
          <w:sz w:val="24"/>
          <w:szCs w:val="24"/>
        </w:rPr>
        <w:t>, submitted</w:t>
      </w:r>
      <w:r w:rsidR="005D23E6" w:rsidRPr="00696D10">
        <w:rPr>
          <w:rFonts w:ascii="Times New Roman" w:hAnsi="Times New Roman" w:cs="Times New Roman"/>
          <w:sz w:val="24"/>
          <w:szCs w:val="24"/>
        </w:rPr>
        <w:t xml:space="preserve"> that t</w:t>
      </w:r>
      <w:r w:rsidR="00BD2633" w:rsidRPr="00696D10">
        <w:rPr>
          <w:rFonts w:ascii="Times New Roman" w:hAnsi="Times New Roman" w:cs="Times New Roman"/>
          <w:sz w:val="24"/>
          <w:szCs w:val="24"/>
        </w:rPr>
        <w:t xml:space="preserve">he respondent’s grounds for subjecting the amount of </w:t>
      </w:r>
      <w:r w:rsidR="005D23E6" w:rsidRPr="00696D10">
        <w:rPr>
          <w:rFonts w:ascii="Times New Roman" w:hAnsi="Times New Roman" w:cs="Times New Roman"/>
          <w:sz w:val="24"/>
          <w:szCs w:val="24"/>
        </w:rPr>
        <w:t>$</w:t>
      </w:r>
      <w:r w:rsidR="00BD2633" w:rsidRPr="00696D10">
        <w:rPr>
          <w:rFonts w:ascii="Times New Roman" w:hAnsi="Times New Roman" w:cs="Times New Roman"/>
          <w:sz w:val="24"/>
          <w:szCs w:val="24"/>
        </w:rPr>
        <w:t>100 000 to VAT is that the appellant’s accountant at the time</w:t>
      </w:r>
      <w:r w:rsidR="005D23E6" w:rsidRPr="00696D10">
        <w:rPr>
          <w:rFonts w:ascii="Times New Roman" w:hAnsi="Times New Roman" w:cs="Times New Roman"/>
          <w:sz w:val="24"/>
          <w:szCs w:val="24"/>
        </w:rPr>
        <w:t>,</w:t>
      </w:r>
      <w:r w:rsidR="00BD2633" w:rsidRPr="00696D10">
        <w:rPr>
          <w:rFonts w:ascii="Times New Roman" w:hAnsi="Times New Roman" w:cs="Times New Roman"/>
          <w:sz w:val="24"/>
          <w:szCs w:val="24"/>
        </w:rPr>
        <w:t xml:space="preserve"> one Marshall Chimedza</w:t>
      </w:r>
      <w:r w:rsidR="00C224ED" w:rsidRPr="00696D10">
        <w:rPr>
          <w:rFonts w:ascii="Times New Roman" w:hAnsi="Times New Roman" w:cs="Times New Roman"/>
          <w:sz w:val="24"/>
          <w:szCs w:val="24"/>
        </w:rPr>
        <w:t xml:space="preserve"> (“Chimedza”)</w:t>
      </w:r>
      <w:r w:rsidR="00BD2633" w:rsidRPr="00696D10">
        <w:rPr>
          <w:rFonts w:ascii="Times New Roman" w:hAnsi="Times New Roman" w:cs="Times New Roman"/>
          <w:sz w:val="24"/>
          <w:szCs w:val="24"/>
        </w:rPr>
        <w:t xml:space="preserve">, advised the respondent that advisory services had been rendered </w:t>
      </w:r>
      <w:r w:rsidR="005D23E6" w:rsidRPr="00696D10">
        <w:rPr>
          <w:rFonts w:ascii="Times New Roman" w:hAnsi="Times New Roman" w:cs="Times New Roman"/>
          <w:sz w:val="24"/>
          <w:szCs w:val="24"/>
        </w:rPr>
        <w:t xml:space="preserve">by the appellant </w:t>
      </w:r>
      <w:r w:rsidR="00BD2633" w:rsidRPr="00696D10">
        <w:rPr>
          <w:rFonts w:ascii="Times New Roman" w:hAnsi="Times New Roman" w:cs="Times New Roman"/>
          <w:sz w:val="24"/>
          <w:szCs w:val="24"/>
        </w:rPr>
        <w:t xml:space="preserve">for </w:t>
      </w:r>
      <w:r w:rsidR="005D23E6" w:rsidRPr="00696D10">
        <w:rPr>
          <w:rFonts w:ascii="Times New Roman" w:hAnsi="Times New Roman" w:cs="Times New Roman"/>
          <w:sz w:val="24"/>
          <w:szCs w:val="24"/>
        </w:rPr>
        <w:t>$</w:t>
      </w:r>
      <w:r w:rsidR="00BD2633" w:rsidRPr="00696D10">
        <w:rPr>
          <w:rFonts w:ascii="Times New Roman" w:hAnsi="Times New Roman" w:cs="Times New Roman"/>
          <w:sz w:val="24"/>
          <w:szCs w:val="24"/>
        </w:rPr>
        <w:t xml:space="preserve">100 000 and, according to the respondent, it was entitled to believe him and raise an assessment for VAT.  However, the respondent’s assertions were not </w:t>
      </w:r>
      <w:r w:rsidR="00D67C7F" w:rsidRPr="00696D10">
        <w:rPr>
          <w:rFonts w:ascii="Times New Roman" w:hAnsi="Times New Roman" w:cs="Times New Roman"/>
          <w:sz w:val="24"/>
          <w:szCs w:val="24"/>
        </w:rPr>
        <w:t xml:space="preserve">backed up by any </w:t>
      </w:r>
      <w:r w:rsidR="00BD2633" w:rsidRPr="00696D10">
        <w:rPr>
          <w:rFonts w:ascii="Times New Roman" w:hAnsi="Times New Roman" w:cs="Times New Roman"/>
          <w:sz w:val="24"/>
          <w:szCs w:val="24"/>
        </w:rPr>
        <w:t xml:space="preserve">evidence.  Neither the appellant’s financials nor its audited financial statements refer to any amount of </w:t>
      </w:r>
      <w:r w:rsidR="005D23E6" w:rsidRPr="00696D10">
        <w:rPr>
          <w:rFonts w:ascii="Times New Roman" w:hAnsi="Times New Roman" w:cs="Times New Roman"/>
          <w:sz w:val="24"/>
          <w:szCs w:val="24"/>
        </w:rPr>
        <w:t>$</w:t>
      </w:r>
      <w:r w:rsidR="00BD2633" w:rsidRPr="00696D10">
        <w:rPr>
          <w:rFonts w:ascii="Times New Roman" w:hAnsi="Times New Roman" w:cs="Times New Roman"/>
          <w:sz w:val="24"/>
          <w:szCs w:val="24"/>
        </w:rPr>
        <w:t>100 000 for advisory services. The on</w:t>
      </w:r>
      <w:r w:rsidR="00356CB3" w:rsidRPr="00696D10">
        <w:rPr>
          <w:rFonts w:ascii="Times New Roman" w:hAnsi="Times New Roman" w:cs="Times New Roman"/>
          <w:sz w:val="24"/>
          <w:szCs w:val="24"/>
        </w:rPr>
        <w:t>l</w:t>
      </w:r>
      <w:r w:rsidR="00BD2633" w:rsidRPr="00696D10">
        <w:rPr>
          <w:rFonts w:ascii="Times New Roman" w:hAnsi="Times New Roman" w:cs="Times New Roman"/>
          <w:sz w:val="24"/>
          <w:szCs w:val="24"/>
        </w:rPr>
        <w:t>y document</w:t>
      </w:r>
      <w:r w:rsidR="00100240" w:rsidRPr="00696D10">
        <w:rPr>
          <w:rFonts w:ascii="Times New Roman" w:hAnsi="Times New Roman" w:cs="Times New Roman"/>
          <w:sz w:val="24"/>
          <w:szCs w:val="24"/>
        </w:rPr>
        <w:t>s</w:t>
      </w:r>
      <w:r w:rsidR="00BD2633" w:rsidRPr="00696D10">
        <w:rPr>
          <w:rFonts w:ascii="Times New Roman" w:hAnsi="Times New Roman" w:cs="Times New Roman"/>
          <w:sz w:val="24"/>
          <w:szCs w:val="24"/>
        </w:rPr>
        <w:t xml:space="preserve"> </w:t>
      </w:r>
      <w:r w:rsidR="00100240" w:rsidRPr="00696D10">
        <w:rPr>
          <w:rFonts w:ascii="Times New Roman" w:hAnsi="Times New Roman" w:cs="Times New Roman"/>
          <w:sz w:val="24"/>
          <w:szCs w:val="24"/>
        </w:rPr>
        <w:t>referring to such an amount are</w:t>
      </w:r>
      <w:r w:rsidR="00BD2633" w:rsidRPr="00696D10">
        <w:rPr>
          <w:rFonts w:ascii="Times New Roman" w:hAnsi="Times New Roman" w:cs="Times New Roman"/>
          <w:sz w:val="24"/>
          <w:szCs w:val="24"/>
        </w:rPr>
        <w:t xml:space="preserve"> document</w:t>
      </w:r>
      <w:r w:rsidR="00100240" w:rsidRPr="00696D10">
        <w:rPr>
          <w:rFonts w:ascii="Times New Roman" w:hAnsi="Times New Roman" w:cs="Times New Roman"/>
          <w:sz w:val="24"/>
          <w:szCs w:val="24"/>
        </w:rPr>
        <w:t>s</w:t>
      </w:r>
      <w:r w:rsidR="00BD2633" w:rsidRPr="00696D10">
        <w:rPr>
          <w:rFonts w:ascii="Times New Roman" w:hAnsi="Times New Roman" w:cs="Times New Roman"/>
          <w:sz w:val="24"/>
          <w:szCs w:val="24"/>
        </w:rPr>
        <w:t xml:space="preserve"> prepared by the respondent </w:t>
      </w:r>
      <w:r w:rsidR="00100240" w:rsidRPr="00696D10">
        <w:rPr>
          <w:rFonts w:ascii="Times New Roman" w:hAnsi="Times New Roman" w:cs="Times New Roman"/>
          <w:sz w:val="24"/>
          <w:szCs w:val="24"/>
        </w:rPr>
        <w:t xml:space="preserve">such as the document </w:t>
      </w:r>
      <w:r w:rsidR="00BD2633" w:rsidRPr="00696D10">
        <w:rPr>
          <w:rFonts w:ascii="Times New Roman" w:hAnsi="Times New Roman" w:cs="Times New Roman"/>
          <w:sz w:val="24"/>
          <w:szCs w:val="24"/>
        </w:rPr>
        <w:t xml:space="preserve">which </w:t>
      </w:r>
      <w:r w:rsidR="005D23E6" w:rsidRPr="00696D10">
        <w:rPr>
          <w:rFonts w:ascii="Times New Roman" w:hAnsi="Times New Roman" w:cs="Times New Roman"/>
          <w:sz w:val="24"/>
          <w:szCs w:val="24"/>
        </w:rPr>
        <w:t>appears on page 89 of the</w:t>
      </w:r>
      <w:r w:rsidR="00BD2633" w:rsidRPr="00696D10">
        <w:rPr>
          <w:rFonts w:ascii="Times New Roman" w:hAnsi="Times New Roman" w:cs="Times New Roman"/>
          <w:sz w:val="24"/>
          <w:szCs w:val="24"/>
        </w:rPr>
        <w:t xml:space="preserve"> documents prepared b</w:t>
      </w:r>
      <w:r w:rsidR="005D23E6" w:rsidRPr="00696D10">
        <w:rPr>
          <w:rFonts w:ascii="Times New Roman" w:hAnsi="Times New Roman" w:cs="Times New Roman"/>
          <w:sz w:val="24"/>
          <w:szCs w:val="24"/>
        </w:rPr>
        <w:t xml:space="preserve">y the respondent in terms of </w:t>
      </w:r>
      <w:r w:rsidR="00BD2633" w:rsidRPr="00696D10">
        <w:rPr>
          <w:rFonts w:ascii="Times New Roman" w:hAnsi="Times New Roman" w:cs="Times New Roman"/>
          <w:sz w:val="24"/>
          <w:szCs w:val="24"/>
        </w:rPr>
        <w:t>Rule</w:t>
      </w:r>
      <w:r w:rsidR="005D23E6" w:rsidRPr="00696D10">
        <w:rPr>
          <w:rFonts w:ascii="Times New Roman" w:hAnsi="Times New Roman" w:cs="Times New Roman"/>
          <w:sz w:val="24"/>
          <w:szCs w:val="24"/>
        </w:rPr>
        <w:t xml:space="preserve"> 5 (</w:t>
      </w:r>
      <w:r w:rsidR="00353507" w:rsidRPr="00696D10">
        <w:rPr>
          <w:rFonts w:ascii="Times New Roman" w:hAnsi="Times New Roman" w:cs="Times New Roman"/>
          <w:sz w:val="24"/>
          <w:szCs w:val="24"/>
        </w:rPr>
        <w:t>‘</w:t>
      </w:r>
      <w:r w:rsidR="005D23E6" w:rsidRPr="00696D10">
        <w:rPr>
          <w:rFonts w:ascii="Times New Roman" w:hAnsi="Times New Roman" w:cs="Times New Roman"/>
          <w:sz w:val="24"/>
          <w:szCs w:val="24"/>
        </w:rPr>
        <w:t>the Rule 5 documents</w:t>
      </w:r>
      <w:r w:rsidR="00353507" w:rsidRPr="00696D10">
        <w:rPr>
          <w:rFonts w:ascii="Times New Roman" w:hAnsi="Times New Roman" w:cs="Times New Roman"/>
          <w:sz w:val="24"/>
          <w:szCs w:val="24"/>
        </w:rPr>
        <w:t>’</w:t>
      </w:r>
      <w:r w:rsidR="005D23E6" w:rsidRPr="00696D10">
        <w:rPr>
          <w:rFonts w:ascii="Times New Roman" w:hAnsi="Times New Roman" w:cs="Times New Roman"/>
          <w:sz w:val="24"/>
          <w:szCs w:val="24"/>
        </w:rPr>
        <w:t>)</w:t>
      </w:r>
      <w:r w:rsidR="00BD2633" w:rsidRPr="00696D10">
        <w:rPr>
          <w:rFonts w:ascii="Times New Roman" w:hAnsi="Times New Roman" w:cs="Times New Roman"/>
          <w:sz w:val="24"/>
          <w:szCs w:val="24"/>
        </w:rPr>
        <w:t xml:space="preserve">. </w:t>
      </w:r>
    </w:p>
    <w:p w:rsidR="00696D10" w:rsidRDefault="00AC081C" w:rsidP="00041BA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He </w:t>
      </w:r>
      <w:r w:rsidR="005D23E6" w:rsidRPr="00696D10">
        <w:rPr>
          <w:rFonts w:ascii="Times New Roman" w:hAnsi="Times New Roman" w:cs="Times New Roman"/>
          <w:sz w:val="24"/>
          <w:szCs w:val="24"/>
        </w:rPr>
        <w:t>submitted that n</w:t>
      </w:r>
      <w:r w:rsidR="007A5099" w:rsidRPr="00696D10">
        <w:rPr>
          <w:rFonts w:ascii="Times New Roman" w:hAnsi="Times New Roman" w:cs="Times New Roman"/>
          <w:sz w:val="24"/>
          <w:szCs w:val="24"/>
        </w:rPr>
        <w:t xml:space="preserve">ot only is there no documentary evidence to corroborate the </w:t>
      </w:r>
      <w:r w:rsidR="00D67C7F" w:rsidRPr="00696D10">
        <w:rPr>
          <w:rFonts w:ascii="Times New Roman" w:hAnsi="Times New Roman" w:cs="Times New Roman"/>
          <w:sz w:val="24"/>
          <w:szCs w:val="24"/>
        </w:rPr>
        <w:t xml:space="preserve">respondent’s assertions that </w:t>
      </w:r>
      <w:r w:rsidR="007A5099" w:rsidRPr="00696D10">
        <w:rPr>
          <w:rFonts w:ascii="Times New Roman" w:hAnsi="Times New Roman" w:cs="Times New Roman"/>
          <w:sz w:val="24"/>
          <w:szCs w:val="24"/>
        </w:rPr>
        <w:t xml:space="preserve">Chimedza disclosed that services had been rendered by the appellant for </w:t>
      </w:r>
    </w:p>
    <w:p w:rsidR="00696D10" w:rsidRDefault="005D23E6"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w:t>
      </w:r>
      <w:r w:rsidR="007A5099" w:rsidRPr="00696D10">
        <w:rPr>
          <w:rFonts w:ascii="Times New Roman" w:hAnsi="Times New Roman" w:cs="Times New Roman"/>
          <w:sz w:val="24"/>
          <w:szCs w:val="24"/>
        </w:rPr>
        <w:t>100 000, but all the documentary evidence discovered by the respondent renders such an assertion highly unlikely. For example, despite numerous exchanges recorded by the respondent as h</w:t>
      </w:r>
      <w:r w:rsidR="00D67C7F" w:rsidRPr="00696D10">
        <w:rPr>
          <w:rFonts w:ascii="Times New Roman" w:hAnsi="Times New Roman" w:cs="Times New Roman"/>
          <w:sz w:val="24"/>
          <w:szCs w:val="24"/>
        </w:rPr>
        <w:t>aving taken place between</w:t>
      </w:r>
      <w:r w:rsidR="007A5099" w:rsidRPr="00696D10">
        <w:rPr>
          <w:rFonts w:ascii="Times New Roman" w:hAnsi="Times New Roman" w:cs="Times New Roman"/>
          <w:sz w:val="24"/>
          <w:szCs w:val="24"/>
        </w:rPr>
        <w:t xml:space="preserve"> Chimedza and the respondent’s representatives, at pages 23-34 of the Rule 5 documents, the figure of </w:t>
      </w:r>
      <w:r w:rsidRPr="00696D10">
        <w:rPr>
          <w:rFonts w:ascii="Times New Roman" w:hAnsi="Times New Roman" w:cs="Times New Roman"/>
          <w:sz w:val="24"/>
          <w:szCs w:val="24"/>
        </w:rPr>
        <w:t>$</w:t>
      </w:r>
      <w:r w:rsidR="007A5099" w:rsidRPr="00696D10">
        <w:rPr>
          <w:rFonts w:ascii="Times New Roman" w:hAnsi="Times New Roman" w:cs="Times New Roman"/>
          <w:sz w:val="24"/>
          <w:szCs w:val="24"/>
        </w:rPr>
        <w:t>100 000 is not mentioned once.</w:t>
      </w:r>
      <w:r w:rsidR="00BD2633" w:rsidRPr="00696D10">
        <w:rPr>
          <w:rFonts w:ascii="Times New Roman" w:hAnsi="Times New Roman" w:cs="Times New Roman"/>
          <w:sz w:val="24"/>
          <w:szCs w:val="24"/>
        </w:rPr>
        <w:t xml:space="preserve"> </w:t>
      </w:r>
      <w:r w:rsidR="007A5099" w:rsidRPr="00696D10">
        <w:rPr>
          <w:rFonts w:ascii="Times New Roman" w:hAnsi="Times New Roman" w:cs="Times New Roman"/>
          <w:sz w:val="24"/>
          <w:szCs w:val="24"/>
        </w:rPr>
        <w:t xml:space="preserve">Further, </w:t>
      </w:r>
      <w:r w:rsidR="00177634" w:rsidRPr="00696D10">
        <w:rPr>
          <w:rFonts w:ascii="Times New Roman" w:hAnsi="Times New Roman" w:cs="Times New Roman"/>
          <w:sz w:val="24"/>
          <w:szCs w:val="24"/>
        </w:rPr>
        <w:lastRenderedPageBreak/>
        <w:t xml:space="preserve">the document on page 35 of the Rule 5 documents which records a meeting </w:t>
      </w:r>
      <w:r w:rsidR="00D67C7F" w:rsidRPr="00696D10">
        <w:rPr>
          <w:rFonts w:ascii="Times New Roman" w:hAnsi="Times New Roman" w:cs="Times New Roman"/>
          <w:sz w:val="24"/>
          <w:szCs w:val="24"/>
        </w:rPr>
        <w:t>between</w:t>
      </w:r>
      <w:r w:rsidR="007A5099" w:rsidRPr="00696D10">
        <w:rPr>
          <w:rFonts w:ascii="Times New Roman" w:hAnsi="Times New Roman" w:cs="Times New Roman"/>
          <w:sz w:val="24"/>
          <w:szCs w:val="24"/>
        </w:rPr>
        <w:t xml:space="preserve"> Chimedza and the respondent’s representatives</w:t>
      </w:r>
      <w:r w:rsidR="00177634" w:rsidRPr="00696D10">
        <w:rPr>
          <w:rFonts w:ascii="Times New Roman" w:hAnsi="Times New Roman" w:cs="Times New Roman"/>
          <w:sz w:val="24"/>
          <w:szCs w:val="24"/>
        </w:rPr>
        <w:t xml:space="preserve"> on the 12 July 2017</w:t>
      </w:r>
      <w:r w:rsidR="00356CB3" w:rsidRPr="00696D10">
        <w:rPr>
          <w:rFonts w:ascii="Times New Roman" w:hAnsi="Times New Roman" w:cs="Times New Roman"/>
          <w:sz w:val="24"/>
          <w:szCs w:val="24"/>
        </w:rPr>
        <w:t xml:space="preserve">, </w:t>
      </w:r>
      <w:r w:rsidR="00177634" w:rsidRPr="00696D10">
        <w:rPr>
          <w:rFonts w:ascii="Times New Roman" w:hAnsi="Times New Roman" w:cs="Times New Roman"/>
          <w:sz w:val="24"/>
          <w:szCs w:val="24"/>
        </w:rPr>
        <w:t>makes no mention of</w:t>
      </w:r>
      <w:r w:rsidR="00356CB3" w:rsidRPr="00696D10">
        <w:rPr>
          <w:rFonts w:ascii="Times New Roman" w:hAnsi="Times New Roman" w:cs="Times New Roman"/>
          <w:sz w:val="24"/>
          <w:szCs w:val="24"/>
        </w:rPr>
        <w:t xml:space="preserve"> the sum of </w:t>
      </w:r>
    </w:p>
    <w:p w:rsidR="00356CB3" w:rsidRPr="00696D10" w:rsidRDefault="005D23E6"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$1</w:t>
      </w:r>
      <w:r w:rsidR="00356CB3" w:rsidRPr="00696D10">
        <w:rPr>
          <w:rFonts w:ascii="Times New Roman" w:hAnsi="Times New Roman" w:cs="Times New Roman"/>
          <w:sz w:val="24"/>
          <w:szCs w:val="24"/>
        </w:rPr>
        <w:t>00 000.</w:t>
      </w:r>
      <w:r w:rsidR="00E552E3" w:rsidRPr="00696D10">
        <w:rPr>
          <w:rFonts w:ascii="Times New Roman" w:hAnsi="Times New Roman" w:cs="Times New Roman"/>
          <w:sz w:val="24"/>
          <w:szCs w:val="24"/>
        </w:rPr>
        <w:t xml:space="preserve"> In addition, t</w:t>
      </w:r>
      <w:r w:rsidR="00356CB3" w:rsidRPr="00696D10">
        <w:rPr>
          <w:rFonts w:ascii="Times New Roman" w:hAnsi="Times New Roman" w:cs="Times New Roman"/>
          <w:sz w:val="24"/>
          <w:szCs w:val="24"/>
        </w:rPr>
        <w:t xml:space="preserve">he appellant’s position has always been that it disputes the amount and has no knowledge of its source. </w:t>
      </w:r>
      <w:r w:rsidR="0007220D" w:rsidRPr="00696D10">
        <w:rPr>
          <w:rFonts w:ascii="Times New Roman" w:hAnsi="Times New Roman" w:cs="Times New Roman"/>
          <w:sz w:val="24"/>
          <w:szCs w:val="24"/>
        </w:rPr>
        <w:t>T</w:t>
      </w:r>
      <w:r w:rsidR="00177634" w:rsidRPr="00696D10">
        <w:rPr>
          <w:rFonts w:ascii="Times New Roman" w:hAnsi="Times New Roman" w:cs="Times New Roman"/>
          <w:sz w:val="24"/>
          <w:szCs w:val="24"/>
        </w:rPr>
        <w:t>herefore, g</w:t>
      </w:r>
      <w:r w:rsidR="00356CB3" w:rsidRPr="00696D10">
        <w:rPr>
          <w:rFonts w:ascii="Times New Roman" w:hAnsi="Times New Roman" w:cs="Times New Roman"/>
          <w:sz w:val="24"/>
          <w:szCs w:val="24"/>
        </w:rPr>
        <w:t>iven the sheer lack of evidence a</w:t>
      </w:r>
      <w:r w:rsidR="00136AE3" w:rsidRPr="00696D10">
        <w:rPr>
          <w:rFonts w:ascii="Times New Roman" w:hAnsi="Times New Roman" w:cs="Times New Roman"/>
          <w:sz w:val="24"/>
          <w:szCs w:val="24"/>
        </w:rPr>
        <w:t>nd grounds to tax the</w:t>
      </w:r>
      <w:r w:rsidR="00356CB3" w:rsidRPr="00696D10">
        <w:rPr>
          <w:rFonts w:ascii="Times New Roman" w:hAnsi="Times New Roman" w:cs="Times New Roman"/>
          <w:sz w:val="24"/>
          <w:szCs w:val="24"/>
        </w:rPr>
        <w:t xml:space="preserve"> sum of </w:t>
      </w:r>
      <w:r w:rsidRPr="00696D10">
        <w:rPr>
          <w:rFonts w:ascii="Times New Roman" w:hAnsi="Times New Roman" w:cs="Times New Roman"/>
          <w:sz w:val="24"/>
          <w:szCs w:val="24"/>
        </w:rPr>
        <w:t>$</w:t>
      </w:r>
      <w:r w:rsidR="00356CB3" w:rsidRPr="00696D10">
        <w:rPr>
          <w:rFonts w:ascii="Times New Roman" w:hAnsi="Times New Roman" w:cs="Times New Roman"/>
          <w:sz w:val="24"/>
          <w:szCs w:val="24"/>
        </w:rPr>
        <w:t xml:space="preserve">100 000 allegedly for advisory services rendered by the appellant, there is clearly no basis </w:t>
      </w:r>
      <w:r w:rsidR="00136AE3" w:rsidRPr="00696D10">
        <w:rPr>
          <w:rFonts w:ascii="Times New Roman" w:hAnsi="Times New Roman" w:cs="Times New Roman"/>
          <w:sz w:val="24"/>
          <w:szCs w:val="24"/>
        </w:rPr>
        <w:t xml:space="preserve">for taxing this ‘phantom amount’ and the respondent’s additional assessment, to the extent that it includes VAT on </w:t>
      </w:r>
      <w:r w:rsidRPr="00696D10">
        <w:rPr>
          <w:rFonts w:ascii="Times New Roman" w:hAnsi="Times New Roman" w:cs="Times New Roman"/>
          <w:sz w:val="24"/>
          <w:szCs w:val="24"/>
        </w:rPr>
        <w:t>$</w:t>
      </w:r>
      <w:r w:rsidR="00136AE3" w:rsidRPr="00696D10">
        <w:rPr>
          <w:rFonts w:ascii="Times New Roman" w:hAnsi="Times New Roman" w:cs="Times New Roman"/>
          <w:sz w:val="24"/>
          <w:szCs w:val="24"/>
        </w:rPr>
        <w:t xml:space="preserve">100 000 for advisory services, should be set aside. </w:t>
      </w:r>
    </w:p>
    <w:p w:rsidR="00BC2DA3" w:rsidRPr="00696D10" w:rsidRDefault="00177634"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[9</w:t>
      </w:r>
      <w:r w:rsidR="00CB093F" w:rsidRPr="00696D10">
        <w:rPr>
          <w:rFonts w:ascii="Times New Roman" w:hAnsi="Times New Roman" w:cs="Times New Roman"/>
          <w:sz w:val="24"/>
          <w:szCs w:val="24"/>
        </w:rPr>
        <w:t xml:space="preserve">] </w:t>
      </w:r>
      <w:r w:rsidR="00BC2DA3" w:rsidRPr="00696D10">
        <w:rPr>
          <w:rFonts w:ascii="Times New Roman" w:hAnsi="Times New Roman" w:cs="Times New Roman"/>
          <w:sz w:val="24"/>
          <w:szCs w:val="24"/>
        </w:rPr>
        <w:t>Mr Bhebhe</w:t>
      </w:r>
      <w:r w:rsidR="00CB093F" w:rsidRPr="00696D10">
        <w:rPr>
          <w:rFonts w:ascii="Times New Roman" w:hAnsi="Times New Roman" w:cs="Times New Roman"/>
          <w:sz w:val="24"/>
          <w:szCs w:val="24"/>
        </w:rPr>
        <w:t>,</w:t>
      </w:r>
      <w:r w:rsidR="00BC2DA3" w:rsidRPr="00696D10">
        <w:rPr>
          <w:rFonts w:ascii="Times New Roman" w:hAnsi="Times New Roman" w:cs="Times New Roman"/>
          <w:sz w:val="24"/>
          <w:szCs w:val="24"/>
        </w:rPr>
        <w:t xml:space="preserve"> on behalf of the respondent</w:t>
      </w:r>
      <w:r w:rsidR="00C31927" w:rsidRPr="00696D10">
        <w:rPr>
          <w:rFonts w:ascii="Times New Roman" w:hAnsi="Times New Roman" w:cs="Times New Roman"/>
          <w:sz w:val="24"/>
          <w:szCs w:val="24"/>
        </w:rPr>
        <w:t>,</w:t>
      </w:r>
      <w:r w:rsidR="00BC2DA3" w:rsidRPr="00696D10">
        <w:rPr>
          <w:rFonts w:ascii="Times New Roman" w:hAnsi="Times New Roman" w:cs="Times New Roman"/>
          <w:sz w:val="24"/>
          <w:szCs w:val="24"/>
        </w:rPr>
        <w:t xml:space="preserve"> submitted that the </w:t>
      </w:r>
      <w:r w:rsidR="00100240" w:rsidRPr="00696D10">
        <w:rPr>
          <w:rFonts w:ascii="Times New Roman" w:hAnsi="Times New Roman" w:cs="Times New Roman"/>
          <w:sz w:val="24"/>
          <w:szCs w:val="24"/>
        </w:rPr>
        <w:t xml:space="preserve">information regarding the </w:t>
      </w:r>
      <w:r w:rsidR="00BC2DA3" w:rsidRPr="00696D10">
        <w:rPr>
          <w:rFonts w:ascii="Times New Roman" w:hAnsi="Times New Roman" w:cs="Times New Roman"/>
          <w:sz w:val="24"/>
          <w:szCs w:val="24"/>
        </w:rPr>
        <w:t xml:space="preserve">amount of </w:t>
      </w:r>
      <w:r w:rsidR="005D23E6" w:rsidRPr="00696D10">
        <w:rPr>
          <w:rFonts w:ascii="Times New Roman" w:hAnsi="Times New Roman" w:cs="Times New Roman"/>
          <w:sz w:val="24"/>
          <w:szCs w:val="24"/>
        </w:rPr>
        <w:t>$</w:t>
      </w:r>
      <w:r w:rsidR="00CB093F" w:rsidRPr="00696D10">
        <w:rPr>
          <w:rFonts w:ascii="Times New Roman" w:hAnsi="Times New Roman" w:cs="Times New Roman"/>
          <w:sz w:val="24"/>
          <w:szCs w:val="24"/>
        </w:rPr>
        <w:t>100 000 was given to the respondent</w:t>
      </w:r>
      <w:r w:rsidR="00BC2DA3" w:rsidRPr="00696D10">
        <w:rPr>
          <w:rFonts w:ascii="Times New Roman" w:hAnsi="Times New Roman" w:cs="Times New Roman"/>
          <w:sz w:val="24"/>
          <w:szCs w:val="24"/>
        </w:rPr>
        <w:t xml:space="preserve"> by the appellant’s accountant</w:t>
      </w:r>
      <w:r w:rsidR="00CB093F" w:rsidRPr="00696D10">
        <w:rPr>
          <w:rFonts w:ascii="Times New Roman" w:hAnsi="Times New Roman" w:cs="Times New Roman"/>
          <w:sz w:val="24"/>
          <w:szCs w:val="24"/>
        </w:rPr>
        <w:t>,</w:t>
      </w:r>
      <w:r w:rsidR="00BC2DA3" w:rsidRPr="00696D10">
        <w:rPr>
          <w:rFonts w:ascii="Times New Roman" w:hAnsi="Times New Roman" w:cs="Times New Roman"/>
          <w:sz w:val="24"/>
          <w:szCs w:val="24"/>
        </w:rPr>
        <w:t xml:space="preserve"> Chimedza</w:t>
      </w:r>
      <w:r w:rsidR="00CB093F" w:rsidRPr="00696D10">
        <w:rPr>
          <w:rFonts w:ascii="Times New Roman" w:hAnsi="Times New Roman" w:cs="Times New Roman"/>
          <w:sz w:val="24"/>
          <w:szCs w:val="24"/>
        </w:rPr>
        <w:t>,</w:t>
      </w:r>
      <w:r w:rsidR="00BC2DA3" w:rsidRPr="00696D10">
        <w:rPr>
          <w:rFonts w:ascii="Times New Roman" w:hAnsi="Times New Roman" w:cs="Times New Roman"/>
          <w:sz w:val="24"/>
          <w:szCs w:val="24"/>
        </w:rPr>
        <w:t xml:space="preserve"> at a meeting held at the r</w:t>
      </w:r>
      <w:r w:rsidR="00E552E3" w:rsidRPr="00696D10">
        <w:rPr>
          <w:rFonts w:ascii="Times New Roman" w:hAnsi="Times New Roman" w:cs="Times New Roman"/>
          <w:sz w:val="24"/>
          <w:szCs w:val="24"/>
        </w:rPr>
        <w:t>espondent’s offices on the 17</w:t>
      </w:r>
      <w:r w:rsidR="00BC2DA3" w:rsidRPr="00696D10">
        <w:rPr>
          <w:rFonts w:ascii="Times New Roman" w:hAnsi="Times New Roman" w:cs="Times New Roman"/>
          <w:sz w:val="24"/>
          <w:szCs w:val="24"/>
        </w:rPr>
        <w:t xml:space="preserve"> October 2017.  The </w:t>
      </w:r>
      <w:r w:rsidR="00BB1AA4" w:rsidRPr="00696D10">
        <w:rPr>
          <w:rFonts w:ascii="Times New Roman" w:hAnsi="Times New Roman" w:cs="Times New Roman"/>
          <w:sz w:val="24"/>
          <w:szCs w:val="24"/>
        </w:rPr>
        <w:t>information</w:t>
      </w:r>
      <w:r w:rsidR="00BC2DA3" w:rsidRPr="00696D10">
        <w:rPr>
          <w:rFonts w:ascii="Times New Roman" w:hAnsi="Times New Roman" w:cs="Times New Roman"/>
          <w:sz w:val="24"/>
          <w:szCs w:val="24"/>
        </w:rPr>
        <w:t xml:space="preserve"> was provided to the respondent together with information relating to advisory fees which had not been declared for the years 2012, 2014 and 2015 and is what formed the basis of the </w:t>
      </w:r>
      <w:r w:rsidR="00C31927" w:rsidRPr="00696D10">
        <w:rPr>
          <w:rFonts w:ascii="Times New Roman" w:hAnsi="Times New Roman" w:cs="Times New Roman"/>
          <w:sz w:val="24"/>
          <w:szCs w:val="24"/>
        </w:rPr>
        <w:t xml:space="preserve">schedule appearing at pages 89 and </w:t>
      </w:r>
      <w:r w:rsidR="00BC2DA3" w:rsidRPr="00696D10">
        <w:rPr>
          <w:rFonts w:ascii="Times New Roman" w:hAnsi="Times New Roman" w:cs="Times New Roman"/>
          <w:sz w:val="24"/>
          <w:szCs w:val="24"/>
        </w:rPr>
        <w:t xml:space="preserve">92-93 of the Rule 5 documents. </w:t>
      </w:r>
    </w:p>
    <w:p w:rsidR="001600F8" w:rsidRPr="00696D10" w:rsidRDefault="00177634"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[10</w:t>
      </w:r>
      <w:r w:rsidR="00CB093F" w:rsidRPr="00696D10">
        <w:rPr>
          <w:rFonts w:ascii="Times New Roman" w:hAnsi="Times New Roman" w:cs="Times New Roman"/>
          <w:sz w:val="24"/>
          <w:szCs w:val="24"/>
        </w:rPr>
        <w:t xml:space="preserve">] </w:t>
      </w:r>
      <w:r w:rsidR="00BB1AA4" w:rsidRPr="00696D10">
        <w:rPr>
          <w:rFonts w:ascii="Times New Roman" w:hAnsi="Times New Roman" w:cs="Times New Roman"/>
          <w:sz w:val="24"/>
          <w:szCs w:val="24"/>
        </w:rPr>
        <w:t xml:space="preserve">If the information was provided orally at the meeting of the 17 October </w:t>
      </w:r>
      <w:r w:rsidR="00CB093F" w:rsidRPr="00696D10">
        <w:rPr>
          <w:rFonts w:ascii="Times New Roman" w:hAnsi="Times New Roman" w:cs="Times New Roman"/>
          <w:sz w:val="24"/>
          <w:szCs w:val="24"/>
        </w:rPr>
        <w:t xml:space="preserve">2017, </w:t>
      </w:r>
      <w:r w:rsidR="00BB1AA4" w:rsidRPr="00696D10">
        <w:rPr>
          <w:rFonts w:ascii="Times New Roman" w:hAnsi="Times New Roman" w:cs="Times New Roman"/>
          <w:sz w:val="24"/>
          <w:szCs w:val="24"/>
        </w:rPr>
        <w:t xml:space="preserve">there is nothing in the Rule 5 documents to confirm this fact. The </w:t>
      </w:r>
      <w:r w:rsidRPr="00696D10">
        <w:rPr>
          <w:rFonts w:ascii="Times New Roman" w:hAnsi="Times New Roman" w:cs="Times New Roman"/>
          <w:sz w:val="24"/>
          <w:szCs w:val="24"/>
        </w:rPr>
        <w:t xml:space="preserve">only record of a meeting contained in the </w:t>
      </w:r>
      <w:r w:rsidR="00BB1AA4" w:rsidRPr="00696D10">
        <w:rPr>
          <w:rFonts w:ascii="Times New Roman" w:hAnsi="Times New Roman" w:cs="Times New Roman"/>
          <w:sz w:val="24"/>
          <w:szCs w:val="24"/>
        </w:rPr>
        <w:t>R</w:t>
      </w:r>
      <w:r w:rsidRPr="00696D10">
        <w:rPr>
          <w:rFonts w:ascii="Times New Roman" w:hAnsi="Times New Roman" w:cs="Times New Roman"/>
          <w:sz w:val="24"/>
          <w:szCs w:val="24"/>
        </w:rPr>
        <w:t xml:space="preserve">ule 5 bundle relates to the 12 July </w:t>
      </w:r>
      <w:r w:rsidR="00D67C7F" w:rsidRPr="00696D10">
        <w:rPr>
          <w:rFonts w:ascii="Times New Roman" w:hAnsi="Times New Roman" w:cs="Times New Roman"/>
          <w:sz w:val="24"/>
          <w:szCs w:val="24"/>
        </w:rPr>
        <w:t xml:space="preserve">2017 </w:t>
      </w:r>
      <w:r w:rsidRPr="00696D10">
        <w:rPr>
          <w:rFonts w:ascii="Times New Roman" w:hAnsi="Times New Roman" w:cs="Times New Roman"/>
          <w:sz w:val="24"/>
          <w:szCs w:val="24"/>
        </w:rPr>
        <w:t xml:space="preserve">meeting. The </w:t>
      </w:r>
      <w:r w:rsidR="00BB1AA4" w:rsidRPr="00696D10">
        <w:rPr>
          <w:rFonts w:ascii="Times New Roman" w:hAnsi="Times New Roman" w:cs="Times New Roman"/>
          <w:sz w:val="24"/>
          <w:szCs w:val="24"/>
        </w:rPr>
        <w:t>meeting of the 17 October 2017 was not documented.</w:t>
      </w:r>
      <w:r w:rsidR="00676564" w:rsidRPr="00696D10">
        <w:rPr>
          <w:rFonts w:ascii="Times New Roman" w:hAnsi="Times New Roman" w:cs="Times New Roman"/>
          <w:sz w:val="24"/>
          <w:szCs w:val="24"/>
        </w:rPr>
        <w:t xml:space="preserve"> </w:t>
      </w:r>
      <w:r w:rsidR="00063BCE" w:rsidRPr="00696D10">
        <w:rPr>
          <w:rFonts w:ascii="Times New Roman" w:hAnsi="Times New Roman" w:cs="Times New Roman"/>
          <w:sz w:val="24"/>
          <w:szCs w:val="24"/>
        </w:rPr>
        <w:t xml:space="preserve"> </w:t>
      </w:r>
      <w:r w:rsidR="00E612F7" w:rsidRPr="00696D10">
        <w:rPr>
          <w:rFonts w:ascii="Times New Roman" w:hAnsi="Times New Roman" w:cs="Times New Roman"/>
          <w:sz w:val="24"/>
          <w:szCs w:val="24"/>
        </w:rPr>
        <w:t>It appears from the emails forming part of the Rule 5 doc</w:t>
      </w:r>
      <w:r w:rsidR="00D67C7F" w:rsidRPr="00696D10">
        <w:rPr>
          <w:rFonts w:ascii="Times New Roman" w:hAnsi="Times New Roman" w:cs="Times New Roman"/>
          <w:sz w:val="24"/>
          <w:szCs w:val="24"/>
        </w:rPr>
        <w:t xml:space="preserve">uments that a meeting was </w:t>
      </w:r>
      <w:r w:rsidR="00E612F7" w:rsidRPr="00696D10">
        <w:rPr>
          <w:rFonts w:ascii="Times New Roman" w:hAnsi="Times New Roman" w:cs="Times New Roman"/>
          <w:sz w:val="24"/>
          <w:szCs w:val="24"/>
        </w:rPr>
        <w:t>planned to take pla</w:t>
      </w:r>
      <w:r w:rsidR="00557546" w:rsidRPr="00696D10">
        <w:rPr>
          <w:rFonts w:ascii="Times New Roman" w:hAnsi="Times New Roman" w:cs="Times New Roman"/>
          <w:sz w:val="24"/>
          <w:szCs w:val="24"/>
        </w:rPr>
        <w:t xml:space="preserve">ce between the respondent and </w:t>
      </w:r>
      <w:r w:rsidR="00E612F7" w:rsidRPr="00696D10">
        <w:rPr>
          <w:rFonts w:ascii="Times New Roman" w:hAnsi="Times New Roman" w:cs="Times New Roman"/>
          <w:sz w:val="24"/>
          <w:szCs w:val="24"/>
        </w:rPr>
        <w:t>Chimedza for 10am on Tuesday 17October 2017</w:t>
      </w:r>
      <w:r w:rsidR="00557546" w:rsidRPr="00696D10">
        <w:rPr>
          <w:rFonts w:ascii="Times New Roman" w:hAnsi="Times New Roman" w:cs="Times New Roman"/>
          <w:sz w:val="24"/>
          <w:szCs w:val="24"/>
        </w:rPr>
        <w:t xml:space="preserve"> and did indeed take place.</w:t>
      </w:r>
      <w:r w:rsidR="00E612F7" w:rsidRPr="00696D10">
        <w:rPr>
          <w:rFonts w:ascii="Times New Roman" w:hAnsi="Times New Roman" w:cs="Times New Roman"/>
          <w:sz w:val="24"/>
          <w:szCs w:val="24"/>
        </w:rPr>
        <w:t xml:space="preserve"> </w:t>
      </w:r>
      <w:r w:rsidR="00651BE3" w:rsidRPr="00696D10">
        <w:rPr>
          <w:rFonts w:ascii="Times New Roman" w:hAnsi="Times New Roman" w:cs="Times New Roman"/>
          <w:sz w:val="24"/>
          <w:szCs w:val="24"/>
        </w:rPr>
        <w:t>At 2.46pm on the 17 October C</w:t>
      </w:r>
      <w:r w:rsidR="00DC2715" w:rsidRPr="00696D10">
        <w:rPr>
          <w:rFonts w:ascii="Times New Roman" w:hAnsi="Times New Roman" w:cs="Times New Roman"/>
          <w:sz w:val="24"/>
          <w:szCs w:val="24"/>
        </w:rPr>
        <w:t>h</w:t>
      </w:r>
      <w:r w:rsidR="00651BE3" w:rsidRPr="00696D10">
        <w:rPr>
          <w:rFonts w:ascii="Times New Roman" w:hAnsi="Times New Roman" w:cs="Times New Roman"/>
          <w:sz w:val="24"/>
          <w:szCs w:val="24"/>
        </w:rPr>
        <w:t xml:space="preserve">imedza emailed </w:t>
      </w:r>
      <w:r w:rsidR="00AC081C" w:rsidRPr="00696D10">
        <w:rPr>
          <w:rFonts w:ascii="Times New Roman" w:hAnsi="Times New Roman" w:cs="Times New Roman"/>
          <w:sz w:val="24"/>
          <w:szCs w:val="24"/>
        </w:rPr>
        <w:t xml:space="preserve">the </w:t>
      </w:r>
      <w:r w:rsidR="00557546" w:rsidRPr="00696D10">
        <w:rPr>
          <w:rFonts w:ascii="Times New Roman" w:hAnsi="Times New Roman" w:cs="Times New Roman"/>
          <w:sz w:val="24"/>
          <w:szCs w:val="24"/>
        </w:rPr>
        <w:t>respondent:</w:t>
      </w:r>
    </w:p>
    <w:p w:rsidR="00D8125F" w:rsidRDefault="00651BE3" w:rsidP="007F7C10">
      <w:pPr>
        <w:spacing w:line="240" w:lineRule="auto"/>
        <w:ind w:left="720"/>
        <w:jc w:val="both"/>
        <w:rPr>
          <w:rFonts w:ascii="Times New Roman" w:hAnsi="Times New Roman" w:cs="Times New Roman"/>
          <w:sz w:val="24"/>
          <w:szCs w:val="24"/>
        </w:rPr>
      </w:pPr>
      <w:r w:rsidRPr="00D8125F">
        <w:rPr>
          <w:rFonts w:ascii="Times New Roman" w:hAnsi="Times New Roman" w:cs="Times New Roman"/>
        </w:rPr>
        <w:t>“Find attached the financial information for</w:t>
      </w:r>
      <w:r w:rsidR="00AC081C" w:rsidRPr="00D8125F">
        <w:rPr>
          <w:rFonts w:ascii="Times New Roman" w:hAnsi="Times New Roman" w:cs="Times New Roman"/>
        </w:rPr>
        <w:t xml:space="preserve"> [BCM (</w:t>
      </w:r>
      <w:r w:rsidRPr="00D8125F">
        <w:rPr>
          <w:rFonts w:ascii="Times New Roman" w:hAnsi="Times New Roman" w:cs="Times New Roman"/>
        </w:rPr>
        <w:t>Pvt</w:t>
      </w:r>
      <w:r w:rsidR="00AC081C" w:rsidRPr="00D8125F">
        <w:rPr>
          <w:rFonts w:ascii="Times New Roman" w:hAnsi="Times New Roman" w:cs="Times New Roman"/>
        </w:rPr>
        <w:t>)]</w:t>
      </w:r>
      <w:r w:rsidRPr="00D8125F">
        <w:rPr>
          <w:rFonts w:ascii="Times New Roman" w:hAnsi="Times New Roman" w:cs="Times New Roman"/>
        </w:rPr>
        <w:t xml:space="preserve"> Ltd as requested at our meeting with yourselves</w:t>
      </w:r>
      <w:r w:rsidR="00557546" w:rsidRPr="00D8125F">
        <w:rPr>
          <w:rFonts w:ascii="Times New Roman" w:hAnsi="Times New Roman" w:cs="Times New Roman"/>
        </w:rPr>
        <w:t>.”</w:t>
      </w:r>
      <w:r w:rsidR="00557546" w:rsidRPr="00696D10">
        <w:rPr>
          <w:rFonts w:ascii="Times New Roman" w:hAnsi="Times New Roman" w:cs="Times New Roman"/>
          <w:sz w:val="24"/>
          <w:szCs w:val="24"/>
        </w:rPr>
        <w:t xml:space="preserve"> </w:t>
      </w:r>
    </w:p>
    <w:p w:rsidR="00CB093F" w:rsidRPr="00696D10" w:rsidRDefault="00651BE3" w:rsidP="00D8125F">
      <w:pPr>
        <w:spacing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This </w:t>
      </w:r>
      <w:r w:rsidR="00557546" w:rsidRPr="00696D10">
        <w:rPr>
          <w:rFonts w:ascii="Times New Roman" w:hAnsi="Times New Roman" w:cs="Times New Roman"/>
          <w:sz w:val="24"/>
          <w:szCs w:val="24"/>
        </w:rPr>
        <w:t>email</w:t>
      </w:r>
      <w:r w:rsidRPr="00696D10">
        <w:rPr>
          <w:rFonts w:ascii="Times New Roman" w:hAnsi="Times New Roman" w:cs="Times New Roman"/>
          <w:sz w:val="24"/>
          <w:szCs w:val="24"/>
        </w:rPr>
        <w:t xml:space="preserve"> was acknowledged by </w:t>
      </w:r>
      <w:r w:rsidR="00AC081C" w:rsidRPr="00696D10">
        <w:rPr>
          <w:rFonts w:ascii="Times New Roman" w:hAnsi="Times New Roman" w:cs="Times New Roman"/>
          <w:sz w:val="24"/>
          <w:szCs w:val="24"/>
        </w:rPr>
        <w:t>the respondent</w:t>
      </w:r>
      <w:r w:rsidR="00557546" w:rsidRPr="00696D10">
        <w:rPr>
          <w:rFonts w:ascii="Times New Roman" w:hAnsi="Times New Roman" w:cs="Times New Roman"/>
          <w:sz w:val="24"/>
          <w:szCs w:val="24"/>
        </w:rPr>
        <w:t xml:space="preserve"> at 3.17</w:t>
      </w:r>
      <w:r w:rsidR="00696D10">
        <w:rPr>
          <w:rFonts w:ascii="Times New Roman" w:hAnsi="Times New Roman" w:cs="Times New Roman"/>
          <w:sz w:val="24"/>
          <w:szCs w:val="24"/>
        </w:rPr>
        <w:t xml:space="preserve"> </w:t>
      </w:r>
      <w:r w:rsidR="00557546" w:rsidRPr="00696D10">
        <w:rPr>
          <w:rFonts w:ascii="Times New Roman" w:hAnsi="Times New Roman" w:cs="Times New Roman"/>
          <w:sz w:val="24"/>
          <w:szCs w:val="24"/>
        </w:rPr>
        <w:t>p</w:t>
      </w:r>
      <w:r w:rsidR="00696D10">
        <w:rPr>
          <w:rFonts w:ascii="Times New Roman" w:hAnsi="Times New Roman" w:cs="Times New Roman"/>
          <w:sz w:val="24"/>
          <w:szCs w:val="24"/>
        </w:rPr>
        <w:t>.</w:t>
      </w:r>
      <w:r w:rsidR="00557546" w:rsidRPr="00696D10">
        <w:rPr>
          <w:rFonts w:ascii="Times New Roman" w:hAnsi="Times New Roman" w:cs="Times New Roman"/>
          <w:sz w:val="24"/>
          <w:szCs w:val="24"/>
        </w:rPr>
        <w:t>m</w:t>
      </w:r>
      <w:r w:rsidR="00696D10">
        <w:rPr>
          <w:rFonts w:ascii="Times New Roman" w:hAnsi="Times New Roman" w:cs="Times New Roman"/>
          <w:sz w:val="24"/>
          <w:szCs w:val="24"/>
        </w:rPr>
        <w:t>.</w:t>
      </w:r>
      <w:r w:rsidR="00557546" w:rsidRPr="00696D10">
        <w:rPr>
          <w:rFonts w:ascii="Times New Roman" w:hAnsi="Times New Roman" w:cs="Times New Roman"/>
          <w:sz w:val="24"/>
          <w:szCs w:val="24"/>
        </w:rPr>
        <w:t xml:space="preserve"> on the same date.</w:t>
      </w:r>
      <w:r w:rsidR="00D8125F">
        <w:rPr>
          <w:rFonts w:ascii="Times New Roman" w:hAnsi="Times New Roman" w:cs="Times New Roman"/>
          <w:sz w:val="24"/>
          <w:szCs w:val="24"/>
        </w:rPr>
        <w:t xml:space="preserve"> </w:t>
      </w:r>
      <w:r w:rsidRPr="00696D10">
        <w:rPr>
          <w:rFonts w:ascii="Times New Roman" w:hAnsi="Times New Roman" w:cs="Times New Roman"/>
          <w:sz w:val="24"/>
          <w:szCs w:val="24"/>
        </w:rPr>
        <w:t xml:space="preserve">The </w:t>
      </w:r>
      <w:r w:rsidR="00DC2715" w:rsidRPr="00696D10">
        <w:rPr>
          <w:rFonts w:ascii="Times New Roman" w:hAnsi="Times New Roman" w:cs="Times New Roman"/>
          <w:sz w:val="24"/>
          <w:szCs w:val="24"/>
        </w:rPr>
        <w:t xml:space="preserve">remaining emails between the respondent and </w:t>
      </w:r>
      <w:r w:rsidRPr="00696D10">
        <w:rPr>
          <w:rFonts w:ascii="Times New Roman" w:hAnsi="Times New Roman" w:cs="Times New Roman"/>
          <w:sz w:val="24"/>
          <w:szCs w:val="24"/>
        </w:rPr>
        <w:t xml:space="preserve">Chimedza </w:t>
      </w:r>
      <w:r w:rsidR="00DC2715" w:rsidRPr="00696D10">
        <w:rPr>
          <w:rFonts w:ascii="Times New Roman" w:hAnsi="Times New Roman" w:cs="Times New Roman"/>
          <w:sz w:val="24"/>
          <w:szCs w:val="24"/>
        </w:rPr>
        <w:t xml:space="preserve">appear </w:t>
      </w:r>
      <w:r w:rsidRPr="00696D10">
        <w:rPr>
          <w:rFonts w:ascii="Times New Roman" w:hAnsi="Times New Roman" w:cs="Times New Roman"/>
          <w:sz w:val="24"/>
          <w:szCs w:val="24"/>
        </w:rPr>
        <w:t>on pages 23-31 of the Rule 5 bundle and date</w:t>
      </w:r>
      <w:r w:rsidR="008A23CB" w:rsidRPr="00696D10">
        <w:rPr>
          <w:rFonts w:ascii="Times New Roman" w:hAnsi="Times New Roman" w:cs="Times New Roman"/>
          <w:sz w:val="24"/>
          <w:szCs w:val="24"/>
        </w:rPr>
        <w:t xml:space="preserve"> </w:t>
      </w:r>
      <w:r w:rsidRPr="00696D10">
        <w:rPr>
          <w:rFonts w:ascii="Times New Roman" w:hAnsi="Times New Roman" w:cs="Times New Roman"/>
          <w:sz w:val="24"/>
          <w:szCs w:val="24"/>
        </w:rPr>
        <w:t xml:space="preserve">from 31 October to 21 December 2017. </w:t>
      </w:r>
      <w:r w:rsidR="00DC2715" w:rsidRPr="00696D10">
        <w:rPr>
          <w:rFonts w:ascii="Times New Roman" w:hAnsi="Times New Roman" w:cs="Times New Roman"/>
          <w:sz w:val="24"/>
          <w:szCs w:val="24"/>
        </w:rPr>
        <w:t>There is n</w:t>
      </w:r>
      <w:r w:rsidRPr="00696D10">
        <w:rPr>
          <w:rFonts w:ascii="Times New Roman" w:hAnsi="Times New Roman" w:cs="Times New Roman"/>
          <w:sz w:val="24"/>
          <w:szCs w:val="24"/>
        </w:rPr>
        <w:t>o mention o</w:t>
      </w:r>
      <w:r w:rsidR="00557546" w:rsidRPr="00696D10">
        <w:rPr>
          <w:rFonts w:ascii="Times New Roman" w:hAnsi="Times New Roman" w:cs="Times New Roman"/>
          <w:sz w:val="24"/>
          <w:szCs w:val="24"/>
        </w:rPr>
        <w:t>f the alleged disclosure</w:t>
      </w:r>
      <w:r w:rsidRPr="00696D10">
        <w:rPr>
          <w:rFonts w:ascii="Times New Roman" w:hAnsi="Times New Roman" w:cs="Times New Roman"/>
          <w:sz w:val="24"/>
          <w:szCs w:val="24"/>
        </w:rPr>
        <w:t xml:space="preserve"> in the emails.</w:t>
      </w:r>
    </w:p>
    <w:p w:rsidR="007842A7" w:rsidRPr="00696D10" w:rsidRDefault="00D67C7F"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[11</w:t>
      </w:r>
      <w:r w:rsidR="001B6D1C" w:rsidRPr="00696D10">
        <w:rPr>
          <w:rFonts w:ascii="Times New Roman" w:hAnsi="Times New Roman" w:cs="Times New Roman"/>
          <w:sz w:val="24"/>
          <w:szCs w:val="24"/>
        </w:rPr>
        <w:t xml:space="preserve">] </w:t>
      </w:r>
      <w:r w:rsidR="007D4F7B" w:rsidRPr="00696D10">
        <w:rPr>
          <w:rFonts w:ascii="Times New Roman" w:hAnsi="Times New Roman" w:cs="Times New Roman"/>
          <w:sz w:val="24"/>
          <w:szCs w:val="24"/>
        </w:rPr>
        <w:t>It appears to be</w:t>
      </w:r>
      <w:r w:rsidR="007842A7" w:rsidRPr="00696D10">
        <w:rPr>
          <w:rFonts w:ascii="Times New Roman" w:hAnsi="Times New Roman" w:cs="Times New Roman"/>
          <w:sz w:val="24"/>
          <w:szCs w:val="24"/>
        </w:rPr>
        <w:t xml:space="preserve"> </w:t>
      </w:r>
      <w:r w:rsidR="00D1113E" w:rsidRPr="00696D10">
        <w:rPr>
          <w:rFonts w:ascii="Times New Roman" w:hAnsi="Times New Roman" w:cs="Times New Roman"/>
          <w:sz w:val="24"/>
          <w:szCs w:val="24"/>
        </w:rPr>
        <w:t xml:space="preserve">the </w:t>
      </w:r>
      <w:r w:rsidR="007842A7" w:rsidRPr="00696D10">
        <w:rPr>
          <w:rFonts w:ascii="Times New Roman" w:hAnsi="Times New Roman" w:cs="Times New Roman"/>
          <w:sz w:val="24"/>
          <w:szCs w:val="24"/>
        </w:rPr>
        <w:t xml:space="preserve">practice, judging from </w:t>
      </w:r>
      <w:r w:rsidR="00063BCE" w:rsidRPr="00696D10">
        <w:rPr>
          <w:rFonts w:ascii="Times New Roman" w:hAnsi="Times New Roman" w:cs="Times New Roman"/>
          <w:sz w:val="24"/>
          <w:szCs w:val="24"/>
        </w:rPr>
        <w:t xml:space="preserve">some of </w:t>
      </w:r>
      <w:r w:rsidR="007842A7" w:rsidRPr="00696D10">
        <w:rPr>
          <w:rFonts w:ascii="Times New Roman" w:hAnsi="Times New Roman" w:cs="Times New Roman"/>
          <w:sz w:val="24"/>
          <w:szCs w:val="24"/>
        </w:rPr>
        <w:t>the</w:t>
      </w:r>
      <w:r w:rsidR="007D4F7B" w:rsidRPr="00696D10">
        <w:rPr>
          <w:rFonts w:ascii="Times New Roman" w:hAnsi="Times New Roman" w:cs="Times New Roman"/>
          <w:sz w:val="24"/>
          <w:szCs w:val="24"/>
        </w:rPr>
        <w:t xml:space="preserve"> cases I have dealt with</w:t>
      </w:r>
      <w:r w:rsidR="00651BE3" w:rsidRPr="00696D10">
        <w:rPr>
          <w:rFonts w:ascii="Times New Roman" w:hAnsi="Times New Roman" w:cs="Times New Roman"/>
          <w:sz w:val="24"/>
          <w:szCs w:val="24"/>
        </w:rPr>
        <w:t xml:space="preserve"> in this C</w:t>
      </w:r>
      <w:r w:rsidR="001B6D1C" w:rsidRPr="00696D10">
        <w:rPr>
          <w:rFonts w:ascii="Times New Roman" w:hAnsi="Times New Roman" w:cs="Times New Roman"/>
          <w:sz w:val="24"/>
          <w:szCs w:val="24"/>
        </w:rPr>
        <w:t>ourt</w:t>
      </w:r>
      <w:r w:rsidR="007D4F7B" w:rsidRPr="00696D10">
        <w:rPr>
          <w:rFonts w:ascii="Times New Roman" w:hAnsi="Times New Roman" w:cs="Times New Roman"/>
          <w:sz w:val="24"/>
          <w:szCs w:val="24"/>
        </w:rPr>
        <w:t>, for the respondent</w:t>
      </w:r>
      <w:r w:rsidR="007842A7" w:rsidRPr="00696D10">
        <w:rPr>
          <w:rFonts w:ascii="Times New Roman" w:hAnsi="Times New Roman" w:cs="Times New Roman"/>
          <w:sz w:val="24"/>
          <w:szCs w:val="24"/>
        </w:rPr>
        <w:t>’</w:t>
      </w:r>
      <w:r w:rsidR="007D4F7B" w:rsidRPr="00696D10">
        <w:rPr>
          <w:rFonts w:ascii="Times New Roman" w:hAnsi="Times New Roman" w:cs="Times New Roman"/>
          <w:sz w:val="24"/>
          <w:szCs w:val="24"/>
        </w:rPr>
        <w:t xml:space="preserve">s </w:t>
      </w:r>
      <w:r w:rsidR="007842A7" w:rsidRPr="00696D10">
        <w:rPr>
          <w:rFonts w:ascii="Times New Roman" w:hAnsi="Times New Roman" w:cs="Times New Roman"/>
          <w:sz w:val="24"/>
          <w:szCs w:val="24"/>
        </w:rPr>
        <w:t xml:space="preserve">Commissioner to keep a record of such meetings stating briefly what transpired at the meeting. </w:t>
      </w:r>
      <w:r w:rsidR="008A23CB" w:rsidRPr="00696D10">
        <w:rPr>
          <w:rFonts w:ascii="Times New Roman" w:hAnsi="Times New Roman" w:cs="Times New Roman"/>
          <w:sz w:val="24"/>
          <w:szCs w:val="24"/>
        </w:rPr>
        <w:t xml:space="preserve">The memo on page 35 </w:t>
      </w:r>
      <w:r w:rsidR="00F427E4" w:rsidRPr="00696D10">
        <w:rPr>
          <w:rFonts w:ascii="Times New Roman" w:hAnsi="Times New Roman" w:cs="Times New Roman"/>
          <w:sz w:val="24"/>
          <w:szCs w:val="24"/>
        </w:rPr>
        <w:t xml:space="preserve">of the rule 5 bundle </w:t>
      </w:r>
      <w:r w:rsidR="008A23CB" w:rsidRPr="00696D10">
        <w:rPr>
          <w:rFonts w:ascii="Times New Roman" w:hAnsi="Times New Roman" w:cs="Times New Roman"/>
          <w:sz w:val="24"/>
          <w:szCs w:val="24"/>
        </w:rPr>
        <w:t xml:space="preserve">headed RECORD OF INTERVIEW and containing a summary of what took place at the meeting </w:t>
      </w:r>
      <w:r w:rsidR="00F427E4" w:rsidRPr="00696D10">
        <w:rPr>
          <w:rFonts w:ascii="Times New Roman" w:hAnsi="Times New Roman" w:cs="Times New Roman"/>
          <w:sz w:val="24"/>
          <w:szCs w:val="24"/>
        </w:rPr>
        <w:t xml:space="preserve">of the 12 July 2017 is an example. </w:t>
      </w:r>
      <w:r w:rsidR="007842A7" w:rsidRPr="00696D10">
        <w:rPr>
          <w:rFonts w:ascii="Times New Roman" w:hAnsi="Times New Roman" w:cs="Times New Roman"/>
          <w:sz w:val="24"/>
          <w:szCs w:val="24"/>
        </w:rPr>
        <w:t>Such a record would have been of assistance in establishing what took place at the meeting.</w:t>
      </w:r>
    </w:p>
    <w:p w:rsidR="00057F72" w:rsidRDefault="00F427E4"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lastRenderedPageBreak/>
        <w:t>Failing a record of the meeting</w:t>
      </w:r>
      <w:r w:rsidR="007842A7" w:rsidRPr="00696D10">
        <w:rPr>
          <w:rFonts w:ascii="Times New Roman" w:hAnsi="Times New Roman" w:cs="Times New Roman"/>
          <w:sz w:val="24"/>
          <w:szCs w:val="24"/>
        </w:rPr>
        <w:t xml:space="preserve">, </w:t>
      </w:r>
      <w:r w:rsidRPr="00696D10">
        <w:rPr>
          <w:rFonts w:ascii="Times New Roman" w:hAnsi="Times New Roman" w:cs="Times New Roman"/>
          <w:sz w:val="24"/>
          <w:szCs w:val="24"/>
        </w:rPr>
        <w:t>since the</w:t>
      </w:r>
      <w:r w:rsidR="007D4F7B" w:rsidRPr="00696D10">
        <w:rPr>
          <w:rFonts w:ascii="Times New Roman" w:hAnsi="Times New Roman" w:cs="Times New Roman"/>
          <w:sz w:val="24"/>
          <w:szCs w:val="24"/>
        </w:rPr>
        <w:t xml:space="preserve"> figure </w:t>
      </w:r>
      <w:r w:rsidRPr="00696D10">
        <w:rPr>
          <w:rFonts w:ascii="Times New Roman" w:hAnsi="Times New Roman" w:cs="Times New Roman"/>
          <w:sz w:val="24"/>
          <w:szCs w:val="24"/>
        </w:rPr>
        <w:t xml:space="preserve">of </w:t>
      </w:r>
      <w:r w:rsidR="001B6D1C" w:rsidRPr="00696D10">
        <w:rPr>
          <w:rFonts w:ascii="Times New Roman" w:hAnsi="Times New Roman" w:cs="Times New Roman"/>
          <w:sz w:val="24"/>
          <w:szCs w:val="24"/>
        </w:rPr>
        <w:t>$</w:t>
      </w:r>
      <w:r w:rsidRPr="00696D10">
        <w:rPr>
          <w:rFonts w:ascii="Times New Roman" w:hAnsi="Times New Roman" w:cs="Times New Roman"/>
          <w:sz w:val="24"/>
          <w:szCs w:val="24"/>
        </w:rPr>
        <w:t xml:space="preserve">100 000.00 </w:t>
      </w:r>
      <w:r w:rsidR="007D4F7B" w:rsidRPr="00696D10">
        <w:rPr>
          <w:rFonts w:ascii="Times New Roman" w:hAnsi="Times New Roman" w:cs="Times New Roman"/>
          <w:sz w:val="24"/>
          <w:szCs w:val="24"/>
        </w:rPr>
        <w:t>does not appear in any of the appellant</w:t>
      </w:r>
      <w:r w:rsidR="001B6D1C" w:rsidRPr="00696D10">
        <w:rPr>
          <w:rFonts w:ascii="Times New Roman" w:hAnsi="Times New Roman" w:cs="Times New Roman"/>
          <w:sz w:val="24"/>
          <w:szCs w:val="24"/>
        </w:rPr>
        <w:t>’</w:t>
      </w:r>
      <w:r w:rsidR="007D4F7B" w:rsidRPr="00696D10">
        <w:rPr>
          <w:rFonts w:ascii="Times New Roman" w:hAnsi="Times New Roman" w:cs="Times New Roman"/>
          <w:sz w:val="24"/>
          <w:szCs w:val="24"/>
        </w:rPr>
        <w:t xml:space="preserve">s financials or in any </w:t>
      </w:r>
      <w:r w:rsidRPr="00696D10">
        <w:rPr>
          <w:rFonts w:ascii="Times New Roman" w:hAnsi="Times New Roman" w:cs="Times New Roman"/>
          <w:sz w:val="24"/>
          <w:szCs w:val="24"/>
        </w:rPr>
        <w:t xml:space="preserve">of the </w:t>
      </w:r>
      <w:r w:rsidR="007D4F7B" w:rsidRPr="00696D10">
        <w:rPr>
          <w:rFonts w:ascii="Times New Roman" w:hAnsi="Times New Roman" w:cs="Times New Roman"/>
          <w:sz w:val="24"/>
          <w:szCs w:val="24"/>
        </w:rPr>
        <w:t>ot</w:t>
      </w:r>
      <w:r w:rsidR="008A23CB" w:rsidRPr="00696D10">
        <w:rPr>
          <w:rFonts w:ascii="Times New Roman" w:hAnsi="Times New Roman" w:cs="Times New Roman"/>
          <w:sz w:val="24"/>
          <w:szCs w:val="24"/>
        </w:rPr>
        <w:t>her documents before the C</w:t>
      </w:r>
      <w:r w:rsidR="007842A7" w:rsidRPr="00696D10">
        <w:rPr>
          <w:rFonts w:ascii="Times New Roman" w:hAnsi="Times New Roman" w:cs="Times New Roman"/>
          <w:sz w:val="24"/>
          <w:szCs w:val="24"/>
        </w:rPr>
        <w:t>ourt,</w:t>
      </w:r>
      <w:r w:rsidR="007D4F7B" w:rsidRPr="00696D10">
        <w:rPr>
          <w:rFonts w:ascii="Times New Roman" w:hAnsi="Times New Roman" w:cs="Times New Roman"/>
          <w:sz w:val="24"/>
          <w:szCs w:val="24"/>
        </w:rPr>
        <w:t xml:space="preserve"> e</w:t>
      </w:r>
      <w:r w:rsidR="00D67C7F" w:rsidRPr="00696D10">
        <w:rPr>
          <w:rFonts w:ascii="Times New Roman" w:hAnsi="Times New Roman" w:cs="Times New Roman"/>
          <w:sz w:val="24"/>
          <w:szCs w:val="24"/>
        </w:rPr>
        <w:t xml:space="preserve">vidence from </w:t>
      </w:r>
      <w:r w:rsidR="00BB4140" w:rsidRPr="00696D10">
        <w:rPr>
          <w:rFonts w:ascii="Times New Roman" w:hAnsi="Times New Roman" w:cs="Times New Roman"/>
          <w:sz w:val="24"/>
          <w:szCs w:val="24"/>
        </w:rPr>
        <w:t xml:space="preserve">Chimedza or a representative of the respondent present at that </w:t>
      </w:r>
      <w:r w:rsidR="00696D10" w:rsidRPr="00696D10">
        <w:rPr>
          <w:rFonts w:ascii="Times New Roman" w:hAnsi="Times New Roman" w:cs="Times New Roman"/>
          <w:sz w:val="24"/>
          <w:szCs w:val="24"/>
        </w:rPr>
        <w:t>meeting would</w:t>
      </w:r>
      <w:r w:rsidR="00BB4140" w:rsidRPr="00696D10">
        <w:rPr>
          <w:rFonts w:ascii="Times New Roman" w:hAnsi="Times New Roman" w:cs="Times New Roman"/>
          <w:sz w:val="24"/>
          <w:szCs w:val="24"/>
        </w:rPr>
        <w:t xml:space="preserve"> have assisted in clarifying the source of the </w:t>
      </w:r>
      <w:r w:rsidR="00CB093F" w:rsidRPr="00696D10">
        <w:rPr>
          <w:rFonts w:ascii="Times New Roman" w:hAnsi="Times New Roman" w:cs="Times New Roman"/>
          <w:sz w:val="24"/>
          <w:szCs w:val="24"/>
        </w:rPr>
        <w:t>$</w:t>
      </w:r>
      <w:r w:rsidR="00057F72">
        <w:rPr>
          <w:rFonts w:ascii="Times New Roman" w:hAnsi="Times New Roman" w:cs="Times New Roman"/>
          <w:sz w:val="24"/>
          <w:szCs w:val="24"/>
        </w:rPr>
        <w:t>100 000</w:t>
      </w:r>
      <w:r w:rsidR="00BB4140" w:rsidRPr="00696D10">
        <w:rPr>
          <w:rFonts w:ascii="Times New Roman" w:hAnsi="Times New Roman" w:cs="Times New Roman"/>
          <w:sz w:val="24"/>
          <w:szCs w:val="24"/>
        </w:rPr>
        <w:t xml:space="preserve">. </w:t>
      </w:r>
      <w:r w:rsidR="004B6195" w:rsidRPr="00696D10">
        <w:rPr>
          <w:rFonts w:ascii="Times New Roman" w:hAnsi="Times New Roman" w:cs="Times New Roman"/>
          <w:sz w:val="24"/>
          <w:szCs w:val="24"/>
        </w:rPr>
        <w:t xml:space="preserve"> </w:t>
      </w:r>
      <w:r w:rsidR="00CB093F" w:rsidRPr="00696D10">
        <w:rPr>
          <w:rFonts w:ascii="Times New Roman" w:hAnsi="Times New Roman" w:cs="Times New Roman"/>
          <w:sz w:val="24"/>
          <w:szCs w:val="24"/>
        </w:rPr>
        <w:t>A</w:t>
      </w:r>
      <w:r w:rsidR="007842A7" w:rsidRPr="00696D10">
        <w:rPr>
          <w:rFonts w:ascii="Times New Roman" w:hAnsi="Times New Roman" w:cs="Times New Roman"/>
          <w:sz w:val="24"/>
          <w:szCs w:val="24"/>
        </w:rPr>
        <w:t xml:space="preserve"> bare allegation</w:t>
      </w:r>
      <w:r w:rsidR="00CB093F" w:rsidRPr="00696D10">
        <w:rPr>
          <w:rFonts w:ascii="Times New Roman" w:hAnsi="Times New Roman" w:cs="Times New Roman"/>
          <w:sz w:val="24"/>
          <w:szCs w:val="24"/>
        </w:rPr>
        <w:t>, without more</w:t>
      </w:r>
      <w:r w:rsidR="001B6D1C" w:rsidRPr="00696D10">
        <w:rPr>
          <w:rFonts w:ascii="Times New Roman" w:hAnsi="Times New Roman" w:cs="Times New Roman"/>
          <w:sz w:val="24"/>
          <w:szCs w:val="24"/>
        </w:rPr>
        <w:t>,</w:t>
      </w:r>
      <w:r w:rsidR="007842A7" w:rsidRPr="00696D10">
        <w:rPr>
          <w:rFonts w:ascii="Times New Roman" w:hAnsi="Times New Roman" w:cs="Times New Roman"/>
          <w:sz w:val="24"/>
          <w:szCs w:val="24"/>
        </w:rPr>
        <w:t xml:space="preserve"> by the respondent</w:t>
      </w:r>
      <w:r w:rsidR="001B6D1C" w:rsidRPr="00696D10">
        <w:rPr>
          <w:rFonts w:ascii="Times New Roman" w:hAnsi="Times New Roman" w:cs="Times New Roman"/>
          <w:sz w:val="24"/>
          <w:szCs w:val="24"/>
        </w:rPr>
        <w:t>,</w:t>
      </w:r>
      <w:r w:rsidR="007842A7" w:rsidRPr="00696D10">
        <w:rPr>
          <w:rFonts w:ascii="Times New Roman" w:hAnsi="Times New Roman" w:cs="Times New Roman"/>
          <w:sz w:val="24"/>
          <w:szCs w:val="24"/>
        </w:rPr>
        <w:t xml:space="preserve"> </w:t>
      </w:r>
      <w:r w:rsidR="00400CF0" w:rsidRPr="00696D10">
        <w:rPr>
          <w:rFonts w:ascii="Times New Roman" w:hAnsi="Times New Roman" w:cs="Times New Roman"/>
          <w:sz w:val="24"/>
          <w:szCs w:val="24"/>
        </w:rPr>
        <w:t>that there was a meeting at which the appellant confessed that it had not declared a fig</w:t>
      </w:r>
      <w:r w:rsidRPr="00696D10">
        <w:rPr>
          <w:rFonts w:ascii="Times New Roman" w:hAnsi="Times New Roman" w:cs="Times New Roman"/>
          <w:sz w:val="24"/>
          <w:szCs w:val="24"/>
        </w:rPr>
        <w:t>u</w:t>
      </w:r>
      <w:r w:rsidR="00400CF0" w:rsidRPr="00696D10">
        <w:rPr>
          <w:rFonts w:ascii="Times New Roman" w:hAnsi="Times New Roman" w:cs="Times New Roman"/>
          <w:sz w:val="24"/>
          <w:szCs w:val="24"/>
        </w:rPr>
        <w:t xml:space="preserve">re of </w:t>
      </w:r>
    </w:p>
    <w:p w:rsidR="00F427E4" w:rsidRPr="00696D10" w:rsidRDefault="001B6D1C"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w:t>
      </w:r>
      <w:r w:rsidR="00057F72">
        <w:rPr>
          <w:rFonts w:ascii="Times New Roman" w:hAnsi="Times New Roman" w:cs="Times New Roman"/>
          <w:sz w:val="24"/>
          <w:szCs w:val="24"/>
        </w:rPr>
        <w:t>100 000</w:t>
      </w:r>
      <w:r w:rsidR="00400CF0" w:rsidRPr="00696D10">
        <w:rPr>
          <w:rFonts w:ascii="Times New Roman" w:hAnsi="Times New Roman" w:cs="Times New Roman"/>
          <w:sz w:val="24"/>
          <w:szCs w:val="24"/>
        </w:rPr>
        <w:t xml:space="preserve"> leaves a nagging doubt in my mind particularly in the face of the </w:t>
      </w:r>
      <w:r w:rsidR="00F427E4" w:rsidRPr="00696D10">
        <w:rPr>
          <w:rFonts w:ascii="Times New Roman" w:hAnsi="Times New Roman" w:cs="Times New Roman"/>
          <w:sz w:val="24"/>
          <w:szCs w:val="24"/>
        </w:rPr>
        <w:t xml:space="preserve">sustained </w:t>
      </w:r>
      <w:r w:rsidR="00400CF0" w:rsidRPr="00696D10">
        <w:rPr>
          <w:rFonts w:ascii="Times New Roman" w:hAnsi="Times New Roman" w:cs="Times New Roman"/>
          <w:sz w:val="24"/>
          <w:szCs w:val="24"/>
        </w:rPr>
        <w:t>stance by the appellant that it has no knowledge of the source of this amount.</w:t>
      </w:r>
      <w:r w:rsidR="004B6195" w:rsidRPr="00696D10">
        <w:rPr>
          <w:rFonts w:ascii="Times New Roman" w:hAnsi="Times New Roman" w:cs="Times New Roman"/>
          <w:sz w:val="24"/>
          <w:szCs w:val="24"/>
        </w:rPr>
        <w:t xml:space="preserve"> </w:t>
      </w:r>
      <w:r w:rsidR="00F427E4" w:rsidRPr="00696D10">
        <w:rPr>
          <w:rFonts w:ascii="Times New Roman" w:hAnsi="Times New Roman" w:cs="Times New Roman"/>
          <w:sz w:val="24"/>
          <w:szCs w:val="24"/>
        </w:rPr>
        <w:t xml:space="preserve"> </w:t>
      </w:r>
    </w:p>
    <w:p w:rsidR="00547607" w:rsidRPr="00696D10" w:rsidRDefault="00D67C7F"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[12</w:t>
      </w:r>
      <w:r w:rsidR="001B6D1C" w:rsidRPr="00696D10">
        <w:rPr>
          <w:rFonts w:ascii="Times New Roman" w:hAnsi="Times New Roman" w:cs="Times New Roman"/>
          <w:sz w:val="24"/>
          <w:szCs w:val="24"/>
        </w:rPr>
        <w:t>]</w:t>
      </w:r>
      <w:r w:rsidR="00A71864" w:rsidRPr="00696D10">
        <w:rPr>
          <w:rFonts w:ascii="Times New Roman" w:hAnsi="Times New Roman" w:cs="Times New Roman"/>
          <w:sz w:val="24"/>
          <w:szCs w:val="24"/>
        </w:rPr>
        <w:t xml:space="preserve"> In the result,</w:t>
      </w:r>
      <w:r w:rsidR="00AC081C" w:rsidRPr="00696D10">
        <w:rPr>
          <w:rFonts w:ascii="Times New Roman" w:hAnsi="Times New Roman" w:cs="Times New Roman"/>
          <w:sz w:val="24"/>
          <w:szCs w:val="24"/>
        </w:rPr>
        <w:t xml:space="preserve"> I am of the</w:t>
      </w:r>
      <w:r w:rsidR="004B6195" w:rsidRPr="00696D10">
        <w:rPr>
          <w:rFonts w:ascii="Times New Roman" w:hAnsi="Times New Roman" w:cs="Times New Roman"/>
          <w:sz w:val="24"/>
          <w:szCs w:val="24"/>
        </w:rPr>
        <w:t xml:space="preserve"> view </w:t>
      </w:r>
      <w:r w:rsidR="00AC081C" w:rsidRPr="00696D10">
        <w:rPr>
          <w:rFonts w:ascii="Times New Roman" w:hAnsi="Times New Roman" w:cs="Times New Roman"/>
          <w:sz w:val="24"/>
          <w:szCs w:val="24"/>
        </w:rPr>
        <w:t xml:space="preserve">that </w:t>
      </w:r>
      <w:r w:rsidR="00F427E4" w:rsidRPr="00696D10">
        <w:rPr>
          <w:rFonts w:ascii="Times New Roman" w:hAnsi="Times New Roman" w:cs="Times New Roman"/>
          <w:sz w:val="24"/>
          <w:szCs w:val="24"/>
        </w:rPr>
        <w:t xml:space="preserve">neither </w:t>
      </w:r>
      <w:r w:rsidR="00E552E3" w:rsidRPr="00696D10">
        <w:rPr>
          <w:rFonts w:ascii="Times New Roman" w:hAnsi="Times New Roman" w:cs="Times New Roman"/>
          <w:sz w:val="24"/>
          <w:szCs w:val="24"/>
        </w:rPr>
        <w:t xml:space="preserve">the fact that the amount of </w:t>
      </w:r>
      <w:r w:rsidR="001B6D1C" w:rsidRPr="00696D10">
        <w:rPr>
          <w:rFonts w:ascii="Times New Roman" w:hAnsi="Times New Roman" w:cs="Times New Roman"/>
          <w:sz w:val="24"/>
          <w:szCs w:val="24"/>
        </w:rPr>
        <w:t>$</w:t>
      </w:r>
      <w:r w:rsidR="00057F72">
        <w:rPr>
          <w:rFonts w:ascii="Times New Roman" w:hAnsi="Times New Roman" w:cs="Times New Roman"/>
          <w:sz w:val="24"/>
          <w:szCs w:val="24"/>
        </w:rPr>
        <w:t>100 000</w:t>
      </w:r>
      <w:r w:rsidR="00680546" w:rsidRPr="00696D10">
        <w:rPr>
          <w:rFonts w:ascii="Times New Roman" w:hAnsi="Times New Roman" w:cs="Times New Roman"/>
          <w:sz w:val="24"/>
          <w:szCs w:val="24"/>
        </w:rPr>
        <w:t xml:space="preserve"> was </w:t>
      </w:r>
      <w:r w:rsidR="00146793" w:rsidRPr="00696D10">
        <w:rPr>
          <w:rFonts w:ascii="Times New Roman" w:hAnsi="Times New Roman" w:cs="Times New Roman"/>
          <w:sz w:val="24"/>
          <w:szCs w:val="24"/>
        </w:rPr>
        <w:t xml:space="preserve">undeclared </w:t>
      </w:r>
      <w:r w:rsidR="00F427E4" w:rsidRPr="00696D10">
        <w:rPr>
          <w:rFonts w:ascii="Times New Roman" w:hAnsi="Times New Roman" w:cs="Times New Roman"/>
          <w:sz w:val="24"/>
          <w:szCs w:val="24"/>
        </w:rPr>
        <w:t xml:space="preserve">income </w:t>
      </w:r>
      <w:r w:rsidR="00E552E3" w:rsidRPr="00696D10">
        <w:rPr>
          <w:rFonts w:ascii="Times New Roman" w:hAnsi="Times New Roman" w:cs="Times New Roman"/>
          <w:sz w:val="24"/>
          <w:szCs w:val="24"/>
        </w:rPr>
        <w:t>nor the fact that this amount is liable</w:t>
      </w:r>
      <w:r w:rsidR="00AC081C" w:rsidRPr="00696D10">
        <w:rPr>
          <w:rFonts w:ascii="Times New Roman" w:hAnsi="Times New Roman" w:cs="Times New Roman"/>
          <w:sz w:val="24"/>
          <w:szCs w:val="24"/>
        </w:rPr>
        <w:t xml:space="preserve"> to</w:t>
      </w:r>
      <w:r w:rsidR="00E552E3" w:rsidRPr="00696D10">
        <w:rPr>
          <w:rFonts w:ascii="Times New Roman" w:hAnsi="Times New Roman" w:cs="Times New Roman"/>
          <w:sz w:val="24"/>
          <w:szCs w:val="24"/>
        </w:rPr>
        <w:t xml:space="preserve"> </w:t>
      </w:r>
      <w:r w:rsidR="004B6195" w:rsidRPr="00696D10">
        <w:rPr>
          <w:rFonts w:ascii="Times New Roman" w:hAnsi="Times New Roman" w:cs="Times New Roman"/>
          <w:sz w:val="24"/>
          <w:szCs w:val="24"/>
        </w:rPr>
        <w:t>VAT</w:t>
      </w:r>
      <w:r w:rsidR="00E552E3" w:rsidRPr="00696D10">
        <w:rPr>
          <w:rFonts w:ascii="Times New Roman" w:hAnsi="Times New Roman" w:cs="Times New Roman"/>
          <w:sz w:val="24"/>
          <w:szCs w:val="24"/>
        </w:rPr>
        <w:t xml:space="preserve"> has been established</w:t>
      </w:r>
      <w:r w:rsidR="004B6195" w:rsidRPr="00696D10">
        <w:rPr>
          <w:rFonts w:ascii="Times New Roman" w:hAnsi="Times New Roman" w:cs="Times New Roman"/>
          <w:sz w:val="24"/>
          <w:szCs w:val="24"/>
        </w:rPr>
        <w:t xml:space="preserve">. </w:t>
      </w:r>
      <w:r w:rsidR="0099696C" w:rsidRPr="00696D10">
        <w:rPr>
          <w:rFonts w:ascii="Times New Roman" w:hAnsi="Times New Roman" w:cs="Times New Roman"/>
          <w:sz w:val="24"/>
          <w:szCs w:val="24"/>
        </w:rPr>
        <w:t xml:space="preserve">I would therefore find in favour of the appellant that this amount was not proved to be liable </w:t>
      </w:r>
      <w:r w:rsidR="00146793" w:rsidRPr="00696D10">
        <w:rPr>
          <w:rFonts w:ascii="Times New Roman" w:hAnsi="Times New Roman" w:cs="Times New Roman"/>
          <w:sz w:val="24"/>
          <w:szCs w:val="24"/>
        </w:rPr>
        <w:t xml:space="preserve">to VAT. Accordingly the amount assessed for VAT for the year 2011 is to be reduced by </w:t>
      </w:r>
      <w:r w:rsidR="001B6D1C" w:rsidRPr="00696D10">
        <w:rPr>
          <w:rFonts w:ascii="Times New Roman" w:hAnsi="Times New Roman" w:cs="Times New Roman"/>
          <w:sz w:val="24"/>
          <w:szCs w:val="24"/>
        </w:rPr>
        <w:t>$</w:t>
      </w:r>
      <w:r w:rsidR="00057F72">
        <w:rPr>
          <w:rFonts w:ascii="Times New Roman" w:hAnsi="Times New Roman" w:cs="Times New Roman"/>
          <w:sz w:val="24"/>
          <w:szCs w:val="24"/>
        </w:rPr>
        <w:t>100 000</w:t>
      </w:r>
      <w:r w:rsidR="00146793" w:rsidRPr="00696D10">
        <w:rPr>
          <w:rFonts w:ascii="Times New Roman" w:hAnsi="Times New Roman" w:cs="Times New Roman"/>
          <w:sz w:val="24"/>
          <w:szCs w:val="24"/>
        </w:rPr>
        <w:t xml:space="preserve"> and the necessary adjustments made to the final amount of VAT payable by the appellant for that year.</w:t>
      </w:r>
    </w:p>
    <w:p w:rsidR="00063BCE" w:rsidRPr="00696D10" w:rsidRDefault="00FB64D4" w:rsidP="00696D10">
      <w:pPr>
        <w:spacing w:line="360" w:lineRule="auto"/>
        <w:jc w:val="both"/>
        <w:rPr>
          <w:rFonts w:ascii="Times New Roman" w:hAnsi="Times New Roman" w:cs="Times New Roman"/>
          <w:i/>
          <w:sz w:val="24"/>
          <w:szCs w:val="24"/>
        </w:rPr>
      </w:pPr>
      <w:r w:rsidRPr="00696D10">
        <w:rPr>
          <w:rFonts w:ascii="Times New Roman" w:hAnsi="Times New Roman" w:cs="Times New Roman"/>
          <w:i/>
          <w:sz w:val="24"/>
          <w:szCs w:val="24"/>
        </w:rPr>
        <w:t xml:space="preserve">3. </w:t>
      </w:r>
      <w:r w:rsidR="00146793" w:rsidRPr="00696D10">
        <w:rPr>
          <w:rFonts w:ascii="Times New Roman" w:hAnsi="Times New Roman" w:cs="Times New Roman"/>
          <w:i/>
          <w:sz w:val="24"/>
          <w:szCs w:val="24"/>
        </w:rPr>
        <w:t>Whether the amounts of 608 191.00 and 237 568.00 subjected to VAT in the tax year 2013 are in fact share income from associates and dividend income respectively as averred by the appellant and if so whether t</w:t>
      </w:r>
      <w:r w:rsidR="00063BCE" w:rsidRPr="00696D10">
        <w:rPr>
          <w:rFonts w:ascii="Times New Roman" w:hAnsi="Times New Roman" w:cs="Times New Roman"/>
          <w:i/>
          <w:sz w:val="24"/>
          <w:szCs w:val="24"/>
        </w:rPr>
        <w:t xml:space="preserve">hose amounts are subject </w:t>
      </w:r>
      <w:r w:rsidR="001B6D1C" w:rsidRPr="00696D10">
        <w:rPr>
          <w:rFonts w:ascii="Times New Roman" w:hAnsi="Times New Roman" w:cs="Times New Roman"/>
          <w:i/>
          <w:sz w:val="24"/>
          <w:szCs w:val="24"/>
        </w:rPr>
        <w:t>to VAT.</w:t>
      </w:r>
    </w:p>
    <w:p w:rsidR="00CE5845" w:rsidRPr="00696D10" w:rsidRDefault="00680546" w:rsidP="00696D10">
      <w:pPr>
        <w:spacing w:line="360" w:lineRule="auto"/>
        <w:jc w:val="both"/>
        <w:rPr>
          <w:rFonts w:ascii="Times New Roman" w:hAnsi="Times New Roman" w:cs="Times New Roman"/>
          <w:sz w:val="24"/>
          <w:szCs w:val="24"/>
        </w:rPr>
      </w:pPr>
      <w:r w:rsidRPr="00696D10">
        <w:rPr>
          <w:rFonts w:ascii="Times New Roman" w:hAnsi="Times New Roman" w:cs="Times New Roman"/>
          <w:sz w:val="24"/>
          <w:szCs w:val="24"/>
        </w:rPr>
        <w:t>[13</w:t>
      </w:r>
      <w:r w:rsidR="001B6D1C" w:rsidRPr="00696D10">
        <w:rPr>
          <w:rFonts w:ascii="Times New Roman" w:hAnsi="Times New Roman" w:cs="Times New Roman"/>
          <w:sz w:val="24"/>
          <w:szCs w:val="24"/>
        </w:rPr>
        <w:t xml:space="preserve">] </w:t>
      </w:r>
      <w:r w:rsidR="00862712" w:rsidRPr="00696D10">
        <w:rPr>
          <w:rFonts w:ascii="Times New Roman" w:hAnsi="Times New Roman" w:cs="Times New Roman"/>
          <w:sz w:val="24"/>
          <w:szCs w:val="24"/>
        </w:rPr>
        <w:t xml:space="preserve">In its notice of appeal the appellant </w:t>
      </w:r>
      <w:r w:rsidR="00A71864" w:rsidRPr="00696D10">
        <w:rPr>
          <w:rFonts w:ascii="Times New Roman" w:hAnsi="Times New Roman" w:cs="Times New Roman"/>
          <w:sz w:val="24"/>
          <w:szCs w:val="24"/>
        </w:rPr>
        <w:t>alleged that</w:t>
      </w:r>
      <w:r w:rsidR="00CE5845" w:rsidRPr="00696D10">
        <w:rPr>
          <w:rFonts w:ascii="Times New Roman" w:hAnsi="Times New Roman" w:cs="Times New Roman"/>
          <w:sz w:val="24"/>
          <w:szCs w:val="24"/>
        </w:rPr>
        <w:t xml:space="preserve"> for the year ended 31 December 2013:</w:t>
      </w:r>
    </w:p>
    <w:p w:rsidR="00CE5845" w:rsidRPr="00041BAB" w:rsidRDefault="00041BAB" w:rsidP="00041BAB">
      <w:pPr>
        <w:spacing w:after="0" w:line="240" w:lineRule="auto"/>
        <w:jc w:val="both"/>
        <w:rPr>
          <w:rFonts w:ascii="Times New Roman" w:hAnsi="Times New Roman" w:cs="Times New Roman"/>
        </w:rPr>
      </w:pPr>
      <w:r>
        <w:rPr>
          <w:rFonts w:ascii="Times New Roman" w:hAnsi="Times New Roman" w:cs="Times New Roman"/>
        </w:rPr>
        <w:tab/>
      </w:r>
      <w:r w:rsidR="00D30A41" w:rsidRPr="00041BAB">
        <w:rPr>
          <w:rFonts w:ascii="Times New Roman" w:hAnsi="Times New Roman" w:cs="Times New Roman"/>
        </w:rPr>
        <w:t>“7 The</w:t>
      </w:r>
      <w:r w:rsidR="00CE5845" w:rsidRPr="00041BAB">
        <w:rPr>
          <w:rFonts w:ascii="Times New Roman" w:hAnsi="Times New Roman" w:cs="Times New Roman"/>
        </w:rPr>
        <w:t xml:space="preserve"> respondent erred i</w:t>
      </w:r>
      <w:r w:rsidR="00D267D9">
        <w:rPr>
          <w:rFonts w:ascii="Times New Roman" w:hAnsi="Times New Roman" w:cs="Times New Roman"/>
        </w:rPr>
        <w:t>n subjecting the amount of US$1 271</w:t>
      </w:r>
      <w:r w:rsidR="00CE5845" w:rsidRPr="00041BAB">
        <w:rPr>
          <w:rFonts w:ascii="Times New Roman" w:hAnsi="Times New Roman" w:cs="Times New Roman"/>
        </w:rPr>
        <w:t xml:space="preserve"> 435.66 reflected in the accounts </w:t>
      </w:r>
      <w:r>
        <w:rPr>
          <w:rFonts w:ascii="Times New Roman" w:hAnsi="Times New Roman" w:cs="Times New Roman"/>
        </w:rPr>
        <w:tab/>
      </w:r>
      <w:r w:rsidR="00CE5845" w:rsidRPr="00041BAB">
        <w:rPr>
          <w:rFonts w:ascii="Times New Roman" w:hAnsi="Times New Roman" w:cs="Times New Roman"/>
        </w:rPr>
        <w:t>as sundry income to VAT, as opposed to its proper treatment as income resulting</w:t>
      </w:r>
      <w:r w:rsidR="00D30A41" w:rsidRPr="00041BAB">
        <w:rPr>
          <w:rFonts w:ascii="Times New Roman" w:hAnsi="Times New Roman" w:cs="Times New Roman"/>
        </w:rPr>
        <w:t xml:space="preserve"> [from</w:t>
      </w:r>
      <w:r w:rsidR="00680546" w:rsidRPr="00041BAB">
        <w:rPr>
          <w:rFonts w:ascii="Times New Roman" w:hAnsi="Times New Roman" w:cs="Times New Roman"/>
        </w:rPr>
        <w:t>] fair</w:t>
      </w:r>
      <w:r w:rsidR="00CE5845" w:rsidRPr="00041BAB">
        <w:rPr>
          <w:rFonts w:ascii="Times New Roman" w:hAnsi="Times New Roman" w:cs="Times New Roman"/>
        </w:rPr>
        <w:t xml:space="preserve"> </w:t>
      </w:r>
      <w:r>
        <w:rPr>
          <w:rFonts w:ascii="Times New Roman" w:hAnsi="Times New Roman" w:cs="Times New Roman"/>
        </w:rPr>
        <w:tab/>
      </w:r>
      <w:r w:rsidR="00CE5845" w:rsidRPr="00041BAB">
        <w:rPr>
          <w:rFonts w:ascii="Times New Roman" w:hAnsi="Times New Roman" w:cs="Times New Roman"/>
        </w:rPr>
        <w:t>value adjustments which is not subject to VAT.</w:t>
      </w:r>
    </w:p>
    <w:p w:rsidR="00CE5845" w:rsidRPr="00041BAB" w:rsidRDefault="00041BAB" w:rsidP="00041BAB">
      <w:pPr>
        <w:spacing w:after="0" w:line="240" w:lineRule="auto"/>
        <w:jc w:val="both"/>
        <w:rPr>
          <w:rFonts w:ascii="Times New Roman" w:hAnsi="Times New Roman" w:cs="Times New Roman"/>
        </w:rPr>
      </w:pPr>
      <w:r>
        <w:rPr>
          <w:rFonts w:ascii="Times New Roman" w:hAnsi="Times New Roman" w:cs="Times New Roman"/>
        </w:rPr>
        <w:tab/>
      </w:r>
      <w:r w:rsidR="00CE5845" w:rsidRPr="00041BAB">
        <w:rPr>
          <w:rFonts w:ascii="Times New Roman" w:hAnsi="Times New Roman" w:cs="Times New Roman"/>
        </w:rPr>
        <w:t xml:space="preserve">8.    </w:t>
      </w:r>
      <w:r w:rsidR="00D30A41" w:rsidRPr="00041BAB">
        <w:rPr>
          <w:rFonts w:ascii="Times New Roman" w:hAnsi="Times New Roman" w:cs="Times New Roman"/>
        </w:rPr>
        <w:t>The</w:t>
      </w:r>
      <w:r w:rsidR="00CE5845" w:rsidRPr="00041BAB">
        <w:rPr>
          <w:rFonts w:ascii="Times New Roman" w:hAnsi="Times New Roman" w:cs="Times New Roman"/>
        </w:rPr>
        <w:t xml:space="preserve"> respondent erred in finding that fair value adjustments constitute either “consideration”</w:t>
      </w:r>
      <w:r w:rsidR="00D30A41" w:rsidRPr="00041BAB">
        <w:rPr>
          <w:rFonts w:ascii="Times New Roman" w:hAnsi="Times New Roman" w:cs="Times New Roman"/>
        </w:rPr>
        <w:t xml:space="preserve"> </w:t>
      </w:r>
      <w:r>
        <w:rPr>
          <w:rFonts w:ascii="Times New Roman" w:hAnsi="Times New Roman" w:cs="Times New Roman"/>
        </w:rPr>
        <w:tab/>
      </w:r>
      <w:r w:rsidR="00CE5845" w:rsidRPr="00041BAB">
        <w:rPr>
          <w:rFonts w:ascii="Times New Roman" w:hAnsi="Times New Roman" w:cs="Times New Roman"/>
        </w:rPr>
        <w:t>or a “taxable supply”</w:t>
      </w:r>
      <w:r w:rsidR="00D30A41" w:rsidRPr="00041BAB">
        <w:rPr>
          <w:rFonts w:ascii="Times New Roman" w:hAnsi="Times New Roman" w:cs="Times New Roman"/>
        </w:rPr>
        <w:t xml:space="preserve"> </w:t>
      </w:r>
      <w:r w:rsidR="00CE5845" w:rsidRPr="00041BAB">
        <w:rPr>
          <w:rFonts w:ascii="Times New Roman" w:hAnsi="Times New Roman" w:cs="Times New Roman"/>
        </w:rPr>
        <w:t>as contemplated in the VAT Act.</w:t>
      </w:r>
    </w:p>
    <w:p w:rsidR="007F7C10" w:rsidRDefault="00041BAB" w:rsidP="00041BAB">
      <w:pPr>
        <w:spacing w:after="0" w:line="240" w:lineRule="auto"/>
        <w:jc w:val="both"/>
        <w:rPr>
          <w:rFonts w:ascii="Times New Roman" w:hAnsi="Times New Roman" w:cs="Times New Roman"/>
        </w:rPr>
      </w:pPr>
      <w:r>
        <w:rPr>
          <w:rFonts w:ascii="Times New Roman" w:hAnsi="Times New Roman" w:cs="Times New Roman"/>
        </w:rPr>
        <w:tab/>
      </w:r>
      <w:r w:rsidR="00CE5845" w:rsidRPr="00041BAB">
        <w:rPr>
          <w:rFonts w:ascii="Times New Roman" w:hAnsi="Times New Roman" w:cs="Times New Roman"/>
        </w:rPr>
        <w:t xml:space="preserve">9.    Furthermore, the respondent erred in subjecting share income from associates of </w:t>
      </w:r>
    </w:p>
    <w:p w:rsidR="00CE5845" w:rsidRDefault="007F7C10" w:rsidP="007F7C10">
      <w:pPr>
        <w:spacing w:after="0" w:line="240" w:lineRule="auto"/>
        <w:ind w:left="720"/>
        <w:jc w:val="both"/>
        <w:rPr>
          <w:rFonts w:ascii="Times New Roman" w:hAnsi="Times New Roman" w:cs="Times New Roman"/>
        </w:rPr>
      </w:pPr>
      <w:r>
        <w:rPr>
          <w:rFonts w:ascii="Times New Roman" w:hAnsi="Times New Roman" w:cs="Times New Roman"/>
        </w:rPr>
        <w:t>US$608 191</w:t>
      </w:r>
      <w:r w:rsidR="00CE5845" w:rsidRPr="00041BAB">
        <w:rPr>
          <w:rFonts w:ascii="Times New Roman" w:hAnsi="Times New Roman" w:cs="Times New Roman"/>
        </w:rPr>
        <w:t xml:space="preserve"> to VAT, as share income from associates is not “consideration”</w:t>
      </w:r>
      <w:r w:rsidR="00D30A41" w:rsidRPr="00041BAB">
        <w:rPr>
          <w:rFonts w:ascii="Times New Roman" w:hAnsi="Times New Roman" w:cs="Times New Roman"/>
        </w:rPr>
        <w:t xml:space="preserve"> </w:t>
      </w:r>
      <w:r w:rsidR="00CE5845" w:rsidRPr="00041BAB">
        <w:rPr>
          <w:rFonts w:ascii="Times New Roman" w:hAnsi="Times New Roman" w:cs="Times New Roman"/>
        </w:rPr>
        <w:t>for the “supply”</w:t>
      </w:r>
      <w:r w:rsidR="00D30A41" w:rsidRPr="00041BAB">
        <w:rPr>
          <w:rFonts w:ascii="Times New Roman" w:hAnsi="Times New Roman" w:cs="Times New Roman"/>
        </w:rPr>
        <w:t xml:space="preserve"> </w:t>
      </w:r>
      <w:r w:rsidR="00CE5845" w:rsidRPr="00041BAB">
        <w:rPr>
          <w:rFonts w:ascii="Times New Roman" w:hAnsi="Times New Roman" w:cs="Times New Roman"/>
        </w:rPr>
        <w:t>of goods or services and is therefore not subject to VAT.</w:t>
      </w:r>
      <w:r w:rsidR="00BB6DCB" w:rsidRPr="00041BAB">
        <w:rPr>
          <w:rFonts w:ascii="Times New Roman" w:hAnsi="Times New Roman" w:cs="Times New Roman"/>
        </w:rPr>
        <w:t>”</w:t>
      </w:r>
    </w:p>
    <w:p w:rsidR="00041BAB" w:rsidRPr="00041BAB" w:rsidRDefault="00041BAB" w:rsidP="00041BAB">
      <w:pPr>
        <w:spacing w:after="0" w:line="240" w:lineRule="auto"/>
        <w:jc w:val="both"/>
        <w:rPr>
          <w:rFonts w:ascii="Times New Roman" w:hAnsi="Times New Roman" w:cs="Times New Roman"/>
        </w:rPr>
      </w:pPr>
    </w:p>
    <w:p w:rsidR="00041BAB" w:rsidRDefault="00953CEA"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The appellant</w:t>
      </w:r>
      <w:r w:rsidR="00783430" w:rsidRPr="00696D10">
        <w:rPr>
          <w:rFonts w:ascii="Times New Roman" w:hAnsi="Times New Roman" w:cs="Times New Roman"/>
          <w:sz w:val="24"/>
          <w:szCs w:val="24"/>
        </w:rPr>
        <w:t>’</w:t>
      </w:r>
      <w:r w:rsidRPr="00696D10">
        <w:rPr>
          <w:rFonts w:ascii="Times New Roman" w:hAnsi="Times New Roman" w:cs="Times New Roman"/>
          <w:sz w:val="24"/>
          <w:szCs w:val="24"/>
        </w:rPr>
        <w:t xml:space="preserve">s </w:t>
      </w:r>
      <w:r w:rsidR="00783430" w:rsidRPr="00696D10">
        <w:rPr>
          <w:rFonts w:ascii="Times New Roman" w:hAnsi="Times New Roman" w:cs="Times New Roman"/>
          <w:sz w:val="24"/>
          <w:szCs w:val="24"/>
        </w:rPr>
        <w:t>trial</w:t>
      </w:r>
      <w:r w:rsidRPr="00696D10">
        <w:rPr>
          <w:rFonts w:ascii="Times New Roman" w:hAnsi="Times New Roman" w:cs="Times New Roman"/>
          <w:sz w:val="24"/>
          <w:szCs w:val="24"/>
        </w:rPr>
        <w:t xml:space="preserve"> balance for the period January –December 2013</w:t>
      </w:r>
      <w:r w:rsidR="00520AC3" w:rsidRPr="00696D10">
        <w:rPr>
          <w:rFonts w:ascii="Times New Roman" w:hAnsi="Times New Roman" w:cs="Times New Roman"/>
          <w:sz w:val="24"/>
          <w:szCs w:val="24"/>
        </w:rPr>
        <w:t xml:space="preserve"> record</w:t>
      </w:r>
      <w:r w:rsidR="00783430" w:rsidRPr="00696D10">
        <w:rPr>
          <w:rFonts w:ascii="Times New Roman" w:hAnsi="Times New Roman" w:cs="Times New Roman"/>
          <w:sz w:val="24"/>
          <w:szCs w:val="24"/>
        </w:rPr>
        <w:t>s</w:t>
      </w:r>
      <w:r w:rsidRPr="00696D10">
        <w:rPr>
          <w:rFonts w:ascii="Times New Roman" w:hAnsi="Times New Roman" w:cs="Times New Roman"/>
          <w:sz w:val="24"/>
          <w:szCs w:val="24"/>
        </w:rPr>
        <w:t xml:space="preserve"> a</w:t>
      </w:r>
      <w:r w:rsidR="00520AC3" w:rsidRPr="00696D10">
        <w:rPr>
          <w:rFonts w:ascii="Times New Roman" w:hAnsi="Times New Roman" w:cs="Times New Roman"/>
          <w:sz w:val="24"/>
          <w:szCs w:val="24"/>
        </w:rPr>
        <w:t xml:space="preserve"> sum of </w:t>
      </w:r>
    </w:p>
    <w:p w:rsidR="00953CEA" w:rsidRPr="00696D10" w:rsidRDefault="00783430"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w:t>
      </w:r>
      <w:r w:rsidR="00520AC3" w:rsidRPr="00696D10">
        <w:rPr>
          <w:rFonts w:ascii="Times New Roman" w:hAnsi="Times New Roman" w:cs="Times New Roman"/>
          <w:sz w:val="24"/>
          <w:szCs w:val="24"/>
        </w:rPr>
        <w:t>1 271 436.66 as sundry income.  A further sum of</w:t>
      </w:r>
      <w:r w:rsidR="00953CEA" w:rsidRPr="00696D10">
        <w:rPr>
          <w:rFonts w:ascii="Times New Roman" w:hAnsi="Times New Roman" w:cs="Times New Roman"/>
          <w:sz w:val="24"/>
          <w:szCs w:val="24"/>
        </w:rPr>
        <w:t xml:space="preserve"> </w:t>
      </w:r>
      <w:r w:rsidRPr="00696D10">
        <w:rPr>
          <w:rFonts w:ascii="Times New Roman" w:hAnsi="Times New Roman" w:cs="Times New Roman"/>
          <w:sz w:val="24"/>
          <w:szCs w:val="24"/>
        </w:rPr>
        <w:t>$</w:t>
      </w:r>
      <w:r w:rsidR="00953CEA" w:rsidRPr="00696D10">
        <w:rPr>
          <w:rFonts w:ascii="Times New Roman" w:hAnsi="Times New Roman" w:cs="Times New Roman"/>
          <w:sz w:val="24"/>
          <w:szCs w:val="24"/>
        </w:rPr>
        <w:t xml:space="preserve">237 568.33 </w:t>
      </w:r>
      <w:r w:rsidR="00520AC3" w:rsidRPr="00696D10">
        <w:rPr>
          <w:rFonts w:ascii="Times New Roman" w:hAnsi="Times New Roman" w:cs="Times New Roman"/>
          <w:sz w:val="24"/>
          <w:szCs w:val="24"/>
        </w:rPr>
        <w:t>is recorded as</w:t>
      </w:r>
      <w:r w:rsidR="00953CEA" w:rsidRPr="00696D10">
        <w:rPr>
          <w:rFonts w:ascii="Times New Roman" w:hAnsi="Times New Roman" w:cs="Times New Roman"/>
          <w:sz w:val="24"/>
          <w:szCs w:val="24"/>
        </w:rPr>
        <w:t xml:space="preserve"> ‘Discount Received</w:t>
      </w:r>
      <w:r w:rsidR="00862712" w:rsidRPr="00696D10">
        <w:rPr>
          <w:rFonts w:ascii="Times New Roman" w:hAnsi="Times New Roman" w:cs="Times New Roman"/>
          <w:sz w:val="24"/>
          <w:szCs w:val="24"/>
        </w:rPr>
        <w:t>’</w:t>
      </w:r>
      <w:r w:rsidR="00520AC3" w:rsidRPr="00696D10">
        <w:rPr>
          <w:rFonts w:ascii="Times New Roman" w:hAnsi="Times New Roman" w:cs="Times New Roman"/>
          <w:sz w:val="24"/>
          <w:szCs w:val="24"/>
        </w:rPr>
        <w:t xml:space="preserve">. No entries are </w:t>
      </w:r>
      <w:r w:rsidRPr="00696D10">
        <w:rPr>
          <w:rFonts w:ascii="Times New Roman" w:hAnsi="Times New Roman" w:cs="Times New Roman"/>
          <w:sz w:val="24"/>
          <w:szCs w:val="24"/>
        </w:rPr>
        <w:t>recorded for</w:t>
      </w:r>
      <w:r w:rsidR="008356FE" w:rsidRPr="00696D10">
        <w:rPr>
          <w:rFonts w:ascii="Times New Roman" w:hAnsi="Times New Roman" w:cs="Times New Roman"/>
          <w:sz w:val="24"/>
          <w:szCs w:val="24"/>
        </w:rPr>
        <w:t xml:space="preserve"> share income from associates and dividend income.</w:t>
      </w:r>
    </w:p>
    <w:p w:rsidR="008356FE" w:rsidRPr="00696D10" w:rsidRDefault="00680546"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[14</w:t>
      </w:r>
      <w:r w:rsidR="00B72F8C" w:rsidRPr="00696D10">
        <w:rPr>
          <w:rFonts w:ascii="Times New Roman" w:hAnsi="Times New Roman" w:cs="Times New Roman"/>
          <w:sz w:val="24"/>
          <w:szCs w:val="24"/>
        </w:rPr>
        <w:t xml:space="preserve">] </w:t>
      </w:r>
      <w:r w:rsidR="008356FE" w:rsidRPr="00696D10">
        <w:rPr>
          <w:rFonts w:ascii="Times New Roman" w:hAnsi="Times New Roman" w:cs="Times New Roman"/>
          <w:sz w:val="24"/>
          <w:szCs w:val="24"/>
        </w:rPr>
        <w:t>In disallowing the objection the respondent said:</w:t>
      </w:r>
    </w:p>
    <w:p w:rsidR="00A04E34" w:rsidRPr="00041BAB" w:rsidRDefault="008356FE" w:rsidP="00696D10">
      <w:pPr>
        <w:spacing w:after="0" w:line="240" w:lineRule="auto"/>
        <w:ind w:left="720"/>
        <w:jc w:val="both"/>
        <w:rPr>
          <w:rFonts w:ascii="Times New Roman" w:hAnsi="Times New Roman" w:cs="Times New Roman"/>
        </w:rPr>
      </w:pPr>
      <w:r w:rsidRPr="00041BAB">
        <w:rPr>
          <w:rFonts w:ascii="Times New Roman" w:hAnsi="Times New Roman" w:cs="Times New Roman"/>
        </w:rPr>
        <w:t>“Based on the information submitted before me the amount of $1 271 436.66 was sundry income and the client failed to prove that the amount was a fair value amount.  The dividend</w:t>
      </w:r>
      <w:r w:rsidR="00A04E34" w:rsidRPr="00041BAB">
        <w:rPr>
          <w:rFonts w:ascii="Times New Roman" w:hAnsi="Times New Roman" w:cs="Times New Roman"/>
        </w:rPr>
        <w:t xml:space="preserve"> income of $237 568 was not mentioned in the submitted financial statements together with share of incom</w:t>
      </w:r>
      <w:r w:rsidR="007F7C10">
        <w:rPr>
          <w:rFonts w:ascii="Times New Roman" w:hAnsi="Times New Roman" w:cs="Times New Roman"/>
        </w:rPr>
        <w:t>e from associates of $608 191</w:t>
      </w:r>
      <w:r w:rsidR="00A04E34" w:rsidRPr="00041BAB">
        <w:rPr>
          <w:rFonts w:ascii="Times New Roman" w:hAnsi="Times New Roman" w:cs="Times New Roman"/>
        </w:rPr>
        <w:t xml:space="preserve">.  </w:t>
      </w:r>
      <w:r w:rsidR="00783430" w:rsidRPr="00041BAB">
        <w:rPr>
          <w:rFonts w:ascii="Times New Roman" w:hAnsi="Times New Roman" w:cs="Times New Roman"/>
        </w:rPr>
        <w:t>The</w:t>
      </w:r>
      <w:r w:rsidR="00A04E34" w:rsidRPr="00041BAB">
        <w:rPr>
          <w:rFonts w:ascii="Times New Roman" w:hAnsi="Times New Roman" w:cs="Times New Roman"/>
        </w:rPr>
        <w:t xml:space="preserve"> two amounts are not mentioned anywhere in the financial statements.”</w:t>
      </w:r>
    </w:p>
    <w:p w:rsidR="00041BAB" w:rsidRPr="00B572B8" w:rsidRDefault="00041BAB" w:rsidP="00696D10">
      <w:pPr>
        <w:spacing w:after="0" w:line="240" w:lineRule="auto"/>
        <w:ind w:left="720"/>
        <w:jc w:val="both"/>
        <w:rPr>
          <w:rFonts w:ascii="Times New Roman" w:hAnsi="Times New Roman" w:cs="Times New Roman"/>
          <w:sz w:val="20"/>
          <w:szCs w:val="20"/>
        </w:rPr>
      </w:pPr>
    </w:p>
    <w:p w:rsidR="00FB64D4" w:rsidRPr="00696D10" w:rsidRDefault="00680546"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lastRenderedPageBreak/>
        <w:t>[15</w:t>
      </w:r>
      <w:r w:rsidR="00B72F8C" w:rsidRPr="00696D10">
        <w:rPr>
          <w:rFonts w:ascii="Times New Roman" w:hAnsi="Times New Roman" w:cs="Times New Roman"/>
          <w:sz w:val="24"/>
          <w:szCs w:val="24"/>
        </w:rPr>
        <w:t xml:space="preserve">] </w:t>
      </w:r>
      <w:r w:rsidR="00A04E34" w:rsidRPr="00696D10">
        <w:rPr>
          <w:rFonts w:ascii="Times New Roman" w:hAnsi="Times New Roman" w:cs="Times New Roman"/>
          <w:sz w:val="24"/>
          <w:szCs w:val="24"/>
        </w:rPr>
        <w:t xml:space="preserve">As mentioned above there was a </w:t>
      </w:r>
      <w:r w:rsidR="008D6434" w:rsidRPr="00696D10">
        <w:rPr>
          <w:rFonts w:ascii="Times New Roman" w:hAnsi="Times New Roman" w:cs="Times New Roman"/>
          <w:sz w:val="24"/>
          <w:szCs w:val="24"/>
        </w:rPr>
        <w:t>‘discount</w:t>
      </w:r>
      <w:r w:rsidR="00A04E34" w:rsidRPr="00696D10">
        <w:rPr>
          <w:rFonts w:ascii="Times New Roman" w:hAnsi="Times New Roman" w:cs="Times New Roman"/>
          <w:sz w:val="24"/>
          <w:szCs w:val="24"/>
        </w:rPr>
        <w:t xml:space="preserve"> received</w:t>
      </w:r>
      <w:r w:rsidR="008D6434" w:rsidRPr="00696D10">
        <w:rPr>
          <w:rFonts w:ascii="Times New Roman" w:hAnsi="Times New Roman" w:cs="Times New Roman"/>
          <w:sz w:val="24"/>
          <w:szCs w:val="24"/>
        </w:rPr>
        <w:t>’</w:t>
      </w:r>
      <w:r w:rsidR="00A04E34" w:rsidRPr="00696D10">
        <w:rPr>
          <w:rFonts w:ascii="Times New Roman" w:hAnsi="Times New Roman" w:cs="Times New Roman"/>
          <w:sz w:val="24"/>
          <w:szCs w:val="24"/>
        </w:rPr>
        <w:t xml:space="preserve"> of </w:t>
      </w:r>
      <w:r w:rsidR="00783430" w:rsidRPr="00696D10">
        <w:rPr>
          <w:rFonts w:ascii="Times New Roman" w:hAnsi="Times New Roman" w:cs="Times New Roman"/>
          <w:sz w:val="24"/>
          <w:szCs w:val="24"/>
        </w:rPr>
        <w:t>$</w:t>
      </w:r>
      <w:r w:rsidR="00A04E34" w:rsidRPr="00696D10">
        <w:rPr>
          <w:rFonts w:ascii="Times New Roman" w:hAnsi="Times New Roman" w:cs="Times New Roman"/>
          <w:sz w:val="24"/>
          <w:szCs w:val="24"/>
        </w:rPr>
        <w:t xml:space="preserve">237 568.33 but no figures recorded under the heads alleged by the appellant. The figure of </w:t>
      </w:r>
      <w:r w:rsidR="00783430" w:rsidRPr="00696D10">
        <w:rPr>
          <w:rFonts w:ascii="Times New Roman" w:hAnsi="Times New Roman" w:cs="Times New Roman"/>
          <w:sz w:val="24"/>
          <w:szCs w:val="24"/>
        </w:rPr>
        <w:t>$</w:t>
      </w:r>
      <w:r w:rsidR="00696D10">
        <w:rPr>
          <w:rFonts w:ascii="Times New Roman" w:hAnsi="Times New Roman" w:cs="Times New Roman"/>
          <w:sz w:val="24"/>
          <w:szCs w:val="24"/>
        </w:rPr>
        <w:t>608 191</w:t>
      </w:r>
      <w:r w:rsidR="00A04E34" w:rsidRPr="00696D10">
        <w:rPr>
          <w:rFonts w:ascii="Times New Roman" w:hAnsi="Times New Roman" w:cs="Times New Roman"/>
          <w:sz w:val="24"/>
          <w:szCs w:val="24"/>
        </w:rPr>
        <w:t xml:space="preserve"> does not appear in the statements.</w:t>
      </w:r>
      <w:r w:rsidR="00FB64D4" w:rsidRPr="00696D10">
        <w:rPr>
          <w:rFonts w:ascii="Times New Roman" w:hAnsi="Times New Roman" w:cs="Times New Roman"/>
          <w:sz w:val="24"/>
          <w:szCs w:val="24"/>
        </w:rPr>
        <w:t xml:space="preserve">  </w:t>
      </w:r>
      <w:r w:rsidR="001514B1" w:rsidRPr="00696D10">
        <w:rPr>
          <w:rFonts w:ascii="Times New Roman" w:hAnsi="Times New Roman" w:cs="Times New Roman"/>
          <w:sz w:val="24"/>
          <w:szCs w:val="24"/>
        </w:rPr>
        <w:t>In terms of s</w:t>
      </w:r>
      <w:r w:rsidR="00C13C14" w:rsidRPr="00696D10">
        <w:rPr>
          <w:rFonts w:ascii="Times New Roman" w:hAnsi="Times New Roman" w:cs="Times New Roman"/>
          <w:sz w:val="24"/>
          <w:szCs w:val="24"/>
        </w:rPr>
        <w:t>37</w:t>
      </w:r>
      <w:r w:rsidR="001514B1" w:rsidRPr="00696D10">
        <w:rPr>
          <w:rFonts w:ascii="Times New Roman" w:hAnsi="Times New Roman" w:cs="Times New Roman"/>
          <w:sz w:val="24"/>
          <w:szCs w:val="24"/>
        </w:rPr>
        <w:t xml:space="preserve"> of t</w:t>
      </w:r>
      <w:r w:rsidR="00AF5061" w:rsidRPr="00696D10">
        <w:rPr>
          <w:rFonts w:ascii="Times New Roman" w:hAnsi="Times New Roman" w:cs="Times New Roman"/>
          <w:sz w:val="24"/>
          <w:szCs w:val="24"/>
        </w:rPr>
        <w:t>he Act,</w:t>
      </w:r>
      <w:r w:rsidR="001514B1" w:rsidRPr="00696D10">
        <w:rPr>
          <w:rFonts w:ascii="Times New Roman" w:hAnsi="Times New Roman" w:cs="Times New Roman"/>
          <w:sz w:val="24"/>
          <w:szCs w:val="24"/>
        </w:rPr>
        <w:t xml:space="preserve"> the appellant </w:t>
      </w:r>
      <w:r w:rsidR="00AF5061" w:rsidRPr="00696D10">
        <w:rPr>
          <w:rFonts w:ascii="Times New Roman" w:hAnsi="Times New Roman" w:cs="Times New Roman"/>
          <w:sz w:val="24"/>
          <w:szCs w:val="24"/>
        </w:rPr>
        <w:t>bears the burden of proving</w:t>
      </w:r>
      <w:r w:rsidR="001514B1" w:rsidRPr="00696D10">
        <w:rPr>
          <w:rFonts w:ascii="Times New Roman" w:hAnsi="Times New Roman" w:cs="Times New Roman"/>
          <w:sz w:val="24"/>
          <w:szCs w:val="24"/>
        </w:rPr>
        <w:t xml:space="preserve"> that the amounts </w:t>
      </w:r>
      <w:r w:rsidR="00AF5061" w:rsidRPr="00696D10">
        <w:rPr>
          <w:rFonts w:ascii="Times New Roman" w:hAnsi="Times New Roman" w:cs="Times New Roman"/>
          <w:sz w:val="24"/>
          <w:szCs w:val="24"/>
        </w:rPr>
        <w:t xml:space="preserve">in question </w:t>
      </w:r>
      <w:r w:rsidR="00C13C14" w:rsidRPr="00696D10">
        <w:rPr>
          <w:rFonts w:ascii="Times New Roman" w:hAnsi="Times New Roman" w:cs="Times New Roman"/>
          <w:sz w:val="24"/>
          <w:szCs w:val="24"/>
        </w:rPr>
        <w:t>were not liable to tax</w:t>
      </w:r>
      <w:r w:rsidR="00AF5061" w:rsidRPr="00696D10">
        <w:rPr>
          <w:rFonts w:ascii="Times New Roman" w:hAnsi="Times New Roman" w:cs="Times New Roman"/>
          <w:sz w:val="24"/>
          <w:szCs w:val="24"/>
        </w:rPr>
        <w:t>.</w:t>
      </w:r>
      <w:r w:rsidR="001514B1" w:rsidRPr="00696D10">
        <w:rPr>
          <w:rFonts w:ascii="Times New Roman" w:hAnsi="Times New Roman" w:cs="Times New Roman"/>
          <w:sz w:val="24"/>
          <w:szCs w:val="24"/>
        </w:rPr>
        <w:t xml:space="preserve"> </w:t>
      </w:r>
      <w:r w:rsidR="00A04E34" w:rsidRPr="00696D10">
        <w:rPr>
          <w:rFonts w:ascii="Times New Roman" w:hAnsi="Times New Roman" w:cs="Times New Roman"/>
          <w:sz w:val="24"/>
          <w:szCs w:val="24"/>
        </w:rPr>
        <w:t>T</w:t>
      </w:r>
      <w:r w:rsidR="001514B1" w:rsidRPr="00696D10">
        <w:rPr>
          <w:rFonts w:ascii="Times New Roman" w:hAnsi="Times New Roman" w:cs="Times New Roman"/>
          <w:sz w:val="24"/>
          <w:szCs w:val="24"/>
        </w:rPr>
        <w:t xml:space="preserve">his burden of proof was not discharged by </w:t>
      </w:r>
      <w:r w:rsidR="00D30A41" w:rsidRPr="00696D10">
        <w:rPr>
          <w:rFonts w:ascii="Times New Roman" w:hAnsi="Times New Roman" w:cs="Times New Roman"/>
          <w:sz w:val="24"/>
          <w:szCs w:val="24"/>
        </w:rPr>
        <w:t>the appellant</w:t>
      </w:r>
      <w:r w:rsidR="00A04E34" w:rsidRPr="00696D10">
        <w:rPr>
          <w:rFonts w:ascii="Times New Roman" w:hAnsi="Times New Roman" w:cs="Times New Roman"/>
          <w:sz w:val="24"/>
          <w:szCs w:val="24"/>
        </w:rPr>
        <w:t xml:space="preserve"> </w:t>
      </w:r>
      <w:r w:rsidR="001514B1" w:rsidRPr="00696D10">
        <w:rPr>
          <w:rFonts w:ascii="Times New Roman" w:hAnsi="Times New Roman" w:cs="Times New Roman"/>
          <w:sz w:val="24"/>
          <w:szCs w:val="24"/>
        </w:rPr>
        <w:t xml:space="preserve">which </w:t>
      </w:r>
      <w:r w:rsidR="00A04E34" w:rsidRPr="00696D10">
        <w:rPr>
          <w:rFonts w:ascii="Times New Roman" w:hAnsi="Times New Roman" w:cs="Times New Roman"/>
          <w:sz w:val="24"/>
          <w:szCs w:val="24"/>
        </w:rPr>
        <w:t>produced no evidence in support of its al</w:t>
      </w:r>
      <w:r w:rsidR="00C13C14" w:rsidRPr="00696D10">
        <w:rPr>
          <w:rFonts w:ascii="Times New Roman" w:hAnsi="Times New Roman" w:cs="Times New Roman"/>
          <w:sz w:val="24"/>
          <w:szCs w:val="24"/>
        </w:rPr>
        <w:t>legation that the</w:t>
      </w:r>
      <w:r w:rsidR="00FB64D4" w:rsidRPr="00696D10">
        <w:rPr>
          <w:rFonts w:ascii="Times New Roman" w:hAnsi="Times New Roman" w:cs="Times New Roman"/>
          <w:sz w:val="24"/>
          <w:szCs w:val="24"/>
        </w:rPr>
        <w:t xml:space="preserve"> amounts represented share</w:t>
      </w:r>
      <w:r w:rsidR="00A04E34" w:rsidRPr="00696D10">
        <w:rPr>
          <w:rFonts w:ascii="Times New Roman" w:hAnsi="Times New Roman" w:cs="Times New Roman"/>
          <w:sz w:val="24"/>
          <w:szCs w:val="24"/>
        </w:rPr>
        <w:t xml:space="preserve"> income from associates and divi</w:t>
      </w:r>
      <w:r w:rsidR="00FB64D4" w:rsidRPr="00696D10">
        <w:rPr>
          <w:rFonts w:ascii="Times New Roman" w:hAnsi="Times New Roman" w:cs="Times New Roman"/>
          <w:sz w:val="24"/>
          <w:szCs w:val="24"/>
        </w:rPr>
        <w:t>dend income, respectively.</w:t>
      </w:r>
      <w:r w:rsidR="001514B1" w:rsidRPr="00696D10">
        <w:rPr>
          <w:rFonts w:ascii="Times New Roman" w:hAnsi="Times New Roman" w:cs="Times New Roman"/>
          <w:sz w:val="24"/>
          <w:szCs w:val="24"/>
        </w:rPr>
        <w:t xml:space="preserve"> </w:t>
      </w:r>
      <w:r w:rsidR="00AF5061" w:rsidRPr="00696D10">
        <w:rPr>
          <w:rFonts w:ascii="Times New Roman" w:hAnsi="Times New Roman" w:cs="Times New Roman"/>
          <w:sz w:val="24"/>
          <w:szCs w:val="24"/>
        </w:rPr>
        <w:t>In short the appellant failed to prove that the Commissioner erred in subjecting the said</w:t>
      </w:r>
      <w:r w:rsidR="000044D2" w:rsidRPr="00696D10">
        <w:rPr>
          <w:rFonts w:ascii="Times New Roman" w:hAnsi="Times New Roman" w:cs="Times New Roman"/>
          <w:sz w:val="24"/>
          <w:szCs w:val="24"/>
        </w:rPr>
        <w:t xml:space="preserve"> </w:t>
      </w:r>
      <w:r w:rsidR="00AF5061" w:rsidRPr="00696D10">
        <w:rPr>
          <w:rFonts w:ascii="Times New Roman" w:hAnsi="Times New Roman" w:cs="Times New Roman"/>
          <w:sz w:val="24"/>
          <w:szCs w:val="24"/>
        </w:rPr>
        <w:t>amounts to VAT.</w:t>
      </w:r>
      <w:r w:rsidR="00FB64D4" w:rsidRPr="00696D10">
        <w:rPr>
          <w:rFonts w:ascii="Times New Roman" w:hAnsi="Times New Roman" w:cs="Times New Roman"/>
          <w:sz w:val="24"/>
          <w:szCs w:val="24"/>
        </w:rPr>
        <w:t xml:space="preserve"> </w:t>
      </w:r>
    </w:p>
    <w:p w:rsidR="00FB64D4" w:rsidRPr="00696D10" w:rsidRDefault="00FB64D4"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4.  </w:t>
      </w:r>
      <w:r w:rsidRPr="00696D10">
        <w:rPr>
          <w:rFonts w:ascii="Times New Roman" w:hAnsi="Times New Roman" w:cs="Times New Roman"/>
          <w:i/>
          <w:sz w:val="24"/>
          <w:szCs w:val="24"/>
        </w:rPr>
        <w:t>Wh</w:t>
      </w:r>
      <w:r w:rsidR="00041BAB">
        <w:rPr>
          <w:rFonts w:ascii="Times New Roman" w:hAnsi="Times New Roman" w:cs="Times New Roman"/>
          <w:i/>
          <w:sz w:val="24"/>
          <w:szCs w:val="24"/>
        </w:rPr>
        <w:t>ether the amount of 2 447 092</w:t>
      </w:r>
      <w:r w:rsidRPr="00696D10">
        <w:rPr>
          <w:rFonts w:ascii="Times New Roman" w:hAnsi="Times New Roman" w:cs="Times New Roman"/>
          <w:i/>
          <w:sz w:val="24"/>
          <w:szCs w:val="24"/>
        </w:rPr>
        <w:t xml:space="preserve"> which was subjected to tax in the tax year 2014 was in fact a supply rendered to and for the benefit of a non-resident taxpayer and if so whether such amount is subject to VAT at 0% in terms of section 10 (2) (l) of the VAT Act</w:t>
      </w:r>
    </w:p>
    <w:p w:rsidR="00C30BA2" w:rsidRPr="00696D10" w:rsidRDefault="00C13C14"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[16</w:t>
      </w:r>
      <w:r w:rsidR="00B72F8C" w:rsidRPr="00696D10">
        <w:rPr>
          <w:rFonts w:ascii="Times New Roman" w:hAnsi="Times New Roman" w:cs="Times New Roman"/>
          <w:sz w:val="24"/>
          <w:szCs w:val="24"/>
        </w:rPr>
        <w:t xml:space="preserve">] </w:t>
      </w:r>
      <w:r w:rsidR="00D30A41" w:rsidRPr="00696D10">
        <w:rPr>
          <w:rFonts w:ascii="Times New Roman" w:hAnsi="Times New Roman" w:cs="Times New Roman"/>
          <w:sz w:val="24"/>
          <w:szCs w:val="24"/>
        </w:rPr>
        <w:t>This</w:t>
      </w:r>
      <w:r w:rsidR="00C30BA2" w:rsidRPr="00696D10">
        <w:rPr>
          <w:rFonts w:ascii="Times New Roman" w:hAnsi="Times New Roman" w:cs="Times New Roman"/>
          <w:sz w:val="24"/>
          <w:szCs w:val="24"/>
        </w:rPr>
        <w:t xml:space="preserve"> issue, though raised in the letter of objection does not form part of the grounds of appeal. </w:t>
      </w:r>
    </w:p>
    <w:p w:rsidR="00963FE1" w:rsidRPr="00696D10" w:rsidRDefault="00963FE1"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The notice of appeal </w:t>
      </w:r>
      <w:r w:rsidR="00C30BA2" w:rsidRPr="00696D10">
        <w:rPr>
          <w:rFonts w:ascii="Times New Roman" w:hAnsi="Times New Roman" w:cs="Times New Roman"/>
          <w:sz w:val="24"/>
          <w:szCs w:val="24"/>
        </w:rPr>
        <w:t xml:space="preserve">invites comment.  It </w:t>
      </w:r>
      <w:r w:rsidRPr="00696D10">
        <w:rPr>
          <w:rFonts w:ascii="Times New Roman" w:hAnsi="Times New Roman" w:cs="Times New Roman"/>
          <w:sz w:val="24"/>
          <w:szCs w:val="24"/>
        </w:rPr>
        <w:t>was filed on 13 June 2018. It is curiously drafted. It sets out, on the first two pages, 9 grounds of appeal against assessments for the years ended December 2011 to 2013. There are no grounds of appeal against the assessments for the years 2014 to 2016. The third and what appears to be the last page of the notice, contains the appellant’s address for service as required by the Rules and the addressees of the Notice of Appeal, being the Registrar of the Fiscal Court and the Respondent.</w:t>
      </w:r>
    </w:p>
    <w:p w:rsidR="00963FE1" w:rsidRPr="00696D10" w:rsidRDefault="00963FE1"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Next follows a page headed </w:t>
      </w:r>
      <w:r w:rsidR="00D1113E" w:rsidRPr="00696D10">
        <w:rPr>
          <w:rFonts w:ascii="Times New Roman" w:hAnsi="Times New Roman" w:cs="Times New Roman"/>
          <w:sz w:val="24"/>
          <w:szCs w:val="24"/>
        </w:rPr>
        <w:t>MATERIAL FACTS</w:t>
      </w:r>
      <w:r w:rsidRPr="00696D10">
        <w:rPr>
          <w:rFonts w:ascii="Times New Roman" w:hAnsi="Times New Roman" w:cs="Times New Roman"/>
          <w:sz w:val="24"/>
          <w:szCs w:val="24"/>
        </w:rPr>
        <w:t xml:space="preserve">. The appellant repeated therein its allegations that for the years 2011, 2012 and 2013 it was taxed on amounts which the respondent erroneously subjected to VAT despite their source being from fair value adjustments which are not subject to VAT. </w:t>
      </w:r>
    </w:p>
    <w:p w:rsidR="00C30BA2" w:rsidRPr="00696D10" w:rsidRDefault="00963FE1" w:rsidP="00696D10">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At the end of </w:t>
      </w:r>
      <w:r w:rsidR="00696D10">
        <w:rPr>
          <w:rFonts w:ascii="Times New Roman" w:hAnsi="Times New Roman" w:cs="Times New Roman"/>
          <w:sz w:val="24"/>
          <w:szCs w:val="24"/>
        </w:rPr>
        <w:t>p</w:t>
      </w:r>
      <w:r w:rsidRPr="00696D10">
        <w:rPr>
          <w:rFonts w:ascii="Times New Roman" w:hAnsi="Times New Roman" w:cs="Times New Roman"/>
          <w:sz w:val="24"/>
          <w:szCs w:val="24"/>
        </w:rPr>
        <w:t xml:space="preserve"> 2 of the MATERIAL FACTS, appears the heading </w:t>
      </w:r>
      <w:r w:rsidR="00D1113E" w:rsidRPr="00696D10">
        <w:rPr>
          <w:rFonts w:ascii="Times New Roman" w:hAnsi="Times New Roman" w:cs="Times New Roman"/>
          <w:sz w:val="24"/>
          <w:szCs w:val="24"/>
        </w:rPr>
        <w:t>‘</w:t>
      </w:r>
      <w:r w:rsidRPr="00696D10">
        <w:rPr>
          <w:rFonts w:ascii="Times New Roman" w:hAnsi="Times New Roman" w:cs="Times New Roman"/>
          <w:sz w:val="24"/>
          <w:szCs w:val="24"/>
        </w:rPr>
        <w:t>Year ending 2014</w:t>
      </w:r>
      <w:r w:rsidR="00D1113E" w:rsidRPr="00696D10">
        <w:rPr>
          <w:rFonts w:ascii="Times New Roman" w:hAnsi="Times New Roman" w:cs="Times New Roman"/>
          <w:sz w:val="24"/>
          <w:szCs w:val="24"/>
        </w:rPr>
        <w:t>’ f</w:t>
      </w:r>
      <w:r w:rsidRPr="00696D10">
        <w:rPr>
          <w:rFonts w:ascii="Times New Roman" w:hAnsi="Times New Roman" w:cs="Times New Roman"/>
          <w:sz w:val="24"/>
          <w:szCs w:val="24"/>
        </w:rPr>
        <w:t>ollowed by the allegation that the respondent had erroneously subjected to VAT</w:t>
      </w:r>
      <w:r w:rsidR="00D1113E" w:rsidRPr="00696D10">
        <w:rPr>
          <w:rFonts w:ascii="Times New Roman" w:hAnsi="Times New Roman" w:cs="Times New Roman"/>
          <w:sz w:val="24"/>
          <w:szCs w:val="24"/>
        </w:rPr>
        <w:t>,</w:t>
      </w:r>
      <w:r w:rsidRPr="00696D10">
        <w:rPr>
          <w:rFonts w:ascii="Times New Roman" w:hAnsi="Times New Roman" w:cs="Times New Roman"/>
          <w:sz w:val="24"/>
          <w:szCs w:val="24"/>
        </w:rPr>
        <w:t xml:space="preserve"> at the standard rate</w:t>
      </w:r>
      <w:r w:rsidR="00D1113E" w:rsidRPr="00696D10">
        <w:rPr>
          <w:rFonts w:ascii="Times New Roman" w:hAnsi="Times New Roman" w:cs="Times New Roman"/>
          <w:sz w:val="24"/>
          <w:szCs w:val="24"/>
        </w:rPr>
        <w:t>,</w:t>
      </w:r>
      <w:r w:rsidRPr="00696D10">
        <w:rPr>
          <w:rFonts w:ascii="Times New Roman" w:hAnsi="Times New Roman" w:cs="Times New Roman"/>
          <w:sz w:val="24"/>
          <w:szCs w:val="24"/>
        </w:rPr>
        <w:t xml:space="preserve"> consideration paid to the appellant despite the fact that the services provided were to a non-resident person and therefore subject to VAT at zero percent. </w:t>
      </w:r>
      <w:r w:rsidR="00C30BA2" w:rsidRPr="00696D10">
        <w:rPr>
          <w:rFonts w:ascii="Times New Roman" w:hAnsi="Times New Roman" w:cs="Times New Roman"/>
          <w:sz w:val="24"/>
          <w:szCs w:val="24"/>
        </w:rPr>
        <w:t xml:space="preserve">As noted above, </w:t>
      </w:r>
      <w:r w:rsidRPr="00696D10">
        <w:rPr>
          <w:rFonts w:ascii="Times New Roman" w:hAnsi="Times New Roman" w:cs="Times New Roman"/>
          <w:sz w:val="24"/>
          <w:szCs w:val="24"/>
        </w:rPr>
        <w:t xml:space="preserve">this complaint though forming part of the objection was not included by the appellant in its grounds of appeal. For that reason </w:t>
      </w:r>
      <w:r w:rsidR="00696D10" w:rsidRPr="00696D10">
        <w:rPr>
          <w:rFonts w:ascii="Times New Roman" w:hAnsi="Times New Roman" w:cs="Times New Roman"/>
          <w:sz w:val="24"/>
          <w:szCs w:val="24"/>
        </w:rPr>
        <w:t>alone,</w:t>
      </w:r>
      <w:r w:rsidRPr="00696D10">
        <w:rPr>
          <w:rFonts w:ascii="Times New Roman" w:hAnsi="Times New Roman" w:cs="Times New Roman"/>
          <w:sz w:val="24"/>
          <w:szCs w:val="24"/>
        </w:rPr>
        <w:t xml:space="preserve"> the issue relating to that point should never have been an issue for determination as it did not arise from the grounds of </w:t>
      </w:r>
      <w:r w:rsidR="00D30A41" w:rsidRPr="00696D10">
        <w:rPr>
          <w:rFonts w:ascii="Times New Roman" w:hAnsi="Times New Roman" w:cs="Times New Roman"/>
          <w:sz w:val="24"/>
          <w:szCs w:val="24"/>
        </w:rPr>
        <w:t xml:space="preserve">appeal. </w:t>
      </w:r>
      <w:r w:rsidR="00C30BA2" w:rsidRPr="00696D10">
        <w:rPr>
          <w:rFonts w:ascii="Times New Roman" w:hAnsi="Times New Roman" w:cs="Times New Roman"/>
          <w:sz w:val="24"/>
          <w:szCs w:val="24"/>
        </w:rPr>
        <w:t>However</w:t>
      </w:r>
      <w:r w:rsidR="00D1113E" w:rsidRPr="00696D10">
        <w:rPr>
          <w:rFonts w:ascii="Times New Roman" w:hAnsi="Times New Roman" w:cs="Times New Roman"/>
          <w:sz w:val="24"/>
          <w:szCs w:val="24"/>
        </w:rPr>
        <w:t>, even if the issue had</w:t>
      </w:r>
      <w:r w:rsidR="00C13C14" w:rsidRPr="00696D10">
        <w:rPr>
          <w:rFonts w:ascii="Times New Roman" w:hAnsi="Times New Roman" w:cs="Times New Roman"/>
          <w:sz w:val="24"/>
          <w:szCs w:val="24"/>
        </w:rPr>
        <w:t xml:space="preserve"> arise</w:t>
      </w:r>
      <w:r w:rsidR="00D1113E" w:rsidRPr="00696D10">
        <w:rPr>
          <w:rFonts w:ascii="Times New Roman" w:hAnsi="Times New Roman" w:cs="Times New Roman"/>
          <w:sz w:val="24"/>
          <w:szCs w:val="24"/>
        </w:rPr>
        <w:t>n</w:t>
      </w:r>
      <w:r w:rsidR="00C13C14" w:rsidRPr="00696D10">
        <w:rPr>
          <w:rFonts w:ascii="Times New Roman" w:hAnsi="Times New Roman" w:cs="Times New Roman"/>
          <w:sz w:val="24"/>
          <w:szCs w:val="24"/>
        </w:rPr>
        <w:t xml:space="preserve"> from the grounds of appeal, I would have decided it against the appellant for the reasons that follow.</w:t>
      </w:r>
    </w:p>
    <w:p w:rsidR="00000561" w:rsidRPr="005E160C" w:rsidRDefault="00C13C14" w:rsidP="00696D10">
      <w:pPr>
        <w:spacing w:line="360" w:lineRule="auto"/>
        <w:jc w:val="both"/>
        <w:rPr>
          <w:rFonts w:ascii="Times New Roman" w:hAnsi="Times New Roman" w:cs="Times New Roman"/>
          <w:sz w:val="24"/>
          <w:szCs w:val="24"/>
        </w:rPr>
      </w:pPr>
      <w:r w:rsidRPr="00696D10">
        <w:rPr>
          <w:rFonts w:ascii="Times New Roman" w:hAnsi="Times New Roman" w:cs="Times New Roman"/>
          <w:sz w:val="24"/>
          <w:szCs w:val="24"/>
        </w:rPr>
        <w:lastRenderedPageBreak/>
        <w:t>[17]</w:t>
      </w:r>
      <w:r w:rsidR="00C30BA2" w:rsidRPr="00696D10">
        <w:rPr>
          <w:rFonts w:ascii="Times New Roman" w:hAnsi="Times New Roman" w:cs="Times New Roman"/>
          <w:sz w:val="24"/>
          <w:szCs w:val="24"/>
        </w:rPr>
        <w:t xml:space="preserve"> </w:t>
      </w:r>
      <w:r w:rsidR="008D6434" w:rsidRPr="00696D10">
        <w:rPr>
          <w:rFonts w:ascii="Times New Roman" w:hAnsi="Times New Roman" w:cs="Times New Roman"/>
          <w:sz w:val="24"/>
          <w:szCs w:val="24"/>
        </w:rPr>
        <w:t xml:space="preserve">Section 10(2)(l) of the Act </w:t>
      </w:r>
      <w:r w:rsidR="00B52FDE" w:rsidRPr="00696D10">
        <w:rPr>
          <w:rFonts w:ascii="Times New Roman" w:hAnsi="Times New Roman" w:cs="Times New Roman"/>
          <w:sz w:val="24"/>
          <w:szCs w:val="24"/>
        </w:rPr>
        <w:t xml:space="preserve">makes provision, on certain conditions, </w:t>
      </w:r>
      <w:r w:rsidR="00000561" w:rsidRPr="00696D10">
        <w:rPr>
          <w:rFonts w:ascii="Times New Roman" w:hAnsi="Times New Roman" w:cs="Times New Roman"/>
          <w:sz w:val="24"/>
          <w:szCs w:val="24"/>
        </w:rPr>
        <w:t>for the charging of tax at the rate of</w:t>
      </w:r>
      <w:r w:rsidR="007F7C10">
        <w:rPr>
          <w:rFonts w:ascii="Times New Roman" w:hAnsi="Times New Roman" w:cs="Times New Roman"/>
          <w:sz w:val="24"/>
          <w:szCs w:val="24"/>
        </w:rPr>
        <w:t xml:space="preserve"> zero per centum in respect of </w:t>
      </w:r>
      <w:r w:rsidR="00000561" w:rsidRPr="00696D10">
        <w:rPr>
          <w:rFonts w:ascii="Times New Roman" w:hAnsi="Times New Roman" w:cs="Times New Roman"/>
          <w:sz w:val="24"/>
          <w:szCs w:val="24"/>
        </w:rPr>
        <w:t xml:space="preserve">services which  are supplied </w:t>
      </w:r>
      <w:r w:rsidR="00000561" w:rsidRPr="00696D10">
        <w:rPr>
          <w:rFonts w:ascii="Times New Roman" w:hAnsi="Times New Roman" w:cs="Times New Roman"/>
          <w:i/>
          <w:sz w:val="24"/>
          <w:szCs w:val="24"/>
        </w:rPr>
        <w:t>for the benefit of and contractually to a person who is not a resident of Zimbabwe</w:t>
      </w:r>
      <w:r w:rsidR="00B52FDE" w:rsidRPr="00696D10">
        <w:rPr>
          <w:rFonts w:ascii="Times New Roman" w:hAnsi="Times New Roman" w:cs="Times New Roman"/>
          <w:i/>
          <w:sz w:val="24"/>
          <w:szCs w:val="24"/>
        </w:rPr>
        <w:t xml:space="preserve"> </w:t>
      </w:r>
      <w:r w:rsidR="00000561" w:rsidRPr="00696D10">
        <w:rPr>
          <w:rFonts w:ascii="Times New Roman" w:hAnsi="Times New Roman" w:cs="Times New Roman"/>
          <w:i/>
          <w:sz w:val="24"/>
          <w:szCs w:val="24"/>
        </w:rPr>
        <w:t>and who is outside Zimbabwe at the time the services are rendered</w:t>
      </w:r>
      <w:r w:rsidR="00B52FDE" w:rsidRPr="00696D10">
        <w:rPr>
          <w:rFonts w:ascii="Times New Roman" w:hAnsi="Times New Roman" w:cs="Times New Roman"/>
          <w:i/>
          <w:sz w:val="24"/>
          <w:szCs w:val="24"/>
        </w:rPr>
        <w:t>.</w:t>
      </w:r>
      <w:r w:rsidR="005E160C">
        <w:rPr>
          <w:rFonts w:ascii="Times New Roman" w:hAnsi="Times New Roman" w:cs="Times New Roman"/>
          <w:i/>
          <w:sz w:val="24"/>
          <w:szCs w:val="24"/>
        </w:rPr>
        <w:t xml:space="preserve"> </w:t>
      </w:r>
      <w:r w:rsidR="005E160C">
        <w:rPr>
          <w:rFonts w:ascii="Times New Roman" w:hAnsi="Times New Roman" w:cs="Times New Roman"/>
          <w:sz w:val="24"/>
          <w:szCs w:val="24"/>
        </w:rPr>
        <w:t>(My italics)</w:t>
      </w:r>
    </w:p>
    <w:p w:rsidR="00FE5AD4" w:rsidRPr="00696D10" w:rsidRDefault="00C55F8C" w:rsidP="00696D10">
      <w:pPr>
        <w:autoSpaceDE w:val="0"/>
        <w:autoSpaceDN w:val="0"/>
        <w:adjustRightInd w:val="0"/>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Section 2 of the Act defines ‘resident of Zimbabwe’ as follows:</w:t>
      </w:r>
    </w:p>
    <w:p w:rsidR="00B52FDE" w:rsidRPr="00041BAB" w:rsidRDefault="00041BAB" w:rsidP="00E6374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sz w:val="20"/>
          <w:szCs w:val="20"/>
        </w:rPr>
        <w:tab/>
      </w:r>
      <w:r w:rsidR="00B52FDE" w:rsidRPr="00041BAB">
        <w:rPr>
          <w:rFonts w:ascii="Times New Roman" w:hAnsi="Times New Roman" w:cs="Times New Roman"/>
        </w:rPr>
        <w:t xml:space="preserve">“resident of Zimbabwe” means a person, other than a company, who is ordinarily resident in </w:t>
      </w:r>
      <w:r>
        <w:rPr>
          <w:rFonts w:ascii="Times New Roman" w:hAnsi="Times New Roman" w:cs="Times New Roman"/>
        </w:rPr>
        <w:tab/>
      </w:r>
      <w:r w:rsidR="00B52FDE" w:rsidRPr="00041BAB">
        <w:rPr>
          <w:rFonts w:ascii="Times New Roman" w:hAnsi="Times New Roman" w:cs="Times New Roman"/>
        </w:rPr>
        <w:t>Zimbabwe or a</w:t>
      </w:r>
      <w:r w:rsidR="00C55F8C" w:rsidRPr="00041BAB">
        <w:rPr>
          <w:rFonts w:ascii="Times New Roman" w:hAnsi="Times New Roman" w:cs="Times New Roman"/>
        </w:rPr>
        <w:t xml:space="preserve"> </w:t>
      </w:r>
      <w:r w:rsidR="00B52FDE" w:rsidRPr="00041BAB">
        <w:rPr>
          <w:rFonts w:ascii="Times New Roman" w:hAnsi="Times New Roman" w:cs="Times New Roman"/>
        </w:rPr>
        <w:t>company which is incorporated in Zimbabwe:</w:t>
      </w:r>
    </w:p>
    <w:p w:rsidR="008549C6" w:rsidRPr="00041BAB" w:rsidRDefault="00041BAB" w:rsidP="00696D10">
      <w:pPr>
        <w:autoSpaceDE w:val="0"/>
        <w:autoSpaceDN w:val="0"/>
        <w:adjustRightInd w:val="0"/>
        <w:spacing w:after="0" w:line="360" w:lineRule="auto"/>
        <w:jc w:val="both"/>
        <w:rPr>
          <w:rFonts w:ascii="Times New Roman" w:hAnsi="Times New Roman" w:cs="Times New Roman"/>
        </w:rPr>
      </w:pPr>
      <w:r w:rsidRPr="00041BAB">
        <w:rPr>
          <w:rFonts w:ascii="Times New Roman" w:hAnsi="Times New Roman" w:cs="Times New Roman"/>
        </w:rPr>
        <w:tab/>
      </w:r>
      <w:r w:rsidR="00B52FDE" w:rsidRPr="00041BAB">
        <w:rPr>
          <w:rFonts w:ascii="Times New Roman" w:hAnsi="Times New Roman" w:cs="Times New Roman"/>
        </w:rPr>
        <w:t>Provided that any other person or any other company shall be deemed to be a resident of Zimbabwe</w:t>
      </w:r>
      <w:r w:rsidR="00696D10" w:rsidRPr="00041BAB">
        <w:rPr>
          <w:rFonts w:ascii="Times New Roman" w:hAnsi="Times New Roman" w:cs="Times New Roman"/>
        </w:rPr>
        <w:t xml:space="preserve"> </w:t>
      </w:r>
      <w:r w:rsidR="00B52FDE" w:rsidRPr="00041BAB">
        <w:rPr>
          <w:rFonts w:ascii="Times New Roman" w:hAnsi="Times New Roman" w:cs="Times New Roman"/>
        </w:rPr>
        <w:t xml:space="preserve">to </w:t>
      </w:r>
      <w:r w:rsidRPr="00041BAB">
        <w:rPr>
          <w:rFonts w:ascii="Times New Roman" w:hAnsi="Times New Roman" w:cs="Times New Roman"/>
        </w:rPr>
        <w:tab/>
      </w:r>
      <w:r w:rsidR="00B52FDE" w:rsidRPr="00041BAB">
        <w:rPr>
          <w:rFonts w:ascii="Times New Roman" w:hAnsi="Times New Roman" w:cs="Times New Roman"/>
        </w:rPr>
        <w:t>the extent that such person or company carries on in Zimbabwe any trade or other activity and has a</w:t>
      </w:r>
      <w:r w:rsidR="00E6374B" w:rsidRPr="00041BAB">
        <w:rPr>
          <w:rFonts w:ascii="Times New Roman" w:hAnsi="Times New Roman" w:cs="Times New Roman"/>
        </w:rPr>
        <w:t xml:space="preserve"> </w:t>
      </w:r>
      <w:r w:rsidR="00B52FDE" w:rsidRPr="00041BAB">
        <w:rPr>
          <w:rFonts w:ascii="Times New Roman" w:hAnsi="Times New Roman" w:cs="Times New Roman"/>
        </w:rPr>
        <w:t xml:space="preserve">fixed </w:t>
      </w:r>
      <w:r w:rsidRPr="00041BAB">
        <w:rPr>
          <w:rFonts w:ascii="Times New Roman" w:hAnsi="Times New Roman" w:cs="Times New Roman"/>
        </w:rPr>
        <w:tab/>
      </w:r>
      <w:r w:rsidR="00B52FDE" w:rsidRPr="00041BAB">
        <w:rPr>
          <w:rFonts w:ascii="Times New Roman" w:hAnsi="Times New Roman" w:cs="Times New Roman"/>
        </w:rPr>
        <w:t>or permanent place in Zimbabwe relating to such trade or other activity;</w:t>
      </w:r>
    </w:p>
    <w:p w:rsidR="003D0F5F" w:rsidRPr="00696D10" w:rsidRDefault="008356FE"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The </w:t>
      </w:r>
      <w:r w:rsidR="00B52FDE" w:rsidRPr="00696D10">
        <w:rPr>
          <w:rFonts w:ascii="Times New Roman" w:hAnsi="Times New Roman" w:cs="Times New Roman"/>
          <w:sz w:val="24"/>
          <w:szCs w:val="24"/>
        </w:rPr>
        <w:t>appellant, in 2014, rendered certain advisory services in respect of a transaction involving Atlas Mara and ABC Holdings Limited relating to BancABC Zimbabwe</w:t>
      </w:r>
      <w:r w:rsidR="00B623C8" w:rsidRPr="00696D10">
        <w:rPr>
          <w:rFonts w:ascii="Times New Roman" w:hAnsi="Times New Roman" w:cs="Times New Roman"/>
          <w:sz w:val="24"/>
          <w:szCs w:val="24"/>
        </w:rPr>
        <w:t xml:space="preserve"> (‘BancABC</w:t>
      </w:r>
      <w:r w:rsidR="00B72F8C" w:rsidRPr="00696D10">
        <w:rPr>
          <w:rFonts w:ascii="Times New Roman" w:hAnsi="Times New Roman" w:cs="Times New Roman"/>
          <w:sz w:val="24"/>
          <w:szCs w:val="24"/>
        </w:rPr>
        <w:t>’)</w:t>
      </w:r>
      <w:r w:rsidR="00144A66" w:rsidRPr="00696D10">
        <w:rPr>
          <w:rFonts w:ascii="Times New Roman" w:hAnsi="Times New Roman" w:cs="Times New Roman"/>
          <w:sz w:val="24"/>
          <w:szCs w:val="24"/>
        </w:rPr>
        <w:t>.</w:t>
      </w:r>
      <w:r w:rsidR="005526A4" w:rsidRPr="00696D10">
        <w:rPr>
          <w:rFonts w:ascii="Times New Roman" w:hAnsi="Times New Roman" w:cs="Times New Roman"/>
          <w:sz w:val="24"/>
          <w:szCs w:val="24"/>
        </w:rPr>
        <w:t xml:space="preserve"> </w:t>
      </w:r>
      <w:r w:rsidR="00144A66" w:rsidRPr="00696D10">
        <w:rPr>
          <w:rFonts w:ascii="Times New Roman" w:hAnsi="Times New Roman" w:cs="Times New Roman"/>
          <w:sz w:val="24"/>
          <w:szCs w:val="24"/>
        </w:rPr>
        <w:t xml:space="preserve">The invoice to Atlas Mara </w:t>
      </w:r>
      <w:r w:rsidR="0085561C" w:rsidRPr="00696D10">
        <w:rPr>
          <w:rFonts w:ascii="Times New Roman" w:hAnsi="Times New Roman" w:cs="Times New Roman"/>
          <w:sz w:val="24"/>
          <w:szCs w:val="24"/>
        </w:rPr>
        <w:t>for</w:t>
      </w:r>
      <w:r w:rsidR="005526A4" w:rsidRPr="00696D10">
        <w:rPr>
          <w:rFonts w:ascii="Times New Roman" w:hAnsi="Times New Roman" w:cs="Times New Roman"/>
          <w:sz w:val="24"/>
          <w:szCs w:val="24"/>
        </w:rPr>
        <w:t>US$2 447 092.74</w:t>
      </w:r>
      <w:r w:rsidR="0085561C" w:rsidRPr="00696D10">
        <w:rPr>
          <w:rFonts w:ascii="Times New Roman" w:hAnsi="Times New Roman" w:cs="Times New Roman"/>
          <w:sz w:val="24"/>
          <w:szCs w:val="24"/>
        </w:rPr>
        <w:t xml:space="preserve"> forms part of the papers. ABC Holdings Limited is the parent company of BancABC </w:t>
      </w:r>
      <w:r w:rsidR="00B623C8" w:rsidRPr="00696D10">
        <w:rPr>
          <w:rFonts w:ascii="Times New Roman" w:hAnsi="Times New Roman" w:cs="Times New Roman"/>
          <w:sz w:val="24"/>
          <w:szCs w:val="24"/>
        </w:rPr>
        <w:t xml:space="preserve">which carries on business in </w:t>
      </w:r>
      <w:r w:rsidR="0085561C" w:rsidRPr="00696D10">
        <w:rPr>
          <w:rFonts w:ascii="Times New Roman" w:hAnsi="Times New Roman" w:cs="Times New Roman"/>
          <w:sz w:val="24"/>
          <w:szCs w:val="24"/>
        </w:rPr>
        <w:t>Z</w:t>
      </w:r>
      <w:r w:rsidR="005526A4" w:rsidRPr="00696D10">
        <w:rPr>
          <w:rFonts w:ascii="Times New Roman" w:hAnsi="Times New Roman" w:cs="Times New Roman"/>
          <w:sz w:val="24"/>
          <w:szCs w:val="24"/>
        </w:rPr>
        <w:t>i</w:t>
      </w:r>
      <w:r w:rsidR="0085561C" w:rsidRPr="00696D10">
        <w:rPr>
          <w:rFonts w:ascii="Times New Roman" w:hAnsi="Times New Roman" w:cs="Times New Roman"/>
          <w:sz w:val="24"/>
          <w:szCs w:val="24"/>
        </w:rPr>
        <w:t xml:space="preserve">mbabwe. </w:t>
      </w:r>
      <w:r w:rsidRPr="00696D10">
        <w:rPr>
          <w:rFonts w:ascii="Times New Roman" w:hAnsi="Times New Roman" w:cs="Times New Roman"/>
          <w:sz w:val="24"/>
          <w:szCs w:val="24"/>
        </w:rPr>
        <w:t xml:space="preserve"> </w:t>
      </w:r>
      <w:r w:rsidR="005526A4" w:rsidRPr="00696D10">
        <w:rPr>
          <w:rFonts w:ascii="Times New Roman" w:hAnsi="Times New Roman" w:cs="Times New Roman"/>
          <w:sz w:val="24"/>
          <w:szCs w:val="24"/>
        </w:rPr>
        <w:t>The invoiced amount being advisory fees was subjected by the respondent t</w:t>
      </w:r>
      <w:r w:rsidR="003D0F5F" w:rsidRPr="00696D10">
        <w:rPr>
          <w:rFonts w:ascii="Times New Roman" w:hAnsi="Times New Roman" w:cs="Times New Roman"/>
          <w:sz w:val="24"/>
          <w:szCs w:val="24"/>
        </w:rPr>
        <w:t xml:space="preserve">o VAT at 15%. </w:t>
      </w:r>
    </w:p>
    <w:p w:rsidR="00AD1998" w:rsidRPr="00696D10" w:rsidRDefault="003E5B27"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In response to</w:t>
      </w:r>
      <w:r w:rsidR="005526A4" w:rsidRPr="00696D10">
        <w:rPr>
          <w:rFonts w:ascii="Times New Roman" w:hAnsi="Times New Roman" w:cs="Times New Roman"/>
          <w:sz w:val="24"/>
          <w:szCs w:val="24"/>
        </w:rPr>
        <w:t xml:space="preserve"> the appellant</w:t>
      </w:r>
      <w:r w:rsidRPr="00696D10">
        <w:rPr>
          <w:rFonts w:ascii="Times New Roman" w:hAnsi="Times New Roman" w:cs="Times New Roman"/>
          <w:sz w:val="24"/>
          <w:szCs w:val="24"/>
        </w:rPr>
        <w:t>’s objection as set out above</w:t>
      </w:r>
      <w:r w:rsidR="008549C6" w:rsidRPr="00696D10">
        <w:rPr>
          <w:rStyle w:val="FootnoteReference"/>
          <w:rFonts w:ascii="Times New Roman" w:hAnsi="Times New Roman" w:cs="Times New Roman"/>
          <w:sz w:val="24"/>
          <w:szCs w:val="24"/>
        </w:rPr>
        <w:footnoteReference w:id="1"/>
      </w:r>
      <w:r w:rsidRPr="00696D10">
        <w:rPr>
          <w:rFonts w:ascii="Times New Roman" w:hAnsi="Times New Roman" w:cs="Times New Roman"/>
          <w:sz w:val="24"/>
          <w:szCs w:val="24"/>
        </w:rPr>
        <w:t>, the respondent stated</w:t>
      </w:r>
      <w:r w:rsidR="00AD1998" w:rsidRPr="00696D10">
        <w:rPr>
          <w:rFonts w:ascii="Times New Roman" w:hAnsi="Times New Roman" w:cs="Times New Roman"/>
          <w:sz w:val="24"/>
          <w:szCs w:val="24"/>
        </w:rPr>
        <w:t>:</w:t>
      </w:r>
    </w:p>
    <w:p w:rsidR="00953CEA" w:rsidRPr="00041BAB" w:rsidRDefault="00AD1998" w:rsidP="00E6374B">
      <w:pPr>
        <w:spacing w:after="0" w:line="240" w:lineRule="auto"/>
        <w:ind w:left="720"/>
        <w:jc w:val="both"/>
        <w:rPr>
          <w:rFonts w:ascii="Times New Roman" w:hAnsi="Times New Roman" w:cs="Times New Roman"/>
        </w:rPr>
      </w:pPr>
      <w:r w:rsidRPr="00041BAB">
        <w:rPr>
          <w:rFonts w:ascii="Times New Roman" w:hAnsi="Times New Roman" w:cs="Times New Roman"/>
        </w:rPr>
        <w:t>“Based on the information submitted before me the income from the deal between the client and the two Companies Atlas Mara and Banc ABC was correctly charged 15% VAT because the deal was concluded locally, and the recipient of the service provided is a local company which is BancABC.</w:t>
      </w:r>
      <w:r w:rsidR="00AD699A" w:rsidRPr="00041BAB">
        <w:rPr>
          <w:rFonts w:ascii="Times New Roman" w:hAnsi="Times New Roman" w:cs="Times New Roman"/>
        </w:rPr>
        <w:t xml:space="preserve"> The ground of objection is fully disallowed.”</w:t>
      </w:r>
      <w:r w:rsidR="003D0F5F" w:rsidRPr="00041BAB">
        <w:rPr>
          <w:rFonts w:ascii="Times New Roman" w:hAnsi="Times New Roman" w:cs="Times New Roman"/>
        </w:rPr>
        <w:t xml:space="preserve"> </w:t>
      </w:r>
    </w:p>
    <w:p w:rsidR="00E6374B" w:rsidRPr="00E6374B" w:rsidRDefault="00E6374B" w:rsidP="00E6374B">
      <w:pPr>
        <w:spacing w:after="0" w:line="240" w:lineRule="auto"/>
        <w:ind w:left="720"/>
        <w:jc w:val="both"/>
        <w:rPr>
          <w:rFonts w:ascii="Times New Roman" w:hAnsi="Times New Roman" w:cs="Times New Roman"/>
        </w:rPr>
      </w:pPr>
    </w:p>
    <w:p w:rsidR="0021194D" w:rsidRPr="00696D10" w:rsidRDefault="008549C6"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[18</w:t>
      </w:r>
      <w:r w:rsidR="00B72F8C" w:rsidRPr="00696D10">
        <w:rPr>
          <w:rFonts w:ascii="Times New Roman" w:hAnsi="Times New Roman" w:cs="Times New Roman"/>
          <w:sz w:val="24"/>
          <w:szCs w:val="24"/>
        </w:rPr>
        <w:t xml:space="preserve">] </w:t>
      </w:r>
      <w:r w:rsidR="00B167EE" w:rsidRPr="00696D10">
        <w:rPr>
          <w:rFonts w:ascii="Times New Roman" w:hAnsi="Times New Roman" w:cs="Times New Roman"/>
          <w:sz w:val="24"/>
          <w:szCs w:val="24"/>
        </w:rPr>
        <w:t>Among the documents submitted by the appellant to the respondent</w:t>
      </w:r>
      <w:r w:rsidR="00AD699A" w:rsidRPr="00696D10">
        <w:rPr>
          <w:rFonts w:ascii="Times New Roman" w:hAnsi="Times New Roman" w:cs="Times New Roman"/>
          <w:sz w:val="24"/>
          <w:szCs w:val="24"/>
        </w:rPr>
        <w:t xml:space="preserve"> was an email dated 6</w:t>
      </w:r>
      <w:r w:rsidR="00B167EE" w:rsidRPr="00696D10">
        <w:rPr>
          <w:rFonts w:ascii="Times New Roman" w:hAnsi="Times New Roman" w:cs="Times New Roman"/>
          <w:sz w:val="24"/>
          <w:szCs w:val="24"/>
        </w:rPr>
        <w:t xml:space="preserve"> </w:t>
      </w:r>
      <w:r w:rsidR="00AD699A" w:rsidRPr="00696D10">
        <w:rPr>
          <w:rFonts w:ascii="Times New Roman" w:hAnsi="Times New Roman" w:cs="Times New Roman"/>
          <w:sz w:val="24"/>
          <w:szCs w:val="24"/>
        </w:rPr>
        <w:t xml:space="preserve">December 2017 wherein the appellant responded </w:t>
      </w:r>
      <w:r w:rsidR="0021194D" w:rsidRPr="00696D10">
        <w:rPr>
          <w:rFonts w:ascii="Times New Roman" w:hAnsi="Times New Roman" w:cs="Times New Roman"/>
          <w:sz w:val="24"/>
          <w:szCs w:val="24"/>
        </w:rPr>
        <w:t>to the position taken by the respondent that the transaction was not zero- rated for VAT purposes.  In this email the appellant stated:</w:t>
      </w:r>
    </w:p>
    <w:p w:rsidR="0021194D" w:rsidRPr="00041BAB" w:rsidRDefault="0021194D" w:rsidP="00E6374B">
      <w:pPr>
        <w:spacing w:after="0" w:line="240" w:lineRule="auto"/>
        <w:ind w:left="720"/>
        <w:jc w:val="both"/>
        <w:rPr>
          <w:rFonts w:ascii="Times New Roman" w:hAnsi="Times New Roman" w:cs="Times New Roman"/>
        </w:rPr>
      </w:pPr>
      <w:r w:rsidRPr="00041BAB">
        <w:rPr>
          <w:rFonts w:ascii="Times New Roman" w:hAnsi="Times New Roman" w:cs="Times New Roman"/>
        </w:rPr>
        <w:t>“The variance fee income relates to the BancABC invoices which we have provided to you.  Please share with us the extract from the VAT Act that is being used to claim VAT</w:t>
      </w:r>
      <w:r w:rsidR="00B72F8C" w:rsidRPr="00041BAB">
        <w:rPr>
          <w:rFonts w:ascii="Times New Roman" w:hAnsi="Times New Roman" w:cs="Times New Roman"/>
        </w:rPr>
        <w:t xml:space="preserve"> </w:t>
      </w:r>
      <w:r w:rsidRPr="00041BAB">
        <w:rPr>
          <w:rFonts w:ascii="Times New Roman" w:hAnsi="Times New Roman" w:cs="Times New Roman"/>
        </w:rPr>
        <w:t>on this invoice as the advisory work done was for a foreign entity as indicated on the agreement shared with you which was for various entities within the ABC Group and included Zimbabwe</w:t>
      </w:r>
      <w:r w:rsidR="003E5B27" w:rsidRPr="00041BAB">
        <w:rPr>
          <w:rFonts w:ascii="Times New Roman" w:hAnsi="Times New Roman" w:cs="Times New Roman"/>
        </w:rPr>
        <w:t>...”</w:t>
      </w:r>
    </w:p>
    <w:p w:rsidR="00E6374B" w:rsidRPr="00E6374B" w:rsidRDefault="00E6374B" w:rsidP="00E6374B">
      <w:pPr>
        <w:spacing w:after="0" w:line="240" w:lineRule="auto"/>
        <w:ind w:left="720"/>
        <w:jc w:val="both"/>
        <w:rPr>
          <w:rFonts w:ascii="Times New Roman" w:hAnsi="Times New Roman" w:cs="Times New Roman"/>
        </w:rPr>
      </w:pPr>
    </w:p>
    <w:p w:rsidR="00ED2168" w:rsidRPr="00696D10" w:rsidRDefault="008549C6"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[19</w:t>
      </w:r>
      <w:r w:rsidR="00B72F8C" w:rsidRPr="00696D10">
        <w:rPr>
          <w:rFonts w:ascii="Times New Roman" w:hAnsi="Times New Roman" w:cs="Times New Roman"/>
          <w:sz w:val="24"/>
          <w:szCs w:val="24"/>
        </w:rPr>
        <w:t xml:space="preserve">] </w:t>
      </w:r>
      <w:r w:rsidR="0021194D" w:rsidRPr="00696D10">
        <w:rPr>
          <w:rFonts w:ascii="Times New Roman" w:hAnsi="Times New Roman" w:cs="Times New Roman"/>
          <w:sz w:val="24"/>
          <w:szCs w:val="24"/>
        </w:rPr>
        <w:t xml:space="preserve">It was submitted on behalf of the respondent that once it is accepted that the work was done for various entities including an entity which is </w:t>
      </w:r>
      <w:r w:rsidR="00ED2168" w:rsidRPr="00696D10">
        <w:rPr>
          <w:rFonts w:ascii="Times New Roman" w:hAnsi="Times New Roman" w:cs="Times New Roman"/>
          <w:sz w:val="24"/>
          <w:szCs w:val="24"/>
        </w:rPr>
        <w:t xml:space="preserve">a </w:t>
      </w:r>
      <w:r w:rsidR="0021194D" w:rsidRPr="00696D10">
        <w:rPr>
          <w:rFonts w:ascii="Times New Roman" w:hAnsi="Times New Roman" w:cs="Times New Roman"/>
          <w:sz w:val="24"/>
          <w:szCs w:val="24"/>
        </w:rPr>
        <w:t>resident</w:t>
      </w:r>
      <w:r w:rsidR="00ED2168" w:rsidRPr="00696D10">
        <w:rPr>
          <w:rFonts w:ascii="Times New Roman" w:hAnsi="Times New Roman" w:cs="Times New Roman"/>
          <w:sz w:val="24"/>
          <w:szCs w:val="24"/>
        </w:rPr>
        <w:t xml:space="preserve"> of</w:t>
      </w:r>
      <w:r w:rsidR="0021194D" w:rsidRPr="00696D10">
        <w:rPr>
          <w:rFonts w:ascii="Times New Roman" w:hAnsi="Times New Roman" w:cs="Times New Roman"/>
          <w:sz w:val="24"/>
          <w:szCs w:val="24"/>
        </w:rPr>
        <w:t xml:space="preserve"> Zimbabwe</w:t>
      </w:r>
      <w:r w:rsidR="00ED2168" w:rsidRPr="00696D10">
        <w:rPr>
          <w:rFonts w:ascii="Times New Roman" w:hAnsi="Times New Roman" w:cs="Times New Roman"/>
          <w:sz w:val="24"/>
          <w:szCs w:val="24"/>
        </w:rPr>
        <w:t xml:space="preserve"> i</w:t>
      </w:r>
      <w:r w:rsidR="00B72F8C" w:rsidRPr="00696D10">
        <w:rPr>
          <w:rFonts w:ascii="Times New Roman" w:hAnsi="Times New Roman" w:cs="Times New Roman"/>
          <w:sz w:val="24"/>
          <w:szCs w:val="24"/>
        </w:rPr>
        <w:t xml:space="preserve">n terms of section 2(1) of the </w:t>
      </w:r>
      <w:r w:rsidR="00ED2168" w:rsidRPr="00696D10">
        <w:rPr>
          <w:rFonts w:ascii="Times New Roman" w:hAnsi="Times New Roman" w:cs="Times New Roman"/>
          <w:sz w:val="24"/>
          <w:szCs w:val="24"/>
        </w:rPr>
        <w:t>VAT Act, that should be the end of the matter. The fact that the contract was entered into between Atlas Mara and the appellant is not in itself a conclusive basis upon which it can be determined that the services were zero rated in terms of s</w:t>
      </w:r>
      <w:r w:rsidR="00E6374B">
        <w:rPr>
          <w:rFonts w:ascii="Times New Roman" w:hAnsi="Times New Roman" w:cs="Times New Roman"/>
          <w:sz w:val="24"/>
          <w:szCs w:val="24"/>
        </w:rPr>
        <w:t xml:space="preserve"> </w:t>
      </w:r>
      <w:r w:rsidR="00ED2168" w:rsidRPr="00696D10">
        <w:rPr>
          <w:rFonts w:ascii="Times New Roman" w:hAnsi="Times New Roman" w:cs="Times New Roman"/>
          <w:sz w:val="24"/>
          <w:szCs w:val="24"/>
        </w:rPr>
        <w:t xml:space="preserve">10(2)(l) of the VAT Act. </w:t>
      </w:r>
    </w:p>
    <w:p w:rsidR="007E7224" w:rsidRPr="00696D10" w:rsidRDefault="00ED2168"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lastRenderedPageBreak/>
        <w:t>It was further submitted that the services were not for the exclusive benefit of Atlas Mara and the appellant’s services did not fall within the ambit and scope of section 10(2</w:t>
      </w:r>
      <w:r w:rsidR="003E5B27" w:rsidRPr="00696D10">
        <w:rPr>
          <w:rFonts w:ascii="Times New Roman" w:hAnsi="Times New Roman" w:cs="Times New Roman"/>
          <w:sz w:val="24"/>
          <w:szCs w:val="24"/>
        </w:rPr>
        <w:t>) (</w:t>
      </w:r>
      <w:r w:rsidRPr="00696D10">
        <w:rPr>
          <w:rFonts w:ascii="Times New Roman" w:hAnsi="Times New Roman" w:cs="Times New Roman"/>
          <w:sz w:val="24"/>
          <w:szCs w:val="24"/>
        </w:rPr>
        <w:t xml:space="preserve">l) for where </w:t>
      </w:r>
      <w:r w:rsidR="00AB3519" w:rsidRPr="00696D10">
        <w:rPr>
          <w:rFonts w:ascii="Times New Roman" w:hAnsi="Times New Roman" w:cs="Times New Roman"/>
          <w:sz w:val="24"/>
          <w:szCs w:val="24"/>
        </w:rPr>
        <w:t>any person to whom the services are rendered is resident in Zimbabwe, regardless of residence elsewhere, the section cannot be invoked.</w:t>
      </w:r>
      <w:r w:rsidR="00EB63BB" w:rsidRPr="00696D10">
        <w:rPr>
          <w:rFonts w:ascii="Times New Roman" w:hAnsi="Times New Roman" w:cs="Times New Roman"/>
          <w:sz w:val="24"/>
          <w:szCs w:val="24"/>
        </w:rPr>
        <w:t xml:space="preserve"> </w:t>
      </w:r>
      <w:r w:rsidR="00CA6C11" w:rsidRPr="00696D10">
        <w:rPr>
          <w:rFonts w:ascii="Times New Roman" w:hAnsi="Times New Roman" w:cs="Times New Roman"/>
          <w:sz w:val="24"/>
          <w:szCs w:val="24"/>
        </w:rPr>
        <w:t>While t</w:t>
      </w:r>
      <w:r w:rsidR="00AB3519" w:rsidRPr="00696D10">
        <w:rPr>
          <w:rFonts w:ascii="Times New Roman" w:hAnsi="Times New Roman" w:cs="Times New Roman"/>
          <w:sz w:val="24"/>
          <w:szCs w:val="24"/>
        </w:rPr>
        <w:t>he services were rendered in terms of the contract between Atlas Mara and the appellant</w:t>
      </w:r>
      <w:r w:rsidR="00B167EE" w:rsidRPr="00696D10">
        <w:rPr>
          <w:rFonts w:ascii="Times New Roman" w:hAnsi="Times New Roman" w:cs="Times New Roman"/>
          <w:sz w:val="24"/>
          <w:szCs w:val="24"/>
        </w:rPr>
        <w:t>,</w:t>
      </w:r>
      <w:r w:rsidR="00AB3519" w:rsidRPr="00696D10">
        <w:rPr>
          <w:rFonts w:ascii="Times New Roman" w:hAnsi="Times New Roman" w:cs="Times New Roman"/>
          <w:sz w:val="24"/>
          <w:szCs w:val="24"/>
        </w:rPr>
        <w:t xml:space="preserve"> however the services were rendered in Zimbabwe and for the benefit of a Zimbabwean entity thereby excluding the transaction from the zero rating.</w:t>
      </w:r>
      <w:r w:rsidR="00B167EE" w:rsidRPr="00696D10">
        <w:rPr>
          <w:rFonts w:ascii="Times New Roman" w:hAnsi="Times New Roman" w:cs="Times New Roman"/>
          <w:sz w:val="24"/>
          <w:szCs w:val="24"/>
        </w:rPr>
        <w:t xml:space="preserve"> </w:t>
      </w:r>
      <w:r w:rsidR="00E6374B" w:rsidRPr="00696D10">
        <w:rPr>
          <w:rFonts w:ascii="Times New Roman" w:hAnsi="Times New Roman" w:cs="Times New Roman"/>
          <w:sz w:val="24"/>
          <w:szCs w:val="24"/>
        </w:rPr>
        <w:t>Accordingly,</w:t>
      </w:r>
      <w:r w:rsidR="00AB3519" w:rsidRPr="00696D10">
        <w:rPr>
          <w:rFonts w:ascii="Times New Roman" w:hAnsi="Times New Roman" w:cs="Times New Roman"/>
          <w:sz w:val="24"/>
          <w:szCs w:val="24"/>
        </w:rPr>
        <w:t xml:space="preserve"> the decision of the respondent was correct in law and cannot be set aside.</w:t>
      </w:r>
      <w:r w:rsidRPr="00696D10">
        <w:rPr>
          <w:rFonts w:ascii="Times New Roman" w:hAnsi="Times New Roman" w:cs="Times New Roman"/>
          <w:sz w:val="24"/>
          <w:szCs w:val="24"/>
        </w:rPr>
        <w:t xml:space="preserve"> </w:t>
      </w:r>
    </w:p>
    <w:p w:rsidR="000F2F1C" w:rsidRPr="00696D10" w:rsidRDefault="008549C6"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[20</w:t>
      </w:r>
      <w:r w:rsidR="00CA6C11" w:rsidRPr="00696D10">
        <w:rPr>
          <w:rFonts w:ascii="Times New Roman" w:hAnsi="Times New Roman" w:cs="Times New Roman"/>
          <w:sz w:val="24"/>
          <w:szCs w:val="24"/>
        </w:rPr>
        <w:t xml:space="preserve">] </w:t>
      </w:r>
      <w:r w:rsidR="000C0659" w:rsidRPr="00696D10">
        <w:rPr>
          <w:rFonts w:ascii="Times New Roman" w:hAnsi="Times New Roman" w:cs="Times New Roman"/>
          <w:sz w:val="24"/>
          <w:szCs w:val="24"/>
        </w:rPr>
        <w:t>The appellant</w:t>
      </w:r>
      <w:r w:rsidR="00CA6C11" w:rsidRPr="00696D10">
        <w:rPr>
          <w:rFonts w:ascii="Times New Roman" w:hAnsi="Times New Roman" w:cs="Times New Roman"/>
          <w:sz w:val="24"/>
          <w:szCs w:val="24"/>
        </w:rPr>
        <w:t>’</w:t>
      </w:r>
      <w:r w:rsidR="000C0659" w:rsidRPr="00696D10">
        <w:rPr>
          <w:rFonts w:ascii="Times New Roman" w:hAnsi="Times New Roman" w:cs="Times New Roman"/>
          <w:sz w:val="24"/>
          <w:szCs w:val="24"/>
        </w:rPr>
        <w:t xml:space="preserve">s only argument is that the contract was with a foreign entity but more is required if the transaction is to be zero rated. </w:t>
      </w:r>
      <w:r w:rsidR="000F2F1C" w:rsidRPr="00696D10">
        <w:rPr>
          <w:rFonts w:ascii="Times New Roman" w:hAnsi="Times New Roman" w:cs="Times New Roman"/>
          <w:sz w:val="24"/>
          <w:szCs w:val="24"/>
        </w:rPr>
        <w:t>The contract</w:t>
      </w:r>
      <w:r w:rsidR="002A53E3" w:rsidRPr="00696D10">
        <w:rPr>
          <w:rFonts w:ascii="Times New Roman" w:hAnsi="Times New Roman" w:cs="Times New Roman"/>
          <w:sz w:val="24"/>
          <w:szCs w:val="24"/>
        </w:rPr>
        <w:t>, it seems to me,</w:t>
      </w:r>
      <w:r w:rsidR="000F2F1C" w:rsidRPr="00696D10">
        <w:rPr>
          <w:rFonts w:ascii="Times New Roman" w:hAnsi="Times New Roman" w:cs="Times New Roman"/>
          <w:sz w:val="24"/>
          <w:szCs w:val="24"/>
        </w:rPr>
        <w:t xml:space="preserve"> must be for the </w:t>
      </w:r>
      <w:r w:rsidR="002A53E3" w:rsidRPr="00696D10">
        <w:rPr>
          <w:rFonts w:ascii="Times New Roman" w:hAnsi="Times New Roman" w:cs="Times New Roman"/>
          <w:sz w:val="24"/>
          <w:szCs w:val="24"/>
        </w:rPr>
        <w:t xml:space="preserve">sole </w:t>
      </w:r>
      <w:r w:rsidR="000F2F1C" w:rsidRPr="00696D10">
        <w:rPr>
          <w:rFonts w:ascii="Times New Roman" w:hAnsi="Times New Roman" w:cs="Times New Roman"/>
          <w:sz w:val="24"/>
          <w:szCs w:val="24"/>
        </w:rPr>
        <w:t>benefit of the foreign entity. If</w:t>
      </w:r>
      <w:r w:rsidR="002A53E3" w:rsidRPr="00696D10">
        <w:rPr>
          <w:rFonts w:ascii="Times New Roman" w:hAnsi="Times New Roman" w:cs="Times New Roman"/>
          <w:sz w:val="24"/>
          <w:szCs w:val="24"/>
        </w:rPr>
        <w:t>,</w:t>
      </w:r>
      <w:r w:rsidR="000F2F1C" w:rsidRPr="00696D10">
        <w:rPr>
          <w:rFonts w:ascii="Times New Roman" w:hAnsi="Times New Roman" w:cs="Times New Roman"/>
          <w:sz w:val="24"/>
          <w:szCs w:val="24"/>
        </w:rPr>
        <w:t xml:space="preserve"> as was submitted by the respondent</w:t>
      </w:r>
      <w:r w:rsidR="002A53E3" w:rsidRPr="00696D10">
        <w:rPr>
          <w:rFonts w:ascii="Times New Roman" w:hAnsi="Times New Roman" w:cs="Times New Roman"/>
          <w:sz w:val="24"/>
          <w:szCs w:val="24"/>
        </w:rPr>
        <w:t>,</w:t>
      </w:r>
      <w:r w:rsidR="000F2F1C" w:rsidRPr="00696D10">
        <w:rPr>
          <w:rFonts w:ascii="Times New Roman" w:hAnsi="Times New Roman" w:cs="Times New Roman"/>
          <w:sz w:val="24"/>
          <w:szCs w:val="24"/>
        </w:rPr>
        <w:t xml:space="preserve"> </w:t>
      </w:r>
      <w:r w:rsidR="00B8121E" w:rsidRPr="00696D10">
        <w:rPr>
          <w:rFonts w:ascii="Times New Roman" w:hAnsi="Times New Roman" w:cs="Times New Roman"/>
          <w:sz w:val="24"/>
          <w:szCs w:val="24"/>
        </w:rPr>
        <w:t xml:space="preserve">and supported by correspondence from the appellant, </w:t>
      </w:r>
      <w:r w:rsidR="000F2F1C" w:rsidRPr="00696D10">
        <w:rPr>
          <w:rFonts w:ascii="Times New Roman" w:hAnsi="Times New Roman" w:cs="Times New Roman"/>
          <w:sz w:val="24"/>
          <w:szCs w:val="24"/>
        </w:rPr>
        <w:t>the contract is also for the benefit of a local resident</w:t>
      </w:r>
      <w:r w:rsidR="002A53E3" w:rsidRPr="00696D10">
        <w:rPr>
          <w:rFonts w:ascii="Times New Roman" w:hAnsi="Times New Roman" w:cs="Times New Roman"/>
          <w:sz w:val="24"/>
          <w:szCs w:val="24"/>
        </w:rPr>
        <w:t>,</w:t>
      </w:r>
      <w:r w:rsidR="000F2F1C" w:rsidRPr="00696D10">
        <w:rPr>
          <w:rFonts w:ascii="Times New Roman" w:hAnsi="Times New Roman" w:cs="Times New Roman"/>
          <w:sz w:val="24"/>
          <w:szCs w:val="24"/>
        </w:rPr>
        <w:t xml:space="preserve"> the section does not apply</w:t>
      </w:r>
      <w:r w:rsidR="00560D2B" w:rsidRPr="00696D10">
        <w:rPr>
          <w:rFonts w:ascii="Times New Roman" w:hAnsi="Times New Roman" w:cs="Times New Roman"/>
          <w:sz w:val="24"/>
          <w:szCs w:val="24"/>
        </w:rPr>
        <w:t xml:space="preserve"> because the service is not done for the benefit of a foreign resident who is outside Zimbabwe at the time </w:t>
      </w:r>
      <w:r w:rsidR="00EB63BB" w:rsidRPr="00696D10">
        <w:rPr>
          <w:rFonts w:ascii="Times New Roman" w:hAnsi="Times New Roman" w:cs="Times New Roman"/>
          <w:sz w:val="24"/>
          <w:szCs w:val="24"/>
        </w:rPr>
        <w:t>the</w:t>
      </w:r>
      <w:r w:rsidR="00560D2B" w:rsidRPr="00696D10">
        <w:rPr>
          <w:rFonts w:ascii="Times New Roman" w:hAnsi="Times New Roman" w:cs="Times New Roman"/>
          <w:sz w:val="24"/>
          <w:szCs w:val="24"/>
        </w:rPr>
        <w:t xml:space="preserve"> service</w:t>
      </w:r>
      <w:r w:rsidR="00EB63BB" w:rsidRPr="00696D10">
        <w:rPr>
          <w:rFonts w:ascii="Times New Roman" w:hAnsi="Times New Roman" w:cs="Times New Roman"/>
          <w:sz w:val="24"/>
          <w:szCs w:val="24"/>
        </w:rPr>
        <w:t xml:space="preserve"> is rendered</w:t>
      </w:r>
      <w:r w:rsidR="00560D2B" w:rsidRPr="00696D10">
        <w:rPr>
          <w:rFonts w:ascii="Times New Roman" w:hAnsi="Times New Roman" w:cs="Times New Roman"/>
          <w:sz w:val="24"/>
          <w:szCs w:val="24"/>
        </w:rPr>
        <w:t>.</w:t>
      </w:r>
      <w:r w:rsidR="000F2F1C" w:rsidRPr="00696D10">
        <w:rPr>
          <w:rFonts w:ascii="Times New Roman" w:hAnsi="Times New Roman" w:cs="Times New Roman"/>
          <w:sz w:val="24"/>
          <w:szCs w:val="24"/>
        </w:rPr>
        <w:t xml:space="preserve"> That BancABC is a local r</w:t>
      </w:r>
      <w:r w:rsidR="00560D2B" w:rsidRPr="00696D10">
        <w:rPr>
          <w:rFonts w:ascii="Times New Roman" w:hAnsi="Times New Roman" w:cs="Times New Roman"/>
          <w:sz w:val="24"/>
          <w:szCs w:val="24"/>
        </w:rPr>
        <w:t xml:space="preserve">esident is not in dispute. </w:t>
      </w:r>
      <w:r w:rsidR="00B8121E" w:rsidRPr="00696D10">
        <w:rPr>
          <w:rFonts w:ascii="Times New Roman" w:hAnsi="Times New Roman" w:cs="Times New Roman"/>
          <w:sz w:val="24"/>
          <w:szCs w:val="24"/>
        </w:rPr>
        <w:t>Where the contract is also for the benefit of</w:t>
      </w:r>
      <w:r w:rsidR="00AF1C22" w:rsidRPr="00696D10">
        <w:rPr>
          <w:rFonts w:ascii="Times New Roman" w:hAnsi="Times New Roman" w:cs="Times New Roman"/>
          <w:sz w:val="24"/>
          <w:szCs w:val="24"/>
        </w:rPr>
        <w:t xml:space="preserve"> a local resident the transaction does not qualify for zero rating. </w:t>
      </w:r>
      <w:r w:rsidR="00560D2B" w:rsidRPr="00696D10">
        <w:rPr>
          <w:rFonts w:ascii="Times New Roman" w:hAnsi="Times New Roman" w:cs="Times New Roman"/>
          <w:sz w:val="24"/>
          <w:szCs w:val="24"/>
        </w:rPr>
        <w:t>T</w:t>
      </w:r>
      <w:r w:rsidR="000F2F1C" w:rsidRPr="00696D10">
        <w:rPr>
          <w:rFonts w:ascii="Times New Roman" w:hAnsi="Times New Roman" w:cs="Times New Roman"/>
          <w:sz w:val="24"/>
          <w:szCs w:val="24"/>
        </w:rPr>
        <w:t>he requirements of s10 (2</w:t>
      </w:r>
      <w:r w:rsidR="003E5B27" w:rsidRPr="00696D10">
        <w:rPr>
          <w:rFonts w:ascii="Times New Roman" w:hAnsi="Times New Roman" w:cs="Times New Roman"/>
          <w:sz w:val="24"/>
          <w:szCs w:val="24"/>
        </w:rPr>
        <w:t>) (</w:t>
      </w:r>
      <w:r w:rsidR="000F2F1C" w:rsidRPr="00696D10">
        <w:rPr>
          <w:rFonts w:ascii="Times New Roman" w:hAnsi="Times New Roman" w:cs="Times New Roman"/>
          <w:sz w:val="24"/>
          <w:szCs w:val="24"/>
        </w:rPr>
        <w:t>l) are cumulative</w:t>
      </w:r>
      <w:r w:rsidR="00560D2B" w:rsidRPr="00696D10">
        <w:rPr>
          <w:rFonts w:ascii="Times New Roman" w:hAnsi="Times New Roman" w:cs="Times New Roman"/>
          <w:sz w:val="24"/>
          <w:szCs w:val="24"/>
        </w:rPr>
        <w:t xml:space="preserve">. It </w:t>
      </w:r>
      <w:r w:rsidR="000F2F1C" w:rsidRPr="00696D10">
        <w:rPr>
          <w:rFonts w:ascii="Times New Roman" w:hAnsi="Times New Roman" w:cs="Times New Roman"/>
          <w:sz w:val="24"/>
          <w:szCs w:val="24"/>
        </w:rPr>
        <w:t xml:space="preserve">follows that if one </w:t>
      </w:r>
      <w:r w:rsidR="005E160C">
        <w:rPr>
          <w:rFonts w:ascii="Times New Roman" w:hAnsi="Times New Roman" w:cs="Times New Roman"/>
          <w:sz w:val="24"/>
          <w:szCs w:val="24"/>
        </w:rPr>
        <w:t>or more of the require</w:t>
      </w:r>
      <w:r w:rsidR="00EB63BB" w:rsidRPr="00696D10">
        <w:rPr>
          <w:rFonts w:ascii="Times New Roman" w:hAnsi="Times New Roman" w:cs="Times New Roman"/>
          <w:sz w:val="24"/>
          <w:szCs w:val="24"/>
        </w:rPr>
        <w:t xml:space="preserve">ments </w:t>
      </w:r>
      <w:r w:rsidR="000F2F1C" w:rsidRPr="00696D10">
        <w:rPr>
          <w:rFonts w:ascii="Times New Roman" w:hAnsi="Times New Roman" w:cs="Times New Roman"/>
          <w:sz w:val="24"/>
          <w:szCs w:val="24"/>
        </w:rPr>
        <w:t>is absent</w:t>
      </w:r>
      <w:r w:rsidR="00EB63BB" w:rsidRPr="00696D10">
        <w:rPr>
          <w:rFonts w:ascii="Times New Roman" w:hAnsi="Times New Roman" w:cs="Times New Roman"/>
          <w:sz w:val="24"/>
          <w:szCs w:val="24"/>
        </w:rPr>
        <w:t>,</w:t>
      </w:r>
      <w:r w:rsidR="000F2F1C" w:rsidRPr="00696D10">
        <w:rPr>
          <w:rFonts w:ascii="Times New Roman" w:hAnsi="Times New Roman" w:cs="Times New Roman"/>
          <w:sz w:val="24"/>
          <w:szCs w:val="24"/>
        </w:rPr>
        <w:t xml:space="preserve"> the section is not applicable.</w:t>
      </w:r>
      <w:r w:rsidR="00D1113E" w:rsidRPr="00696D10">
        <w:rPr>
          <w:rFonts w:ascii="Times New Roman" w:hAnsi="Times New Roman" w:cs="Times New Roman"/>
          <w:sz w:val="24"/>
          <w:szCs w:val="24"/>
        </w:rPr>
        <w:t xml:space="preserve"> I conclude that t</w:t>
      </w:r>
      <w:r w:rsidR="00AF1C22" w:rsidRPr="00696D10">
        <w:rPr>
          <w:rFonts w:ascii="Times New Roman" w:hAnsi="Times New Roman" w:cs="Times New Roman"/>
          <w:sz w:val="24"/>
          <w:szCs w:val="24"/>
        </w:rPr>
        <w:t xml:space="preserve">he appellant has not succeeded in showing that the Commissioner was wrong in </w:t>
      </w:r>
      <w:r w:rsidR="00B167EE" w:rsidRPr="00696D10">
        <w:rPr>
          <w:rFonts w:ascii="Times New Roman" w:hAnsi="Times New Roman" w:cs="Times New Roman"/>
          <w:sz w:val="24"/>
          <w:szCs w:val="24"/>
        </w:rPr>
        <w:t>taking the view that the transaction did not qualify for zero rating in terms of the Act.</w:t>
      </w:r>
    </w:p>
    <w:p w:rsidR="000F2F1C" w:rsidRPr="00696D10" w:rsidRDefault="000F2F1C"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5. </w:t>
      </w:r>
      <w:r w:rsidRPr="00696D10">
        <w:rPr>
          <w:rFonts w:ascii="Times New Roman" w:hAnsi="Times New Roman" w:cs="Times New Roman"/>
          <w:i/>
          <w:sz w:val="24"/>
          <w:szCs w:val="24"/>
        </w:rPr>
        <w:t>Whether the amount of 3 321 293.00 subjected to tax in the tax year 2015 was a fair value gain and if so whether fair value gains are subjected to VAT</w:t>
      </w:r>
      <w:r w:rsidRPr="00696D10">
        <w:rPr>
          <w:rFonts w:ascii="Times New Roman" w:hAnsi="Times New Roman" w:cs="Times New Roman"/>
          <w:sz w:val="24"/>
          <w:szCs w:val="24"/>
        </w:rPr>
        <w:t>;</w:t>
      </w:r>
    </w:p>
    <w:p w:rsidR="000F2F1C" w:rsidRPr="00696D10" w:rsidRDefault="008549C6"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[21</w:t>
      </w:r>
      <w:r w:rsidR="004E344A" w:rsidRPr="00696D10">
        <w:rPr>
          <w:rFonts w:ascii="Times New Roman" w:hAnsi="Times New Roman" w:cs="Times New Roman"/>
          <w:sz w:val="24"/>
          <w:szCs w:val="24"/>
        </w:rPr>
        <w:t>] In its letter of objection dated 7 Ma</w:t>
      </w:r>
      <w:r w:rsidR="005E160C">
        <w:rPr>
          <w:rFonts w:ascii="Times New Roman" w:hAnsi="Times New Roman" w:cs="Times New Roman"/>
          <w:sz w:val="24"/>
          <w:szCs w:val="24"/>
        </w:rPr>
        <w:t>rch 2018, the appellant made the</w:t>
      </w:r>
      <w:r w:rsidR="00B167EE" w:rsidRPr="00696D10">
        <w:rPr>
          <w:rFonts w:ascii="Times New Roman" w:hAnsi="Times New Roman" w:cs="Times New Roman"/>
          <w:sz w:val="24"/>
          <w:szCs w:val="24"/>
        </w:rPr>
        <w:t xml:space="preserve"> blanket </w:t>
      </w:r>
      <w:r w:rsidR="00963FE1" w:rsidRPr="00696D10">
        <w:rPr>
          <w:rFonts w:ascii="Times New Roman" w:hAnsi="Times New Roman" w:cs="Times New Roman"/>
          <w:sz w:val="24"/>
          <w:szCs w:val="24"/>
        </w:rPr>
        <w:t>assertion</w:t>
      </w:r>
      <w:r w:rsidR="005E160C">
        <w:rPr>
          <w:rFonts w:ascii="Times New Roman" w:hAnsi="Times New Roman" w:cs="Times New Roman"/>
          <w:sz w:val="24"/>
          <w:szCs w:val="24"/>
        </w:rPr>
        <w:t>, set out above,</w:t>
      </w:r>
      <w:r w:rsidR="005E160C">
        <w:rPr>
          <w:rStyle w:val="FootnoteReference"/>
          <w:rFonts w:ascii="Times New Roman" w:hAnsi="Times New Roman" w:cs="Times New Roman"/>
          <w:sz w:val="24"/>
          <w:szCs w:val="24"/>
        </w:rPr>
        <w:footnoteReference w:id="2"/>
      </w:r>
      <w:r w:rsidR="00963FE1" w:rsidRPr="00696D10">
        <w:rPr>
          <w:rFonts w:ascii="Times New Roman" w:hAnsi="Times New Roman" w:cs="Times New Roman"/>
          <w:sz w:val="24"/>
          <w:szCs w:val="24"/>
        </w:rPr>
        <w:t xml:space="preserve"> regarding</w:t>
      </w:r>
      <w:r w:rsidR="004E344A" w:rsidRPr="00696D10">
        <w:rPr>
          <w:rFonts w:ascii="Times New Roman" w:hAnsi="Times New Roman" w:cs="Times New Roman"/>
          <w:sz w:val="24"/>
          <w:szCs w:val="24"/>
        </w:rPr>
        <w:t xml:space="preserve"> the December </w:t>
      </w:r>
      <w:r w:rsidR="00B167EE" w:rsidRPr="00696D10">
        <w:rPr>
          <w:rFonts w:ascii="Times New Roman" w:hAnsi="Times New Roman" w:cs="Times New Roman"/>
          <w:sz w:val="24"/>
          <w:szCs w:val="24"/>
        </w:rPr>
        <w:t xml:space="preserve">2011 to December 2015 tax years. </w:t>
      </w:r>
      <w:r w:rsidR="004E344A" w:rsidRPr="00696D10">
        <w:rPr>
          <w:rFonts w:ascii="Times New Roman" w:hAnsi="Times New Roman" w:cs="Times New Roman"/>
          <w:sz w:val="24"/>
          <w:szCs w:val="24"/>
        </w:rPr>
        <w:t xml:space="preserve"> </w:t>
      </w:r>
      <w:r w:rsidR="00963FE1" w:rsidRPr="00696D10">
        <w:rPr>
          <w:rFonts w:ascii="Times New Roman" w:hAnsi="Times New Roman" w:cs="Times New Roman"/>
          <w:sz w:val="24"/>
          <w:szCs w:val="24"/>
        </w:rPr>
        <w:t>The</w:t>
      </w:r>
      <w:r w:rsidR="004E344A" w:rsidRPr="00696D10">
        <w:rPr>
          <w:rFonts w:ascii="Times New Roman" w:hAnsi="Times New Roman" w:cs="Times New Roman"/>
          <w:sz w:val="24"/>
          <w:szCs w:val="24"/>
        </w:rPr>
        <w:t xml:space="preserve"> appellant requested then that collection of the estimated</w:t>
      </w:r>
      <w:r w:rsidR="00B167EE" w:rsidRPr="00696D10">
        <w:rPr>
          <w:rFonts w:ascii="Times New Roman" w:hAnsi="Times New Roman" w:cs="Times New Roman"/>
          <w:sz w:val="24"/>
          <w:szCs w:val="24"/>
        </w:rPr>
        <w:t xml:space="preserve"> taxes and interest as advised </w:t>
      </w:r>
      <w:r w:rsidR="004E344A" w:rsidRPr="00696D10">
        <w:rPr>
          <w:rFonts w:ascii="Times New Roman" w:hAnsi="Times New Roman" w:cs="Times New Roman"/>
          <w:sz w:val="24"/>
          <w:szCs w:val="24"/>
        </w:rPr>
        <w:t>be held in abeyance pending the submission of detailed grounds of objection.</w:t>
      </w:r>
    </w:p>
    <w:p w:rsidR="00AF1C22" w:rsidRPr="00696D10" w:rsidRDefault="004E344A"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On the 13 March 2018, the respondent’s Commissioner</w:t>
      </w:r>
      <w:r w:rsidR="002509C4" w:rsidRPr="00696D10">
        <w:rPr>
          <w:rFonts w:ascii="Times New Roman" w:hAnsi="Times New Roman" w:cs="Times New Roman"/>
          <w:sz w:val="24"/>
          <w:szCs w:val="24"/>
        </w:rPr>
        <w:t xml:space="preserve"> General</w:t>
      </w:r>
      <w:r w:rsidR="00C20C8E" w:rsidRPr="00696D10">
        <w:rPr>
          <w:rFonts w:ascii="Times New Roman" w:hAnsi="Times New Roman" w:cs="Times New Roman"/>
          <w:sz w:val="24"/>
          <w:szCs w:val="24"/>
        </w:rPr>
        <w:t xml:space="preserve"> </w:t>
      </w:r>
      <w:r w:rsidR="00141438" w:rsidRPr="00696D10">
        <w:rPr>
          <w:rFonts w:ascii="Times New Roman" w:hAnsi="Times New Roman" w:cs="Times New Roman"/>
          <w:sz w:val="24"/>
          <w:szCs w:val="24"/>
        </w:rPr>
        <w:t>replied denying the extension requested on the grounds that there were no reasonable grounds for the extension.</w:t>
      </w:r>
      <w:r w:rsidR="00B3140D" w:rsidRPr="00696D10">
        <w:rPr>
          <w:rFonts w:ascii="Times New Roman" w:hAnsi="Times New Roman" w:cs="Times New Roman"/>
          <w:sz w:val="24"/>
          <w:szCs w:val="24"/>
        </w:rPr>
        <w:t xml:space="preserve">  </w:t>
      </w:r>
      <w:r w:rsidR="007F7C10" w:rsidRPr="00696D10">
        <w:rPr>
          <w:rFonts w:ascii="Times New Roman" w:hAnsi="Times New Roman" w:cs="Times New Roman"/>
          <w:sz w:val="24"/>
          <w:szCs w:val="24"/>
        </w:rPr>
        <w:t>However,</w:t>
      </w:r>
      <w:r w:rsidR="004B526E" w:rsidRPr="00696D10">
        <w:rPr>
          <w:rFonts w:ascii="Times New Roman" w:hAnsi="Times New Roman" w:cs="Times New Roman"/>
          <w:sz w:val="24"/>
          <w:szCs w:val="24"/>
        </w:rPr>
        <w:t xml:space="preserve"> it appears that this decision was reversed because on the </w:t>
      </w:r>
      <w:r w:rsidR="00963FE1" w:rsidRPr="00696D10">
        <w:rPr>
          <w:rFonts w:ascii="Times New Roman" w:hAnsi="Times New Roman" w:cs="Times New Roman"/>
          <w:sz w:val="24"/>
          <w:szCs w:val="24"/>
        </w:rPr>
        <w:t>5 April</w:t>
      </w:r>
      <w:r w:rsidR="004B526E" w:rsidRPr="00696D10">
        <w:rPr>
          <w:rFonts w:ascii="Times New Roman" w:hAnsi="Times New Roman" w:cs="Times New Roman"/>
          <w:sz w:val="24"/>
          <w:szCs w:val="24"/>
        </w:rPr>
        <w:t xml:space="preserve"> 2018, the appellant filed detailed grounds of objection some of which were referred to in the Commissioner</w:t>
      </w:r>
      <w:r w:rsidR="00363C99" w:rsidRPr="00696D10">
        <w:rPr>
          <w:rFonts w:ascii="Times New Roman" w:hAnsi="Times New Roman" w:cs="Times New Roman"/>
          <w:sz w:val="24"/>
          <w:szCs w:val="24"/>
        </w:rPr>
        <w:t>’</w:t>
      </w:r>
      <w:r w:rsidR="004B526E" w:rsidRPr="00696D10">
        <w:rPr>
          <w:rFonts w:ascii="Times New Roman" w:hAnsi="Times New Roman" w:cs="Times New Roman"/>
          <w:sz w:val="24"/>
          <w:szCs w:val="24"/>
        </w:rPr>
        <w:t>s determination. In the letter dated</w:t>
      </w:r>
      <w:r w:rsidR="00363C99" w:rsidRPr="00696D10">
        <w:rPr>
          <w:rFonts w:ascii="Times New Roman" w:hAnsi="Times New Roman" w:cs="Times New Roman"/>
          <w:sz w:val="24"/>
          <w:szCs w:val="24"/>
        </w:rPr>
        <w:t xml:space="preserve"> 5</w:t>
      </w:r>
      <w:r w:rsidR="004B526E" w:rsidRPr="00696D10">
        <w:rPr>
          <w:rFonts w:ascii="Times New Roman" w:hAnsi="Times New Roman" w:cs="Times New Roman"/>
          <w:sz w:val="24"/>
          <w:szCs w:val="24"/>
        </w:rPr>
        <w:t xml:space="preserve"> April 2018, the appellant alleged, referring to the 2015 tax year, that</w:t>
      </w:r>
      <w:r w:rsidR="00363C99" w:rsidRPr="00696D10">
        <w:rPr>
          <w:rFonts w:ascii="Times New Roman" w:hAnsi="Times New Roman" w:cs="Times New Roman"/>
          <w:sz w:val="24"/>
          <w:szCs w:val="24"/>
        </w:rPr>
        <w:t xml:space="preserve">: </w:t>
      </w:r>
    </w:p>
    <w:p w:rsidR="004E344A" w:rsidRPr="00041BAB" w:rsidRDefault="00363C99" w:rsidP="00E6374B">
      <w:pPr>
        <w:spacing w:after="0" w:line="240" w:lineRule="auto"/>
        <w:ind w:left="720"/>
        <w:jc w:val="both"/>
        <w:rPr>
          <w:rFonts w:ascii="Times New Roman" w:hAnsi="Times New Roman" w:cs="Times New Roman"/>
        </w:rPr>
      </w:pPr>
      <w:r w:rsidRPr="00041BAB">
        <w:rPr>
          <w:rFonts w:ascii="Times New Roman" w:hAnsi="Times New Roman" w:cs="Times New Roman"/>
        </w:rPr>
        <w:lastRenderedPageBreak/>
        <w:t xml:space="preserve">“Of the $3 321 293 that was subjected to VAT, the Company objects to the inclusion of an amount of $3 301 393. The </w:t>
      </w:r>
      <w:r w:rsidR="00B262DE" w:rsidRPr="00041BAB">
        <w:rPr>
          <w:rFonts w:ascii="Times New Roman" w:hAnsi="Times New Roman" w:cs="Times New Roman"/>
        </w:rPr>
        <w:t>Company’s</w:t>
      </w:r>
      <w:r w:rsidRPr="00041BAB">
        <w:rPr>
          <w:rFonts w:ascii="Times New Roman" w:hAnsi="Times New Roman" w:cs="Times New Roman"/>
        </w:rPr>
        <w:t xml:space="preserve"> records do not reflect a possible source of this amount.  Therefore, the Company do hereby objects (sic) that it is liable for the payment of principal VAT amount of $757 076.09 together with 75% interest thereon.”</w:t>
      </w:r>
    </w:p>
    <w:p w:rsidR="00E6374B" w:rsidRPr="00E6374B" w:rsidRDefault="00E6374B" w:rsidP="00E6374B">
      <w:pPr>
        <w:spacing w:after="0" w:line="240" w:lineRule="auto"/>
        <w:ind w:left="720"/>
        <w:jc w:val="both"/>
        <w:rPr>
          <w:rFonts w:ascii="Times New Roman" w:hAnsi="Times New Roman" w:cs="Times New Roman"/>
        </w:rPr>
      </w:pPr>
    </w:p>
    <w:p w:rsidR="007E7224" w:rsidRPr="00696D10" w:rsidRDefault="008549C6" w:rsidP="00DD525D">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[22</w:t>
      </w:r>
      <w:r w:rsidR="00CA6C11" w:rsidRPr="00696D10">
        <w:rPr>
          <w:rFonts w:ascii="Times New Roman" w:hAnsi="Times New Roman" w:cs="Times New Roman"/>
          <w:sz w:val="24"/>
          <w:szCs w:val="24"/>
        </w:rPr>
        <w:t>]</w:t>
      </w:r>
      <w:r w:rsidR="004C3C16" w:rsidRPr="00696D10">
        <w:rPr>
          <w:rFonts w:ascii="Times New Roman" w:hAnsi="Times New Roman" w:cs="Times New Roman"/>
          <w:sz w:val="24"/>
          <w:szCs w:val="24"/>
        </w:rPr>
        <w:t xml:space="preserve"> The allegations relating to the tax year ending 2015</w:t>
      </w:r>
      <w:r w:rsidR="000700A8" w:rsidRPr="00696D10">
        <w:rPr>
          <w:rFonts w:ascii="Times New Roman" w:hAnsi="Times New Roman" w:cs="Times New Roman"/>
          <w:sz w:val="24"/>
          <w:szCs w:val="24"/>
        </w:rPr>
        <w:t xml:space="preserve"> did not form part of the grounds of appeal. Yet in the material facts th</w:t>
      </w:r>
      <w:r w:rsidR="006D15AD" w:rsidRPr="00696D10">
        <w:rPr>
          <w:rFonts w:ascii="Times New Roman" w:hAnsi="Times New Roman" w:cs="Times New Roman"/>
          <w:sz w:val="24"/>
          <w:szCs w:val="24"/>
        </w:rPr>
        <w:t xml:space="preserve">e appellant makes the </w:t>
      </w:r>
      <w:r w:rsidR="004C3C16" w:rsidRPr="00696D10">
        <w:rPr>
          <w:rFonts w:ascii="Times New Roman" w:hAnsi="Times New Roman" w:cs="Times New Roman"/>
          <w:sz w:val="24"/>
          <w:szCs w:val="24"/>
        </w:rPr>
        <w:t xml:space="preserve">added </w:t>
      </w:r>
      <w:r w:rsidR="006D15AD" w:rsidRPr="00696D10">
        <w:rPr>
          <w:rFonts w:ascii="Times New Roman" w:hAnsi="Times New Roman" w:cs="Times New Roman"/>
          <w:sz w:val="24"/>
          <w:szCs w:val="24"/>
        </w:rPr>
        <w:t>complaint</w:t>
      </w:r>
      <w:r w:rsidR="000700A8" w:rsidRPr="00696D10">
        <w:rPr>
          <w:rFonts w:ascii="Times New Roman" w:hAnsi="Times New Roman" w:cs="Times New Roman"/>
          <w:sz w:val="24"/>
          <w:szCs w:val="24"/>
        </w:rPr>
        <w:t xml:space="preserve"> that the</w:t>
      </w:r>
      <w:r w:rsidR="006D15AD" w:rsidRPr="00696D10">
        <w:rPr>
          <w:rFonts w:ascii="Times New Roman" w:hAnsi="Times New Roman" w:cs="Times New Roman"/>
          <w:sz w:val="24"/>
          <w:szCs w:val="24"/>
        </w:rPr>
        <w:t xml:space="preserve"> respondent used a submitted </w:t>
      </w:r>
      <w:r w:rsidR="00EC4A3D" w:rsidRPr="00696D10">
        <w:rPr>
          <w:rFonts w:ascii="Times New Roman" w:hAnsi="Times New Roman" w:cs="Times New Roman"/>
          <w:sz w:val="24"/>
          <w:szCs w:val="24"/>
        </w:rPr>
        <w:t>(income</w:t>
      </w:r>
      <w:r w:rsidR="00974211" w:rsidRPr="00696D10">
        <w:rPr>
          <w:rFonts w:ascii="Times New Roman" w:hAnsi="Times New Roman" w:cs="Times New Roman"/>
          <w:sz w:val="24"/>
          <w:szCs w:val="24"/>
        </w:rPr>
        <w:t>) tax</w:t>
      </w:r>
      <w:r w:rsidR="006D15AD" w:rsidRPr="00696D10">
        <w:rPr>
          <w:rFonts w:ascii="Times New Roman" w:hAnsi="Times New Roman" w:cs="Times New Roman"/>
          <w:sz w:val="24"/>
          <w:szCs w:val="24"/>
        </w:rPr>
        <w:t xml:space="preserve"> return in order to calculate the appellant</w:t>
      </w:r>
      <w:r w:rsidR="00974211" w:rsidRPr="00696D10">
        <w:rPr>
          <w:rFonts w:ascii="Times New Roman" w:hAnsi="Times New Roman" w:cs="Times New Roman"/>
          <w:sz w:val="24"/>
          <w:szCs w:val="24"/>
        </w:rPr>
        <w:t>’</w:t>
      </w:r>
      <w:r w:rsidR="006D15AD" w:rsidRPr="00696D10">
        <w:rPr>
          <w:rFonts w:ascii="Times New Roman" w:hAnsi="Times New Roman" w:cs="Times New Roman"/>
          <w:sz w:val="24"/>
          <w:szCs w:val="24"/>
        </w:rPr>
        <w:t xml:space="preserve">s VAT liability. </w:t>
      </w:r>
      <w:r w:rsidR="000700A8" w:rsidRPr="00696D10">
        <w:rPr>
          <w:rFonts w:ascii="Times New Roman" w:hAnsi="Times New Roman" w:cs="Times New Roman"/>
          <w:sz w:val="24"/>
          <w:szCs w:val="24"/>
        </w:rPr>
        <w:t>The letter</w:t>
      </w:r>
      <w:r w:rsidR="00EC4A3D" w:rsidRPr="00696D10">
        <w:rPr>
          <w:rFonts w:ascii="Times New Roman" w:hAnsi="Times New Roman" w:cs="Times New Roman"/>
          <w:sz w:val="24"/>
          <w:szCs w:val="24"/>
        </w:rPr>
        <w:t>s</w:t>
      </w:r>
      <w:r w:rsidR="000700A8" w:rsidRPr="00696D10">
        <w:rPr>
          <w:rFonts w:ascii="Times New Roman" w:hAnsi="Times New Roman" w:cs="Times New Roman"/>
          <w:sz w:val="24"/>
          <w:szCs w:val="24"/>
        </w:rPr>
        <w:t xml:space="preserve"> of objection dated 7 March 2018</w:t>
      </w:r>
      <w:r w:rsidR="00EC4A3D" w:rsidRPr="00696D10">
        <w:rPr>
          <w:rFonts w:ascii="Times New Roman" w:hAnsi="Times New Roman" w:cs="Times New Roman"/>
          <w:sz w:val="24"/>
          <w:szCs w:val="24"/>
        </w:rPr>
        <w:t xml:space="preserve"> and 5 April 2018 have</w:t>
      </w:r>
      <w:r w:rsidR="000700A8" w:rsidRPr="00696D10">
        <w:rPr>
          <w:rFonts w:ascii="Times New Roman" w:hAnsi="Times New Roman" w:cs="Times New Roman"/>
          <w:sz w:val="24"/>
          <w:szCs w:val="24"/>
        </w:rPr>
        <w:t xml:space="preserve"> been quoted above. </w:t>
      </w:r>
      <w:r w:rsidR="00EC4A3D" w:rsidRPr="00696D10">
        <w:rPr>
          <w:rFonts w:ascii="Times New Roman" w:hAnsi="Times New Roman" w:cs="Times New Roman"/>
          <w:sz w:val="24"/>
          <w:szCs w:val="24"/>
        </w:rPr>
        <w:t xml:space="preserve">In neither is this </w:t>
      </w:r>
      <w:r w:rsidR="005E160C">
        <w:rPr>
          <w:rFonts w:ascii="Times New Roman" w:hAnsi="Times New Roman" w:cs="Times New Roman"/>
          <w:sz w:val="24"/>
          <w:szCs w:val="24"/>
        </w:rPr>
        <w:t xml:space="preserve">added </w:t>
      </w:r>
      <w:r w:rsidR="00EC4A3D" w:rsidRPr="00696D10">
        <w:rPr>
          <w:rFonts w:ascii="Times New Roman" w:hAnsi="Times New Roman" w:cs="Times New Roman"/>
          <w:sz w:val="24"/>
          <w:szCs w:val="24"/>
        </w:rPr>
        <w:t>ground of objection raised.</w:t>
      </w:r>
      <w:r w:rsidR="006E7C2A" w:rsidRPr="00696D10">
        <w:rPr>
          <w:rFonts w:ascii="Times New Roman" w:hAnsi="Times New Roman" w:cs="Times New Roman"/>
          <w:sz w:val="24"/>
          <w:szCs w:val="24"/>
        </w:rPr>
        <w:t xml:space="preserve"> </w:t>
      </w:r>
      <w:r w:rsidR="006D15AD" w:rsidRPr="00696D10">
        <w:rPr>
          <w:rFonts w:ascii="Times New Roman" w:hAnsi="Times New Roman" w:cs="Times New Roman"/>
          <w:sz w:val="24"/>
          <w:szCs w:val="24"/>
        </w:rPr>
        <w:t>Again</w:t>
      </w:r>
      <w:r w:rsidR="005E160C">
        <w:rPr>
          <w:rFonts w:ascii="Times New Roman" w:hAnsi="Times New Roman" w:cs="Times New Roman"/>
          <w:sz w:val="24"/>
          <w:szCs w:val="24"/>
        </w:rPr>
        <w:t>,</w:t>
      </w:r>
      <w:r w:rsidR="006D15AD" w:rsidRPr="00696D10">
        <w:rPr>
          <w:rFonts w:ascii="Times New Roman" w:hAnsi="Times New Roman" w:cs="Times New Roman"/>
          <w:sz w:val="24"/>
          <w:szCs w:val="24"/>
        </w:rPr>
        <w:t xml:space="preserve"> this issue does not appear to arise from the notice of appeal and is a </w:t>
      </w:r>
      <w:r w:rsidR="00974211" w:rsidRPr="00696D10">
        <w:rPr>
          <w:rFonts w:ascii="Times New Roman" w:hAnsi="Times New Roman" w:cs="Times New Roman"/>
          <w:sz w:val="24"/>
          <w:szCs w:val="24"/>
        </w:rPr>
        <w:t>non-issue</w:t>
      </w:r>
      <w:r w:rsidR="006D15AD" w:rsidRPr="00696D10">
        <w:rPr>
          <w:rFonts w:ascii="Times New Roman" w:hAnsi="Times New Roman" w:cs="Times New Roman"/>
          <w:sz w:val="24"/>
          <w:szCs w:val="24"/>
        </w:rPr>
        <w:t>.</w:t>
      </w:r>
    </w:p>
    <w:p w:rsidR="00063BCE" w:rsidRPr="00696D10" w:rsidRDefault="008549C6" w:rsidP="00DD525D">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[23</w:t>
      </w:r>
      <w:r w:rsidR="00322CAB" w:rsidRPr="00696D10">
        <w:rPr>
          <w:rFonts w:ascii="Times New Roman" w:hAnsi="Times New Roman" w:cs="Times New Roman"/>
          <w:sz w:val="24"/>
          <w:szCs w:val="24"/>
        </w:rPr>
        <w:t xml:space="preserve">] </w:t>
      </w:r>
      <w:r w:rsidR="003E0B3D" w:rsidRPr="00696D10">
        <w:rPr>
          <w:rFonts w:ascii="Times New Roman" w:hAnsi="Times New Roman" w:cs="Times New Roman"/>
          <w:sz w:val="24"/>
          <w:szCs w:val="24"/>
        </w:rPr>
        <w:t xml:space="preserve">Section </w:t>
      </w:r>
      <w:r w:rsidR="00F16D95" w:rsidRPr="00696D10">
        <w:rPr>
          <w:rFonts w:ascii="Times New Roman" w:hAnsi="Times New Roman" w:cs="Times New Roman"/>
          <w:sz w:val="24"/>
          <w:szCs w:val="24"/>
        </w:rPr>
        <w:t>33</w:t>
      </w:r>
      <w:r w:rsidR="003E0B3D" w:rsidRPr="00696D10">
        <w:rPr>
          <w:rFonts w:ascii="Times New Roman" w:hAnsi="Times New Roman" w:cs="Times New Roman"/>
          <w:sz w:val="24"/>
          <w:szCs w:val="24"/>
        </w:rPr>
        <w:t xml:space="preserve"> of the Act provides </w:t>
      </w:r>
      <w:r w:rsidR="00F16D95" w:rsidRPr="00696D10">
        <w:rPr>
          <w:rFonts w:ascii="Times New Roman" w:hAnsi="Times New Roman" w:cs="Times New Roman"/>
          <w:sz w:val="24"/>
          <w:szCs w:val="24"/>
        </w:rPr>
        <w:t>in subs (3) as follows:</w:t>
      </w:r>
    </w:p>
    <w:p w:rsidR="00F16D95" w:rsidRPr="00DD525D" w:rsidRDefault="00F16D95" w:rsidP="00DD525D">
      <w:pPr>
        <w:autoSpaceDE w:val="0"/>
        <w:autoSpaceDN w:val="0"/>
        <w:adjustRightInd w:val="0"/>
        <w:spacing w:after="0" w:line="240" w:lineRule="auto"/>
        <w:ind w:firstLine="720"/>
        <w:jc w:val="both"/>
        <w:rPr>
          <w:rFonts w:ascii="Times New Roman" w:hAnsi="Times New Roman" w:cs="Times New Roman"/>
        </w:rPr>
      </w:pPr>
      <w:r w:rsidRPr="00DD525D">
        <w:rPr>
          <w:rFonts w:ascii="Times New Roman" w:hAnsi="Times New Roman" w:cs="Times New Roman"/>
        </w:rPr>
        <w:t>“(3) At the hearing by the Fiscal Appeal Court of any appeal to that court—</w:t>
      </w:r>
    </w:p>
    <w:p w:rsidR="00144DD9" w:rsidRPr="00DD525D" w:rsidRDefault="00F16D95" w:rsidP="00E6374B">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DD525D">
        <w:rPr>
          <w:rFonts w:ascii="Times New Roman" w:hAnsi="Times New Roman" w:cs="Times New Roman"/>
        </w:rPr>
        <w:t xml:space="preserve">the appellant </w:t>
      </w:r>
      <w:r w:rsidRPr="00DD525D">
        <w:rPr>
          <w:rFonts w:ascii="Times New Roman" w:hAnsi="Times New Roman" w:cs="Times New Roman"/>
          <w:i/>
        </w:rPr>
        <w:t>shall be limited to the grounds of objection stated in the notice of objection</w:t>
      </w:r>
      <w:r w:rsidRPr="00DD525D">
        <w:rPr>
          <w:rFonts w:ascii="Times New Roman" w:hAnsi="Times New Roman" w:cs="Times New Roman"/>
        </w:rPr>
        <w:t xml:space="preserve"> referred to in</w:t>
      </w:r>
      <w:r w:rsidR="00E6374B" w:rsidRPr="00DD525D">
        <w:rPr>
          <w:rFonts w:ascii="Times New Roman" w:hAnsi="Times New Roman" w:cs="Times New Roman"/>
        </w:rPr>
        <w:t xml:space="preserve"> </w:t>
      </w:r>
      <w:r w:rsidRPr="00DD525D">
        <w:rPr>
          <w:rFonts w:ascii="Times New Roman" w:hAnsi="Times New Roman" w:cs="Times New Roman"/>
        </w:rPr>
        <w:t xml:space="preserve">subsection (2) of section </w:t>
      </w:r>
      <w:r w:rsidRPr="00DD525D">
        <w:rPr>
          <w:rFonts w:ascii="Times New Roman" w:hAnsi="Times New Roman" w:cs="Times New Roman"/>
          <w:i/>
          <w:iCs/>
        </w:rPr>
        <w:t xml:space="preserve">thirty-two </w:t>
      </w:r>
      <w:r w:rsidRPr="00DD525D">
        <w:rPr>
          <w:rFonts w:ascii="Times New Roman" w:hAnsi="Times New Roman" w:cs="Times New Roman"/>
        </w:rPr>
        <w:t>unless the Commissioner agrees to the amendment of such grounds</w:t>
      </w:r>
      <w:r w:rsidR="00E6374B" w:rsidRPr="00DD525D">
        <w:rPr>
          <w:rFonts w:ascii="Times New Roman" w:hAnsi="Times New Roman" w:cs="Times New Roman"/>
        </w:rPr>
        <w:t xml:space="preserve"> </w:t>
      </w:r>
      <w:r w:rsidRPr="00DD525D">
        <w:rPr>
          <w:rFonts w:ascii="Times New Roman" w:hAnsi="Times New Roman" w:cs="Times New Roman"/>
        </w:rPr>
        <w:t>or the appellant, on good cause shown prior to or at such hearing, is given leave by the court to amend</w:t>
      </w:r>
      <w:r w:rsidR="00E6374B" w:rsidRPr="00DD525D">
        <w:rPr>
          <w:rFonts w:ascii="Times New Roman" w:hAnsi="Times New Roman" w:cs="Times New Roman"/>
        </w:rPr>
        <w:t xml:space="preserve"> </w:t>
      </w:r>
      <w:r w:rsidRPr="00DD525D">
        <w:rPr>
          <w:rFonts w:ascii="Times New Roman" w:hAnsi="Times New Roman" w:cs="Times New Roman"/>
        </w:rPr>
        <w:t>such grounds of objection within a reasonable period and on such terms as to any postponement of such</w:t>
      </w:r>
      <w:r w:rsidR="00E6374B" w:rsidRPr="00DD525D">
        <w:rPr>
          <w:rFonts w:ascii="Times New Roman" w:hAnsi="Times New Roman" w:cs="Times New Roman"/>
        </w:rPr>
        <w:t xml:space="preserve"> </w:t>
      </w:r>
      <w:r w:rsidRPr="00DD525D">
        <w:rPr>
          <w:rFonts w:ascii="Times New Roman" w:hAnsi="Times New Roman" w:cs="Times New Roman"/>
        </w:rPr>
        <w:t>hearing and costs which may result from such postponement as the court may order;..” (My italics for emphasis)</w:t>
      </w:r>
    </w:p>
    <w:p w:rsidR="00E6374B" w:rsidRPr="00E6374B" w:rsidRDefault="00E6374B" w:rsidP="00E6374B">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616145" w:rsidRPr="00696D10" w:rsidRDefault="00974211"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At</w:t>
      </w:r>
      <w:r w:rsidR="00EC4A3D" w:rsidRPr="00696D10">
        <w:rPr>
          <w:rFonts w:ascii="Times New Roman" w:hAnsi="Times New Roman" w:cs="Times New Roman"/>
          <w:sz w:val="24"/>
          <w:szCs w:val="24"/>
        </w:rPr>
        <w:t xml:space="preserve"> no stage was an amendment agreed to nor </w:t>
      </w:r>
      <w:r w:rsidR="00C60A55" w:rsidRPr="00696D10">
        <w:rPr>
          <w:rFonts w:ascii="Times New Roman" w:hAnsi="Times New Roman" w:cs="Times New Roman"/>
          <w:sz w:val="24"/>
          <w:szCs w:val="24"/>
        </w:rPr>
        <w:t xml:space="preserve">was leave </w:t>
      </w:r>
      <w:r w:rsidR="00380791" w:rsidRPr="00696D10">
        <w:rPr>
          <w:rFonts w:ascii="Times New Roman" w:hAnsi="Times New Roman" w:cs="Times New Roman"/>
          <w:sz w:val="24"/>
          <w:szCs w:val="24"/>
        </w:rPr>
        <w:t xml:space="preserve">sought or </w:t>
      </w:r>
      <w:r w:rsidR="00C60A55" w:rsidRPr="00696D10">
        <w:rPr>
          <w:rFonts w:ascii="Times New Roman" w:hAnsi="Times New Roman" w:cs="Times New Roman"/>
          <w:sz w:val="24"/>
          <w:szCs w:val="24"/>
        </w:rPr>
        <w:t>g</w:t>
      </w:r>
      <w:r w:rsidRPr="00696D10">
        <w:rPr>
          <w:rFonts w:ascii="Times New Roman" w:hAnsi="Times New Roman" w:cs="Times New Roman"/>
          <w:sz w:val="24"/>
          <w:szCs w:val="24"/>
        </w:rPr>
        <w:t>ranted to the appellant to amend</w:t>
      </w:r>
      <w:r w:rsidR="00C60A55" w:rsidRPr="00696D10">
        <w:rPr>
          <w:rFonts w:ascii="Times New Roman" w:hAnsi="Times New Roman" w:cs="Times New Roman"/>
          <w:sz w:val="24"/>
          <w:szCs w:val="24"/>
        </w:rPr>
        <w:t xml:space="preserve"> its grounds of objection.  </w:t>
      </w:r>
      <w:r w:rsidR="001F6288" w:rsidRPr="00696D10">
        <w:rPr>
          <w:rFonts w:ascii="Times New Roman" w:hAnsi="Times New Roman" w:cs="Times New Roman"/>
          <w:sz w:val="24"/>
          <w:szCs w:val="24"/>
        </w:rPr>
        <w:t>Not only is there no appeal and therefore no issue regarding the tax year ended December 2015, but even if there was</w:t>
      </w:r>
      <w:r w:rsidR="00616145" w:rsidRPr="00696D10">
        <w:rPr>
          <w:rFonts w:ascii="Times New Roman" w:hAnsi="Times New Roman" w:cs="Times New Roman"/>
          <w:sz w:val="24"/>
          <w:szCs w:val="24"/>
        </w:rPr>
        <w:t xml:space="preserve"> an appeal</w:t>
      </w:r>
      <w:r w:rsidR="001F6288" w:rsidRPr="00696D10">
        <w:rPr>
          <w:rFonts w:ascii="Times New Roman" w:hAnsi="Times New Roman" w:cs="Times New Roman"/>
          <w:sz w:val="24"/>
          <w:szCs w:val="24"/>
        </w:rPr>
        <w:t xml:space="preserve"> the appellant is precluded by the provisions of s</w:t>
      </w:r>
      <w:r w:rsidR="00DD525D">
        <w:rPr>
          <w:rFonts w:ascii="Times New Roman" w:hAnsi="Times New Roman" w:cs="Times New Roman"/>
          <w:sz w:val="24"/>
          <w:szCs w:val="24"/>
        </w:rPr>
        <w:t xml:space="preserve"> </w:t>
      </w:r>
      <w:r w:rsidR="001F6288" w:rsidRPr="00696D10">
        <w:rPr>
          <w:rFonts w:ascii="Times New Roman" w:hAnsi="Times New Roman" w:cs="Times New Roman"/>
          <w:sz w:val="24"/>
          <w:szCs w:val="24"/>
        </w:rPr>
        <w:t xml:space="preserve">33 (3) </w:t>
      </w:r>
      <w:r w:rsidR="001F6288" w:rsidRPr="00696D10">
        <w:rPr>
          <w:rFonts w:ascii="Times New Roman" w:hAnsi="Times New Roman" w:cs="Times New Roman"/>
          <w:i/>
          <w:sz w:val="24"/>
          <w:szCs w:val="24"/>
        </w:rPr>
        <w:t xml:space="preserve">supra </w:t>
      </w:r>
      <w:r w:rsidR="001F6288" w:rsidRPr="00696D10">
        <w:rPr>
          <w:rFonts w:ascii="Times New Roman" w:hAnsi="Times New Roman" w:cs="Times New Roman"/>
          <w:sz w:val="24"/>
          <w:szCs w:val="24"/>
        </w:rPr>
        <w:t xml:space="preserve">from relying on this supposed new ground of objection. </w:t>
      </w:r>
      <w:r w:rsidR="00035510" w:rsidRPr="00696D10">
        <w:rPr>
          <w:rFonts w:ascii="Times New Roman" w:hAnsi="Times New Roman" w:cs="Times New Roman"/>
          <w:sz w:val="24"/>
          <w:szCs w:val="24"/>
        </w:rPr>
        <w:t xml:space="preserve">In any event, </w:t>
      </w:r>
      <w:r w:rsidRPr="00696D10">
        <w:rPr>
          <w:rFonts w:ascii="Times New Roman" w:hAnsi="Times New Roman" w:cs="Times New Roman"/>
          <w:sz w:val="24"/>
          <w:szCs w:val="24"/>
        </w:rPr>
        <w:t>the</w:t>
      </w:r>
      <w:r w:rsidR="00C60A55" w:rsidRPr="00696D10">
        <w:rPr>
          <w:rFonts w:ascii="Times New Roman" w:hAnsi="Times New Roman" w:cs="Times New Roman"/>
          <w:sz w:val="24"/>
          <w:szCs w:val="24"/>
        </w:rPr>
        <w:t xml:space="preserve"> appellant appears to have abandoned this issue as no submissions were made thereon. </w:t>
      </w:r>
    </w:p>
    <w:p w:rsidR="00671A10" w:rsidRPr="00696D10" w:rsidRDefault="006263EB" w:rsidP="00E6374B">
      <w:pPr>
        <w:spacing w:after="0" w:line="360" w:lineRule="auto"/>
        <w:jc w:val="both"/>
        <w:rPr>
          <w:rFonts w:ascii="Times New Roman" w:hAnsi="Times New Roman" w:cs="Times New Roman"/>
          <w:i/>
          <w:sz w:val="24"/>
          <w:szCs w:val="24"/>
        </w:rPr>
      </w:pPr>
      <w:r w:rsidRPr="00696D10">
        <w:rPr>
          <w:rFonts w:ascii="Times New Roman" w:hAnsi="Times New Roman" w:cs="Times New Roman"/>
          <w:sz w:val="24"/>
          <w:szCs w:val="24"/>
        </w:rPr>
        <w:t xml:space="preserve">6. </w:t>
      </w:r>
      <w:r w:rsidR="00671A10" w:rsidRPr="00696D10">
        <w:rPr>
          <w:rFonts w:ascii="Times New Roman" w:hAnsi="Times New Roman" w:cs="Times New Roman"/>
          <w:i/>
          <w:sz w:val="24"/>
          <w:szCs w:val="24"/>
        </w:rPr>
        <w:t>Whether the penalty imposed on the appellant was appropriate</w:t>
      </w:r>
    </w:p>
    <w:p w:rsidR="00D61B51" w:rsidRPr="00696D10" w:rsidRDefault="00380791"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[24</w:t>
      </w:r>
      <w:r w:rsidR="006263EB" w:rsidRPr="00696D10">
        <w:rPr>
          <w:rFonts w:ascii="Times New Roman" w:hAnsi="Times New Roman" w:cs="Times New Roman"/>
          <w:sz w:val="24"/>
          <w:szCs w:val="24"/>
        </w:rPr>
        <w:t xml:space="preserve">] </w:t>
      </w:r>
      <w:r w:rsidR="00671A10" w:rsidRPr="00696D10">
        <w:rPr>
          <w:rFonts w:ascii="Times New Roman" w:hAnsi="Times New Roman" w:cs="Times New Roman"/>
          <w:sz w:val="24"/>
          <w:szCs w:val="24"/>
        </w:rPr>
        <w:t>The Notice of Appeal contains no grounds relating to the penalty.</w:t>
      </w:r>
      <w:r w:rsidR="008A6F6E" w:rsidRPr="00696D10">
        <w:rPr>
          <w:rFonts w:ascii="Times New Roman" w:hAnsi="Times New Roman" w:cs="Times New Roman"/>
          <w:sz w:val="24"/>
          <w:szCs w:val="24"/>
        </w:rPr>
        <w:t xml:space="preserve"> </w:t>
      </w:r>
    </w:p>
    <w:p w:rsidR="00236C7F" w:rsidRPr="00696D10" w:rsidRDefault="00236C7F"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On the 14 June 2018, one day after the notice of appeal w</w:t>
      </w:r>
      <w:r w:rsidR="000B3A38">
        <w:rPr>
          <w:rFonts w:ascii="Times New Roman" w:hAnsi="Times New Roman" w:cs="Times New Roman"/>
          <w:sz w:val="24"/>
          <w:szCs w:val="24"/>
        </w:rPr>
        <w:t>as filed, a document of questionable legal validity</w:t>
      </w:r>
      <w:r w:rsidRPr="00696D10">
        <w:rPr>
          <w:rFonts w:ascii="Times New Roman" w:hAnsi="Times New Roman" w:cs="Times New Roman"/>
          <w:sz w:val="24"/>
          <w:szCs w:val="24"/>
        </w:rPr>
        <w:t xml:space="preserve"> entitled ADDENDUM TO NOTICE OF APPEAL was filed by the appellant</w:t>
      </w:r>
      <w:r w:rsidR="006D4100" w:rsidRPr="00696D10">
        <w:rPr>
          <w:rFonts w:ascii="Times New Roman" w:hAnsi="Times New Roman" w:cs="Times New Roman"/>
          <w:sz w:val="24"/>
          <w:szCs w:val="24"/>
        </w:rPr>
        <w:t>’</w:t>
      </w:r>
      <w:r w:rsidRPr="00696D10">
        <w:rPr>
          <w:rFonts w:ascii="Times New Roman" w:hAnsi="Times New Roman" w:cs="Times New Roman"/>
          <w:sz w:val="24"/>
          <w:szCs w:val="24"/>
        </w:rPr>
        <w:t xml:space="preserve">s legal practitioners.  It drew </w:t>
      </w:r>
      <w:r w:rsidR="006D4100" w:rsidRPr="00696D10">
        <w:rPr>
          <w:rFonts w:ascii="Times New Roman" w:hAnsi="Times New Roman" w:cs="Times New Roman"/>
          <w:sz w:val="24"/>
          <w:szCs w:val="24"/>
        </w:rPr>
        <w:t xml:space="preserve">to </w:t>
      </w:r>
      <w:r w:rsidRPr="00696D10">
        <w:rPr>
          <w:rFonts w:ascii="Times New Roman" w:hAnsi="Times New Roman" w:cs="Times New Roman"/>
          <w:sz w:val="24"/>
          <w:szCs w:val="24"/>
        </w:rPr>
        <w:t xml:space="preserve">the attention of the addressees the fact that the appellant “files this addendum to its Notice of Appeal filed on the 13 </w:t>
      </w:r>
      <w:r w:rsidR="006D4100" w:rsidRPr="00696D10">
        <w:rPr>
          <w:rFonts w:ascii="Times New Roman" w:hAnsi="Times New Roman" w:cs="Times New Roman"/>
          <w:sz w:val="24"/>
          <w:szCs w:val="24"/>
        </w:rPr>
        <w:t>June</w:t>
      </w:r>
      <w:r w:rsidRPr="00696D10">
        <w:rPr>
          <w:rFonts w:ascii="Times New Roman" w:hAnsi="Times New Roman" w:cs="Times New Roman"/>
          <w:sz w:val="24"/>
          <w:szCs w:val="24"/>
        </w:rPr>
        <w:t xml:space="preserve"> 2016</w:t>
      </w:r>
      <w:r w:rsidR="006D4100" w:rsidRPr="00696D10">
        <w:rPr>
          <w:rFonts w:ascii="Times New Roman" w:hAnsi="Times New Roman" w:cs="Times New Roman"/>
          <w:sz w:val="24"/>
          <w:szCs w:val="24"/>
        </w:rPr>
        <w:t>”</w:t>
      </w:r>
      <w:r w:rsidRPr="00696D10">
        <w:rPr>
          <w:rFonts w:ascii="Times New Roman" w:hAnsi="Times New Roman" w:cs="Times New Roman"/>
          <w:sz w:val="24"/>
          <w:szCs w:val="24"/>
        </w:rPr>
        <w:t>. It set out a single ground of appeal relating to an assessment of VAT made by the respondent for the 2016 tax year and the penalty. It denied any basis exists for such additional liability</w:t>
      </w:r>
      <w:r w:rsidR="006D4100" w:rsidRPr="00696D10">
        <w:rPr>
          <w:rFonts w:ascii="Times New Roman" w:hAnsi="Times New Roman" w:cs="Times New Roman"/>
          <w:sz w:val="24"/>
          <w:szCs w:val="24"/>
        </w:rPr>
        <w:t>,</w:t>
      </w:r>
      <w:r w:rsidRPr="00696D10">
        <w:rPr>
          <w:rFonts w:ascii="Times New Roman" w:hAnsi="Times New Roman" w:cs="Times New Roman"/>
          <w:sz w:val="24"/>
          <w:szCs w:val="24"/>
        </w:rPr>
        <w:t xml:space="preserve"> </w:t>
      </w:r>
      <w:r w:rsidR="005C2CB1" w:rsidRPr="00696D10">
        <w:rPr>
          <w:rFonts w:ascii="Times New Roman" w:hAnsi="Times New Roman" w:cs="Times New Roman"/>
          <w:sz w:val="24"/>
          <w:szCs w:val="24"/>
        </w:rPr>
        <w:t xml:space="preserve">denied liability therefor </w:t>
      </w:r>
      <w:r w:rsidRPr="00696D10">
        <w:rPr>
          <w:rFonts w:ascii="Times New Roman" w:hAnsi="Times New Roman" w:cs="Times New Roman"/>
          <w:sz w:val="24"/>
          <w:szCs w:val="24"/>
        </w:rPr>
        <w:t>and maintained</w:t>
      </w:r>
      <w:r w:rsidR="005C2CB1" w:rsidRPr="00696D10">
        <w:rPr>
          <w:rFonts w:ascii="Times New Roman" w:hAnsi="Times New Roman" w:cs="Times New Roman"/>
          <w:sz w:val="24"/>
          <w:szCs w:val="24"/>
        </w:rPr>
        <w:t xml:space="preserve"> that it </w:t>
      </w:r>
      <w:r w:rsidR="006D4100" w:rsidRPr="00696D10">
        <w:rPr>
          <w:rFonts w:ascii="Times New Roman" w:hAnsi="Times New Roman" w:cs="Times New Roman"/>
          <w:sz w:val="24"/>
          <w:szCs w:val="24"/>
        </w:rPr>
        <w:t>had accounted</w:t>
      </w:r>
      <w:r w:rsidR="005C2CB1" w:rsidRPr="00696D10">
        <w:rPr>
          <w:rFonts w:ascii="Times New Roman" w:hAnsi="Times New Roman" w:cs="Times New Roman"/>
          <w:sz w:val="24"/>
          <w:szCs w:val="24"/>
        </w:rPr>
        <w:t xml:space="preserve"> in full for all VAT payable during that tax year. </w:t>
      </w:r>
      <w:r w:rsidR="00850967" w:rsidRPr="00696D10">
        <w:rPr>
          <w:rFonts w:ascii="Times New Roman" w:hAnsi="Times New Roman" w:cs="Times New Roman"/>
          <w:sz w:val="24"/>
          <w:szCs w:val="24"/>
        </w:rPr>
        <w:t xml:space="preserve"> </w:t>
      </w:r>
    </w:p>
    <w:p w:rsidR="005C2CB1" w:rsidRPr="00696D10" w:rsidRDefault="005C2CB1" w:rsidP="00DD525D">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Rather appropriately</w:t>
      </w:r>
      <w:r w:rsidR="006D4100" w:rsidRPr="00696D10">
        <w:rPr>
          <w:rFonts w:ascii="Times New Roman" w:hAnsi="Times New Roman" w:cs="Times New Roman"/>
          <w:sz w:val="24"/>
          <w:szCs w:val="24"/>
        </w:rPr>
        <w:t>,</w:t>
      </w:r>
      <w:r w:rsidRPr="00696D10">
        <w:rPr>
          <w:rFonts w:ascii="Times New Roman" w:hAnsi="Times New Roman" w:cs="Times New Roman"/>
          <w:sz w:val="24"/>
          <w:szCs w:val="24"/>
        </w:rPr>
        <w:t xml:space="preserve"> in my view</w:t>
      </w:r>
      <w:r w:rsidR="006D4100" w:rsidRPr="00696D10">
        <w:rPr>
          <w:rFonts w:ascii="Times New Roman" w:hAnsi="Times New Roman" w:cs="Times New Roman"/>
          <w:sz w:val="24"/>
          <w:szCs w:val="24"/>
        </w:rPr>
        <w:t>,</w:t>
      </w:r>
      <w:r w:rsidRPr="00696D10">
        <w:rPr>
          <w:rFonts w:ascii="Times New Roman" w:hAnsi="Times New Roman" w:cs="Times New Roman"/>
          <w:sz w:val="24"/>
          <w:szCs w:val="24"/>
        </w:rPr>
        <w:t xml:space="preserve"> no mention was made by the parties of this document nor was the subject matter therein raised as an issue at the hearing. I mention it solely to point out </w:t>
      </w:r>
      <w:r w:rsidRPr="00696D10">
        <w:rPr>
          <w:rFonts w:ascii="Times New Roman" w:hAnsi="Times New Roman" w:cs="Times New Roman"/>
          <w:sz w:val="24"/>
          <w:szCs w:val="24"/>
        </w:rPr>
        <w:lastRenderedPageBreak/>
        <w:t>that such documents are unnecessary and embarrassing to the Court a</w:t>
      </w:r>
      <w:r w:rsidR="00D57B5E" w:rsidRPr="00696D10">
        <w:rPr>
          <w:rFonts w:ascii="Times New Roman" w:hAnsi="Times New Roman" w:cs="Times New Roman"/>
          <w:sz w:val="24"/>
          <w:szCs w:val="24"/>
        </w:rPr>
        <w:t>nd to the respondent who must</w:t>
      </w:r>
      <w:r w:rsidRPr="00696D10">
        <w:rPr>
          <w:rFonts w:ascii="Times New Roman" w:hAnsi="Times New Roman" w:cs="Times New Roman"/>
          <w:sz w:val="24"/>
          <w:szCs w:val="24"/>
        </w:rPr>
        <w:t xml:space="preserve"> sp</w:t>
      </w:r>
      <w:r w:rsidR="006D4100" w:rsidRPr="00696D10">
        <w:rPr>
          <w:rFonts w:ascii="Times New Roman" w:hAnsi="Times New Roman" w:cs="Times New Roman"/>
          <w:sz w:val="24"/>
          <w:szCs w:val="24"/>
        </w:rPr>
        <w:t>end valuable time in perusing them since they form</w:t>
      </w:r>
      <w:r w:rsidRPr="00696D10">
        <w:rPr>
          <w:rFonts w:ascii="Times New Roman" w:hAnsi="Times New Roman" w:cs="Times New Roman"/>
          <w:sz w:val="24"/>
          <w:szCs w:val="24"/>
        </w:rPr>
        <w:t xml:space="preserve"> part of the appellant</w:t>
      </w:r>
      <w:r w:rsidR="006D4100" w:rsidRPr="00696D10">
        <w:rPr>
          <w:rFonts w:ascii="Times New Roman" w:hAnsi="Times New Roman" w:cs="Times New Roman"/>
          <w:sz w:val="24"/>
          <w:szCs w:val="24"/>
        </w:rPr>
        <w:t>’</w:t>
      </w:r>
      <w:r w:rsidRPr="00696D10">
        <w:rPr>
          <w:rFonts w:ascii="Times New Roman" w:hAnsi="Times New Roman" w:cs="Times New Roman"/>
          <w:sz w:val="24"/>
          <w:szCs w:val="24"/>
        </w:rPr>
        <w:t xml:space="preserve">s papers. </w:t>
      </w:r>
    </w:p>
    <w:p w:rsidR="00EE5666" w:rsidRPr="00696D10" w:rsidRDefault="00EE5666" w:rsidP="00DD525D">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Since there is no appeal </w:t>
      </w:r>
      <w:r w:rsidR="006D4100" w:rsidRPr="00696D10">
        <w:rPr>
          <w:rFonts w:ascii="Times New Roman" w:hAnsi="Times New Roman" w:cs="Times New Roman"/>
          <w:sz w:val="24"/>
          <w:szCs w:val="24"/>
        </w:rPr>
        <w:t>against</w:t>
      </w:r>
      <w:r w:rsidRPr="00696D10">
        <w:rPr>
          <w:rFonts w:ascii="Times New Roman" w:hAnsi="Times New Roman" w:cs="Times New Roman"/>
          <w:sz w:val="24"/>
          <w:szCs w:val="24"/>
        </w:rPr>
        <w:t xml:space="preserve"> the penalty </w:t>
      </w:r>
      <w:r w:rsidR="00850967" w:rsidRPr="00696D10">
        <w:rPr>
          <w:rFonts w:ascii="Times New Roman" w:hAnsi="Times New Roman" w:cs="Times New Roman"/>
          <w:sz w:val="24"/>
          <w:szCs w:val="24"/>
        </w:rPr>
        <w:t xml:space="preserve">imposed in respect of the tax years 2011-2016, </w:t>
      </w:r>
      <w:r w:rsidRPr="00696D10">
        <w:rPr>
          <w:rFonts w:ascii="Times New Roman" w:hAnsi="Times New Roman" w:cs="Times New Roman"/>
          <w:sz w:val="24"/>
          <w:szCs w:val="24"/>
        </w:rPr>
        <w:t>again</w:t>
      </w:r>
      <w:r w:rsidR="00850967" w:rsidRPr="00696D10">
        <w:rPr>
          <w:rFonts w:ascii="Times New Roman" w:hAnsi="Times New Roman" w:cs="Times New Roman"/>
          <w:sz w:val="24"/>
          <w:szCs w:val="24"/>
        </w:rPr>
        <w:t>, strictly speaking</w:t>
      </w:r>
      <w:r w:rsidR="00817492" w:rsidRPr="00696D10">
        <w:rPr>
          <w:rFonts w:ascii="Times New Roman" w:hAnsi="Times New Roman" w:cs="Times New Roman"/>
          <w:sz w:val="24"/>
          <w:szCs w:val="24"/>
        </w:rPr>
        <w:t>, the</w:t>
      </w:r>
      <w:r w:rsidRPr="00696D10">
        <w:rPr>
          <w:rFonts w:ascii="Times New Roman" w:hAnsi="Times New Roman" w:cs="Times New Roman"/>
          <w:sz w:val="24"/>
          <w:szCs w:val="24"/>
        </w:rPr>
        <w:t xml:space="preserve"> appropriateness thereof is a </w:t>
      </w:r>
      <w:r w:rsidR="006D4100" w:rsidRPr="00696D10">
        <w:rPr>
          <w:rFonts w:ascii="Times New Roman" w:hAnsi="Times New Roman" w:cs="Times New Roman"/>
          <w:sz w:val="24"/>
          <w:szCs w:val="24"/>
        </w:rPr>
        <w:t>non-issue</w:t>
      </w:r>
      <w:r w:rsidRPr="00696D10">
        <w:rPr>
          <w:rFonts w:ascii="Times New Roman" w:hAnsi="Times New Roman" w:cs="Times New Roman"/>
          <w:sz w:val="24"/>
          <w:szCs w:val="24"/>
        </w:rPr>
        <w:t xml:space="preserve"> and ought not to have formed pa</w:t>
      </w:r>
      <w:r w:rsidR="004C3C16" w:rsidRPr="00696D10">
        <w:rPr>
          <w:rFonts w:ascii="Times New Roman" w:hAnsi="Times New Roman" w:cs="Times New Roman"/>
          <w:sz w:val="24"/>
          <w:szCs w:val="24"/>
        </w:rPr>
        <w:t>rt of the issues for trial as</w:t>
      </w:r>
      <w:r w:rsidRPr="00696D10">
        <w:rPr>
          <w:rFonts w:ascii="Times New Roman" w:hAnsi="Times New Roman" w:cs="Times New Roman"/>
          <w:sz w:val="24"/>
          <w:szCs w:val="24"/>
        </w:rPr>
        <w:t xml:space="preserve"> it did not arise from the notice and grounds of appeal.</w:t>
      </w:r>
      <w:r w:rsidR="006D4100" w:rsidRPr="00696D10">
        <w:rPr>
          <w:rFonts w:ascii="Times New Roman" w:hAnsi="Times New Roman" w:cs="Times New Roman"/>
          <w:sz w:val="24"/>
          <w:szCs w:val="24"/>
        </w:rPr>
        <w:t xml:space="preserve">  However</w:t>
      </w:r>
      <w:r w:rsidR="00817492" w:rsidRPr="00696D10">
        <w:rPr>
          <w:rFonts w:ascii="Times New Roman" w:hAnsi="Times New Roman" w:cs="Times New Roman"/>
          <w:sz w:val="24"/>
          <w:szCs w:val="24"/>
        </w:rPr>
        <w:t>, having</w:t>
      </w:r>
      <w:r w:rsidRPr="00696D10">
        <w:rPr>
          <w:rFonts w:ascii="Times New Roman" w:hAnsi="Times New Roman" w:cs="Times New Roman"/>
          <w:sz w:val="24"/>
          <w:szCs w:val="24"/>
        </w:rPr>
        <w:t xml:space="preserve"> regard to my findings on the issues above and the failure by the appellant to produce any proof in</w:t>
      </w:r>
      <w:r w:rsidR="000C6FE8" w:rsidRPr="00696D10">
        <w:rPr>
          <w:rFonts w:ascii="Times New Roman" w:hAnsi="Times New Roman" w:cs="Times New Roman"/>
          <w:sz w:val="24"/>
          <w:szCs w:val="24"/>
        </w:rPr>
        <w:t xml:space="preserve"> support of its averments</w:t>
      </w:r>
      <w:r w:rsidR="00817492" w:rsidRPr="00696D10">
        <w:rPr>
          <w:rFonts w:ascii="Times New Roman" w:hAnsi="Times New Roman" w:cs="Times New Roman"/>
          <w:sz w:val="24"/>
          <w:szCs w:val="24"/>
        </w:rPr>
        <w:t>, I</w:t>
      </w:r>
      <w:r w:rsidRPr="00696D10">
        <w:rPr>
          <w:rFonts w:ascii="Times New Roman" w:hAnsi="Times New Roman" w:cs="Times New Roman"/>
          <w:sz w:val="24"/>
          <w:szCs w:val="24"/>
        </w:rPr>
        <w:t xml:space="preserve"> </w:t>
      </w:r>
      <w:r w:rsidR="000C6FE8" w:rsidRPr="00696D10">
        <w:rPr>
          <w:rFonts w:ascii="Times New Roman" w:hAnsi="Times New Roman" w:cs="Times New Roman"/>
          <w:sz w:val="24"/>
          <w:szCs w:val="24"/>
        </w:rPr>
        <w:t>can see no reason to fault the penalty imposed by the Commissioner in</w:t>
      </w:r>
      <w:r w:rsidR="00312EC2" w:rsidRPr="00696D10">
        <w:rPr>
          <w:rFonts w:ascii="Times New Roman" w:hAnsi="Times New Roman" w:cs="Times New Roman"/>
          <w:sz w:val="24"/>
          <w:szCs w:val="24"/>
        </w:rPr>
        <w:t xml:space="preserve"> the exercise of his discretion </w:t>
      </w:r>
      <w:r w:rsidR="00850967" w:rsidRPr="00696D10">
        <w:rPr>
          <w:rFonts w:ascii="Times New Roman" w:hAnsi="Times New Roman" w:cs="Times New Roman"/>
          <w:sz w:val="24"/>
          <w:szCs w:val="24"/>
        </w:rPr>
        <w:t>except</w:t>
      </w:r>
      <w:r w:rsidR="00312EC2" w:rsidRPr="00696D10">
        <w:rPr>
          <w:rFonts w:ascii="Times New Roman" w:hAnsi="Times New Roman" w:cs="Times New Roman"/>
          <w:sz w:val="24"/>
          <w:szCs w:val="24"/>
        </w:rPr>
        <w:t xml:space="preserve"> in so far as </w:t>
      </w:r>
      <w:r w:rsidR="00850967" w:rsidRPr="00696D10">
        <w:rPr>
          <w:rFonts w:ascii="Times New Roman" w:hAnsi="Times New Roman" w:cs="Times New Roman"/>
          <w:sz w:val="24"/>
          <w:szCs w:val="24"/>
        </w:rPr>
        <w:t xml:space="preserve">a recalculation becomes necessary in view of </w:t>
      </w:r>
      <w:r w:rsidR="00312EC2" w:rsidRPr="00696D10">
        <w:rPr>
          <w:rFonts w:ascii="Times New Roman" w:hAnsi="Times New Roman" w:cs="Times New Roman"/>
          <w:sz w:val="24"/>
          <w:szCs w:val="24"/>
        </w:rPr>
        <w:t xml:space="preserve">my determination on issue </w:t>
      </w:r>
      <w:r w:rsidR="00850967" w:rsidRPr="00696D10">
        <w:rPr>
          <w:rFonts w:ascii="Times New Roman" w:hAnsi="Times New Roman" w:cs="Times New Roman"/>
          <w:sz w:val="24"/>
          <w:szCs w:val="24"/>
        </w:rPr>
        <w:t xml:space="preserve">2 </w:t>
      </w:r>
      <w:r w:rsidR="00850967" w:rsidRPr="00696D10">
        <w:rPr>
          <w:rFonts w:ascii="Times New Roman" w:hAnsi="Times New Roman" w:cs="Times New Roman"/>
          <w:i/>
          <w:sz w:val="24"/>
          <w:szCs w:val="24"/>
        </w:rPr>
        <w:t>supra.</w:t>
      </w:r>
      <w:r w:rsidR="00850967" w:rsidRPr="00696D10">
        <w:rPr>
          <w:rFonts w:ascii="Times New Roman" w:hAnsi="Times New Roman" w:cs="Times New Roman"/>
          <w:sz w:val="24"/>
          <w:szCs w:val="24"/>
        </w:rPr>
        <w:t xml:space="preserve"> </w:t>
      </w:r>
    </w:p>
    <w:p w:rsidR="00817492" w:rsidRPr="00696D10" w:rsidRDefault="00D61B51"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[25</w:t>
      </w:r>
      <w:r w:rsidR="001C10BF" w:rsidRPr="00696D10">
        <w:rPr>
          <w:rFonts w:ascii="Times New Roman" w:hAnsi="Times New Roman" w:cs="Times New Roman"/>
          <w:sz w:val="24"/>
          <w:szCs w:val="24"/>
        </w:rPr>
        <w:t xml:space="preserve">] </w:t>
      </w:r>
      <w:r w:rsidR="00817492" w:rsidRPr="00696D10">
        <w:rPr>
          <w:rFonts w:ascii="Times New Roman" w:hAnsi="Times New Roman" w:cs="Times New Roman"/>
          <w:sz w:val="24"/>
          <w:szCs w:val="24"/>
        </w:rPr>
        <w:t>It is accordingly ordered as follows:</w:t>
      </w:r>
    </w:p>
    <w:p w:rsidR="00817492" w:rsidRPr="00696D10" w:rsidRDefault="005A1A1F"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1. </w:t>
      </w:r>
      <w:r w:rsidR="0024760B" w:rsidRPr="00696D10">
        <w:rPr>
          <w:rFonts w:ascii="Times New Roman" w:hAnsi="Times New Roman" w:cs="Times New Roman"/>
          <w:sz w:val="24"/>
          <w:szCs w:val="24"/>
        </w:rPr>
        <w:t>T</w:t>
      </w:r>
      <w:r w:rsidR="009E584B" w:rsidRPr="00696D10">
        <w:rPr>
          <w:rFonts w:ascii="Times New Roman" w:hAnsi="Times New Roman" w:cs="Times New Roman"/>
          <w:sz w:val="24"/>
          <w:szCs w:val="24"/>
        </w:rPr>
        <w:t>he appeal succeeds on issue 2</w:t>
      </w:r>
      <w:r w:rsidR="00F40C02" w:rsidRPr="00696D10">
        <w:rPr>
          <w:rFonts w:ascii="Times New Roman" w:hAnsi="Times New Roman" w:cs="Times New Roman"/>
          <w:sz w:val="24"/>
          <w:szCs w:val="24"/>
        </w:rPr>
        <w:t xml:space="preserve"> </w:t>
      </w:r>
    </w:p>
    <w:p w:rsidR="00817492" w:rsidRPr="00696D10" w:rsidRDefault="005A1A1F"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2. </w:t>
      </w:r>
      <w:r w:rsidR="00817492" w:rsidRPr="00696D10">
        <w:rPr>
          <w:rFonts w:ascii="Times New Roman" w:hAnsi="Times New Roman" w:cs="Times New Roman"/>
          <w:sz w:val="24"/>
          <w:szCs w:val="24"/>
        </w:rPr>
        <w:t xml:space="preserve">The </w:t>
      </w:r>
      <w:r w:rsidR="0024760B" w:rsidRPr="00696D10">
        <w:rPr>
          <w:rFonts w:ascii="Times New Roman" w:hAnsi="Times New Roman" w:cs="Times New Roman"/>
          <w:sz w:val="24"/>
          <w:szCs w:val="24"/>
        </w:rPr>
        <w:t>rest of the appeal is dismissed</w:t>
      </w:r>
    </w:p>
    <w:p w:rsidR="0024760B" w:rsidRDefault="005A1A1F" w:rsidP="00E6374B">
      <w:pPr>
        <w:spacing w:after="0" w:line="360" w:lineRule="auto"/>
        <w:jc w:val="both"/>
        <w:rPr>
          <w:rFonts w:ascii="Times New Roman" w:hAnsi="Times New Roman" w:cs="Times New Roman"/>
          <w:sz w:val="24"/>
          <w:szCs w:val="24"/>
        </w:rPr>
      </w:pPr>
      <w:r w:rsidRPr="00696D10">
        <w:rPr>
          <w:rFonts w:ascii="Times New Roman" w:hAnsi="Times New Roman" w:cs="Times New Roman"/>
          <w:sz w:val="24"/>
          <w:szCs w:val="24"/>
        </w:rPr>
        <w:t xml:space="preserve">3. </w:t>
      </w:r>
      <w:r w:rsidR="0024760B" w:rsidRPr="00696D10">
        <w:rPr>
          <w:rFonts w:ascii="Times New Roman" w:hAnsi="Times New Roman" w:cs="Times New Roman"/>
          <w:sz w:val="24"/>
          <w:szCs w:val="24"/>
        </w:rPr>
        <w:t>The respondent is directed to reassess the liability of the appellant for VAT for the year ended 2011 as well as any penalty attendant thereon in the light of this judgment.</w:t>
      </w:r>
    </w:p>
    <w:p w:rsidR="00E6374B" w:rsidRDefault="00E6374B" w:rsidP="00E6374B">
      <w:pPr>
        <w:spacing w:after="0" w:line="360" w:lineRule="auto"/>
        <w:jc w:val="both"/>
        <w:rPr>
          <w:rFonts w:ascii="Times New Roman" w:hAnsi="Times New Roman" w:cs="Times New Roman"/>
          <w:sz w:val="24"/>
          <w:szCs w:val="24"/>
        </w:rPr>
      </w:pPr>
    </w:p>
    <w:p w:rsidR="00E6374B" w:rsidRDefault="00E6374B" w:rsidP="00E6374B">
      <w:pPr>
        <w:spacing w:after="0" w:line="360" w:lineRule="auto"/>
        <w:jc w:val="both"/>
        <w:rPr>
          <w:rFonts w:ascii="Times New Roman" w:hAnsi="Times New Roman" w:cs="Times New Roman"/>
          <w:sz w:val="24"/>
          <w:szCs w:val="24"/>
        </w:rPr>
      </w:pPr>
    </w:p>
    <w:p w:rsidR="00E6374B" w:rsidRDefault="00E6374B" w:rsidP="00E6374B">
      <w:pPr>
        <w:spacing w:after="0" w:line="360" w:lineRule="auto"/>
        <w:jc w:val="both"/>
        <w:rPr>
          <w:rFonts w:ascii="Times New Roman" w:hAnsi="Times New Roman" w:cs="Times New Roman"/>
          <w:sz w:val="24"/>
          <w:szCs w:val="24"/>
        </w:rPr>
      </w:pPr>
    </w:p>
    <w:p w:rsidR="00E6374B" w:rsidRDefault="00E6374B" w:rsidP="00E6374B">
      <w:pPr>
        <w:spacing w:after="0" w:line="360" w:lineRule="auto"/>
        <w:jc w:val="both"/>
        <w:rPr>
          <w:rFonts w:ascii="Times New Roman" w:hAnsi="Times New Roman" w:cs="Times New Roman"/>
          <w:sz w:val="24"/>
          <w:szCs w:val="24"/>
        </w:rPr>
      </w:pPr>
    </w:p>
    <w:p w:rsidR="00E6374B" w:rsidRDefault="00E6374B" w:rsidP="00E6374B">
      <w:pPr>
        <w:spacing w:after="0" w:line="240" w:lineRule="auto"/>
        <w:jc w:val="both"/>
        <w:rPr>
          <w:rFonts w:ascii="Times New Roman" w:hAnsi="Times New Roman" w:cs="Times New Roman"/>
          <w:sz w:val="24"/>
          <w:szCs w:val="24"/>
        </w:rPr>
      </w:pPr>
      <w:r w:rsidRPr="00E6374B">
        <w:rPr>
          <w:rFonts w:ascii="Times New Roman" w:hAnsi="Times New Roman" w:cs="Times New Roman"/>
          <w:i/>
          <w:sz w:val="24"/>
          <w:szCs w:val="24"/>
        </w:rPr>
        <w:t>Gill, Godloton &amp; Gerrans</w:t>
      </w:r>
      <w:r w:rsidR="00990D90">
        <w:rPr>
          <w:rFonts w:ascii="Times New Roman" w:hAnsi="Times New Roman" w:cs="Times New Roman"/>
          <w:sz w:val="24"/>
          <w:szCs w:val="24"/>
        </w:rPr>
        <w:t>, appell</w:t>
      </w:r>
      <w:r>
        <w:rPr>
          <w:rFonts w:ascii="Times New Roman" w:hAnsi="Times New Roman" w:cs="Times New Roman"/>
          <w:sz w:val="24"/>
          <w:szCs w:val="24"/>
        </w:rPr>
        <w:t>ant’s legal practitioners</w:t>
      </w:r>
    </w:p>
    <w:p w:rsidR="00E6374B" w:rsidRPr="00696D10" w:rsidRDefault="00990D90" w:rsidP="00E6374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sidR="00E6374B">
        <w:rPr>
          <w:rFonts w:ascii="Times New Roman" w:hAnsi="Times New Roman" w:cs="Times New Roman"/>
          <w:sz w:val="24"/>
          <w:szCs w:val="24"/>
        </w:rPr>
        <w:t>, respondent’s legal practitioners</w:t>
      </w:r>
    </w:p>
    <w:p w:rsidR="004E7AE6" w:rsidRPr="00696D10" w:rsidRDefault="004E7AE6" w:rsidP="00E6374B">
      <w:pPr>
        <w:spacing w:line="240" w:lineRule="auto"/>
        <w:jc w:val="both"/>
        <w:rPr>
          <w:rFonts w:ascii="Times New Roman" w:hAnsi="Times New Roman" w:cs="Times New Roman"/>
          <w:sz w:val="24"/>
          <w:szCs w:val="24"/>
        </w:rPr>
      </w:pPr>
    </w:p>
    <w:sectPr w:rsidR="004E7AE6" w:rsidRPr="00696D1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6DA" w:rsidRDefault="003726DA" w:rsidP="00356CB3">
      <w:pPr>
        <w:spacing w:after="0" w:line="240" w:lineRule="auto"/>
      </w:pPr>
      <w:r>
        <w:separator/>
      </w:r>
    </w:p>
  </w:endnote>
  <w:endnote w:type="continuationSeparator" w:id="0">
    <w:p w:rsidR="003726DA" w:rsidRDefault="003726DA" w:rsidP="0035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6DA" w:rsidRDefault="003726DA" w:rsidP="00356CB3">
      <w:pPr>
        <w:spacing w:after="0" w:line="240" w:lineRule="auto"/>
      </w:pPr>
      <w:r>
        <w:separator/>
      </w:r>
    </w:p>
  </w:footnote>
  <w:footnote w:type="continuationSeparator" w:id="0">
    <w:p w:rsidR="003726DA" w:rsidRDefault="003726DA" w:rsidP="00356CB3">
      <w:pPr>
        <w:spacing w:after="0" w:line="240" w:lineRule="auto"/>
      </w:pPr>
      <w:r>
        <w:continuationSeparator/>
      </w:r>
    </w:p>
  </w:footnote>
  <w:footnote w:id="1">
    <w:p w:rsidR="008549C6" w:rsidRDefault="008549C6">
      <w:pPr>
        <w:pStyle w:val="FootnoteText"/>
      </w:pPr>
      <w:r>
        <w:rPr>
          <w:rStyle w:val="FootnoteReference"/>
        </w:rPr>
        <w:footnoteRef/>
      </w:r>
      <w:r>
        <w:t xml:space="preserve"> [4]</w:t>
      </w:r>
      <w:r w:rsidRPr="008549C6">
        <w:rPr>
          <w:i/>
        </w:rPr>
        <w:t xml:space="preserve"> supra</w:t>
      </w:r>
    </w:p>
  </w:footnote>
  <w:footnote w:id="2">
    <w:p w:rsidR="005E160C" w:rsidRDefault="005E160C">
      <w:pPr>
        <w:pStyle w:val="FootnoteText"/>
      </w:pPr>
      <w:r>
        <w:rPr>
          <w:rStyle w:val="FootnoteReference"/>
        </w:rPr>
        <w:footnoteRef/>
      </w:r>
      <w:r>
        <w:t xml:space="preserve"> [4] </w:t>
      </w:r>
      <w:r w:rsidRPr="005E160C">
        <w:rPr>
          <w:i/>
        </w:rPr>
        <w:t>supra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D10" w:rsidRDefault="00696D10">
    <w:pPr>
      <w:pStyle w:val="Header"/>
      <w:jc w:val="right"/>
    </w:pPr>
  </w:p>
  <w:sdt>
    <w:sdtPr>
      <w:id w:val="-1550992951"/>
      <w:docPartObj>
        <w:docPartGallery w:val="Page Numbers (Top of Page)"/>
        <w:docPartUnique/>
      </w:docPartObj>
    </w:sdtPr>
    <w:sdtEndPr>
      <w:rPr>
        <w:noProof/>
      </w:rPr>
    </w:sdtEndPr>
    <w:sdtContent>
      <w:p w:rsidR="00696D10" w:rsidRDefault="00696D10">
        <w:pPr>
          <w:pStyle w:val="Header"/>
          <w:jc w:val="right"/>
          <w:rPr>
            <w:noProof/>
          </w:rPr>
        </w:pPr>
        <w:r>
          <w:fldChar w:fldCharType="begin"/>
        </w:r>
        <w:r>
          <w:instrText xml:space="preserve"> PAGE   \* MERGEFORMAT </w:instrText>
        </w:r>
        <w:r>
          <w:fldChar w:fldCharType="separate"/>
        </w:r>
        <w:r w:rsidR="004129CE">
          <w:rPr>
            <w:noProof/>
          </w:rPr>
          <w:t>1</w:t>
        </w:r>
        <w:r>
          <w:rPr>
            <w:noProof/>
          </w:rPr>
          <w:fldChar w:fldCharType="end"/>
        </w:r>
      </w:p>
      <w:p w:rsidR="00696D10" w:rsidRDefault="00696D10">
        <w:pPr>
          <w:pStyle w:val="Header"/>
          <w:jc w:val="right"/>
          <w:rPr>
            <w:noProof/>
          </w:rPr>
        </w:pPr>
        <w:r>
          <w:rPr>
            <w:noProof/>
          </w:rPr>
          <w:t>HH</w:t>
        </w:r>
        <w:r w:rsidR="005B3015">
          <w:rPr>
            <w:noProof/>
          </w:rPr>
          <w:t xml:space="preserve"> 214-21</w:t>
        </w:r>
      </w:p>
      <w:p w:rsidR="00696D10" w:rsidRDefault="00696D10">
        <w:pPr>
          <w:pStyle w:val="Header"/>
          <w:jc w:val="right"/>
        </w:pPr>
        <w:r>
          <w:rPr>
            <w:noProof/>
          </w:rPr>
          <w:t>FA 9/18</w:t>
        </w:r>
      </w:p>
    </w:sdtContent>
  </w:sdt>
  <w:p w:rsidR="00696D10" w:rsidRDefault="00696D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9499D"/>
    <w:multiLevelType w:val="hybridMultilevel"/>
    <w:tmpl w:val="A094F0CE"/>
    <w:lvl w:ilvl="0" w:tplc="4838F43E">
      <w:start w:val="1"/>
      <w:numFmt w:val="lowerLetter"/>
      <w:lvlText w:val="(%1)"/>
      <w:lvlJc w:val="left"/>
      <w:pPr>
        <w:ind w:left="1080" w:hanging="360"/>
      </w:pPr>
      <w:rPr>
        <w:rFonts w:hint="default"/>
        <w:i/>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D8"/>
    <w:rsid w:val="00000561"/>
    <w:rsid w:val="000044D2"/>
    <w:rsid w:val="000055E7"/>
    <w:rsid w:val="00014853"/>
    <w:rsid w:val="00035510"/>
    <w:rsid w:val="00041BAB"/>
    <w:rsid w:val="00057F72"/>
    <w:rsid w:val="00063BCE"/>
    <w:rsid w:val="000700A8"/>
    <w:rsid w:val="0007220D"/>
    <w:rsid w:val="00074600"/>
    <w:rsid w:val="00097B3B"/>
    <w:rsid w:val="000B29F1"/>
    <w:rsid w:val="000B3A38"/>
    <w:rsid w:val="000C0659"/>
    <w:rsid w:val="000C6FE8"/>
    <w:rsid w:val="000F2411"/>
    <w:rsid w:val="000F2F1C"/>
    <w:rsid w:val="00100240"/>
    <w:rsid w:val="00116372"/>
    <w:rsid w:val="00123061"/>
    <w:rsid w:val="00136AE3"/>
    <w:rsid w:val="00141438"/>
    <w:rsid w:val="00144A66"/>
    <w:rsid w:val="00144DD9"/>
    <w:rsid w:val="00146793"/>
    <w:rsid w:val="00146E41"/>
    <w:rsid w:val="001514B1"/>
    <w:rsid w:val="001600F8"/>
    <w:rsid w:val="00177634"/>
    <w:rsid w:val="001A2D9B"/>
    <w:rsid w:val="001B6D1C"/>
    <w:rsid w:val="001C10BF"/>
    <w:rsid w:val="001C59A3"/>
    <w:rsid w:val="001C6D45"/>
    <w:rsid w:val="001F5EB2"/>
    <w:rsid w:val="001F6288"/>
    <w:rsid w:val="0021194D"/>
    <w:rsid w:val="00236C7F"/>
    <w:rsid w:val="002418FC"/>
    <w:rsid w:val="0024760B"/>
    <w:rsid w:val="002509C4"/>
    <w:rsid w:val="00283BA2"/>
    <w:rsid w:val="00286E11"/>
    <w:rsid w:val="00294ED7"/>
    <w:rsid w:val="002A53E3"/>
    <w:rsid w:val="002A7828"/>
    <w:rsid w:val="002A7BB3"/>
    <w:rsid w:val="002C04A4"/>
    <w:rsid w:val="002C2056"/>
    <w:rsid w:val="002D15F9"/>
    <w:rsid w:val="002D466D"/>
    <w:rsid w:val="00312EC2"/>
    <w:rsid w:val="0031612F"/>
    <w:rsid w:val="00322CAB"/>
    <w:rsid w:val="00332793"/>
    <w:rsid w:val="003345DC"/>
    <w:rsid w:val="00353507"/>
    <w:rsid w:val="00356CB3"/>
    <w:rsid w:val="00362731"/>
    <w:rsid w:val="00363C99"/>
    <w:rsid w:val="00364CE5"/>
    <w:rsid w:val="003726DA"/>
    <w:rsid w:val="003770E4"/>
    <w:rsid w:val="00380791"/>
    <w:rsid w:val="00386265"/>
    <w:rsid w:val="003D0F5F"/>
    <w:rsid w:val="003E0B3D"/>
    <w:rsid w:val="003E5B27"/>
    <w:rsid w:val="003E5B3E"/>
    <w:rsid w:val="00400A0C"/>
    <w:rsid w:val="00400CF0"/>
    <w:rsid w:val="004129CE"/>
    <w:rsid w:val="0047667D"/>
    <w:rsid w:val="004A6F9C"/>
    <w:rsid w:val="004B526E"/>
    <w:rsid w:val="004B6195"/>
    <w:rsid w:val="004C3C16"/>
    <w:rsid w:val="004D7F3F"/>
    <w:rsid w:val="004E344A"/>
    <w:rsid w:val="004E78C4"/>
    <w:rsid w:val="004E7AE6"/>
    <w:rsid w:val="00520AC3"/>
    <w:rsid w:val="00530300"/>
    <w:rsid w:val="0054499B"/>
    <w:rsid w:val="00547607"/>
    <w:rsid w:val="005526A4"/>
    <w:rsid w:val="00557546"/>
    <w:rsid w:val="00560D2B"/>
    <w:rsid w:val="00565BC2"/>
    <w:rsid w:val="00570901"/>
    <w:rsid w:val="005A1A1F"/>
    <w:rsid w:val="005B3015"/>
    <w:rsid w:val="005C2CB1"/>
    <w:rsid w:val="005C5EEA"/>
    <w:rsid w:val="005D23E6"/>
    <w:rsid w:val="005E160C"/>
    <w:rsid w:val="005E5948"/>
    <w:rsid w:val="005F3ECD"/>
    <w:rsid w:val="005F78D4"/>
    <w:rsid w:val="006050B6"/>
    <w:rsid w:val="00612B26"/>
    <w:rsid w:val="00616145"/>
    <w:rsid w:val="00625D0A"/>
    <w:rsid w:val="006263EB"/>
    <w:rsid w:val="00651BE3"/>
    <w:rsid w:val="00671A10"/>
    <w:rsid w:val="00676564"/>
    <w:rsid w:val="00680546"/>
    <w:rsid w:val="0069102D"/>
    <w:rsid w:val="00696D10"/>
    <w:rsid w:val="006B2B1F"/>
    <w:rsid w:val="006D15AD"/>
    <w:rsid w:val="006D4100"/>
    <w:rsid w:val="006D5602"/>
    <w:rsid w:val="006E40CF"/>
    <w:rsid w:val="006E7C2A"/>
    <w:rsid w:val="006F057B"/>
    <w:rsid w:val="006F1ED3"/>
    <w:rsid w:val="00710EEC"/>
    <w:rsid w:val="00721085"/>
    <w:rsid w:val="00726738"/>
    <w:rsid w:val="00744A5E"/>
    <w:rsid w:val="0078237F"/>
    <w:rsid w:val="00783430"/>
    <w:rsid w:val="007842A7"/>
    <w:rsid w:val="007928AA"/>
    <w:rsid w:val="007A2638"/>
    <w:rsid w:val="007A5099"/>
    <w:rsid w:val="007B28B6"/>
    <w:rsid w:val="007D4F7B"/>
    <w:rsid w:val="007E7224"/>
    <w:rsid w:val="007F7C10"/>
    <w:rsid w:val="00811F9D"/>
    <w:rsid w:val="00817492"/>
    <w:rsid w:val="00824F6E"/>
    <w:rsid w:val="00832ED3"/>
    <w:rsid w:val="008356FE"/>
    <w:rsid w:val="00850967"/>
    <w:rsid w:val="008549C6"/>
    <w:rsid w:val="0085561C"/>
    <w:rsid w:val="00856104"/>
    <w:rsid w:val="00862712"/>
    <w:rsid w:val="00872323"/>
    <w:rsid w:val="008A23CB"/>
    <w:rsid w:val="008A6F6E"/>
    <w:rsid w:val="008A7CAC"/>
    <w:rsid w:val="008D6434"/>
    <w:rsid w:val="00925B86"/>
    <w:rsid w:val="00937596"/>
    <w:rsid w:val="00951E16"/>
    <w:rsid w:val="00953CEA"/>
    <w:rsid w:val="00963FE1"/>
    <w:rsid w:val="00974211"/>
    <w:rsid w:val="0099062C"/>
    <w:rsid w:val="00990D90"/>
    <w:rsid w:val="00994051"/>
    <w:rsid w:val="0099696C"/>
    <w:rsid w:val="009A5375"/>
    <w:rsid w:val="009A6028"/>
    <w:rsid w:val="009C486E"/>
    <w:rsid w:val="009E584B"/>
    <w:rsid w:val="009F0E10"/>
    <w:rsid w:val="009F6F8D"/>
    <w:rsid w:val="00A00382"/>
    <w:rsid w:val="00A01A52"/>
    <w:rsid w:val="00A04E34"/>
    <w:rsid w:val="00A21C55"/>
    <w:rsid w:val="00A50B72"/>
    <w:rsid w:val="00A71864"/>
    <w:rsid w:val="00A755B8"/>
    <w:rsid w:val="00AB3519"/>
    <w:rsid w:val="00AC081C"/>
    <w:rsid w:val="00AD1998"/>
    <w:rsid w:val="00AD699A"/>
    <w:rsid w:val="00AF1C22"/>
    <w:rsid w:val="00AF5061"/>
    <w:rsid w:val="00B01A90"/>
    <w:rsid w:val="00B05AB0"/>
    <w:rsid w:val="00B152EF"/>
    <w:rsid w:val="00B167EE"/>
    <w:rsid w:val="00B262C6"/>
    <w:rsid w:val="00B262DE"/>
    <w:rsid w:val="00B3140D"/>
    <w:rsid w:val="00B42CE8"/>
    <w:rsid w:val="00B52FDE"/>
    <w:rsid w:val="00B572B8"/>
    <w:rsid w:val="00B623C8"/>
    <w:rsid w:val="00B65103"/>
    <w:rsid w:val="00B703E7"/>
    <w:rsid w:val="00B72F8C"/>
    <w:rsid w:val="00B8121E"/>
    <w:rsid w:val="00BB1AA4"/>
    <w:rsid w:val="00BB2A53"/>
    <w:rsid w:val="00BB4140"/>
    <w:rsid w:val="00BB6DCB"/>
    <w:rsid w:val="00BC2DA3"/>
    <w:rsid w:val="00BC5084"/>
    <w:rsid w:val="00BD2633"/>
    <w:rsid w:val="00BE532A"/>
    <w:rsid w:val="00BF0555"/>
    <w:rsid w:val="00C03BEE"/>
    <w:rsid w:val="00C13C14"/>
    <w:rsid w:val="00C20C8E"/>
    <w:rsid w:val="00C21D90"/>
    <w:rsid w:val="00C224ED"/>
    <w:rsid w:val="00C30BA2"/>
    <w:rsid w:val="00C31927"/>
    <w:rsid w:val="00C4118C"/>
    <w:rsid w:val="00C55F8C"/>
    <w:rsid w:val="00C60A55"/>
    <w:rsid w:val="00C61E4E"/>
    <w:rsid w:val="00C64D1A"/>
    <w:rsid w:val="00C90384"/>
    <w:rsid w:val="00C944E6"/>
    <w:rsid w:val="00CA425D"/>
    <w:rsid w:val="00CA6C11"/>
    <w:rsid w:val="00CB093F"/>
    <w:rsid w:val="00CC7A6E"/>
    <w:rsid w:val="00CD4125"/>
    <w:rsid w:val="00CD4225"/>
    <w:rsid w:val="00CD6718"/>
    <w:rsid w:val="00CE5845"/>
    <w:rsid w:val="00D1113E"/>
    <w:rsid w:val="00D12D50"/>
    <w:rsid w:val="00D267D9"/>
    <w:rsid w:val="00D30A41"/>
    <w:rsid w:val="00D37D1F"/>
    <w:rsid w:val="00D57B5E"/>
    <w:rsid w:val="00D61B51"/>
    <w:rsid w:val="00D67C7F"/>
    <w:rsid w:val="00D73CBD"/>
    <w:rsid w:val="00D8125F"/>
    <w:rsid w:val="00D83AF8"/>
    <w:rsid w:val="00DA16F1"/>
    <w:rsid w:val="00DC2715"/>
    <w:rsid w:val="00DC5EEF"/>
    <w:rsid w:val="00DD525D"/>
    <w:rsid w:val="00E057F4"/>
    <w:rsid w:val="00E06C5E"/>
    <w:rsid w:val="00E24B72"/>
    <w:rsid w:val="00E552E3"/>
    <w:rsid w:val="00E55FCF"/>
    <w:rsid w:val="00E612F7"/>
    <w:rsid w:val="00E6374B"/>
    <w:rsid w:val="00E74D78"/>
    <w:rsid w:val="00EB1DBC"/>
    <w:rsid w:val="00EB54BB"/>
    <w:rsid w:val="00EB5FE7"/>
    <w:rsid w:val="00EB63BB"/>
    <w:rsid w:val="00EB6723"/>
    <w:rsid w:val="00EC1E79"/>
    <w:rsid w:val="00EC4A3D"/>
    <w:rsid w:val="00ED2168"/>
    <w:rsid w:val="00ED68D8"/>
    <w:rsid w:val="00EE5666"/>
    <w:rsid w:val="00F11E19"/>
    <w:rsid w:val="00F16D95"/>
    <w:rsid w:val="00F36783"/>
    <w:rsid w:val="00F40C02"/>
    <w:rsid w:val="00F427E4"/>
    <w:rsid w:val="00F521A7"/>
    <w:rsid w:val="00F63C58"/>
    <w:rsid w:val="00FA797D"/>
    <w:rsid w:val="00FB1BD1"/>
    <w:rsid w:val="00FB64D4"/>
    <w:rsid w:val="00FB72DA"/>
    <w:rsid w:val="00FD0031"/>
    <w:rsid w:val="00FD0396"/>
    <w:rsid w:val="00FE1D45"/>
    <w:rsid w:val="00FE5762"/>
    <w:rsid w:val="00FE5A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EDB154-E145-4C83-A393-C8657461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6C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CB3"/>
    <w:rPr>
      <w:sz w:val="20"/>
      <w:szCs w:val="20"/>
    </w:rPr>
  </w:style>
  <w:style w:type="character" w:styleId="FootnoteReference">
    <w:name w:val="footnote reference"/>
    <w:basedOn w:val="DefaultParagraphFont"/>
    <w:uiPriority w:val="99"/>
    <w:semiHidden/>
    <w:unhideWhenUsed/>
    <w:rsid w:val="00356CB3"/>
    <w:rPr>
      <w:vertAlign w:val="superscript"/>
    </w:rPr>
  </w:style>
  <w:style w:type="paragraph" w:styleId="NormalWeb">
    <w:name w:val="Normal (Web)"/>
    <w:basedOn w:val="Normal"/>
    <w:uiPriority w:val="99"/>
    <w:semiHidden/>
    <w:unhideWhenUsed/>
    <w:rsid w:val="004E7AE6"/>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4E7AE6"/>
    <w:rPr>
      <w:color w:val="0000FF"/>
      <w:u w:val="single"/>
    </w:rPr>
  </w:style>
  <w:style w:type="paragraph" w:styleId="Header">
    <w:name w:val="header"/>
    <w:basedOn w:val="Normal"/>
    <w:link w:val="HeaderChar"/>
    <w:uiPriority w:val="99"/>
    <w:unhideWhenUsed/>
    <w:rsid w:val="00696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D10"/>
  </w:style>
  <w:style w:type="paragraph" w:styleId="Footer">
    <w:name w:val="footer"/>
    <w:basedOn w:val="Normal"/>
    <w:link w:val="FooterChar"/>
    <w:uiPriority w:val="99"/>
    <w:unhideWhenUsed/>
    <w:rsid w:val="00696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D10"/>
  </w:style>
  <w:style w:type="paragraph" w:styleId="ListParagraph">
    <w:name w:val="List Paragraph"/>
    <w:basedOn w:val="Normal"/>
    <w:uiPriority w:val="34"/>
    <w:qFormat/>
    <w:rsid w:val="00E6374B"/>
    <w:pPr>
      <w:ind w:left="720"/>
      <w:contextualSpacing/>
    </w:pPr>
  </w:style>
  <w:style w:type="paragraph" w:styleId="BalloonText">
    <w:name w:val="Balloon Text"/>
    <w:basedOn w:val="Normal"/>
    <w:link w:val="BalloonTextChar"/>
    <w:uiPriority w:val="99"/>
    <w:semiHidden/>
    <w:unhideWhenUsed/>
    <w:rsid w:val="00872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5364">
      <w:bodyDiv w:val="1"/>
      <w:marLeft w:val="0"/>
      <w:marRight w:val="0"/>
      <w:marTop w:val="0"/>
      <w:marBottom w:val="0"/>
      <w:divBdr>
        <w:top w:val="none" w:sz="0" w:space="0" w:color="auto"/>
        <w:left w:val="none" w:sz="0" w:space="0" w:color="auto"/>
        <w:bottom w:val="none" w:sz="0" w:space="0" w:color="auto"/>
        <w:right w:val="none" w:sz="0" w:space="0" w:color="auto"/>
      </w:divBdr>
    </w:div>
    <w:div w:id="529342493">
      <w:bodyDiv w:val="1"/>
      <w:marLeft w:val="0"/>
      <w:marRight w:val="0"/>
      <w:marTop w:val="0"/>
      <w:marBottom w:val="0"/>
      <w:divBdr>
        <w:top w:val="none" w:sz="0" w:space="0" w:color="auto"/>
        <w:left w:val="none" w:sz="0" w:space="0" w:color="auto"/>
        <w:bottom w:val="none" w:sz="0" w:space="0" w:color="auto"/>
        <w:right w:val="none" w:sz="0" w:space="0" w:color="auto"/>
      </w:divBdr>
    </w:div>
    <w:div w:id="17693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31EE-1756-4150-9D1C-2A4C9B989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vernanda ziyambi</dc:creator>
  <cp:keywords/>
  <dc:description/>
  <cp:lastModifiedBy>JSC</cp:lastModifiedBy>
  <cp:revision>2</cp:revision>
  <cp:lastPrinted>2021-04-27T08:56:00Z</cp:lastPrinted>
  <dcterms:created xsi:type="dcterms:W3CDTF">2021-04-30T08:57:00Z</dcterms:created>
  <dcterms:modified xsi:type="dcterms:W3CDTF">2021-04-30T08:57:00Z</dcterms:modified>
</cp:coreProperties>
</file>