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69DC" w:rsidRDefault="00BF14BC" w:rsidP="00BF14BC">
      <w:pPr>
        <w:spacing w:after="0" w:line="240" w:lineRule="auto"/>
        <w:jc w:val="both"/>
        <w:rPr>
          <w:rFonts w:ascii="Times New Roman" w:hAnsi="Times New Roman" w:cs="Times New Roman"/>
          <w:sz w:val="24"/>
          <w:szCs w:val="24"/>
        </w:rPr>
      </w:pPr>
      <w:bookmarkStart w:id="0" w:name="_GoBack"/>
      <w:bookmarkEnd w:id="0"/>
      <w:r>
        <w:rPr>
          <w:rFonts w:ascii="Times New Roman" w:hAnsi="Times New Roman" w:cs="Times New Roman"/>
          <w:sz w:val="24"/>
          <w:szCs w:val="24"/>
        </w:rPr>
        <w:t>BASE MINERALS ZIMBABWE PRIVATE LIMITED</w:t>
      </w:r>
    </w:p>
    <w:p w:rsidR="00BF14BC" w:rsidRDefault="00BF14BC" w:rsidP="00BF14B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rsidR="00BF14BC" w:rsidRDefault="00BF14BC" w:rsidP="00BF14B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PETER VALENTINE</w:t>
      </w:r>
    </w:p>
    <w:p w:rsidR="00BF14BC" w:rsidRDefault="00BF14BC" w:rsidP="00BF14B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versus</w:t>
      </w:r>
    </w:p>
    <w:p w:rsidR="00BF14BC" w:rsidRDefault="00BF14BC" w:rsidP="00BF14B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CHIROSWA MINERALS (PVT) LTD</w:t>
      </w:r>
    </w:p>
    <w:p w:rsidR="00BF14BC" w:rsidRDefault="00BF14BC" w:rsidP="00BF14B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rsidR="00BF14BC" w:rsidRDefault="00BF14BC" w:rsidP="00BF14B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CHIROSWA SYNDICATE</w:t>
      </w:r>
    </w:p>
    <w:p w:rsidR="00BF14BC" w:rsidRDefault="00BF14BC" w:rsidP="00BF14B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rsidR="00BF14BC" w:rsidRDefault="00BF14BC" w:rsidP="00BF14B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JOHN RICHARD NEEDHAM GROVES</w:t>
      </w:r>
    </w:p>
    <w:p w:rsidR="00BF14BC" w:rsidRDefault="00BF14BC" w:rsidP="00766487">
      <w:pPr>
        <w:spacing w:after="0" w:line="240" w:lineRule="auto"/>
        <w:jc w:val="both"/>
        <w:rPr>
          <w:rFonts w:ascii="Times New Roman" w:hAnsi="Times New Roman" w:cs="Times New Roman"/>
          <w:sz w:val="24"/>
          <w:szCs w:val="24"/>
        </w:rPr>
      </w:pPr>
    </w:p>
    <w:p w:rsidR="00BF14BC" w:rsidRDefault="00BF14BC" w:rsidP="00766487">
      <w:pPr>
        <w:spacing w:after="0" w:line="240" w:lineRule="auto"/>
        <w:jc w:val="both"/>
        <w:rPr>
          <w:rFonts w:ascii="Times New Roman" w:hAnsi="Times New Roman" w:cs="Times New Roman"/>
          <w:sz w:val="24"/>
          <w:szCs w:val="24"/>
        </w:rPr>
      </w:pPr>
    </w:p>
    <w:p w:rsidR="00766487" w:rsidRDefault="00766487" w:rsidP="00766487">
      <w:pPr>
        <w:spacing w:after="0" w:line="240" w:lineRule="auto"/>
        <w:jc w:val="both"/>
        <w:rPr>
          <w:rFonts w:ascii="Times New Roman" w:hAnsi="Times New Roman" w:cs="Times New Roman"/>
          <w:sz w:val="24"/>
          <w:szCs w:val="24"/>
        </w:rPr>
      </w:pPr>
    </w:p>
    <w:p w:rsidR="00BF14BC" w:rsidRDefault="00BF14BC" w:rsidP="00BF14B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HIGH COURT OF ZIMBABWE</w:t>
      </w:r>
    </w:p>
    <w:p w:rsidR="00BF14BC" w:rsidRDefault="00BF14BC" w:rsidP="00BF14B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MAKONI J</w:t>
      </w:r>
    </w:p>
    <w:p w:rsidR="00BF14BC" w:rsidRDefault="00BF14BC" w:rsidP="00BF14B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HARARE,</w:t>
      </w:r>
      <w:r w:rsidR="008831D1">
        <w:rPr>
          <w:rFonts w:ascii="Times New Roman" w:hAnsi="Times New Roman" w:cs="Times New Roman"/>
          <w:sz w:val="24"/>
          <w:szCs w:val="24"/>
        </w:rPr>
        <w:t xml:space="preserve"> </w:t>
      </w:r>
      <w:r w:rsidR="00E1637B">
        <w:rPr>
          <w:rFonts w:ascii="Times New Roman" w:hAnsi="Times New Roman" w:cs="Times New Roman"/>
          <w:sz w:val="24"/>
          <w:szCs w:val="24"/>
        </w:rPr>
        <w:t xml:space="preserve">23 March 2015 &amp; </w:t>
      </w:r>
      <w:r w:rsidR="00766487">
        <w:rPr>
          <w:rFonts w:ascii="Times New Roman" w:hAnsi="Times New Roman" w:cs="Times New Roman"/>
          <w:sz w:val="24"/>
          <w:szCs w:val="24"/>
        </w:rPr>
        <w:t>13 January</w:t>
      </w:r>
      <w:r w:rsidR="00ED3EAD">
        <w:rPr>
          <w:rFonts w:ascii="Times New Roman" w:hAnsi="Times New Roman" w:cs="Times New Roman"/>
          <w:sz w:val="24"/>
          <w:szCs w:val="24"/>
        </w:rPr>
        <w:t xml:space="preserve"> 2016</w:t>
      </w:r>
    </w:p>
    <w:p w:rsidR="00BF14BC" w:rsidRDefault="00BF14BC" w:rsidP="00766487">
      <w:pPr>
        <w:spacing w:after="0" w:line="240" w:lineRule="auto"/>
        <w:jc w:val="both"/>
        <w:rPr>
          <w:rFonts w:ascii="Times New Roman" w:hAnsi="Times New Roman" w:cs="Times New Roman"/>
          <w:sz w:val="24"/>
          <w:szCs w:val="24"/>
        </w:rPr>
      </w:pPr>
    </w:p>
    <w:p w:rsidR="00BF14BC" w:rsidRDefault="00BF14BC" w:rsidP="00766487">
      <w:pPr>
        <w:spacing w:after="0" w:line="240" w:lineRule="auto"/>
        <w:jc w:val="both"/>
        <w:rPr>
          <w:rFonts w:ascii="Times New Roman" w:hAnsi="Times New Roman" w:cs="Times New Roman"/>
          <w:sz w:val="24"/>
          <w:szCs w:val="24"/>
        </w:rPr>
      </w:pPr>
    </w:p>
    <w:p w:rsidR="00766487" w:rsidRDefault="00766487" w:rsidP="00766487">
      <w:pPr>
        <w:spacing w:after="0" w:line="240" w:lineRule="auto"/>
        <w:jc w:val="both"/>
        <w:rPr>
          <w:rFonts w:ascii="Times New Roman" w:hAnsi="Times New Roman" w:cs="Times New Roman"/>
          <w:sz w:val="24"/>
          <w:szCs w:val="24"/>
        </w:rPr>
      </w:pPr>
    </w:p>
    <w:p w:rsidR="00BF14BC" w:rsidRPr="00BF14BC" w:rsidRDefault="00BF14BC" w:rsidP="00766487">
      <w:pPr>
        <w:spacing w:after="0" w:line="240" w:lineRule="auto"/>
        <w:jc w:val="both"/>
        <w:rPr>
          <w:rFonts w:ascii="Times New Roman" w:hAnsi="Times New Roman" w:cs="Times New Roman"/>
          <w:b/>
          <w:sz w:val="24"/>
          <w:szCs w:val="24"/>
        </w:rPr>
      </w:pPr>
      <w:r w:rsidRPr="00BF14BC">
        <w:rPr>
          <w:rFonts w:ascii="Times New Roman" w:hAnsi="Times New Roman" w:cs="Times New Roman"/>
          <w:b/>
          <w:sz w:val="24"/>
          <w:szCs w:val="24"/>
        </w:rPr>
        <w:t>Opposed application</w:t>
      </w:r>
    </w:p>
    <w:p w:rsidR="00BF14BC" w:rsidRDefault="00BF14BC" w:rsidP="00766487">
      <w:pPr>
        <w:spacing w:after="0" w:line="240" w:lineRule="auto"/>
        <w:jc w:val="both"/>
        <w:rPr>
          <w:rFonts w:ascii="Times New Roman" w:hAnsi="Times New Roman" w:cs="Times New Roman"/>
          <w:sz w:val="24"/>
          <w:szCs w:val="24"/>
        </w:rPr>
      </w:pPr>
    </w:p>
    <w:p w:rsidR="00BF14BC" w:rsidRDefault="00BF14BC" w:rsidP="00766487">
      <w:pPr>
        <w:spacing w:after="0" w:line="240" w:lineRule="auto"/>
        <w:jc w:val="both"/>
        <w:rPr>
          <w:rFonts w:ascii="Times New Roman" w:hAnsi="Times New Roman" w:cs="Times New Roman"/>
          <w:i/>
          <w:sz w:val="24"/>
          <w:szCs w:val="24"/>
        </w:rPr>
      </w:pPr>
    </w:p>
    <w:p w:rsidR="00766487" w:rsidRPr="00BF14BC" w:rsidRDefault="00766487" w:rsidP="00766487">
      <w:pPr>
        <w:spacing w:after="0" w:line="240" w:lineRule="auto"/>
        <w:jc w:val="both"/>
        <w:rPr>
          <w:rFonts w:ascii="Times New Roman" w:hAnsi="Times New Roman" w:cs="Times New Roman"/>
          <w:i/>
          <w:sz w:val="24"/>
          <w:szCs w:val="24"/>
        </w:rPr>
      </w:pPr>
    </w:p>
    <w:p w:rsidR="00BF14BC" w:rsidRDefault="00BF14BC" w:rsidP="00BF14BC">
      <w:pPr>
        <w:spacing w:after="0" w:line="240" w:lineRule="auto"/>
        <w:jc w:val="both"/>
        <w:rPr>
          <w:rFonts w:ascii="Times New Roman" w:hAnsi="Times New Roman" w:cs="Times New Roman"/>
          <w:sz w:val="24"/>
          <w:szCs w:val="24"/>
        </w:rPr>
      </w:pPr>
      <w:r w:rsidRPr="00BF14BC">
        <w:rPr>
          <w:rFonts w:ascii="Times New Roman" w:hAnsi="Times New Roman" w:cs="Times New Roman"/>
          <w:i/>
          <w:sz w:val="24"/>
          <w:szCs w:val="24"/>
        </w:rPr>
        <w:t>F M Katsande</w:t>
      </w:r>
      <w:r>
        <w:rPr>
          <w:rFonts w:ascii="Times New Roman" w:hAnsi="Times New Roman" w:cs="Times New Roman"/>
          <w:sz w:val="24"/>
          <w:szCs w:val="24"/>
        </w:rPr>
        <w:t>, for the applicants</w:t>
      </w:r>
    </w:p>
    <w:p w:rsidR="00BF14BC" w:rsidRDefault="00BF14BC" w:rsidP="00BF14BC">
      <w:pPr>
        <w:spacing w:after="0" w:line="240" w:lineRule="auto"/>
        <w:jc w:val="both"/>
        <w:rPr>
          <w:rFonts w:ascii="Times New Roman" w:hAnsi="Times New Roman" w:cs="Times New Roman"/>
          <w:sz w:val="24"/>
          <w:szCs w:val="24"/>
        </w:rPr>
      </w:pPr>
      <w:r w:rsidRPr="00BF14BC">
        <w:rPr>
          <w:rFonts w:ascii="Times New Roman" w:hAnsi="Times New Roman" w:cs="Times New Roman"/>
          <w:i/>
          <w:sz w:val="24"/>
          <w:szCs w:val="24"/>
        </w:rPr>
        <w:t>T Mpofu</w:t>
      </w:r>
      <w:r>
        <w:rPr>
          <w:rFonts w:ascii="Times New Roman" w:hAnsi="Times New Roman" w:cs="Times New Roman"/>
          <w:sz w:val="24"/>
          <w:szCs w:val="24"/>
        </w:rPr>
        <w:t>, for the respondents</w:t>
      </w:r>
    </w:p>
    <w:p w:rsidR="00766487" w:rsidRDefault="00766487" w:rsidP="00BF14BC">
      <w:pPr>
        <w:spacing w:after="0" w:line="240" w:lineRule="auto"/>
        <w:jc w:val="both"/>
        <w:rPr>
          <w:rFonts w:ascii="Times New Roman" w:hAnsi="Times New Roman" w:cs="Times New Roman"/>
          <w:sz w:val="24"/>
          <w:szCs w:val="24"/>
        </w:rPr>
      </w:pPr>
    </w:p>
    <w:p w:rsidR="00766487" w:rsidRDefault="00766487" w:rsidP="00BF14BC">
      <w:pPr>
        <w:spacing w:after="0" w:line="240" w:lineRule="auto"/>
        <w:jc w:val="both"/>
        <w:rPr>
          <w:rFonts w:ascii="Times New Roman" w:hAnsi="Times New Roman" w:cs="Times New Roman"/>
          <w:sz w:val="24"/>
          <w:szCs w:val="24"/>
        </w:rPr>
      </w:pPr>
    </w:p>
    <w:p w:rsidR="008B2768" w:rsidRDefault="00BF14BC" w:rsidP="00525B1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MAKONI J: Th</w:t>
      </w:r>
      <w:r w:rsidR="008B2768">
        <w:rPr>
          <w:rFonts w:ascii="Times New Roman" w:hAnsi="Times New Roman" w:cs="Times New Roman"/>
          <w:sz w:val="24"/>
          <w:szCs w:val="24"/>
        </w:rPr>
        <w:t>e applicant approached this court seeking an order in the following terms;</w:t>
      </w:r>
    </w:p>
    <w:p w:rsidR="00525B18" w:rsidRDefault="00525B18" w:rsidP="00525B18">
      <w:pPr>
        <w:spacing w:after="0" w:line="240" w:lineRule="auto"/>
        <w:jc w:val="both"/>
        <w:rPr>
          <w:rFonts w:ascii="Times New Roman" w:hAnsi="Times New Roman" w:cs="Times New Roman"/>
        </w:rPr>
      </w:pPr>
      <w:r>
        <w:rPr>
          <w:rFonts w:ascii="Times New Roman" w:hAnsi="Times New Roman" w:cs="Times New Roman"/>
          <w:sz w:val="24"/>
          <w:szCs w:val="24"/>
        </w:rPr>
        <w:tab/>
      </w:r>
      <w:r>
        <w:rPr>
          <w:rFonts w:ascii="Times New Roman" w:hAnsi="Times New Roman" w:cs="Times New Roman"/>
        </w:rPr>
        <w:t>“It is ordered that</w:t>
      </w:r>
    </w:p>
    <w:p w:rsidR="00525B18" w:rsidRDefault="00525B18" w:rsidP="00525B18">
      <w:pPr>
        <w:pStyle w:val="ListParagraph"/>
        <w:numPr>
          <w:ilvl w:val="0"/>
          <w:numId w:val="2"/>
        </w:numPr>
        <w:spacing w:after="0" w:line="240" w:lineRule="auto"/>
        <w:jc w:val="both"/>
        <w:rPr>
          <w:rFonts w:ascii="Times New Roman" w:hAnsi="Times New Roman" w:cs="Times New Roman"/>
        </w:rPr>
      </w:pPr>
      <w:r>
        <w:rPr>
          <w:rFonts w:ascii="Times New Roman" w:hAnsi="Times New Roman" w:cs="Times New Roman"/>
        </w:rPr>
        <w:t>The registration of the tribute agreement dated 13 February 2014 be as is hereby recorded to be in compliance with paragraph 5 of the order by the Honourable Mr Justice Patel in HH261/11.</w:t>
      </w:r>
    </w:p>
    <w:p w:rsidR="00525B18" w:rsidRDefault="00525B18" w:rsidP="00525B18">
      <w:pPr>
        <w:pStyle w:val="ListParagraph"/>
        <w:numPr>
          <w:ilvl w:val="0"/>
          <w:numId w:val="2"/>
        </w:numPr>
        <w:spacing w:after="0" w:line="240" w:lineRule="auto"/>
        <w:jc w:val="both"/>
        <w:rPr>
          <w:rFonts w:ascii="Times New Roman" w:hAnsi="Times New Roman" w:cs="Times New Roman"/>
        </w:rPr>
      </w:pPr>
      <w:r>
        <w:rPr>
          <w:rFonts w:ascii="Times New Roman" w:hAnsi="Times New Roman" w:cs="Times New Roman"/>
        </w:rPr>
        <w:t>Within 48 (forty eight) of the service of this order on them, the respondents and all those claiming through them be and are hereby directed to permit the applicants, its officers agents successors and assigns to operate under the tribute agreements at Dodge Mine Shamva District Mashonaland central Province subject to the terms of the tribute agreement.</w:t>
      </w:r>
    </w:p>
    <w:p w:rsidR="00525B18" w:rsidRDefault="00525B18" w:rsidP="00525B18">
      <w:pPr>
        <w:pStyle w:val="ListParagraph"/>
        <w:numPr>
          <w:ilvl w:val="0"/>
          <w:numId w:val="2"/>
        </w:numPr>
        <w:spacing w:after="0" w:line="240" w:lineRule="auto"/>
        <w:jc w:val="both"/>
        <w:rPr>
          <w:rFonts w:ascii="Times New Roman" w:hAnsi="Times New Roman" w:cs="Times New Roman"/>
        </w:rPr>
      </w:pPr>
      <w:r>
        <w:rPr>
          <w:rFonts w:ascii="Times New Roman" w:hAnsi="Times New Roman" w:cs="Times New Roman"/>
        </w:rPr>
        <w:t>Failing compliance the Sheriff or his lawful Deputy, if necessary with the assistance of the Zimbabwe Republic Police be and is hereby directed to take such measures as may be necessary to enable the applicants to operate under the tribute agreement.</w:t>
      </w:r>
    </w:p>
    <w:p w:rsidR="00525B18" w:rsidRDefault="00525B18" w:rsidP="00525B18">
      <w:pPr>
        <w:pStyle w:val="ListParagraph"/>
        <w:numPr>
          <w:ilvl w:val="0"/>
          <w:numId w:val="2"/>
        </w:numPr>
        <w:spacing w:after="0" w:line="240" w:lineRule="auto"/>
        <w:jc w:val="both"/>
        <w:rPr>
          <w:rFonts w:ascii="Times New Roman" w:hAnsi="Times New Roman" w:cs="Times New Roman"/>
        </w:rPr>
      </w:pPr>
      <w:r>
        <w:rPr>
          <w:rFonts w:ascii="Times New Roman" w:hAnsi="Times New Roman" w:cs="Times New Roman"/>
        </w:rPr>
        <w:t>Each party shall bear its own costs.</w:t>
      </w:r>
      <w:r w:rsidR="00962061">
        <w:rPr>
          <w:rFonts w:ascii="Times New Roman" w:hAnsi="Times New Roman" w:cs="Times New Roman"/>
        </w:rPr>
        <w:t>”</w:t>
      </w:r>
    </w:p>
    <w:p w:rsidR="00525B18" w:rsidRPr="00525B18" w:rsidRDefault="00525B18" w:rsidP="00525B18">
      <w:pPr>
        <w:pStyle w:val="ListParagraph"/>
        <w:spacing w:after="0" w:line="240" w:lineRule="auto"/>
        <w:ind w:left="1080"/>
        <w:jc w:val="both"/>
        <w:rPr>
          <w:rFonts w:ascii="Times New Roman" w:hAnsi="Times New Roman" w:cs="Times New Roman"/>
        </w:rPr>
      </w:pPr>
    </w:p>
    <w:p w:rsidR="008B2768" w:rsidRDefault="008B2768" w:rsidP="00BF14B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 have recited the terms of the order, in full as these will become relevant later on in the judgement.</w:t>
      </w:r>
    </w:p>
    <w:p w:rsidR="008B2768" w:rsidRDefault="008B2768" w:rsidP="00BF14B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background, </w:t>
      </w:r>
      <w:r w:rsidR="00AE1632">
        <w:rPr>
          <w:rFonts w:ascii="Times New Roman" w:hAnsi="Times New Roman" w:cs="Times New Roman"/>
          <w:sz w:val="24"/>
          <w:szCs w:val="24"/>
        </w:rPr>
        <w:t>relevant</w:t>
      </w:r>
      <w:r>
        <w:rPr>
          <w:rFonts w:ascii="Times New Roman" w:hAnsi="Times New Roman" w:cs="Times New Roman"/>
          <w:sz w:val="24"/>
          <w:szCs w:val="24"/>
        </w:rPr>
        <w:t xml:space="preserve"> to the present proceedings, is that sometime in 2008 the applicants </w:t>
      </w:r>
      <w:r w:rsidR="00AE1632">
        <w:rPr>
          <w:rFonts w:ascii="Times New Roman" w:hAnsi="Times New Roman" w:cs="Times New Roman"/>
          <w:sz w:val="24"/>
          <w:szCs w:val="24"/>
        </w:rPr>
        <w:t xml:space="preserve">entered into a tribute agreement with the owner of Dodge Mine (the mine) the second respondent represented by the third respondent.  The tribute agreement was to run for </w:t>
      </w:r>
      <w:r w:rsidR="00AE1632">
        <w:rPr>
          <w:rFonts w:ascii="Times New Roman" w:hAnsi="Times New Roman" w:cs="Times New Roman"/>
          <w:sz w:val="24"/>
          <w:szCs w:val="24"/>
        </w:rPr>
        <w:lastRenderedPageBreak/>
        <w:t xml:space="preserve">a period of 3 years.  At the time the parties entered into the agreement, there was an understanding that the then </w:t>
      </w:r>
      <w:r w:rsidR="00766487">
        <w:rPr>
          <w:rFonts w:ascii="Times New Roman" w:hAnsi="Times New Roman" w:cs="Times New Roman"/>
          <w:sz w:val="24"/>
          <w:szCs w:val="24"/>
        </w:rPr>
        <w:t>tributor</w:t>
      </w:r>
      <w:r w:rsidR="00AE1632">
        <w:rPr>
          <w:rFonts w:ascii="Times New Roman" w:hAnsi="Times New Roman" w:cs="Times New Roman"/>
          <w:sz w:val="24"/>
          <w:szCs w:val="24"/>
        </w:rPr>
        <w:t xml:space="preserve"> Morris Tendayi Nyakudya and Vambe Mills Pvt</w:t>
      </w:r>
      <w:r w:rsidR="00A43519">
        <w:rPr>
          <w:rFonts w:ascii="Times New Roman" w:hAnsi="Times New Roman" w:cs="Times New Roman"/>
          <w:sz w:val="24"/>
          <w:szCs w:val="24"/>
        </w:rPr>
        <w:t xml:space="preserve"> L</w:t>
      </w:r>
      <w:r w:rsidR="00AE1632">
        <w:rPr>
          <w:rFonts w:ascii="Times New Roman" w:hAnsi="Times New Roman" w:cs="Times New Roman"/>
          <w:sz w:val="24"/>
          <w:szCs w:val="24"/>
        </w:rPr>
        <w:t xml:space="preserve">td would vacate the mine in May 2008.  They resisted vacating the mine.  The applicants and the respondents then instituted proceedings against them.  The dispute was resolved by Patel J (as he then was) in a judgement </w:t>
      </w:r>
      <w:r w:rsidR="00766487">
        <w:rPr>
          <w:rFonts w:ascii="Times New Roman" w:hAnsi="Times New Roman" w:cs="Times New Roman"/>
          <w:sz w:val="24"/>
          <w:szCs w:val="24"/>
        </w:rPr>
        <w:t xml:space="preserve">HH 261/11 </w:t>
      </w:r>
      <w:r w:rsidR="00AE1632">
        <w:rPr>
          <w:rFonts w:ascii="Times New Roman" w:hAnsi="Times New Roman" w:cs="Times New Roman"/>
          <w:sz w:val="24"/>
          <w:szCs w:val="24"/>
        </w:rPr>
        <w:t>delivered on 15 November 2011.  By the time the judgement was delivered the tribute had lapsed.  About 8 months after the judgement, the respondents sold the mine to Mabwe Mineral Zimbabwe (Pvt) Ltd.</w:t>
      </w:r>
      <w:r w:rsidR="00766487">
        <w:rPr>
          <w:rFonts w:ascii="Times New Roman" w:hAnsi="Times New Roman" w:cs="Times New Roman"/>
          <w:sz w:val="24"/>
          <w:szCs w:val="24"/>
        </w:rPr>
        <w:t xml:space="preserve"> (Mabwe Minerals)</w:t>
      </w:r>
    </w:p>
    <w:p w:rsidR="00AE1632" w:rsidRDefault="00AE1632" w:rsidP="00BF14B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203CE7">
        <w:rPr>
          <w:rFonts w:ascii="Times New Roman" w:hAnsi="Times New Roman" w:cs="Times New Roman"/>
          <w:sz w:val="24"/>
          <w:szCs w:val="24"/>
        </w:rPr>
        <w:t>I</w:t>
      </w:r>
      <w:r>
        <w:rPr>
          <w:rFonts w:ascii="Times New Roman" w:hAnsi="Times New Roman" w:cs="Times New Roman"/>
          <w:sz w:val="24"/>
          <w:szCs w:val="24"/>
        </w:rPr>
        <w:t>n</w:t>
      </w:r>
      <w:r w:rsidR="00203CE7">
        <w:rPr>
          <w:rFonts w:ascii="Times New Roman" w:hAnsi="Times New Roman" w:cs="Times New Roman"/>
          <w:sz w:val="24"/>
          <w:szCs w:val="24"/>
        </w:rPr>
        <w:t xml:space="preserve"> the meantime, the applicants through a series of litigation to enforce the tribute agreement, managed to have the tribute registered on 13 February 2014.</w:t>
      </w:r>
    </w:p>
    <w:p w:rsidR="00203CE7" w:rsidRDefault="00203CE7" w:rsidP="00BF14B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In February 2014, the applicants entered the mine and commenced operations on the belief that the registration of the tribute agreement in compliance with the HH 261/11 entitled the first applicant to unconditional access to the mine.  Mabwe Minerals </w:t>
      </w:r>
      <w:r w:rsidR="00A842BC">
        <w:rPr>
          <w:rFonts w:ascii="Times New Roman" w:hAnsi="Times New Roman" w:cs="Times New Roman"/>
          <w:sz w:val="24"/>
          <w:szCs w:val="24"/>
        </w:rPr>
        <w:t xml:space="preserve">instituted spoliation </w:t>
      </w:r>
      <w:r>
        <w:rPr>
          <w:rFonts w:ascii="Times New Roman" w:hAnsi="Times New Roman" w:cs="Times New Roman"/>
          <w:sz w:val="24"/>
          <w:szCs w:val="24"/>
        </w:rPr>
        <w:t xml:space="preserve">proceedings which was granted by Tagu J.  The </w:t>
      </w:r>
      <w:r w:rsidR="00766487">
        <w:rPr>
          <w:rFonts w:ascii="Times New Roman" w:hAnsi="Times New Roman" w:cs="Times New Roman"/>
          <w:sz w:val="24"/>
          <w:szCs w:val="24"/>
        </w:rPr>
        <w:t>first applicant</w:t>
      </w:r>
      <w:r w:rsidR="00B45287">
        <w:rPr>
          <w:rFonts w:ascii="Times New Roman" w:hAnsi="Times New Roman" w:cs="Times New Roman"/>
          <w:sz w:val="24"/>
          <w:szCs w:val="24"/>
        </w:rPr>
        <w:t xml:space="preserve"> appealed to the Supreme Court and the order by Tagu J was upheld.</w:t>
      </w:r>
    </w:p>
    <w:p w:rsidR="008C66B6" w:rsidRDefault="008C66B6" w:rsidP="00BF14B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applicants then instituted fresh proceedings in the High Court seeking to be permitted to enter the mine.  The order was granted by Mafusire J on 30 July 2014.  On 24 August 2014 the applicants entered the mine and resumed operations.</w:t>
      </w:r>
    </w:p>
    <w:p w:rsidR="008C66B6" w:rsidRDefault="008C66B6" w:rsidP="00BF14B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On 10 October 2014, Mafusire J set aside the default judgement that he had entered in terms of r 449 of the High Court Rules 1979.  The applicants appealed to the Supreme Court.  The respondent</w:t>
      </w:r>
      <w:r w:rsidR="004A6A93">
        <w:rPr>
          <w:rFonts w:ascii="Times New Roman" w:hAnsi="Times New Roman" w:cs="Times New Roman"/>
          <w:sz w:val="24"/>
          <w:szCs w:val="24"/>
        </w:rPr>
        <w:t xml:space="preserve"> </w:t>
      </w:r>
      <w:r w:rsidR="00DF6FE6">
        <w:rPr>
          <w:rFonts w:ascii="Times New Roman" w:hAnsi="Times New Roman" w:cs="Times New Roman"/>
          <w:sz w:val="24"/>
          <w:szCs w:val="24"/>
        </w:rPr>
        <w:t>filed an urgent application for the urgent hearing of the appeal in the Supreme Court.  The application was granted.  The applicants responded by withdrawing the appeal. They immediately filed the present application.</w:t>
      </w:r>
    </w:p>
    <w:p w:rsidR="00DF6FE6" w:rsidRDefault="00DF6FE6" w:rsidP="00BF14B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basis for the application is that the applicants seek the implementation of the order in HH 261/11 in order to observe due process of the law.</w:t>
      </w:r>
    </w:p>
    <w:p w:rsidR="00DF6FE6" w:rsidRDefault="00DF6FE6" w:rsidP="00BF14B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application is opposed and the respondents raise, </w:t>
      </w:r>
      <w:r w:rsidRPr="00DF6FE6">
        <w:rPr>
          <w:rFonts w:ascii="Times New Roman" w:hAnsi="Times New Roman" w:cs="Times New Roman"/>
          <w:i/>
          <w:sz w:val="24"/>
          <w:szCs w:val="24"/>
        </w:rPr>
        <w:t>in limine</w:t>
      </w:r>
      <w:r>
        <w:rPr>
          <w:rFonts w:ascii="Times New Roman" w:hAnsi="Times New Roman" w:cs="Times New Roman"/>
          <w:sz w:val="24"/>
          <w:szCs w:val="24"/>
        </w:rPr>
        <w:t xml:space="preserve">, six points </w:t>
      </w:r>
      <w:r w:rsidRPr="00DF6FE6">
        <w:rPr>
          <w:rFonts w:ascii="Times New Roman" w:hAnsi="Times New Roman" w:cs="Times New Roman"/>
          <w:i/>
          <w:sz w:val="24"/>
          <w:szCs w:val="24"/>
        </w:rPr>
        <w:t>vis</w:t>
      </w:r>
    </w:p>
    <w:p w:rsidR="00DF6FE6" w:rsidRPr="00B17DA5" w:rsidRDefault="00DF6FE6" w:rsidP="00B17DA5">
      <w:pPr>
        <w:pStyle w:val="ListParagraph"/>
        <w:numPr>
          <w:ilvl w:val="0"/>
          <w:numId w:val="1"/>
        </w:numPr>
        <w:spacing w:after="0" w:line="360" w:lineRule="auto"/>
        <w:jc w:val="both"/>
        <w:rPr>
          <w:rFonts w:ascii="Times New Roman" w:hAnsi="Times New Roman" w:cs="Times New Roman"/>
          <w:i/>
          <w:sz w:val="24"/>
          <w:szCs w:val="24"/>
        </w:rPr>
      </w:pPr>
      <w:r w:rsidRPr="00B17DA5">
        <w:rPr>
          <w:rFonts w:ascii="Times New Roman" w:hAnsi="Times New Roman" w:cs="Times New Roman"/>
          <w:i/>
          <w:sz w:val="24"/>
          <w:szCs w:val="24"/>
        </w:rPr>
        <w:t>Lis pendens</w:t>
      </w:r>
    </w:p>
    <w:p w:rsidR="00DF6FE6" w:rsidRDefault="00DF6FE6" w:rsidP="00DF6FE6">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Conflict of interest and abuse of court process</w:t>
      </w:r>
    </w:p>
    <w:p w:rsidR="006864B0" w:rsidRDefault="006864B0" w:rsidP="006864B0">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Dirty hands</w:t>
      </w:r>
    </w:p>
    <w:p w:rsidR="006864B0" w:rsidRDefault="006864B0" w:rsidP="006864B0">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Nature of  applicant</w:t>
      </w:r>
    </w:p>
    <w:p w:rsidR="00B17DA5" w:rsidRDefault="006864B0" w:rsidP="00DF6FE6">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B17DA5">
        <w:rPr>
          <w:rFonts w:ascii="Times New Roman" w:hAnsi="Times New Roman" w:cs="Times New Roman"/>
          <w:sz w:val="24"/>
          <w:szCs w:val="24"/>
        </w:rPr>
        <w:t>Material non-disclosure</w:t>
      </w:r>
    </w:p>
    <w:p w:rsidR="00870B54" w:rsidRDefault="00870B54" w:rsidP="00DF6FE6">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Abuse of process</w:t>
      </w:r>
    </w:p>
    <w:p w:rsidR="00E93A4F" w:rsidRDefault="00E93A4F" w:rsidP="00D2291C">
      <w:pPr>
        <w:pStyle w:val="ListParagraph"/>
        <w:spacing w:after="0" w:line="360" w:lineRule="auto"/>
        <w:ind w:left="0"/>
        <w:jc w:val="both"/>
        <w:rPr>
          <w:rFonts w:ascii="Times New Roman" w:hAnsi="Times New Roman" w:cs="Times New Roman"/>
          <w:i/>
          <w:sz w:val="24"/>
          <w:szCs w:val="24"/>
          <w:u w:val="single"/>
        </w:rPr>
      </w:pPr>
    </w:p>
    <w:p w:rsidR="00E93A4F" w:rsidRDefault="00E93A4F" w:rsidP="00D2291C">
      <w:pPr>
        <w:pStyle w:val="ListParagraph"/>
        <w:spacing w:after="0" w:line="360" w:lineRule="auto"/>
        <w:ind w:left="0"/>
        <w:jc w:val="both"/>
        <w:rPr>
          <w:rFonts w:ascii="Times New Roman" w:hAnsi="Times New Roman" w:cs="Times New Roman"/>
          <w:i/>
          <w:sz w:val="24"/>
          <w:szCs w:val="24"/>
          <w:u w:val="single"/>
        </w:rPr>
      </w:pPr>
    </w:p>
    <w:p w:rsidR="00E93A4F" w:rsidRDefault="00E93A4F" w:rsidP="00D2291C">
      <w:pPr>
        <w:pStyle w:val="ListParagraph"/>
        <w:spacing w:after="0" w:line="360" w:lineRule="auto"/>
        <w:ind w:left="0"/>
        <w:jc w:val="both"/>
        <w:rPr>
          <w:rFonts w:ascii="Times New Roman" w:hAnsi="Times New Roman" w:cs="Times New Roman"/>
          <w:i/>
          <w:sz w:val="24"/>
          <w:szCs w:val="24"/>
          <w:u w:val="single"/>
        </w:rPr>
      </w:pPr>
    </w:p>
    <w:p w:rsidR="00B17DA5" w:rsidRPr="00D2291C" w:rsidRDefault="00542B82" w:rsidP="00D2291C">
      <w:pPr>
        <w:pStyle w:val="ListParagraph"/>
        <w:spacing w:after="0" w:line="360" w:lineRule="auto"/>
        <w:ind w:left="0"/>
        <w:jc w:val="both"/>
        <w:rPr>
          <w:rFonts w:ascii="Times New Roman" w:hAnsi="Times New Roman" w:cs="Times New Roman"/>
          <w:i/>
          <w:sz w:val="24"/>
          <w:szCs w:val="24"/>
          <w:u w:val="single"/>
        </w:rPr>
      </w:pPr>
      <w:r>
        <w:rPr>
          <w:rFonts w:ascii="Times New Roman" w:hAnsi="Times New Roman" w:cs="Times New Roman"/>
          <w:sz w:val="24"/>
          <w:szCs w:val="24"/>
        </w:rPr>
        <w:t>(</w:t>
      </w:r>
      <w:r w:rsidR="007375CE" w:rsidRPr="00202D81">
        <w:rPr>
          <w:rFonts w:ascii="Times New Roman" w:hAnsi="Times New Roman" w:cs="Times New Roman"/>
          <w:sz w:val="24"/>
          <w:szCs w:val="24"/>
        </w:rPr>
        <w:t>1</w:t>
      </w:r>
      <w:r>
        <w:rPr>
          <w:rFonts w:ascii="Times New Roman" w:hAnsi="Times New Roman" w:cs="Times New Roman"/>
          <w:sz w:val="24"/>
          <w:szCs w:val="24"/>
        </w:rPr>
        <w:t>)</w:t>
      </w:r>
      <w:r w:rsidR="007375CE">
        <w:rPr>
          <w:rFonts w:ascii="Times New Roman" w:hAnsi="Times New Roman" w:cs="Times New Roman"/>
          <w:i/>
          <w:sz w:val="24"/>
          <w:szCs w:val="24"/>
          <w:u w:val="single"/>
        </w:rPr>
        <w:t xml:space="preserve"> </w:t>
      </w:r>
      <w:r w:rsidR="00B17DA5" w:rsidRPr="00D2291C">
        <w:rPr>
          <w:rFonts w:ascii="Times New Roman" w:hAnsi="Times New Roman" w:cs="Times New Roman"/>
          <w:i/>
          <w:sz w:val="24"/>
          <w:szCs w:val="24"/>
          <w:u w:val="single"/>
        </w:rPr>
        <w:t>Lis Pendens</w:t>
      </w:r>
    </w:p>
    <w:p w:rsidR="00B17DA5" w:rsidRDefault="00B17DA5" w:rsidP="00B17DA5">
      <w:pPr>
        <w:pStyle w:val="ListParagraph"/>
        <w:spacing w:after="0" w:line="360" w:lineRule="auto"/>
        <w:ind w:left="0" w:firstLine="720"/>
        <w:jc w:val="both"/>
        <w:rPr>
          <w:rFonts w:ascii="Times New Roman" w:hAnsi="Times New Roman" w:cs="Times New Roman"/>
          <w:sz w:val="24"/>
          <w:szCs w:val="24"/>
        </w:rPr>
      </w:pPr>
      <w:r>
        <w:rPr>
          <w:rFonts w:ascii="Times New Roman" w:hAnsi="Times New Roman" w:cs="Times New Roman"/>
          <w:sz w:val="24"/>
          <w:szCs w:val="24"/>
        </w:rPr>
        <w:t>This point was raised by the respondents</w:t>
      </w:r>
      <w:r w:rsidR="006864B0">
        <w:rPr>
          <w:rFonts w:ascii="Times New Roman" w:hAnsi="Times New Roman" w:cs="Times New Roman"/>
          <w:sz w:val="24"/>
          <w:szCs w:val="24"/>
        </w:rPr>
        <w:t>,</w:t>
      </w:r>
      <w:r>
        <w:rPr>
          <w:rFonts w:ascii="Times New Roman" w:hAnsi="Times New Roman" w:cs="Times New Roman"/>
          <w:sz w:val="24"/>
          <w:szCs w:val="24"/>
        </w:rPr>
        <w:t xml:space="preserve"> in their Notice of </w:t>
      </w:r>
      <w:r w:rsidR="006864B0">
        <w:rPr>
          <w:rFonts w:ascii="Times New Roman" w:hAnsi="Times New Roman" w:cs="Times New Roman"/>
          <w:sz w:val="24"/>
          <w:szCs w:val="24"/>
        </w:rPr>
        <w:t>Opposition, t</w:t>
      </w:r>
      <w:r>
        <w:rPr>
          <w:rFonts w:ascii="Times New Roman" w:hAnsi="Times New Roman" w:cs="Times New Roman"/>
          <w:sz w:val="24"/>
          <w:szCs w:val="24"/>
        </w:rPr>
        <w:t>hat the present application is identical in its material respects to HC 5926/14 in which the applicant sought the same relief as in the present matter.  The order that was granted, in default, by Mafusire J, was set aside on the basis that the order was granted in error.  This meant that the matter should proceed on the merits.</w:t>
      </w:r>
    </w:p>
    <w:p w:rsidR="00B17DA5" w:rsidRDefault="00B17DA5" w:rsidP="00B17DA5">
      <w:pPr>
        <w:pStyle w:val="ListParagraph"/>
        <w:spacing w:after="0" w:line="360" w:lineRule="auto"/>
        <w:ind w:left="0" w:firstLine="720"/>
        <w:jc w:val="both"/>
        <w:rPr>
          <w:rFonts w:ascii="Times New Roman" w:hAnsi="Times New Roman" w:cs="Times New Roman"/>
          <w:sz w:val="24"/>
          <w:szCs w:val="24"/>
        </w:rPr>
      </w:pPr>
      <w:r>
        <w:rPr>
          <w:rFonts w:ascii="Times New Roman" w:hAnsi="Times New Roman" w:cs="Times New Roman"/>
          <w:sz w:val="24"/>
          <w:szCs w:val="24"/>
        </w:rPr>
        <w:t>In their Answering Affidavit filed on 5 December 2014 in para 13.1 p 115 the applicant</w:t>
      </w:r>
      <w:r w:rsidR="007375CE">
        <w:rPr>
          <w:rFonts w:ascii="Times New Roman" w:hAnsi="Times New Roman" w:cs="Times New Roman"/>
          <w:sz w:val="24"/>
          <w:szCs w:val="24"/>
        </w:rPr>
        <w:t>s</w:t>
      </w:r>
      <w:r>
        <w:rPr>
          <w:rFonts w:ascii="Times New Roman" w:hAnsi="Times New Roman" w:cs="Times New Roman"/>
          <w:sz w:val="24"/>
          <w:szCs w:val="24"/>
        </w:rPr>
        <w:t xml:space="preserve"> respond to the point as follows;</w:t>
      </w:r>
    </w:p>
    <w:p w:rsidR="00B17DA5" w:rsidRPr="00A43519" w:rsidRDefault="00A43519" w:rsidP="00A43519">
      <w:pPr>
        <w:pStyle w:val="NoSpacing"/>
        <w:jc w:val="both"/>
        <w:rPr>
          <w:rFonts w:ascii="Times New Roman" w:hAnsi="Times New Roman" w:cs="Times New Roman"/>
        </w:rPr>
      </w:pPr>
      <w:r>
        <w:tab/>
      </w:r>
      <w:r w:rsidR="00B17DA5" w:rsidRPr="00A43519">
        <w:rPr>
          <w:rFonts w:ascii="Times New Roman" w:hAnsi="Times New Roman" w:cs="Times New Roman"/>
        </w:rPr>
        <w:t>“This statement bordered on the absurd. The judge who granted to order in</w:t>
      </w:r>
      <w:r w:rsidR="00E92F07" w:rsidRPr="00A43519">
        <w:rPr>
          <w:rFonts w:ascii="Times New Roman" w:hAnsi="Times New Roman" w:cs="Times New Roman"/>
        </w:rPr>
        <w:t xml:space="preserve"> </w:t>
      </w:r>
      <w:r w:rsidR="00B17DA5" w:rsidRPr="00A43519">
        <w:rPr>
          <w:rFonts w:ascii="Times New Roman" w:hAnsi="Times New Roman" w:cs="Times New Roman"/>
        </w:rPr>
        <w:t xml:space="preserve">HC5926/14 </w:t>
      </w:r>
      <w:r w:rsidR="00E92F07" w:rsidRPr="00A43519">
        <w:rPr>
          <w:rFonts w:ascii="Times New Roman" w:hAnsi="Times New Roman" w:cs="Times New Roman"/>
        </w:rPr>
        <w:tab/>
      </w:r>
      <w:r w:rsidR="00B17DA5" w:rsidRPr="00A43519">
        <w:rPr>
          <w:rFonts w:ascii="Times New Roman" w:hAnsi="Times New Roman" w:cs="Times New Roman"/>
        </w:rPr>
        <w:t xml:space="preserve">abandoned that judgement of his own initiative. It is ridicule to suggest </w:t>
      </w:r>
      <w:r w:rsidR="00E92F07" w:rsidRPr="00A43519">
        <w:rPr>
          <w:rFonts w:ascii="Times New Roman" w:hAnsi="Times New Roman" w:cs="Times New Roman"/>
        </w:rPr>
        <w:t>that the same</w:t>
      </w:r>
      <w:r w:rsidRPr="00A43519">
        <w:rPr>
          <w:rFonts w:ascii="Times New Roman" w:hAnsi="Times New Roman" w:cs="Times New Roman"/>
        </w:rPr>
        <w:t xml:space="preserve"> </w:t>
      </w:r>
      <w:r w:rsidRPr="00A43519">
        <w:rPr>
          <w:rFonts w:ascii="Times New Roman" w:hAnsi="Times New Roman" w:cs="Times New Roman"/>
        </w:rPr>
        <w:tab/>
      </w:r>
      <w:r w:rsidR="00B17DA5" w:rsidRPr="00A43519">
        <w:rPr>
          <w:rFonts w:ascii="Times New Roman" w:hAnsi="Times New Roman" w:cs="Times New Roman"/>
        </w:rPr>
        <w:t>abandoned judgement is pending.”</w:t>
      </w:r>
    </w:p>
    <w:p w:rsidR="00E92F07" w:rsidRPr="00A43519" w:rsidRDefault="00E92F07" w:rsidP="00A43519">
      <w:pPr>
        <w:pStyle w:val="ListParagraph"/>
        <w:spacing w:after="0" w:line="240" w:lineRule="auto"/>
        <w:ind w:left="0" w:firstLine="720"/>
        <w:jc w:val="both"/>
        <w:rPr>
          <w:rFonts w:ascii="Times New Roman" w:hAnsi="Times New Roman" w:cs="Times New Roman"/>
        </w:rPr>
      </w:pPr>
    </w:p>
    <w:p w:rsidR="00E92F07" w:rsidRDefault="00E92F07" w:rsidP="00B17DA5">
      <w:pPr>
        <w:pStyle w:val="ListParagraph"/>
        <w:spacing w:after="0" w:line="360" w:lineRule="auto"/>
        <w:ind w:left="0" w:firstLine="720"/>
        <w:jc w:val="both"/>
        <w:rPr>
          <w:rFonts w:ascii="Times New Roman" w:hAnsi="Times New Roman" w:cs="Times New Roman"/>
          <w:sz w:val="24"/>
          <w:szCs w:val="24"/>
        </w:rPr>
      </w:pPr>
      <w:r>
        <w:rPr>
          <w:rFonts w:ascii="Times New Roman" w:hAnsi="Times New Roman" w:cs="Times New Roman"/>
          <w:sz w:val="24"/>
          <w:szCs w:val="24"/>
        </w:rPr>
        <w:t>The point is persisted with in the appellant’s Heads of Argument filed on 8 December 2014 where it was submitted as follows;</w:t>
      </w:r>
    </w:p>
    <w:p w:rsidR="0090494E" w:rsidRDefault="00E93A4F" w:rsidP="00E93A4F">
      <w:pPr>
        <w:pStyle w:val="ListParagraph"/>
        <w:spacing w:after="0" w:line="240" w:lineRule="auto"/>
        <w:ind w:left="0" w:firstLine="720"/>
        <w:jc w:val="both"/>
        <w:rPr>
          <w:rFonts w:ascii="Times New Roman" w:hAnsi="Times New Roman" w:cs="Times New Roman"/>
        </w:rPr>
      </w:pPr>
      <w:r>
        <w:rPr>
          <w:rFonts w:ascii="Times New Roman" w:hAnsi="Times New Roman" w:cs="Times New Roman"/>
        </w:rPr>
        <w:t xml:space="preserve">“2.1 The respondent’s papers suggest that HC5926/14 is still pending. Greater misconception </w:t>
      </w:r>
      <w:r>
        <w:rPr>
          <w:rFonts w:ascii="Times New Roman" w:hAnsi="Times New Roman" w:cs="Times New Roman"/>
        </w:rPr>
        <w:tab/>
        <w:t xml:space="preserve">on interlocutory and final orders is impossible to imagine. Mafusire J ruling is by no means </w:t>
      </w:r>
      <w:r>
        <w:rPr>
          <w:rFonts w:ascii="Times New Roman" w:hAnsi="Times New Roman" w:cs="Times New Roman"/>
        </w:rPr>
        <w:tab/>
        <w:t>intermediate.</w:t>
      </w:r>
      <w:r w:rsidR="007375CE">
        <w:rPr>
          <w:rFonts w:ascii="Times New Roman" w:hAnsi="Times New Roman" w:cs="Times New Roman"/>
        </w:rPr>
        <w:t>(</w:t>
      </w:r>
      <w:r w:rsidR="007375CE" w:rsidRPr="007375CE">
        <w:rPr>
          <w:rFonts w:ascii="Times New Roman" w:hAnsi="Times New Roman" w:cs="Times New Roman"/>
          <w:i/>
        </w:rPr>
        <w:t>sic</w:t>
      </w:r>
      <w:r w:rsidR="007375CE">
        <w:rPr>
          <w:rFonts w:ascii="Times New Roman" w:hAnsi="Times New Roman" w:cs="Times New Roman"/>
        </w:rPr>
        <w:t>)</w:t>
      </w:r>
    </w:p>
    <w:p w:rsidR="00E93A4F" w:rsidRDefault="00E93A4F" w:rsidP="00E93A4F">
      <w:pPr>
        <w:pStyle w:val="ListParagraph"/>
        <w:spacing w:after="0" w:line="240" w:lineRule="auto"/>
        <w:ind w:left="0" w:firstLine="720"/>
        <w:jc w:val="both"/>
        <w:rPr>
          <w:rFonts w:ascii="Times New Roman" w:hAnsi="Times New Roman" w:cs="Times New Roman"/>
        </w:rPr>
      </w:pPr>
    </w:p>
    <w:p w:rsidR="00E93A4F" w:rsidRDefault="00E93A4F" w:rsidP="00E93A4F">
      <w:pPr>
        <w:pStyle w:val="ListParagraph"/>
        <w:spacing w:after="0" w:line="240" w:lineRule="auto"/>
        <w:ind w:left="0" w:firstLine="720"/>
        <w:jc w:val="both"/>
        <w:rPr>
          <w:rFonts w:ascii="Times New Roman" w:hAnsi="Times New Roman" w:cs="Times New Roman"/>
        </w:rPr>
      </w:pPr>
      <w:r>
        <w:rPr>
          <w:rFonts w:ascii="Times New Roman" w:hAnsi="Times New Roman" w:cs="Times New Roman"/>
        </w:rPr>
        <w:t xml:space="preserve">Herbeinstein and van Winsen the </w:t>
      </w:r>
      <w:r w:rsidRPr="00E93A4F">
        <w:rPr>
          <w:rFonts w:ascii="Times New Roman" w:hAnsi="Times New Roman" w:cs="Times New Roman"/>
          <w:i/>
        </w:rPr>
        <w:t>Civil Practice of the Superior Courts in South</w:t>
      </w:r>
      <w:r>
        <w:rPr>
          <w:rFonts w:ascii="Times New Roman" w:hAnsi="Times New Roman" w:cs="Times New Roman"/>
        </w:rPr>
        <w:t xml:space="preserve"> </w:t>
      </w:r>
      <w:r w:rsidRPr="00E93A4F">
        <w:rPr>
          <w:rFonts w:ascii="Times New Roman" w:hAnsi="Times New Roman" w:cs="Times New Roman"/>
          <w:i/>
        </w:rPr>
        <w:t>Africa</w:t>
      </w:r>
      <w:r>
        <w:rPr>
          <w:rFonts w:ascii="Times New Roman" w:hAnsi="Times New Roman" w:cs="Times New Roman"/>
        </w:rPr>
        <w:t xml:space="preserve"> p 630 </w:t>
      </w:r>
      <w:r>
        <w:rPr>
          <w:rFonts w:ascii="Times New Roman" w:hAnsi="Times New Roman" w:cs="Times New Roman"/>
        </w:rPr>
        <w:tab/>
        <w:t xml:space="preserve">where the following appears </w:t>
      </w:r>
    </w:p>
    <w:p w:rsidR="007438D1" w:rsidRDefault="007438D1" w:rsidP="00E93A4F">
      <w:pPr>
        <w:pStyle w:val="ListParagraph"/>
        <w:spacing w:after="0" w:line="240" w:lineRule="auto"/>
        <w:ind w:left="0" w:firstLine="720"/>
        <w:jc w:val="both"/>
        <w:rPr>
          <w:rFonts w:ascii="Times New Roman" w:hAnsi="Times New Roman" w:cs="Times New Roman"/>
        </w:rPr>
      </w:pPr>
    </w:p>
    <w:p w:rsidR="00E93A4F" w:rsidRDefault="00E93A4F" w:rsidP="00E93A4F">
      <w:pPr>
        <w:pStyle w:val="ListParagraph"/>
        <w:spacing w:after="0" w:line="240" w:lineRule="auto"/>
        <w:ind w:left="0" w:firstLine="720"/>
        <w:jc w:val="both"/>
        <w:rPr>
          <w:rFonts w:ascii="Times New Roman" w:hAnsi="Times New Roman" w:cs="Times New Roman"/>
        </w:rPr>
      </w:pPr>
      <w:r>
        <w:rPr>
          <w:rFonts w:ascii="Times New Roman" w:hAnsi="Times New Roman" w:cs="Times New Roman"/>
        </w:rPr>
        <w:tab/>
        <w:t xml:space="preserve">“An interlocutory order is an order granted by a court at an intermediate stage in the </w:t>
      </w:r>
      <w:r>
        <w:rPr>
          <w:rFonts w:ascii="Times New Roman" w:hAnsi="Times New Roman" w:cs="Times New Roman"/>
        </w:rPr>
        <w:tab/>
      </w:r>
      <w:r>
        <w:rPr>
          <w:rFonts w:ascii="Times New Roman" w:hAnsi="Times New Roman" w:cs="Times New Roman"/>
        </w:rPr>
        <w:tab/>
        <w:t xml:space="preserve">course of litigation setting or giving directions in regard to some </w:t>
      </w:r>
      <w:r>
        <w:rPr>
          <w:rFonts w:ascii="Times New Roman" w:hAnsi="Times New Roman" w:cs="Times New Roman"/>
        </w:rPr>
        <w:tab/>
        <w:t xml:space="preserve">procedural question </w:t>
      </w:r>
      <w:r>
        <w:rPr>
          <w:rFonts w:ascii="Times New Roman" w:hAnsi="Times New Roman" w:cs="Times New Roman"/>
        </w:rPr>
        <w:tab/>
      </w:r>
      <w:r>
        <w:rPr>
          <w:rFonts w:ascii="Times New Roman" w:hAnsi="Times New Roman" w:cs="Times New Roman"/>
        </w:rPr>
        <w:tab/>
        <w:t>which has arisen in th</w:t>
      </w:r>
      <w:r w:rsidR="008D2271">
        <w:rPr>
          <w:rFonts w:ascii="Times New Roman" w:hAnsi="Times New Roman" w:cs="Times New Roman"/>
        </w:rPr>
        <w:t xml:space="preserve">e dispute between the parties. </w:t>
      </w:r>
      <w:r>
        <w:rPr>
          <w:rFonts w:ascii="Times New Roman" w:hAnsi="Times New Roman" w:cs="Times New Roman"/>
        </w:rPr>
        <w:t xml:space="preserve">Such an order may be either </w:t>
      </w:r>
      <w:r>
        <w:rPr>
          <w:rFonts w:ascii="Times New Roman" w:hAnsi="Times New Roman" w:cs="Times New Roman"/>
        </w:rPr>
        <w:tab/>
      </w:r>
      <w:r>
        <w:rPr>
          <w:rFonts w:ascii="Times New Roman" w:hAnsi="Times New Roman" w:cs="Times New Roman"/>
        </w:rPr>
        <w:tab/>
      </w:r>
      <w:r w:rsidR="008D2271">
        <w:rPr>
          <w:rFonts w:ascii="Times New Roman" w:hAnsi="Times New Roman" w:cs="Times New Roman"/>
        </w:rPr>
        <w:tab/>
      </w:r>
      <w:r>
        <w:rPr>
          <w:rFonts w:ascii="Times New Roman" w:hAnsi="Times New Roman" w:cs="Times New Roman"/>
        </w:rPr>
        <w:t xml:space="preserve">purely interlocutory or may be an interlocutory order having </w:t>
      </w:r>
      <w:r>
        <w:rPr>
          <w:rFonts w:ascii="Times New Roman" w:hAnsi="Times New Roman" w:cs="Times New Roman"/>
        </w:rPr>
        <w:tab/>
        <w:t>final</w:t>
      </w:r>
      <w:r w:rsidR="008D2271">
        <w:rPr>
          <w:rFonts w:ascii="Times New Roman" w:hAnsi="Times New Roman" w:cs="Times New Roman"/>
        </w:rPr>
        <w:t xml:space="preserve"> </w:t>
      </w:r>
      <w:r>
        <w:rPr>
          <w:rFonts w:ascii="Times New Roman" w:hAnsi="Times New Roman" w:cs="Times New Roman"/>
        </w:rPr>
        <w:t xml:space="preserve">or definitive </w:t>
      </w:r>
      <w:r>
        <w:rPr>
          <w:rFonts w:ascii="Times New Roman" w:hAnsi="Times New Roman" w:cs="Times New Roman"/>
        </w:rPr>
        <w:tab/>
      </w:r>
      <w:r>
        <w:rPr>
          <w:rFonts w:ascii="Times New Roman" w:hAnsi="Times New Roman" w:cs="Times New Roman"/>
        </w:rPr>
        <w:tab/>
        <w:t>effect.”</w:t>
      </w:r>
    </w:p>
    <w:p w:rsidR="00E93A4F" w:rsidRDefault="00E93A4F" w:rsidP="00E93A4F">
      <w:pPr>
        <w:pStyle w:val="ListParagraph"/>
        <w:spacing w:after="0" w:line="240" w:lineRule="auto"/>
        <w:ind w:left="0" w:firstLine="720"/>
        <w:jc w:val="both"/>
        <w:rPr>
          <w:rFonts w:ascii="Times New Roman" w:hAnsi="Times New Roman" w:cs="Times New Roman"/>
        </w:rPr>
      </w:pPr>
    </w:p>
    <w:p w:rsidR="00E93A4F" w:rsidRDefault="00E93A4F" w:rsidP="00E93A4F">
      <w:pPr>
        <w:pStyle w:val="ListParagraph"/>
        <w:spacing w:after="0" w:line="240" w:lineRule="auto"/>
        <w:ind w:left="0" w:firstLine="720"/>
        <w:jc w:val="both"/>
        <w:rPr>
          <w:rFonts w:ascii="Times New Roman" w:hAnsi="Times New Roman" w:cs="Times New Roman"/>
        </w:rPr>
      </w:pPr>
      <w:r>
        <w:rPr>
          <w:rFonts w:ascii="Times New Roman" w:hAnsi="Times New Roman" w:cs="Times New Roman"/>
        </w:rPr>
        <w:t xml:space="preserve">2.2 His lordship’s order has final definitive effect.  He raised the error </w:t>
      </w:r>
      <w:r w:rsidRPr="00E93A4F">
        <w:rPr>
          <w:rFonts w:ascii="Times New Roman" w:hAnsi="Times New Roman" w:cs="Times New Roman"/>
          <w:i/>
        </w:rPr>
        <w:t>mero motu</w:t>
      </w:r>
      <w:r>
        <w:rPr>
          <w:rFonts w:ascii="Times New Roman" w:hAnsi="Times New Roman" w:cs="Times New Roman"/>
        </w:rPr>
        <w:t xml:space="preserve">.  He set </w:t>
      </w:r>
      <w:r>
        <w:rPr>
          <w:rFonts w:ascii="Times New Roman" w:hAnsi="Times New Roman" w:cs="Times New Roman"/>
        </w:rPr>
        <w:tab/>
        <w:t xml:space="preserve">aside the order.  He did not set out any conditions ancillary or consequential to the revocation </w:t>
      </w:r>
      <w:r>
        <w:rPr>
          <w:rFonts w:ascii="Times New Roman" w:hAnsi="Times New Roman" w:cs="Times New Roman"/>
        </w:rPr>
        <w:tab/>
        <w:t xml:space="preserve">of HC 5926/14 which made HH 599/15 a final judgement.  Mafusire J is functus officio in </w:t>
      </w:r>
      <w:r>
        <w:rPr>
          <w:rFonts w:ascii="Times New Roman" w:hAnsi="Times New Roman" w:cs="Times New Roman"/>
        </w:rPr>
        <w:tab/>
        <w:t xml:space="preserve">HC 5926/14.  The matter cannot be re enrolled before either Mafusire J or any other judge of </w:t>
      </w:r>
      <w:r>
        <w:rPr>
          <w:rFonts w:ascii="Times New Roman" w:hAnsi="Times New Roman" w:cs="Times New Roman"/>
        </w:rPr>
        <w:tab/>
        <w:t>the High Court for that matter.</w:t>
      </w:r>
    </w:p>
    <w:p w:rsidR="00E93A4F" w:rsidRDefault="00E93A4F" w:rsidP="00E93A4F">
      <w:pPr>
        <w:pStyle w:val="ListParagraph"/>
        <w:spacing w:after="0" w:line="240" w:lineRule="auto"/>
        <w:ind w:left="0" w:firstLine="720"/>
        <w:jc w:val="both"/>
        <w:rPr>
          <w:rFonts w:ascii="Times New Roman" w:hAnsi="Times New Roman" w:cs="Times New Roman"/>
        </w:rPr>
      </w:pPr>
    </w:p>
    <w:p w:rsidR="00E93A4F" w:rsidRDefault="00E93A4F" w:rsidP="00E93A4F">
      <w:pPr>
        <w:pStyle w:val="ListParagraph"/>
        <w:spacing w:after="0" w:line="240" w:lineRule="auto"/>
        <w:ind w:left="0" w:firstLine="720"/>
        <w:jc w:val="both"/>
        <w:rPr>
          <w:rFonts w:ascii="Times New Roman" w:hAnsi="Times New Roman" w:cs="Times New Roman"/>
        </w:rPr>
      </w:pPr>
      <w:r>
        <w:rPr>
          <w:rFonts w:ascii="Times New Roman" w:hAnsi="Times New Roman" w:cs="Times New Roman"/>
        </w:rPr>
        <w:t>2.3 Mindful of the need to follow due process the 1</w:t>
      </w:r>
      <w:r w:rsidRPr="00E93A4F">
        <w:rPr>
          <w:rFonts w:ascii="Times New Roman" w:hAnsi="Times New Roman" w:cs="Times New Roman"/>
          <w:vertAlign w:val="superscript"/>
        </w:rPr>
        <w:t>st</w:t>
      </w:r>
      <w:r>
        <w:rPr>
          <w:rFonts w:ascii="Times New Roman" w:hAnsi="Times New Roman" w:cs="Times New Roman"/>
        </w:rPr>
        <w:t xml:space="preserve"> respondent brought the present </w:t>
      </w:r>
      <w:r>
        <w:rPr>
          <w:rFonts w:ascii="Times New Roman" w:hAnsi="Times New Roman" w:cs="Times New Roman"/>
        </w:rPr>
        <w:tab/>
        <w:t>application.”</w:t>
      </w:r>
    </w:p>
    <w:p w:rsidR="00E93A4F" w:rsidRPr="00E93A4F" w:rsidRDefault="00E93A4F" w:rsidP="00E93A4F">
      <w:pPr>
        <w:pStyle w:val="ListParagraph"/>
        <w:spacing w:after="0" w:line="240" w:lineRule="auto"/>
        <w:ind w:left="0" w:firstLine="720"/>
        <w:jc w:val="both"/>
        <w:rPr>
          <w:rFonts w:ascii="Times New Roman" w:hAnsi="Times New Roman" w:cs="Times New Roman"/>
        </w:rPr>
      </w:pPr>
    </w:p>
    <w:p w:rsidR="006513AB" w:rsidRDefault="0090494E" w:rsidP="006513A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6513AB">
        <w:rPr>
          <w:rFonts w:ascii="Times New Roman" w:hAnsi="Times New Roman" w:cs="Times New Roman"/>
          <w:sz w:val="24"/>
          <w:szCs w:val="24"/>
        </w:rPr>
        <w:t xml:space="preserve">On 12 December 2014 the respondents filed their heads of </w:t>
      </w:r>
      <w:r w:rsidR="007438D1">
        <w:rPr>
          <w:rFonts w:ascii="Times New Roman" w:hAnsi="Times New Roman" w:cs="Times New Roman"/>
          <w:sz w:val="24"/>
          <w:szCs w:val="24"/>
        </w:rPr>
        <w:t>argument</w:t>
      </w:r>
      <w:r w:rsidR="006513AB">
        <w:rPr>
          <w:rFonts w:ascii="Times New Roman" w:hAnsi="Times New Roman" w:cs="Times New Roman"/>
          <w:sz w:val="24"/>
          <w:szCs w:val="24"/>
        </w:rPr>
        <w:t xml:space="preserve"> where they argue t</w:t>
      </w:r>
      <w:r w:rsidR="00243E7B">
        <w:rPr>
          <w:rFonts w:ascii="Times New Roman" w:hAnsi="Times New Roman" w:cs="Times New Roman"/>
          <w:sz w:val="24"/>
          <w:szCs w:val="24"/>
        </w:rPr>
        <w:t>he point. On 7 January 2015, a N</w:t>
      </w:r>
      <w:r w:rsidR="006513AB">
        <w:rPr>
          <w:rFonts w:ascii="Times New Roman" w:hAnsi="Times New Roman" w:cs="Times New Roman"/>
          <w:sz w:val="24"/>
          <w:szCs w:val="24"/>
        </w:rPr>
        <w:t xml:space="preserve">otice of </w:t>
      </w:r>
      <w:r w:rsidR="00243E7B">
        <w:rPr>
          <w:rFonts w:ascii="Times New Roman" w:hAnsi="Times New Roman" w:cs="Times New Roman"/>
          <w:sz w:val="24"/>
          <w:szCs w:val="24"/>
        </w:rPr>
        <w:t>W</w:t>
      </w:r>
      <w:r w:rsidR="006513AB">
        <w:rPr>
          <w:rFonts w:ascii="Times New Roman" w:hAnsi="Times New Roman" w:cs="Times New Roman"/>
          <w:sz w:val="24"/>
          <w:szCs w:val="24"/>
        </w:rPr>
        <w:t xml:space="preserve">ithdrawal of 5926/14 finds its way on the file as Annexure 9. It is not accompanied by a supplementary affidavit. As a result, </w:t>
      </w:r>
      <w:r w:rsidR="00243E7B">
        <w:rPr>
          <w:rFonts w:ascii="Times New Roman" w:hAnsi="Times New Roman" w:cs="Times New Roman"/>
          <w:sz w:val="24"/>
          <w:szCs w:val="24"/>
        </w:rPr>
        <w:t xml:space="preserve">the respondents did not persist </w:t>
      </w:r>
      <w:r w:rsidR="006513AB">
        <w:rPr>
          <w:rFonts w:ascii="Times New Roman" w:hAnsi="Times New Roman" w:cs="Times New Roman"/>
          <w:sz w:val="24"/>
          <w:szCs w:val="24"/>
        </w:rPr>
        <w:t>with the point.</w:t>
      </w:r>
    </w:p>
    <w:p w:rsidR="006513AB" w:rsidRDefault="006513AB" w:rsidP="006513A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Although the notice of withdrawal came in a bit late, it was the proper course for the applicants to take. The relief that the applicants seek in the present proceedings is ostensibly </w:t>
      </w:r>
      <w:r>
        <w:rPr>
          <w:rFonts w:ascii="Times New Roman" w:hAnsi="Times New Roman" w:cs="Times New Roman"/>
          <w:sz w:val="24"/>
          <w:szCs w:val="24"/>
        </w:rPr>
        <w:lastRenderedPageBreak/>
        <w:t>the same as they sought in HC 5926/14. The setting aside of the order by Mafusire J did not dispose of the matt</w:t>
      </w:r>
      <w:r w:rsidR="00243E7B">
        <w:rPr>
          <w:rFonts w:ascii="Times New Roman" w:hAnsi="Times New Roman" w:cs="Times New Roman"/>
          <w:sz w:val="24"/>
          <w:szCs w:val="24"/>
        </w:rPr>
        <w:t>er. That order did not have a fi</w:t>
      </w:r>
      <w:r>
        <w:rPr>
          <w:rFonts w:ascii="Times New Roman" w:hAnsi="Times New Roman" w:cs="Times New Roman"/>
          <w:sz w:val="24"/>
          <w:szCs w:val="24"/>
        </w:rPr>
        <w:t>n</w:t>
      </w:r>
      <w:r w:rsidR="00243E7B">
        <w:rPr>
          <w:rFonts w:ascii="Times New Roman" w:hAnsi="Times New Roman" w:cs="Times New Roman"/>
          <w:sz w:val="24"/>
          <w:szCs w:val="24"/>
        </w:rPr>
        <w:t>al</w:t>
      </w:r>
      <w:r>
        <w:rPr>
          <w:rFonts w:ascii="Times New Roman" w:hAnsi="Times New Roman" w:cs="Times New Roman"/>
          <w:sz w:val="24"/>
          <w:szCs w:val="24"/>
        </w:rPr>
        <w:t xml:space="preserve"> and definitive effect on the main matter. The respondents were then supposed to file their notice of opposition and the matter proceeded in terms of the rules.</w:t>
      </w:r>
    </w:p>
    <w:p w:rsidR="006513AB" w:rsidRDefault="006513AB" w:rsidP="006513A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It will not be necessary for me to make a determination of the point but the matter might be relevant in determining the issues of costs.</w:t>
      </w:r>
    </w:p>
    <w:p w:rsidR="00FB7E8D" w:rsidRDefault="00FB7E8D" w:rsidP="00FB7E8D">
      <w:pPr>
        <w:spacing w:after="0" w:line="360" w:lineRule="auto"/>
        <w:jc w:val="both"/>
        <w:rPr>
          <w:rFonts w:ascii="Times New Roman" w:hAnsi="Times New Roman" w:cs="Times New Roman"/>
          <w:sz w:val="24"/>
          <w:szCs w:val="24"/>
        </w:rPr>
      </w:pPr>
    </w:p>
    <w:p w:rsidR="00FB7E8D" w:rsidRPr="00FB7E8D" w:rsidRDefault="00FB7E8D" w:rsidP="00FB7E8D">
      <w:pPr>
        <w:spacing w:after="0" w:line="360" w:lineRule="auto"/>
        <w:jc w:val="both"/>
        <w:rPr>
          <w:rFonts w:ascii="Times New Roman" w:hAnsi="Times New Roman" w:cs="Times New Roman"/>
          <w:sz w:val="24"/>
          <w:szCs w:val="24"/>
          <w:u w:val="single"/>
        </w:rPr>
      </w:pPr>
      <w:r>
        <w:rPr>
          <w:rFonts w:ascii="Times New Roman" w:hAnsi="Times New Roman" w:cs="Times New Roman"/>
          <w:sz w:val="24"/>
          <w:szCs w:val="24"/>
        </w:rPr>
        <w:t xml:space="preserve">(2)  </w:t>
      </w:r>
      <w:r w:rsidRPr="006864B0">
        <w:rPr>
          <w:rFonts w:ascii="Times New Roman" w:hAnsi="Times New Roman" w:cs="Times New Roman"/>
          <w:sz w:val="24"/>
          <w:szCs w:val="24"/>
          <w:u w:val="single"/>
        </w:rPr>
        <w:t>Conflict of Interest</w:t>
      </w:r>
    </w:p>
    <w:p w:rsidR="00FB7E8D" w:rsidRDefault="00FB7E8D" w:rsidP="00FB7E8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Mr </w:t>
      </w:r>
      <w:r w:rsidRPr="0016772C">
        <w:rPr>
          <w:rFonts w:ascii="Times New Roman" w:hAnsi="Times New Roman" w:cs="Times New Roman"/>
          <w:i/>
          <w:sz w:val="24"/>
          <w:szCs w:val="24"/>
        </w:rPr>
        <w:t>Mpofu</w:t>
      </w:r>
      <w:r>
        <w:rPr>
          <w:rFonts w:ascii="Times New Roman" w:hAnsi="Times New Roman" w:cs="Times New Roman"/>
          <w:sz w:val="24"/>
          <w:szCs w:val="24"/>
        </w:rPr>
        <w:t xml:space="preserve"> contended that the founding affidavit be struck out as it was done in breach of fundamental tenets of the law. He submitted that it was not in dispute that Mr </w:t>
      </w:r>
      <w:r w:rsidRPr="0016772C">
        <w:rPr>
          <w:rFonts w:ascii="Times New Roman" w:hAnsi="Times New Roman" w:cs="Times New Roman"/>
          <w:i/>
          <w:sz w:val="24"/>
          <w:szCs w:val="24"/>
        </w:rPr>
        <w:t>Katsande</w:t>
      </w:r>
      <w:r>
        <w:rPr>
          <w:rFonts w:ascii="Times New Roman" w:hAnsi="Times New Roman" w:cs="Times New Roman"/>
          <w:sz w:val="24"/>
          <w:szCs w:val="24"/>
        </w:rPr>
        <w:t xml:space="preserve"> was at some point a director of the first respondent. Not only was he a director but he represented the first respondent. He now intends to enforce the order he obtained for the first respondent against the first respondent.  He also</w:t>
      </w:r>
      <w:r w:rsidR="00870B54">
        <w:rPr>
          <w:rFonts w:ascii="Times New Roman" w:hAnsi="Times New Roman" w:cs="Times New Roman"/>
          <w:sz w:val="24"/>
          <w:szCs w:val="24"/>
        </w:rPr>
        <w:t>,</w:t>
      </w:r>
      <w:r>
        <w:rPr>
          <w:rFonts w:ascii="Times New Roman" w:hAnsi="Times New Roman" w:cs="Times New Roman"/>
          <w:sz w:val="24"/>
          <w:szCs w:val="24"/>
        </w:rPr>
        <w:t xml:space="preserve"> in HC 5208/13</w:t>
      </w:r>
      <w:r w:rsidR="00870B54">
        <w:rPr>
          <w:rFonts w:ascii="Times New Roman" w:hAnsi="Times New Roman" w:cs="Times New Roman"/>
          <w:sz w:val="24"/>
          <w:szCs w:val="24"/>
        </w:rPr>
        <w:t>,</w:t>
      </w:r>
      <w:r>
        <w:rPr>
          <w:rFonts w:ascii="Times New Roman" w:hAnsi="Times New Roman" w:cs="Times New Roman"/>
          <w:sz w:val="24"/>
          <w:szCs w:val="24"/>
        </w:rPr>
        <w:t xml:space="preserve"> filed papers, on behalf of the first respondent without instructions from the first respondent in respect of the contempt of court proceedings against the Minister of Mines.</w:t>
      </w:r>
    </w:p>
    <w:p w:rsidR="00FB7E8D" w:rsidRDefault="00FB7E8D" w:rsidP="00FB7E8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Mr </w:t>
      </w:r>
      <w:r w:rsidRPr="009E2930">
        <w:rPr>
          <w:rFonts w:ascii="Times New Roman" w:hAnsi="Times New Roman" w:cs="Times New Roman"/>
          <w:i/>
          <w:sz w:val="24"/>
          <w:szCs w:val="24"/>
        </w:rPr>
        <w:t>Katsande</w:t>
      </w:r>
      <w:r>
        <w:rPr>
          <w:rFonts w:ascii="Times New Roman" w:hAnsi="Times New Roman" w:cs="Times New Roman"/>
          <w:sz w:val="24"/>
          <w:szCs w:val="24"/>
        </w:rPr>
        <w:t xml:space="preserve"> submitted that he resigned from the directorship of the </w:t>
      </w:r>
      <w:r w:rsidR="00870B54">
        <w:rPr>
          <w:rFonts w:ascii="Times New Roman" w:hAnsi="Times New Roman" w:cs="Times New Roman"/>
          <w:sz w:val="24"/>
          <w:szCs w:val="24"/>
        </w:rPr>
        <w:t>first</w:t>
      </w:r>
      <w:r>
        <w:rPr>
          <w:rFonts w:ascii="Times New Roman" w:hAnsi="Times New Roman" w:cs="Times New Roman"/>
          <w:sz w:val="24"/>
          <w:szCs w:val="24"/>
        </w:rPr>
        <w:t xml:space="preserve"> respondent. He further submitted that the issue of conflict of interest were raised before Chigumba J and was dismissed.  It </w:t>
      </w:r>
      <w:r w:rsidR="00870B54">
        <w:rPr>
          <w:rFonts w:ascii="Times New Roman" w:hAnsi="Times New Roman" w:cs="Times New Roman"/>
          <w:sz w:val="24"/>
          <w:szCs w:val="24"/>
        </w:rPr>
        <w:t>can</w:t>
      </w:r>
      <w:r>
        <w:rPr>
          <w:rFonts w:ascii="Times New Roman" w:hAnsi="Times New Roman" w:cs="Times New Roman"/>
          <w:sz w:val="24"/>
          <w:szCs w:val="24"/>
        </w:rPr>
        <w:t>not</w:t>
      </w:r>
      <w:r w:rsidR="00870B54">
        <w:rPr>
          <w:rFonts w:ascii="Times New Roman" w:hAnsi="Times New Roman" w:cs="Times New Roman"/>
          <w:sz w:val="24"/>
          <w:szCs w:val="24"/>
        </w:rPr>
        <w:t xml:space="preserve"> be</w:t>
      </w:r>
      <w:r>
        <w:rPr>
          <w:rFonts w:ascii="Times New Roman" w:hAnsi="Times New Roman" w:cs="Times New Roman"/>
          <w:sz w:val="24"/>
          <w:szCs w:val="24"/>
        </w:rPr>
        <w:t xml:space="preserve"> raised</w:t>
      </w:r>
      <w:r w:rsidR="00870B54">
        <w:rPr>
          <w:rFonts w:ascii="Times New Roman" w:hAnsi="Times New Roman" w:cs="Times New Roman"/>
          <w:sz w:val="24"/>
          <w:szCs w:val="24"/>
        </w:rPr>
        <w:t xml:space="preserve"> again</w:t>
      </w:r>
      <w:r>
        <w:rPr>
          <w:rFonts w:ascii="Times New Roman" w:hAnsi="Times New Roman" w:cs="Times New Roman"/>
          <w:sz w:val="24"/>
          <w:szCs w:val="24"/>
        </w:rPr>
        <w:t>.</w:t>
      </w:r>
    </w:p>
    <w:p w:rsidR="00FB7E8D" w:rsidRDefault="00FB7E8D" w:rsidP="00FB7E8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He further submitted that its not a hard and fast rule that one cannot act against a former client. There is no confidential information that has been used against the respondents.  The third respondent gave instruction</w:t>
      </w:r>
      <w:r w:rsidR="00865C94">
        <w:rPr>
          <w:rFonts w:ascii="Times New Roman" w:hAnsi="Times New Roman" w:cs="Times New Roman"/>
          <w:sz w:val="24"/>
          <w:szCs w:val="24"/>
        </w:rPr>
        <w:t>,</w:t>
      </w:r>
      <w:r>
        <w:rPr>
          <w:rFonts w:ascii="Times New Roman" w:hAnsi="Times New Roman" w:cs="Times New Roman"/>
          <w:sz w:val="24"/>
          <w:szCs w:val="24"/>
        </w:rPr>
        <w:t xml:space="preserve"> acting in collaboration with the applicants, to obtain a tribute.  There cannot be any prejudice arising from seeking </w:t>
      </w:r>
      <w:r w:rsidR="00865C94">
        <w:rPr>
          <w:rFonts w:ascii="Times New Roman" w:hAnsi="Times New Roman" w:cs="Times New Roman"/>
          <w:sz w:val="24"/>
          <w:szCs w:val="24"/>
        </w:rPr>
        <w:t xml:space="preserve">that </w:t>
      </w:r>
      <w:r>
        <w:rPr>
          <w:rFonts w:ascii="Times New Roman" w:hAnsi="Times New Roman" w:cs="Times New Roman"/>
          <w:sz w:val="24"/>
          <w:szCs w:val="24"/>
        </w:rPr>
        <w:t>the applicants operate under the tribute agreement. The third respondent even wrote a letter dated 23 June 2010 to the Commissioner of Mines seeking registration of the tribute.</w:t>
      </w:r>
    </w:p>
    <w:p w:rsidR="00FB7E8D" w:rsidRDefault="00FB7E8D" w:rsidP="00FB7E8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He further contended that Mr </w:t>
      </w:r>
      <w:r w:rsidRPr="008831D1">
        <w:rPr>
          <w:rFonts w:ascii="Times New Roman" w:hAnsi="Times New Roman" w:cs="Times New Roman"/>
          <w:i/>
          <w:sz w:val="24"/>
          <w:szCs w:val="24"/>
        </w:rPr>
        <w:t>Mushoriwa</w:t>
      </w:r>
      <w:r>
        <w:rPr>
          <w:rFonts w:ascii="Times New Roman" w:hAnsi="Times New Roman" w:cs="Times New Roman"/>
          <w:sz w:val="24"/>
          <w:szCs w:val="24"/>
        </w:rPr>
        <w:t>, the instructing attorney to the respondents, is also conflicted.  In HC 10576/14 he brought an application on behalf of Mabwe Minerals against the present applicants and the respondents were cited as co-respondents. He adopted the same approach in HC 6679/13.</w:t>
      </w:r>
    </w:p>
    <w:p w:rsidR="00FB7E8D" w:rsidRDefault="00FB7E8D" w:rsidP="00FB7E8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In </w:t>
      </w:r>
      <w:r w:rsidRPr="00E72E91">
        <w:rPr>
          <w:rFonts w:ascii="Times New Roman" w:hAnsi="Times New Roman" w:cs="Times New Roman"/>
          <w:i/>
          <w:sz w:val="24"/>
          <w:szCs w:val="24"/>
        </w:rPr>
        <w:t>Pertsilis</w:t>
      </w:r>
      <w:r>
        <w:rPr>
          <w:rFonts w:ascii="Times New Roman" w:hAnsi="Times New Roman" w:cs="Times New Roman"/>
          <w:sz w:val="24"/>
          <w:szCs w:val="24"/>
        </w:rPr>
        <w:t xml:space="preserve"> v </w:t>
      </w:r>
      <w:r w:rsidRPr="00E72E91">
        <w:rPr>
          <w:rFonts w:ascii="Times New Roman" w:hAnsi="Times New Roman" w:cs="Times New Roman"/>
          <w:i/>
          <w:sz w:val="24"/>
          <w:szCs w:val="24"/>
        </w:rPr>
        <w:t>Calcateria &amp; Anor</w:t>
      </w:r>
      <w:r>
        <w:rPr>
          <w:rFonts w:ascii="Times New Roman" w:hAnsi="Times New Roman" w:cs="Times New Roman"/>
          <w:sz w:val="24"/>
          <w:szCs w:val="24"/>
        </w:rPr>
        <w:t xml:space="preserve"> 1999 (1) ZLR 70 Smith J (as he then was) had occasion to examine a long line of authorities dealing with the issue of the ethical conduct of a legal practitioner and conflict of interest.  At p 74 read B-G he had this to say;</w:t>
      </w:r>
    </w:p>
    <w:p w:rsidR="00FB7E8D" w:rsidRDefault="00FB7E8D" w:rsidP="00FB7E8D">
      <w:pPr>
        <w:spacing w:after="0" w:line="240" w:lineRule="auto"/>
        <w:rPr>
          <w:rFonts w:ascii="Times New Roman" w:hAnsi="Times New Roman" w:cs="Times New Roman"/>
        </w:rPr>
      </w:pPr>
      <w:r>
        <w:rPr>
          <w:rFonts w:ascii="Times New Roman" w:hAnsi="Times New Roman" w:cs="Times New Roman"/>
          <w:sz w:val="24"/>
          <w:szCs w:val="24"/>
        </w:rPr>
        <w:tab/>
        <w:t>“</w:t>
      </w:r>
      <w:r>
        <w:rPr>
          <w:rFonts w:ascii="Times New Roman" w:hAnsi="Times New Roman" w:cs="Times New Roman"/>
        </w:rPr>
        <w:t>B.</w:t>
      </w:r>
      <w:r>
        <w:rPr>
          <w:rFonts w:ascii="Times New Roman" w:hAnsi="Times New Roman" w:cs="Times New Roman"/>
        </w:rPr>
        <w:tab/>
        <w:t xml:space="preserve">Legal practitioners owe their clients a duty of loyalty. They are duty bound to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advance and defend their client’s interests. A legal practitioner is expected to devote </w:t>
      </w:r>
      <w:r>
        <w:rPr>
          <w:rFonts w:ascii="Times New Roman" w:hAnsi="Times New Roman" w:cs="Times New Roman"/>
        </w:rPr>
        <w:lastRenderedPageBreak/>
        <w:tab/>
      </w:r>
      <w:r>
        <w:rPr>
          <w:rFonts w:ascii="Times New Roman" w:hAnsi="Times New Roman" w:cs="Times New Roman"/>
        </w:rPr>
        <w:tab/>
        <w:t xml:space="preserve">his or her energy, intelligence, skill and personal commitment to the single goal of </w:t>
      </w:r>
      <w:r>
        <w:rPr>
          <w:rFonts w:ascii="Times New Roman" w:hAnsi="Times New Roman" w:cs="Times New Roman"/>
        </w:rPr>
        <w:tab/>
      </w:r>
      <w:r>
        <w:rPr>
          <w:rFonts w:ascii="Times New Roman" w:hAnsi="Times New Roman" w:cs="Times New Roman"/>
        </w:rPr>
        <w:tab/>
        <w:t xml:space="preserve">furthering the client’s interests as those are ultimately defined by the client. – See </w:t>
      </w:r>
      <w:r>
        <w:rPr>
          <w:rFonts w:ascii="Times New Roman" w:hAnsi="Times New Roman" w:cs="Times New Roman"/>
        </w:rPr>
        <w:tab/>
      </w:r>
      <w:r>
        <w:rPr>
          <w:rFonts w:ascii="Times New Roman" w:hAnsi="Times New Roman" w:cs="Times New Roman"/>
        </w:rPr>
        <w:tab/>
        <w:t xml:space="preserve">Modern Law Ethics by Charles W Wolfram, 1986 C.ed p 578 at 10.3.1. A legal </w:t>
      </w:r>
      <w:r>
        <w:rPr>
          <w:rFonts w:ascii="Times New Roman" w:hAnsi="Times New Roman" w:cs="Times New Roman"/>
        </w:rPr>
        <w:tab/>
      </w:r>
      <w:r>
        <w:rPr>
          <w:rFonts w:ascii="Times New Roman" w:hAnsi="Times New Roman" w:cs="Times New Roman"/>
        </w:rPr>
        <w:tab/>
        <w:t>C.</w:t>
      </w:r>
      <w:r>
        <w:rPr>
          <w:rFonts w:ascii="Times New Roman" w:hAnsi="Times New Roman" w:cs="Times New Roman"/>
        </w:rPr>
        <w:tab/>
        <w:t xml:space="preserve">practitioner who represents the adversary of his own client in litigation would clearly </w:t>
      </w:r>
      <w:r>
        <w:rPr>
          <w:rFonts w:ascii="Times New Roman" w:hAnsi="Times New Roman" w:cs="Times New Roman"/>
        </w:rPr>
        <w:tab/>
      </w:r>
      <w:r>
        <w:rPr>
          <w:rFonts w:ascii="Times New Roman" w:hAnsi="Times New Roman" w:cs="Times New Roman"/>
        </w:rPr>
        <w:tab/>
        <w:t xml:space="preserve">be violating his or her duty of loyalty and the common law rules against conflict of </w:t>
      </w:r>
      <w:r>
        <w:rPr>
          <w:rFonts w:ascii="Times New Roman" w:hAnsi="Times New Roman" w:cs="Times New Roman"/>
        </w:rPr>
        <w:tab/>
      </w:r>
      <w:r>
        <w:rPr>
          <w:rFonts w:ascii="Times New Roman" w:hAnsi="Times New Roman" w:cs="Times New Roman"/>
        </w:rPr>
        <w:tab/>
        <w:t xml:space="preserve">interests. Nearly 150 years ago, in the American case of </w:t>
      </w:r>
      <w:r w:rsidRPr="00170AFC">
        <w:rPr>
          <w:rFonts w:ascii="Times New Roman" w:hAnsi="Times New Roman" w:cs="Times New Roman"/>
          <w:i/>
        </w:rPr>
        <w:t>Stockton</w:t>
      </w:r>
      <w:r>
        <w:rPr>
          <w:rFonts w:ascii="Times New Roman" w:hAnsi="Times New Roman" w:cs="Times New Roman"/>
        </w:rPr>
        <w:t xml:space="preserve"> v </w:t>
      </w:r>
      <w:r w:rsidRPr="00170AFC">
        <w:rPr>
          <w:rFonts w:ascii="Times New Roman" w:hAnsi="Times New Roman" w:cs="Times New Roman"/>
          <w:i/>
        </w:rPr>
        <w:t xml:space="preserve">Ford </w:t>
      </w:r>
      <w:r>
        <w:rPr>
          <w:rFonts w:ascii="Times New Roman" w:hAnsi="Times New Roman" w:cs="Times New Roman"/>
        </w:rPr>
        <w:t xml:space="preserve">52 US (11 </w:t>
      </w:r>
      <w:r>
        <w:rPr>
          <w:rFonts w:ascii="Times New Roman" w:hAnsi="Times New Roman" w:cs="Times New Roman"/>
        </w:rPr>
        <w:tab/>
      </w:r>
      <w:r>
        <w:rPr>
          <w:rFonts w:ascii="Times New Roman" w:hAnsi="Times New Roman" w:cs="Times New Roman"/>
        </w:rPr>
        <w:tab/>
        <w:t xml:space="preserve">How) 232, 247; 13 L Ed 676 (1850) the fundamental and important point of the place </w:t>
      </w:r>
      <w:r>
        <w:rPr>
          <w:rFonts w:ascii="Times New Roman" w:hAnsi="Times New Roman" w:cs="Times New Roman"/>
        </w:rPr>
        <w:tab/>
      </w:r>
      <w:r>
        <w:rPr>
          <w:rFonts w:ascii="Times New Roman" w:hAnsi="Times New Roman" w:cs="Times New Roman"/>
        </w:rPr>
        <w:tab/>
        <w:t>and role of legal practitioners was made in the following words:</w:t>
      </w:r>
    </w:p>
    <w:p w:rsidR="00FB7E8D" w:rsidRDefault="00FB7E8D" w:rsidP="00FB7E8D">
      <w:pPr>
        <w:spacing w:after="0" w:line="240" w:lineRule="auto"/>
        <w:rPr>
          <w:rFonts w:ascii="Times New Roman" w:hAnsi="Times New Roman" w:cs="Times New Roman"/>
        </w:rPr>
      </w:pPr>
      <w:r>
        <w:rPr>
          <w:rFonts w:ascii="Times New Roman" w:hAnsi="Times New Roman" w:cs="Times New Roman"/>
        </w:rPr>
        <w:tab/>
        <w:t>D.</w:t>
      </w:r>
      <w:r>
        <w:rPr>
          <w:rFonts w:ascii="Times New Roman" w:hAnsi="Times New Roman" w:cs="Times New Roman"/>
        </w:rPr>
        <w:tab/>
        <w:t xml:space="preserve">“there are few of the business relations of life involving a higher trust and confidence </w:t>
      </w:r>
      <w:r>
        <w:rPr>
          <w:rFonts w:ascii="Times New Roman" w:hAnsi="Times New Roman" w:cs="Times New Roman"/>
        </w:rPr>
        <w:tab/>
      </w:r>
      <w:r>
        <w:rPr>
          <w:rFonts w:ascii="Times New Roman" w:hAnsi="Times New Roman" w:cs="Times New Roman"/>
        </w:rPr>
        <w:tab/>
        <w:t xml:space="preserve">than that of attorney and client, or, generally speaking, one more honourably and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faithfully discharged; few more anxiously guarded by the law, or governed by sterner </w:t>
      </w:r>
      <w:r>
        <w:rPr>
          <w:rFonts w:ascii="Times New Roman" w:hAnsi="Times New Roman" w:cs="Times New Roman"/>
        </w:rPr>
        <w:tab/>
      </w:r>
      <w:r>
        <w:rPr>
          <w:rFonts w:ascii="Times New Roman" w:hAnsi="Times New Roman" w:cs="Times New Roman"/>
        </w:rPr>
        <w:tab/>
        <w:t xml:space="preserve">principles of morality and justice and it is the duty of the court to administer them in a </w:t>
      </w:r>
      <w:r>
        <w:rPr>
          <w:rFonts w:ascii="Times New Roman" w:hAnsi="Times New Roman" w:cs="Times New Roman"/>
        </w:rPr>
        <w:tab/>
      </w:r>
      <w:r>
        <w:rPr>
          <w:rFonts w:ascii="Times New Roman" w:hAnsi="Times New Roman" w:cs="Times New Roman"/>
        </w:rPr>
        <w:tab/>
        <w:t xml:space="preserve">corresponding spirit, and to be watchful and industrious, to see that confidence thus </w:t>
      </w:r>
      <w:r>
        <w:rPr>
          <w:rFonts w:ascii="Times New Roman" w:hAnsi="Times New Roman" w:cs="Times New Roman"/>
        </w:rPr>
        <w:tab/>
      </w:r>
      <w:r>
        <w:rPr>
          <w:rFonts w:ascii="Times New Roman" w:hAnsi="Times New Roman" w:cs="Times New Roman"/>
        </w:rPr>
        <w:tab/>
        <w:t xml:space="preserve">reposed shall not be used to the detriment or prejudice of the rights of the party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bestowing it”</w:t>
      </w:r>
    </w:p>
    <w:p w:rsidR="00FB7E8D" w:rsidRDefault="00FB7E8D" w:rsidP="00FB7E8D">
      <w:pPr>
        <w:spacing w:after="0" w:line="240" w:lineRule="auto"/>
        <w:rPr>
          <w:rFonts w:ascii="Times New Roman" w:hAnsi="Times New Roman" w:cs="Times New Roman"/>
        </w:rPr>
      </w:pPr>
      <w:r>
        <w:rPr>
          <w:rFonts w:ascii="Times New Roman" w:hAnsi="Times New Roman" w:cs="Times New Roman"/>
        </w:rPr>
        <w:tab/>
        <w:t>E.</w:t>
      </w:r>
      <w:r>
        <w:rPr>
          <w:rFonts w:ascii="Times New Roman" w:hAnsi="Times New Roman" w:cs="Times New Roman"/>
        </w:rPr>
        <w:tab/>
        <w:t xml:space="preserve">The same point is mad slightly differently by Julian Disney et al in Lawyers (Sweet </w:t>
      </w:r>
      <w:r>
        <w:rPr>
          <w:rFonts w:ascii="Times New Roman" w:hAnsi="Times New Roman" w:cs="Times New Roman"/>
        </w:rPr>
        <w:tab/>
      </w:r>
      <w:r>
        <w:rPr>
          <w:rFonts w:ascii="Times New Roman" w:hAnsi="Times New Roman" w:cs="Times New Roman"/>
        </w:rPr>
        <w:tab/>
        <w:t>and Maxwell, London) at p 616 as follows:</w:t>
      </w:r>
    </w:p>
    <w:p w:rsidR="00FB7E8D" w:rsidRDefault="00FB7E8D" w:rsidP="00FB7E8D">
      <w:pPr>
        <w:spacing w:after="0" w:line="240" w:lineRule="auto"/>
        <w:rPr>
          <w:rFonts w:ascii="Times New Roman" w:hAnsi="Times New Roman" w:cs="Times New Roman"/>
        </w:rPr>
      </w:pPr>
    </w:p>
    <w:p w:rsidR="00FB7E8D" w:rsidRDefault="00FB7E8D" w:rsidP="00FB7E8D">
      <w:pPr>
        <w:spacing w:after="0" w:line="24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t xml:space="preserve">“Representation of one whose interests diverge from those of a former client is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generally recognised to be improper. The divergence might inhibit the lawyer’s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exercise of judgment on behalf of his current client. It might also impair the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obligation of loyalty owed by the lawyer to his former client. Thus the lawyer might </w:t>
      </w:r>
      <w:r>
        <w:rPr>
          <w:rFonts w:ascii="Times New Roman" w:hAnsi="Times New Roman" w:cs="Times New Roman"/>
        </w:rPr>
        <w:tab/>
      </w:r>
      <w:r>
        <w:rPr>
          <w:rFonts w:ascii="Times New Roman" w:hAnsi="Times New Roman" w:cs="Times New Roman"/>
        </w:rPr>
        <w:tab/>
        <w:t xml:space="preserve">divulge or utilise the secrets and confidences of his former client for the benefit of the </w:t>
      </w:r>
      <w:r>
        <w:rPr>
          <w:rFonts w:ascii="Times New Roman" w:hAnsi="Times New Roman" w:cs="Times New Roman"/>
        </w:rPr>
        <w:tab/>
      </w:r>
      <w:r>
        <w:rPr>
          <w:rFonts w:ascii="Times New Roman" w:hAnsi="Times New Roman" w:cs="Times New Roman"/>
        </w:rPr>
        <w:tab/>
        <w:t>current client.”</w:t>
      </w:r>
    </w:p>
    <w:p w:rsidR="00FB7E8D" w:rsidRDefault="00FB7E8D" w:rsidP="00FB7E8D">
      <w:pPr>
        <w:spacing w:after="0" w:line="240" w:lineRule="auto"/>
        <w:rPr>
          <w:rFonts w:ascii="Times New Roman" w:hAnsi="Times New Roman" w:cs="Times New Roman"/>
        </w:rPr>
      </w:pPr>
      <w:r>
        <w:rPr>
          <w:rFonts w:ascii="Times New Roman" w:hAnsi="Times New Roman" w:cs="Times New Roman"/>
        </w:rPr>
        <w:tab/>
        <w:t>F</w:t>
      </w:r>
      <w:r>
        <w:rPr>
          <w:rFonts w:ascii="Times New Roman" w:hAnsi="Times New Roman" w:cs="Times New Roman"/>
        </w:rPr>
        <w:tab/>
        <w:t xml:space="preserve">The Guide to The Professional Conduct of Solicitors issued by the Council of the </w:t>
      </w:r>
      <w:r>
        <w:rPr>
          <w:rFonts w:ascii="Times New Roman" w:hAnsi="Times New Roman" w:cs="Times New Roman"/>
        </w:rPr>
        <w:tab/>
      </w:r>
      <w:r>
        <w:rPr>
          <w:rFonts w:ascii="Times New Roman" w:hAnsi="Times New Roman" w:cs="Times New Roman"/>
        </w:rPr>
        <w:tab/>
        <w:t>Law Society of England states at p9:</w:t>
      </w:r>
    </w:p>
    <w:p w:rsidR="00FB7E8D" w:rsidRDefault="00FB7E8D" w:rsidP="00FB7E8D">
      <w:pPr>
        <w:spacing w:after="0" w:line="24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t xml:space="preserve">“…… where a solicitor acts for one client and is asked to act for another client whose </w:t>
      </w:r>
      <w:r>
        <w:rPr>
          <w:rFonts w:ascii="Times New Roman" w:hAnsi="Times New Roman" w:cs="Times New Roman"/>
        </w:rPr>
        <w:tab/>
      </w:r>
      <w:r>
        <w:rPr>
          <w:rFonts w:ascii="Times New Roman" w:hAnsi="Times New Roman" w:cs="Times New Roman"/>
        </w:rPr>
        <w:tab/>
        <w:t xml:space="preserve">interests conflict or appear likely to conflict with those of the first client, he must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refuse to act for the second client. On the basis of the principle that ‘justice should not </w:t>
      </w:r>
      <w:r>
        <w:rPr>
          <w:rFonts w:ascii="Times New Roman" w:hAnsi="Times New Roman" w:cs="Times New Roman"/>
        </w:rPr>
        <w:tab/>
        <w:t>G</w:t>
      </w:r>
      <w:r>
        <w:rPr>
          <w:rFonts w:ascii="Times New Roman" w:hAnsi="Times New Roman" w:cs="Times New Roman"/>
        </w:rPr>
        <w:tab/>
        <w:t xml:space="preserve">only be done, but should manifestly and undoubtedly be seen to be done’, a solicitor </w:t>
      </w:r>
      <w:r>
        <w:rPr>
          <w:rFonts w:ascii="Times New Roman" w:hAnsi="Times New Roman" w:cs="Times New Roman"/>
        </w:rPr>
        <w:tab/>
      </w:r>
      <w:r>
        <w:rPr>
          <w:rFonts w:ascii="Times New Roman" w:hAnsi="Times New Roman" w:cs="Times New Roman"/>
        </w:rPr>
        <w:tab/>
        <w:t xml:space="preserve">must decline or cease to act not only where the interests of a client are prejudiced if </w:t>
      </w:r>
      <w:r>
        <w:rPr>
          <w:rFonts w:ascii="Times New Roman" w:hAnsi="Times New Roman" w:cs="Times New Roman"/>
        </w:rPr>
        <w:tab/>
      </w:r>
      <w:r>
        <w:rPr>
          <w:rFonts w:ascii="Times New Roman" w:hAnsi="Times New Roman" w:cs="Times New Roman"/>
        </w:rPr>
        <w:tab/>
        <w:t xml:space="preserve">the solicitor continues to act for the other client but also where that client’s interests </w:t>
      </w:r>
      <w:r>
        <w:rPr>
          <w:rFonts w:ascii="Times New Roman" w:hAnsi="Times New Roman" w:cs="Times New Roman"/>
        </w:rPr>
        <w:tab/>
      </w:r>
      <w:r>
        <w:rPr>
          <w:rFonts w:ascii="Times New Roman" w:hAnsi="Times New Roman" w:cs="Times New Roman"/>
        </w:rPr>
        <w:tab/>
        <w:t>might appear to be prejudiced.”</w:t>
      </w:r>
    </w:p>
    <w:p w:rsidR="00FB7E8D" w:rsidRDefault="00FB7E8D" w:rsidP="00FB7E8D">
      <w:pPr>
        <w:spacing w:after="0" w:line="240" w:lineRule="auto"/>
        <w:rPr>
          <w:rFonts w:ascii="Times New Roman" w:hAnsi="Times New Roman" w:cs="Times New Roman"/>
        </w:rPr>
      </w:pPr>
    </w:p>
    <w:p w:rsidR="00FB7E8D" w:rsidRDefault="00FB7E8D" w:rsidP="00FB7E8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He then went on to consider whether an employee of a law firm could act for a former client where the partner would have withdrawn from </w:t>
      </w:r>
      <w:r w:rsidR="00865C94">
        <w:rPr>
          <w:rFonts w:ascii="Times New Roman" w:hAnsi="Times New Roman" w:cs="Times New Roman"/>
          <w:sz w:val="24"/>
          <w:szCs w:val="24"/>
        </w:rPr>
        <w:t xml:space="preserve">the matter for ethical reasons. </w:t>
      </w:r>
      <w:r>
        <w:rPr>
          <w:rFonts w:ascii="Times New Roman" w:hAnsi="Times New Roman" w:cs="Times New Roman"/>
          <w:sz w:val="24"/>
          <w:szCs w:val="24"/>
        </w:rPr>
        <w:t>He concluded by stating the following at p 77 G-H and 78 A.</w:t>
      </w:r>
    </w:p>
    <w:p w:rsidR="00FB7E8D" w:rsidRDefault="00FB7E8D" w:rsidP="00FB7E8D">
      <w:pPr>
        <w:spacing w:after="0" w:line="240" w:lineRule="auto"/>
        <w:jc w:val="both"/>
        <w:rPr>
          <w:rFonts w:ascii="Times New Roman" w:hAnsi="Times New Roman" w:cs="Times New Roman"/>
        </w:rPr>
      </w:pPr>
      <w:r>
        <w:rPr>
          <w:rFonts w:ascii="Times New Roman" w:hAnsi="Times New Roman" w:cs="Times New Roman"/>
          <w:sz w:val="24"/>
          <w:szCs w:val="24"/>
        </w:rPr>
        <w:tab/>
      </w:r>
      <w:r>
        <w:rPr>
          <w:rFonts w:ascii="Times New Roman" w:hAnsi="Times New Roman" w:cs="Times New Roman"/>
        </w:rPr>
        <w:t xml:space="preserve">“In this casse, the position adopted by Mr Ventuars is entirely proper and ethical. As he </w:t>
      </w:r>
      <w:r>
        <w:rPr>
          <w:rFonts w:ascii="Times New Roman" w:hAnsi="Times New Roman" w:cs="Times New Roman"/>
        </w:rPr>
        <w:tab/>
        <w:t xml:space="preserve">rightly </w:t>
      </w:r>
      <w:r>
        <w:rPr>
          <w:rFonts w:ascii="Times New Roman" w:hAnsi="Times New Roman" w:cs="Times New Roman"/>
        </w:rPr>
        <w:tab/>
        <w:t xml:space="preserve">point out, he could not act for ant of the parties in litigation inter se. furthermore, I </w:t>
      </w:r>
      <w:r>
        <w:rPr>
          <w:rFonts w:ascii="Times New Roman" w:hAnsi="Times New Roman" w:cs="Times New Roman"/>
        </w:rPr>
        <w:tab/>
        <w:t xml:space="preserve">consider that the position he adopted must extend to any partners or employee of his.  Justice </w:t>
      </w:r>
      <w:r>
        <w:rPr>
          <w:rFonts w:ascii="Times New Roman" w:hAnsi="Times New Roman" w:cs="Times New Roman"/>
        </w:rPr>
        <w:tab/>
        <w:t xml:space="preserve">must not only be done; it must manifestly and undoubtedly be seen to be done.  It would be </w:t>
      </w:r>
      <w:r>
        <w:rPr>
          <w:rFonts w:ascii="Times New Roman" w:hAnsi="Times New Roman" w:cs="Times New Roman"/>
        </w:rPr>
        <w:tab/>
        <w:t xml:space="preserve">no consolation, in my opinion, for a litigant to be told that the legal practitioner who is </w:t>
      </w:r>
      <w:r>
        <w:rPr>
          <w:rFonts w:ascii="Times New Roman" w:hAnsi="Times New Roman" w:cs="Times New Roman"/>
        </w:rPr>
        <w:tab/>
        <w:t xml:space="preserve">appearing for his opponent is not the legal practitioner who formerly acted for him, it is only </w:t>
      </w:r>
      <w:r>
        <w:rPr>
          <w:rFonts w:ascii="Times New Roman" w:hAnsi="Times New Roman" w:cs="Times New Roman"/>
        </w:rPr>
        <w:tab/>
        <w:t xml:space="preserve">his partner or his employee.  If one member or employee of a legal firm has appeared for a </w:t>
      </w:r>
      <w:r>
        <w:rPr>
          <w:rFonts w:ascii="Times New Roman" w:hAnsi="Times New Roman" w:cs="Times New Roman"/>
        </w:rPr>
        <w:tab/>
        <w:t xml:space="preserve">litigant, the litigant would be fully justified, I feel, in fearing that his interest would be </w:t>
      </w:r>
      <w:r>
        <w:rPr>
          <w:rFonts w:ascii="Times New Roman" w:hAnsi="Times New Roman" w:cs="Times New Roman"/>
        </w:rPr>
        <w:tab/>
        <w:t xml:space="preserve">prejudiced if another member or employee of the same firm acted for an opponent of his in </w:t>
      </w:r>
      <w:r>
        <w:rPr>
          <w:rFonts w:ascii="Times New Roman" w:hAnsi="Times New Roman" w:cs="Times New Roman"/>
        </w:rPr>
        <w:tab/>
        <w:t>any litigation.”</w:t>
      </w:r>
    </w:p>
    <w:p w:rsidR="00FB7E8D" w:rsidRPr="00DA5138" w:rsidRDefault="00FB7E8D" w:rsidP="00FB7E8D">
      <w:pPr>
        <w:spacing w:after="0" w:line="240" w:lineRule="auto"/>
        <w:jc w:val="both"/>
        <w:rPr>
          <w:rFonts w:ascii="Times New Roman" w:hAnsi="Times New Roman" w:cs="Times New Roman"/>
        </w:rPr>
      </w:pPr>
    </w:p>
    <w:p w:rsidR="00FB7E8D" w:rsidRDefault="00FB7E8D" w:rsidP="00FB7E8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He however found special circumstances such as the fact that the opposing side did not take issue with the papers filed by the employee of the law firm, the matter was filed on a </w:t>
      </w:r>
      <w:r>
        <w:rPr>
          <w:rFonts w:ascii="Times New Roman" w:hAnsi="Times New Roman" w:cs="Times New Roman"/>
          <w:sz w:val="24"/>
          <w:szCs w:val="24"/>
        </w:rPr>
        <w:lastRenderedPageBreak/>
        <w:t>certificate of urgency and that there was no allegation that the lawyer had acquired information from the papers in the possession of his law firm which could be used to the disadvantage of the former client. He allowed the emplo</w:t>
      </w:r>
      <w:r w:rsidR="00865C94">
        <w:rPr>
          <w:rFonts w:ascii="Times New Roman" w:hAnsi="Times New Roman" w:cs="Times New Roman"/>
          <w:sz w:val="24"/>
          <w:szCs w:val="24"/>
        </w:rPr>
        <w:t xml:space="preserve">yee from the law firm to appear </w:t>
      </w:r>
      <w:r>
        <w:rPr>
          <w:rFonts w:ascii="Times New Roman" w:hAnsi="Times New Roman" w:cs="Times New Roman"/>
          <w:sz w:val="24"/>
          <w:szCs w:val="24"/>
        </w:rPr>
        <w:t>against the former client.</w:t>
      </w:r>
    </w:p>
    <w:p w:rsidR="00FB7E8D" w:rsidRDefault="00FB7E8D" w:rsidP="00FB7E8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Pr="008831D1">
        <w:rPr>
          <w:rFonts w:ascii="Times New Roman" w:hAnsi="Times New Roman" w:cs="Times New Roman"/>
          <w:i/>
          <w:sz w:val="24"/>
          <w:szCs w:val="24"/>
        </w:rPr>
        <w:t>In casu</w:t>
      </w:r>
      <w:r>
        <w:rPr>
          <w:rFonts w:ascii="Times New Roman" w:hAnsi="Times New Roman" w:cs="Times New Roman"/>
          <w:sz w:val="24"/>
          <w:szCs w:val="24"/>
        </w:rPr>
        <w:t xml:space="preserve"> Mr </w:t>
      </w:r>
      <w:r w:rsidRPr="008831D1">
        <w:rPr>
          <w:rFonts w:ascii="Times New Roman" w:hAnsi="Times New Roman" w:cs="Times New Roman"/>
          <w:i/>
          <w:sz w:val="24"/>
          <w:szCs w:val="24"/>
        </w:rPr>
        <w:t>Katsande</w:t>
      </w:r>
      <w:r>
        <w:rPr>
          <w:rFonts w:ascii="Times New Roman" w:hAnsi="Times New Roman" w:cs="Times New Roman"/>
          <w:sz w:val="24"/>
          <w:szCs w:val="24"/>
        </w:rPr>
        <w:t xml:space="preserve">’s foot prints are all over.  He does not dispute that at one point he was a director of the first respondent.  There is a letter of resignation by Mr </w:t>
      </w:r>
      <w:r w:rsidRPr="008831D1">
        <w:rPr>
          <w:rFonts w:ascii="Times New Roman" w:hAnsi="Times New Roman" w:cs="Times New Roman"/>
          <w:i/>
          <w:sz w:val="24"/>
          <w:szCs w:val="24"/>
        </w:rPr>
        <w:t>Katsande</w:t>
      </w:r>
      <w:r>
        <w:rPr>
          <w:rFonts w:ascii="Times New Roman" w:hAnsi="Times New Roman" w:cs="Times New Roman"/>
          <w:sz w:val="24"/>
          <w:szCs w:val="24"/>
        </w:rPr>
        <w:t>, dated 19 September 20111 which is attached as Annexure F to the Answering Affidavit.  There is no reference made, in the Answering Affidavit to the annexure and it is not clear</w:t>
      </w:r>
      <w:r w:rsidR="00865C94">
        <w:rPr>
          <w:rFonts w:ascii="Times New Roman" w:hAnsi="Times New Roman" w:cs="Times New Roman"/>
          <w:sz w:val="24"/>
          <w:szCs w:val="24"/>
        </w:rPr>
        <w:t xml:space="preserve"> how it found its way on file. As it is, it is not clear whether he resigned.</w:t>
      </w:r>
    </w:p>
    <w:p w:rsidR="00FB7E8D" w:rsidRDefault="00FB7E8D" w:rsidP="00FB7E8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respondents contend that he is</w:t>
      </w:r>
      <w:r w:rsidR="00865C94">
        <w:rPr>
          <w:rFonts w:ascii="Times New Roman" w:hAnsi="Times New Roman" w:cs="Times New Roman"/>
          <w:sz w:val="24"/>
          <w:szCs w:val="24"/>
        </w:rPr>
        <w:t xml:space="preserve"> still</w:t>
      </w:r>
      <w:r>
        <w:rPr>
          <w:rFonts w:ascii="Times New Roman" w:hAnsi="Times New Roman" w:cs="Times New Roman"/>
          <w:sz w:val="24"/>
          <w:szCs w:val="24"/>
        </w:rPr>
        <w:t xml:space="preserve"> a director as s 187 (4) of the Companies Act [</w:t>
      </w:r>
      <w:r w:rsidR="00865C94">
        <w:rPr>
          <w:rFonts w:ascii="Times New Roman" w:hAnsi="Times New Roman" w:cs="Times New Roman"/>
          <w:i/>
          <w:sz w:val="24"/>
          <w:szCs w:val="24"/>
        </w:rPr>
        <w:t>Chapter 24:03</w:t>
      </w:r>
      <w:r>
        <w:rPr>
          <w:rFonts w:ascii="Times New Roman" w:hAnsi="Times New Roman" w:cs="Times New Roman"/>
          <w:sz w:val="24"/>
          <w:szCs w:val="24"/>
        </w:rPr>
        <w:t>] was not complied with. The section provides for the notification of the Registrar of Companies of the resignation</w:t>
      </w:r>
      <w:r w:rsidR="00865C94">
        <w:rPr>
          <w:rFonts w:ascii="Times New Roman" w:hAnsi="Times New Roman" w:cs="Times New Roman"/>
          <w:sz w:val="24"/>
          <w:szCs w:val="24"/>
        </w:rPr>
        <w:t xml:space="preserve"> of a director within one month</w:t>
      </w:r>
      <w:r>
        <w:rPr>
          <w:rFonts w:ascii="Times New Roman" w:hAnsi="Times New Roman" w:cs="Times New Roman"/>
          <w:sz w:val="24"/>
          <w:szCs w:val="24"/>
        </w:rPr>
        <w:t xml:space="preserve"> </w:t>
      </w:r>
      <w:r w:rsidR="00865C94">
        <w:rPr>
          <w:rFonts w:ascii="Times New Roman" w:hAnsi="Times New Roman" w:cs="Times New Roman"/>
          <w:sz w:val="24"/>
          <w:szCs w:val="24"/>
        </w:rPr>
        <w:t>of</w:t>
      </w:r>
      <w:r>
        <w:rPr>
          <w:rFonts w:ascii="Times New Roman" w:hAnsi="Times New Roman" w:cs="Times New Roman"/>
          <w:sz w:val="24"/>
          <w:szCs w:val="24"/>
        </w:rPr>
        <w:t xml:space="preserve"> such resignation Mr </w:t>
      </w:r>
      <w:r w:rsidRPr="008831D1">
        <w:rPr>
          <w:rFonts w:ascii="Times New Roman" w:hAnsi="Times New Roman" w:cs="Times New Roman"/>
          <w:i/>
          <w:sz w:val="24"/>
          <w:szCs w:val="24"/>
        </w:rPr>
        <w:t xml:space="preserve">Katsande </w:t>
      </w:r>
      <w:r>
        <w:rPr>
          <w:rFonts w:ascii="Times New Roman" w:hAnsi="Times New Roman" w:cs="Times New Roman"/>
          <w:sz w:val="24"/>
          <w:szCs w:val="24"/>
        </w:rPr>
        <w:t>submitted that the fact that the company has not notified the Registrar of his resignation was not his problem.  This argument cannot be sustained in view of the provisions of s 187 (7) of the Act which places an obligation on the director to ensure that the company complies with s 187 (4).</w:t>
      </w:r>
    </w:p>
    <w:p w:rsidR="00FB7E8D" w:rsidRDefault="00FB7E8D" w:rsidP="00FB7E8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Not only was he a director of the first respondent, he also represented it in HH 261/11 wherein the first respondent obtaine</w:t>
      </w:r>
      <w:r w:rsidR="00572FBB">
        <w:rPr>
          <w:rFonts w:ascii="Times New Roman" w:hAnsi="Times New Roman" w:cs="Times New Roman"/>
          <w:sz w:val="24"/>
          <w:szCs w:val="24"/>
        </w:rPr>
        <w:t xml:space="preserve">d a judgement in </w:t>
      </w:r>
      <w:r w:rsidR="00865C94">
        <w:rPr>
          <w:rFonts w:ascii="Times New Roman" w:hAnsi="Times New Roman" w:cs="Times New Roman"/>
          <w:sz w:val="24"/>
          <w:szCs w:val="24"/>
        </w:rPr>
        <w:t>i</w:t>
      </w:r>
      <w:r w:rsidR="00572FBB">
        <w:rPr>
          <w:rFonts w:ascii="Times New Roman" w:hAnsi="Times New Roman" w:cs="Times New Roman"/>
          <w:sz w:val="24"/>
          <w:szCs w:val="24"/>
        </w:rPr>
        <w:t>t</w:t>
      </w:r>
      <w:r w:rsidR="00865C94">
        <w:rPr>
          <w:rFonts w:ascii="Times New Roman" w:hAnsi="Times New Roman" w:cs="Times New Roman"/>
          <w:sz w:val="24"/>
          <w:szCs w:val="24"/>
        </w:rPr>
        <w:t>s</w:t>
      </w:r>
      <w:r w:rsidR="00572FBB">
        <w:rPr>
          <w:rFonts w:ascii="Times New Roman" w:hAnsi="Times New Roman" w:cs="Times New Roman"/>
          <w:sz w:val="24"/>
          <w:szCs w:val="24"/>
        </w:rPr>
        <w:t xml:space="preserve"> favour. </w:t>
      </w:r>
      <w:r>
        <w:rPr>
          <w:rFonts w:ascii="Times New Roman" w:hAnsi="Times New Roman" w:cs="Times New Roman"/>
          <w:sz w:val="24"/>
          <w:szCs w:val="24"/>
        </w:rPr>
        <w:t xml:space="preserve">A dispute has now developed between the first respondent and the first </w:t>
      </w:r>
      <w:r w:rsidR="00865C94">
        <w:rPr>
          <w:rFonts w:ascii="Times New Roman" w:hAnsi="Times New Roman" w:cs="Times New Roman"/>
          <w:sz w:val="24"/>
          <w:szCs w:val="24"/>
        </w:rPr>
        <w:t>applicant</w:t>
      </w:r>
      <w:r>
        <w:rPr>
          <w:rFonts w:ascii="Times New Roman" w:hAnsi="Times New Roman" w:cs="Times New Roman"/>
          <w:sz w:val="24"/>
          <w:szCs w:val="24"/>
        </w:rPr>
        <w:t xml:space="preserve"> relating to that judgement.  Mr </w:t>
      </w:r>
      <w:r w:rsidRPr="00E34DCC">
        <w:rPr>
          <w:rFonts w:ascii="Times New Roman" w:hAnsi="Times New Roman" w:cs="Times New Roman"/>
          <w:i/>
          <w:sz w:val="24"/>
          <w:szCs w:val="24"/>
        </w:rPr>
        <w:t>Katsande</w:t>
      </w:r>
      <w:r>
        <w:rPr>
          <w:rFonts w:ascii="Times New Roman" w:hAnsi="Times New Roman" w:cs="Times New Roman"/>
          <w:sz w:val="24"/>
          <w:szCs w:val="24"/>
        </w:rPr>
        <w:t xml:space="preserve"> chose to represent the first applicant as against the second respondent.</w:t>
      </w:r>
    </w:p>
    <w:p w:rsidR="00FB7E8D" w:rsidRDefault="00FB7E8D" w:rsidP="00FB7E8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It is not in dispute that in pursuit of the applicant’s interest</w:t>
      </w:r>
      <w:r w:rsidR="00865C94">
        <w:rPr>
          <w:rFonts w:ascii="Times New Roman" w:hAnsi="Times New Roman" w:cs="Times New Roman"/>
          <w:sz w:val="24"/>
          <w:szCs w:val="24"/>
        </w:rPr>
        <w:t>s</w:t>
      </w:r>
      <w:r>
        <w:rPr>
          <w:rFonts w:ascii="Times New Roman" w:hAnsi="Times New Roman" w:cs="Times New Roman"/>
          <w:sz w:val="24"/>
          <w:szCs w:val="24"/>
        </w:rPr>
        <w:t xml:space="preserve"> Mr </w:t>
      </w:r>
      <w:r w:rsidRPr="008831D1">
        <w:rPr>
          <w:rFonts w:ascii="Times New Roman" w:hAnsi="Times New Roman" w:cs="Times New Roman"/>
          <w:i/>
          <w:sz w:val="24"/>
          <w:szCs w:val="24"/>
        </w:rPr>
        <w:t xml:space="preserve">Katsande </w:t>
      </w:r>
      <w:r>
        <w:rPr>
          <w:rFonts w:ascii="Times New Roman" w:hAnsi="Times New Roman" w:cs="Times New Roman"/>
          <w:sz w:val="24"/>
          <w:szCs w:val="24"/>
        </w:rPr>
        <w:t xml:space="preserve">filed contempt of court proceedings on behalf of the first respondent without the first respondent’s knowledge and instructions. On this point Mr </w:t>
      </w:r>
      <w:r w:rsidRPr="00255301">
        <w:rPr>
          <w:rFonts w:ascii="Times New Roman" w:hAnsi="Times New Roman" w:cs="Times New Roman"/>
          <w:i/>
          <w:sz w:val="24"/>
          <w:szCs w:val="24"/>
        </w:rPr>
        <w:t>Katsande</w:t>
      </w:r>
      <w:r>
        <w:rPr>
          <w:rFonts w:ascii="Times New Roman" w:hAnsi="Times New Roman" w:cs="Times New Roman"/>
          <w:sz w:val="24"/>
          <w:szCs w:val="24"/>
        </w:rPr>
        <w:t xml:space="preserve"> contends that the first respondent should not complain as the applicants are seeking to enforce a judgement they obtained in solidarity</w:t>
      </w:r>
      <w:r w:rsidR="00865C94">
        <w:rPr>
          <w:rFonts w:ascii="Times New Roman" w:hAnsi="Times New Roman" w:cs="Times New Roman"/>
          <w:sz w:val="24"/>
          <w:szCs w:val="24"/>
        </w:rPr>
        <w:t xml:space="preserve"> with the first respondent</w:t>
      </w:r>
      <w:r>
        <w:rPr>
          <w:rFonts w:ascii="Times New Roman" w:hAnsi="Times New Roman" w:cs="Times New Roman"/>
          <w:sz w:val="24"/>
          <w:szCs w:val="24"/>
        </w:rPr>
        <w:t xml:space="preserve">. No prejudice would be suffered by his endeavours to implement what the respondent sought in the first place. </w:t>
      </w:r>
    </w:p>
    <w:p w:rsidR="00FB7E8D" w:rsidRDefault="00FB7E8D" w:rsidP="00FB7E8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This is a poor attempt to defend the indefensible. It is clear that there is a dispute between the parties regarding the validity of the tribute regarding its life span. The letter of the June 2010 does not assist Mr </w:t>
      </w:r>
      <w:r w:rsidRPr="00255301">
        <w:rPr>
          <w:rFonts w:ascii="Times New Roman" w:hAnsi="Times New Roman" w:cs="Times New Roman"/>
          <w:i/>
          <w:sz w:val="24"/>
          <w:szCs w:val="24"/>
        </w:rPr>
        <w:t>Katsande</w:t>
      </w:r>
      <w:r>
        <w:rPr>
          <w:rFonts w:ascii="Times New Roman" w:hAnsi="Times New Roman" w:cs="Times New Roman"/>
          <w:sz w:val="24"/>
          <w:szCs w:val="24"/>
        </w:rPr>
        <w:t>.  It was written by the first respondent at a time when, according to its position, the tribute was still valid.</w:t>
      </w:r>
    </w:p>
    <w:p w:rsidR="00FB7E8D" w:rsidRDefault="00FB7E8D" w:rsidP="00FB7E8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Mr </w:t>
      </w:r>
      <w:r w:rsidRPr="00255301">
        <w:rPr>
          <w:rFonts w:ascii="Times New Roman" w:hAnsi="Times New Roman" w:cs="Times New Roman"/>
          <w:i/>
          <w:sz w:val="24"/>
          <w:szCs w:val="24"/>
        </w:rPr>
        <w:t>Katsande</w:t>
      </w:r>
      <w:r>
        <w:rPr>
          <w:rFonts w:ascii="Times New Roman" w:hAnsi="Times New Roman" w:cs="Times New Roman"/>
          <w:sz w:val="24"/>
          <w:szCs w:val="24"/>
        </w:rPr>
        <w:t xml:space="preserve"> did not challenge the averments that he might have acquired knowledge during his tenure of directorship and as legal representative of the first respondent which might be prejudicial to the respondents.  His main argument is that no prejudice can arise in </w:t>
      </w:r>
      <w:r>
        <w:rPr>
          <w:rFonts w:ascii="Times New Roman" w:hAnsi="Times New Roman" w:cs="Times New Roman"/>
          <w:sz w:val="24"/>
          <w:szCs w:val="24"/>
        </w:rPr>
        <w:lastRenderedPageBreak/>
        <w:t>seeking the courts assistance to enforce the joint judgment obtained by the first respondent</w:t>
      </w:r>
      <w:r w:rsidR="00865C94">
        <w:rPr>
          <w:rFonts w:ascii="Times New Roman" w:hAnsi="Times New Roman" w:cs="Times New Roman"/>
          <w:sz w:val="24"/>
          <w:szCs w:val="24"/>
        </w:rPr>
        <w:t xml:space="preserve"> and the applicants</w:t>
      </w:r>
      <w:r>
        <w:rPr>
          <w:rFonts w:ascii="Times New Roman" w:hAnsi="Times New Roman" w:cs="Times New Roman"/>
          <w:sz w:val="24"/>
          <w:szCs w:val="24"/>
        </w:rPr>
        <w:t>.</w:t>
      </w:r>
    </w:p>
    <w:p w:rsidR="00865C94" w:rsidRDefault="00FB7E8D" w:rsidP="00FB7E8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Mr </w:t>
      </w:r>
      <w:r w:rsidRPr="00255301">
        <w:rPr>
          <w:rFonts w:ascii="Times New Roman" w:hAnsi="Times New Roman" w:cs="Times New Roman"/>
          <w:i/>
          <w:sz w:val="24"/>
          <w:szCs w:val="24"/>
        </w:rPr>
        <w:t xml:space="preserve">Katsande </w:t>
      </w:r>
      <w:r>
        <w:rPr>
          <w:rFonts w:ascii="Times New Roman" w:hAnsi="Times New Roman" w:cs="Times New Roman"/>
          <w:sz w:val="24"/>
          <w:szCs w:val="24"/>
        </w:rPr>
        <w:t>further contended that Mr Mushoriwa must also confess to unethical conduct as he has filed proceedings for Mabwe Minerals in HC 10576/14 and HC 6679/13 wherein he cites his present clients as respondents.  This factor was only bought up in supplementary Heads of Argument. The factual issues were not addressed in the Answering Affidavit. In any event, HC 10576 was a procedural application for joinder whereby Mabwe Minerals sought to be joined in proceedings in HC5208/13</w:t>
      </w:r>
      <w:r w:rsidR="00865C94">
        <w:rPr>
          <w:rFonts w:ascii="Times New Roman" w:hAnsi="Times New Roman" w:cs="Times New Roman"/>
          <w:sz w:val="24"/>
          <w:szCs w:val="24"/>
        </w:rPr>
        <w:t>.</w:t>
      </w:r>
      <w:r>
        <w:rPr>
          <w:rFonts w:ascii="Times New Roman" w:hAnsi="Times New Roman" w:cs="Times New Roman"/>
          <w:sz w:val="24"/>
          <w:szCs w:val="24"/>
        </w:rPr>
        <w:t xml:space="preserve"> No ethical issues would arise</w:t>
      </w:r>
      <w:r w:rsidR="00865C94">
        <w:rPr>
          <w:rFonts w:ascii="Times New Roman" w:hAnsi="Times New Roman" w:cs="Times New Roman"/>
          <w:sz w:val="24"/>
          <w:szCs w:val="24"/>
        </w:rPr>
        <w:t>.</w:t>
      </w:r>
    </w:p>
    <w:p w:rsidR="00FB7E8D" w:rsidRDefault="00865C94" w:rsidP="00FB7E8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FB7E8D">
        <w:rPr>
          <w:rFonts w:ascii="Times New Roman" w:hAnsi="Times New Roman" w:cs="Times New Roman"/>
          <w:sz w:val="24"/>
          <w:szCs w:val="24"/>
        </w:rPr>
        <w:t xml:space="preserve"> Mr </w:t>
      </w:r>
      <w:r w:rsidR="00FB7E8D" w:rsidRPr="008831D1">
        <w:rPr>
          <w:rFonts w:ascii="Times New Roman" w:hAnsi="Times New Roman" w:cs="Times New Roman"/>
          <w:i/>
          <w:sz w:val="24"/>
          <w:szCs w:val="24"/>
        </w:rPr>
        <w:t>Katsande</w:t>
      </w:r>
      <w:r w:rsidR="00FB7E8D">
        <w:rPr>
          <w:rFonts w:ascii="Times New Roman" w:hAnsi="Times New Roman" w:cs="Times New Roman"/>
          <w:sz w:val="24"/>
          <w:szCs w:val="24"/>
        </w:rPr>
        <w:t xml:space="preserve"> further submitted that there are special circumstances warranting that he be permitted to act against the respondents. These are that the third respondent craved the registration of the tribute agreement which has since been registered. As I have already alluded to there is a dispute between the parties which needs determination as to the validity of the tribute at the time that it was registered.</w:t>
      </w:r>
    </w:p>
    <w:p w:rsidR="00FB7E8D" w:rsidRDefault="00FB7E8D" w:rsidP="00FB7E8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 would have thought that Mr </w:t>
      </w:r>
      <w:r w:rsidRPr="00F706D9">
        <w:rPr>
          <w:rFonts w:ascii="Times New Roman" w:hAnsi="Times New Roman" w:cs="Times New Roman"/>
          <w:i/>
          <w:sz w:val="24"/>
          <w:szCs w:val="24"/>
        </w:rPr>
        <w:t>Katsande</w:t>
      </w:r>
      <w:r>
        <w:rPr>
          <w:rFonts w:ascii="Times New Roman" w:hAnsi="Times New Roman" w:cs="Times New Roman"/>
          <w:sz w:val="24"/>
          <w:szCs w:val="24"/>
        </w:rPr>
        <w:t xml:space="preserve">, after the issue of conflict of interest had been raised in the opposing papers, would have reconsidered his position seeing that he has been deeply involved in this matter. To the contrary, until the end, Mr </w:t>
      </w:r>
      <w:r w:rsidRPr="00F706D9">
        <w:rPr>
          <w:rFonts w:ascii="Times New Roman" w:hAnsi="Times New Roman" w:cs="Times New Roman"/>
          <w:i/>
          <w:sz w:val="24"/>
          <w:szCs w:val="24"/>
        </w:rPr>
        <w:t>Katsande</w:t>
      </w:r>
      <w:r>
        <w:rPr>
          <w:rFonts w:ascii="Times New Roman" w:hAnsi="Times New Roman" w:cs="Times New Roman"/>
          <w:sz w:val="24"/>
          <w:szCs w:val="24"/>
        </w:rPr>
        <w:t xml:space="preserve"> has not come to reconcile himself between the apparent conflicting interest of the parties in this matter.</w:t>
      </w:r>
    </w:p>
    <w:p w:rsidR="00FB7E8D" w:rsidRDefault="00FB7E8D" w:rsidP="00FB7E8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Considering all the above, it is my view that l cannot allow the founding papers in this matter to stand.</w:t>
      </w:r>
    </w:p>
    <w:p w:rsidR="006513AB" w:rsidRDefault="00FB7E8D" w:rsidP="006513A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Assuming I am wrong I will proceed to consider the next issue.</w:t>
      </w:r>
    </w:p>
    <w:p w:rsidR="00572FBB" w:rsidRDefault="00572FBB" w:rsidP="006513AB">
      <w:pPr>
        <w:spacing w:after="0" w:line="360" w:lineRule="auto"/>
        <w:jc w:val="both"/>
        <w:rPr>
          <w:rFonts w:ascii="Times New Roman" w:hAnsi="Times New Roman" w:cs="Times New Roman"/>
          <w:sz w:val="24"/>
          <w:szCs w:val="24"/>
        </w:rPr>
      </w:pPr>
    </w:p>
    <w:p w:rsidR="006513AB" w:rsidRDefault="00202D81" w:rsidP="006513AB">
      <w:pPr>
        <w:spacing w:after="0" w:line="360" w:lineRule="auto"/>
        <w:jc w:val="both"/>
        <w:rPr>
          <w:rFonts w:ascii="Times New Roman" w:hAnsi="Times New Roman" w:cs="Times New Roman"/>
          <w:sz w:val="24"/>
          <w:szCs w:val="24"/>
          <w:u w:val="single"/>
        </w:rPr>
      </w:pPr>
      <w:r w:rsidRPr="00202D81">
        <w:rPr>
          <w:rFonts w:ascii="Times New Roman" w:hAnsi="Times New Roman" w:cs="Times New Roman"/>
          <w:sz w:val="24"/>
          <w:szCs w:val="24"/>
        </w:rPr>
        <w:t>(3)</w:t>
      </w:r>
      <w:r>
        <w:rPr>
          <w:rFonts w:ascii="Times New Roman" w:hAnsi="Times New Roman" w:cs="Times New Roman"/>
          <w:sz w:val="24"/>
          <w:szCs w:val="24"/>
          <w:u w:val="single"/>
        </w:rPr>
        <w:t xml:space="preserve"> </w:t>
      </w:r>
      <w:r w:rsidR="006513AB">
        <w:rPr>
          <w:rFonts w:ascii="Times New Roman" w:hAnsi="Times New Roman" w:cs="Times New Roman"/>
          <w:sz w:val="24"/>
          <w:szCs w:val="24"/>
          <w:u w:val="single"/>
        </w:rPr>
        <w:t>Dirty Hands</w:t>
      </w:r>
    </w:p>
    <w:p w:rsidR="006513AB" w:rsidRDefault="006513AB" w:rsidP="006513A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Mr </w:t>
      </w:r>
      <w:r>
        <w:rPr>
          <w:rFonts w:ascii="Times New Roman" w:hAnsi="Times New Roman" w:cs="Times New Roman"/>
          <w:i/>
          <w:sz w:val="24"/>
          <w:szCs w:val="24"/>
        </w:rPr>
        <w:t xml:space="preserve">Mpofu </w:t>
      </w:r>
      <w:r>
        <w:rPr>
          <w:rFonts w:ascii="Times New Roman" w:hAnsi="Times New Roman" w:cs="Times New Roman"/>
          <w:sz w:val="24"/>
          <w:szCs w:val="24"/>
        </w:rPr>
        <w:t xml:space="preserve">submitted that there is an extant </w:t>
      </w:r>
      <w:r w:rsidR="00202D81">
        <w:rPr>
          <w:rFonts w:ascii="Times New Roman" w:hAnsi="Times New Roman" w:cs="Times New Roman"/>
          <w:sz w:val="24"/>
          <w:szCs w:val="24"/>
        </w:rPr>
        <w:t xml:space="preserve">an </w:t>
      </w:r>
      <w:r>
        <w:rPr>
          <w:rFonts w:ascii="Times New Roman" w:hAnsi="Times New Roman" w:cs="Times New Roman"/>
          <w:sz w:val="24"/>
          <w:szCs w:val="24"/>
        </w:rPr>
        <w:t>order by Tagu J interdicting the applicant</w:t>
      </w:r>
      <w:r w:rsidR="00202D81">
        <w:rPr>
          <w:rFonts w:ascii="Times New Roman" w:hAnsi="Times New Roman" w:cs="Times New Roman"/>
          <w:sz w:val="24"/>
          <w:szCs w:val="24"/>
        </w:rPr>
        <w:t>s</w:t>
      </w:r>
      <w:r>
        <w:rPr>
          <w:rFonts w:ascii="Times New Roman" w:hAnsi="Times New Roman" w:cs="Times New Roman"/>
          <w:sz w:val="24"/>
          <w:szCs w:val="24"/>
        </w:rPr>
        <w:t xml:space="preserve"> from entering or disrupting </w:t>
      </w:r>
      <w:r w:rsidR="00202D81">
        <w:rPr>
          <w:rFonts w:ascii="Times New Roman" w:hAnsi="Times New Roman" w:cs="Times New Roman"/>
          <w:sz w:val="24"/>
          <w:szCs w:val="24"/>
        </w:rPr>
        <w:t xml:space="preserve">the </w:t>
      </w:r>
      <w:r>
        <w:rPr>
          <w:rFonts w:ascii="Times New Roman" w:hAnsi="Times New Roman" w:cs="Times New Roman"/>
          <w:sz w:val="24"/>
          <w:szCs w:val="24"/>
        </w:rPr>
        <w:t>operations at</w:t>
      </w:r>
      <w:r w:rsidR="00243E7B">
        <w:rPr>
          <w:rFonts w:ascii="Times New Roman" w:hAnsi="Times New Roman" w:cs="Times New Roman"/>
          <w:sz w:val="24"/>
          <w:szCs w:val="24"/>
        </w:rPr>
        <w:t xml:space="preserve"> the mine. In para 13.2 of the A</w:t>
      </w:r>
      <w:r>
        <w:rPr>
          <w:rFonts w:ascii="Times New Roman" w:hAnsi="Times New Roman" w:cs="Times New Roman"/>
          <w:sz w:val="24"/>
          <w:szCs w:val="24"/>
        </w:rPr>
        <w:t xml:space="preserve">nswering </w:t>
      </w:r>
      <w:r w:rsidR="00243E7B">
        <w:rPr>
          <w:rFonts w:ascii="Times New Roman" w:hAnsi="Times New Roman" w:cs="Times New Roman"/>
          <w:sz w:val="24"/>
          <w:szCs w:val="24"/>
        </w:rPr>
        <w:t>A</w:t>
      </w:r>
      <w:r>
        <w:rPr>
          <w:rFonts w:ascii="Times New Roman" w:hAnsi="Times New Roman" w:cs="Times New Roman"/>
          <w:sz w:val="24"/>
          <w:szCs w:val="24"/>
        </w:rPr>
        <w:t xml:space="preserve">ffidavit the applicants concedes that their guards are still on the mine. He urged the court to decline jurisdiction until the applicants have purged their contempt of a court order. </w:t>
      </w:r>
    </w:p>
    <w:p w:rsidR="006513AB" w:rsidRDefault="006513AB" w:rsidP="006513A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w:t>
      </w:r>
      <w:r w:rsidR="00243E7B">
        <w:rPr>
          <w:rFonts w:ascii="Times New Roman" w:hAnsi="Times New Roman" w:cs="Times New Roman"/>
          <w:sz w:val="24"/>
          <w:szCs w:val="24"/>
        </w:rPr>
        <w:t xml:space="preserve"> applicants in para 5.1 of the Answering A</w:t>
      </w:r>
      <w:r>
        <w:rPr>
          <w:rFonts w:ascii="Times New Roman" w:hAnsi="Times New Roman" w:cs="Times New Roman"/>
          <w:sz w:val="24"/>
          <w:szCs w:val="24"/>
        </w:rPr>
        <w:t>ffidavit respond to this point as follows:</w:t>
      </w:r>
    </w:p>
    <w:p w:rsidR="006513AB" w:rsidRDefault="006513AB" w:rsidP="006513AB">
      <w:pPr>
        <w:spacing w:after="0" w:line="240" w:lineRule="auto"/>
        <w:ind w:left="720"/>
        <w:jc w:val="both"/>
        <w:rPr>
          <w:rFonts w:ascii="Times New Roman" w:hAnsi="Times New Roman" w:cs="Times New Roman"/>
        </w:rPr>
      </w:pPr>
      <w:r>
        <w:rPr>
          <w:rFonts w:ascii="Times New Roman" w:hAnsi="Times New Roman" w:cs="Times New Roman"/>
        </w:rPr>
        <w:t>“The temporary interdict ordered by Tagu J in HH 119/14 and upheld by the Supreme Court in SC 136/14 was an integral part of the spoliation order. It do</w:t>
      </w:r>
      <w:r w:rsidR="00490988">
        <w:rPr>
          <w:rFonts w:ascii="Times New Roman" w:hAnsi="Times New Roman" w:cs="Times New Roman"/>
        </w:rPr>
        <w:t>es not have a life of its own. ….</w:t>
      </w:r>
      <w:r>
        <w:rPr>
          <w:rFonts w:ascii="Times New Roman" w:hAnsi="Times New Roman" w:cs="Times New Roman"/>
        </w:rPr>
        <w:t>”</w:t>
      </w:r>
    </w:p>
    <w:p w:rsidR="006513AB" w:rsidRDefault="006513AB" w:rsidP="006513AB">
      <w:pPr>
        <w:spacing w:after="0" w:line="240" w:lineRule="auto"/>
        <w:jc w:val="both"/>
        <w:rPr>
          <w:rFonts w:ascii="Times New Roman" w:hAnsi="Times New Roman" w:cs="Times New Roman"/>
        </w:rPr>
      </w:pPr>
    </w:p>
    <w:p w:rsidR="006864B0" w:rsidRDefault="006513AB" w:rsidP="006513A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issue wa</w:t>
      </w:r>
      <w:r w:rsidR="00243E7B">
        <w:rPr>
          <w:rFonts w:ascii="Times New Roman" w:hAnsi="Times New Roman" w:cs="Times New Roman"/>
          <w:sz w:val="24"/>
          <w:szCs w:val="24"/>
        </w:rPr>
        <w:t>s not addressed in applicants’ H</w:t>
      </w:r>
      <w:r>
        <w:rPr>
          <w:rFonts w:ascii="Times New Roman" w:hAnsi="Times New Roman" w:cs="Times New Roman"/>
          <w:sz w:val="24"/>
          <w:szCs w:val="24"/>
        </w:rPr>
        <w:t xml:space="preserve">eads of </w:t>
      </w:r>
      <w:r w:rsidR="00243E7B">
        <w:rPr>
          <w:rFonts w:ascii="Times New Roman" w:hAnsi="Times New Roman" w:cs="Times New Roman"/>
          <w:sz w:val="24"/>
          <w:szCs w:val="24"/>
        </w:rPr>
        <w:t>A</w:t>
      </w:r>
      <w:r>
        <w:rPr>
          <w:rFonts w:ascii="Times New Roman" w:hAnsi="Times New Roman" w:cs="Times New Roman"/>
          <w:sz w:val="24"/>
          <w:szCs w:val="24"/>
        </w:rPr>
        <w:t xml:space="preserve">rgument. Mr </w:t>
      </w:r>
      <w:r>
        <w:rPr>
          <w:rFonts w:ascii="Times New Roman" w:hAnsi="Times New Roman" w:cs="Times New Roman"/>
          <w:i/>
          <w:sz w:val="24"/>
          <w:szCs w:val="24"/>
        </w:rPr>
        <w:t>Katsande</w:t>
      </w:r>
      <w:r w:rsidR="00202D81">
        <w:rPr>
          <w:rFonts w:ascii="Times New Roman" w:hAnsi="Times New Roman" w:cs="Times New Roman"/>
          <w:i/>
          <w:sz w:val="24"/>
          <w:szCs w:val="24"/>
        </w:rPr>
        <w:t xml:space="preserve">, </w:t>
      </w:r>
      <w:r w:rsidR="00202D81" w:rsidRPr="00202D81">
        <w:rPr>
          <w:rFonts w:ascii="Times New Roman" w:hAnsi="Times New Roman" w:cs="Times New Roman"/>
          <w:sz w:val="24"/>
          <w:szCs w:val="24"/>
        </w:rPr>
        <w:t>at the hearing,</w:t>
      </w:r>
      <w:r>
        <w:rPr>
          <w:rFonts w:ascii="Times New Roman" w:hAnsi="Times New Roman" w:cs="Times New Roman"/>
          <w:i/>
          <w:sz w:val="24"/>
          <w:szCs w:val="24"/>
        </w:rPr>
        <w:t xml:space="preserve"> </w:t>
      </w:r>
      <w:r>
        <w:rPr>
          <w:rFonts w:ascii="Times New Roman" w:hAnsi="Times New Roman" w:cs="Times New Roman"/>
          <w:sz w:val="24"/>
          <w:szCs w:val="24"/>
        </w:rPr>
        <w:t>submitted that there was no return date to the provis</w:t>
      </w:r>
      <w:r w:rsidR="006864B0">
        <w:rPr>
          <w:rFonts w:ascii="Times New Roman" w:hAnsi="Times New Roman" w:cs="Times New Roman"/>
          <w:sz w:val="24"/>
          <w:szCs w:val="24"/>
        </w:rPr>
        <w:t xml:space="preserve">ional order granted by Tagu J. </w:t>
      </w:r>
    </w:p>
    <w:p w:rsidR="006513AB" w:rsidRDefault="006864B0" w:rsidP="006513AB">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t>T</w:t>
      </w:r>
      <w:r w:rsidR="006513AB">
        <w:rPr>
          <w:rFonts w:ascii="Times New Roman" w:hAnsi="Times New Roman" w:cs="Times New Roman"/>
          <w:sz w:val="24"/>
          <w:szCs w:val="24"/>
        </w:rPr>
        <w:t xml:space="preserve">he starting point in determining this point is the </w:t>
      </w:r>
      <w:r w:rsidR="00243E7B">
        <w:rPr>
          <w:rFonts w:ascii="Times New Roman" w:hAnsi="Times New Roman" w:cs="Times New Roman"/>
          <w:sz w:val="24"/>
          <w:szCs w:val="24"/>
        </w:rPr>
        <w:t>Provisional O</w:t>
      </w:r>
      <w:r w:rsidR="006513AB">
        <w:rPr>
          <w:rFonts w:ascii="Times New Roman" w:hAnsi="Times New Roman" w:cs="Times New Roman"/>
          <w:sz w:val="24"/>
          <w:szCs w:val="24"/>
        </w:rPr>
        <w:t>rder granted by Tagu J. The order reads as follows;</w:t>
      </w:r>
    </w:p>
    <w:p w:rsidR="006513AB" w:rsidRDefault="006513AB" w:rsidP="006513AB">
      <w:pPr>
        <w:spacing w:after="0" w:line="240" w:lineRule="auto"/>
        <w:jc w:val="both"/>
        <w:rPr>
          <w:rFonts w:ascii="Times New Roman" w:hAnsi="Times New Roman" w:cs="Times New Roman"/>
        </w:rPr>
      </w:pPr>
      <w:r>
        <w:rPr>
          <w:rFonts w:ascii="Times New Roman" w:hAnsi="Times New Roman" w:cs="Times New Roman"/>
          <w:sz w:val="24"/>
          <w:szCs w:val="24"/>
        </w:rPr>
        <w:tab/>
      </w:r>
      <w:r w:rsidR="00861703">
        <w:rPr>
          <w:rFonts w:ascii="Times New Roman" w:hAnsi="Times New Roman" w:cs="Times New Roman"/>
        </w:rPr>
        <w:t>“TERMS OF FINAL ORDER SOUGHT:</w:t>
      </w:r>
    </w:p>
    <w:p w:rsidR="00861703" w:rsidRDefault="00861703" w:rsidP="006513AB">
      <w:pPr>
        <w:spacing w:after="0" w:line="240" w:lineRule="auto"/>
        <w:jc w:val="both"/>
        <w:rPr>
          <w:rFonts w:ascii="Times New Roman" w:hAnsi="Times New Roman" w:cs="Times New Roman"/>
        </w:rPr>
      </w:pPr>
      <w:r>
        <w:rPr>
          <w:rFonts w:ascii="Times New Roman" w:hAnsi="Times New Roman" w:cs="Times New Roman"/>
        </w:rPr>
        <w:tab/>
      </w:r>
    </w:p>
    <w:p w:rsidR="00861703" w:rsidRDefault="00861703" w:rsidP="006513AB">
      <w:pPr>
        <w:spacing w:after="0" w:line="240" w:lineRule="auto"/>
        <w:jc w:val="both"/>
        <w:rPr>
          <w:rFonts w:ascii="Times New Roman" w:hAnsi="Times New Roman" w:cs="Times New Roman"/>
        </w:rPr>
      </w:pPr>
      <w:r>
        <w:rPr>
          <w:rFonts w:ascii="Times New Roman" w:hAnsi="Times New Roman" w:cs="Times New Roman"/>
        </w:rPr>
        <w:tab/>
        <w:t xml:space="preserve">That you show cause to the Honourable Court why a final order should not be made in the </w:t>
      </w:r>
      <w:r>
        <w:rPr>
          <w:rFonts w:ascii="Times New Roman" w:hAnsi="Times New Roman" w:cs="Times New Roman"/>
        </w:rPr>
        <w:tab/>
        <w:t>following terms-</w:t>
      </w:r>
    </w:p>
    <w:p w:rsidR="004929B0" w:rsidRDefault="004929B0" w:rsidP="004929B0">
      <w:pPr>
        <w:pStyle w:val="ListParagraph"/>
        <w:numPr>
          <w:ilvl w:val="0"/>
          <w:numId w:val="4"/>
        </w:numPr>
        <w:spacing w:after="0" w:line="240" w:lineRule="auto"/>
        <w:jc w:val="both"/>
        <w:rPr>
          <w:rFonts w:ascii="Times New Roman" w:hAnsi="Times New Roman" w:cs="Times New Roman"/>
        </w:rPr>
      </w:pPr>
      <w:r>
        <w:rPr>
          <w:rFonts w:ascii="Times New Roman" w:hAnsi="Times New Roman" w:cs="Times New Roman"/>
        </w:rPr>
        <w:t>That respondents, their agents and assigns be and are hereby interdicted from entering the applicant’s mine at Dodge Mine or in any other manner interfering with operations of the mine.</w:t>
      </w:r>
    </w:p>
    <w:p w:rsidR="004929B0" w:rsidRDefault="004929B0" w:rsidP="004929B0">
      <w:pPr>
        <w:pStyle w:val="ListParagraph"/>
        <w:numPr>
          <w:ilvl w:val="0"/>
          <w:numId w:val="4"/>
        </w:numPr>
        <w:spacing w:after="0" w:line="240" w:lineRule="auto"/>
        <w:jc w:val="both"/>
        <w:rPr>
          <w:rFonts w:ascii="Times New Roman" w:hAnsi="Times New Roman" w:cs="Times New Roman"/>
        </w:rPr>
      </w:pPr>
      <w:r>
        <w:rPr>
          <w:rFonts w:ascii="Times New Roman" w:hAnsi="Times New Roman" w:cs="Times New Roman"/>
        </w:rPr>
        <w:t>That the respondents jointly and severally, the one paying the other to be absolved, pay the costs of this application on a legal practitioner and client scale</w:t>
      </w:r>
    </w:p>
    <w:p w:rsidR="004929B0" w:rsidRDefault="004929B0" w:rsidP="004929B0">
      <w:pPr>
        <w:pStyle w:val="ListParagraph"/>
        <w:spacing w:after="0" w:line="240" w:lineRule="auto"/>
        <w:jc w:val="both"/>
        <w:rPr>
          <w:rFonts w:ascii="Times New Roman" w:hAnsi="Times New Roman" w:cs="Times New Roman"/>
        </w:rPr>
      </w:pPr>
      <w:r>
        <w:rPr>
          <w:rFonts w:ascii="Times New Roman" w:hAnsi="Times New Roman" w:cs="Times New Roman"/>
        </w:rPr>
        <w:t xml:space="preserve"> </w:t>
      </w:r>
    </w:p>
    <w:p w:rsidR="004929B0" w:rsidRPr="004929B0" w:rsidRDefault="004929B0" w:rsidP="004929B0">
      <w:pPr>
        <w:pStyle w:val="ListParagraph"/>
        <w:spacing w:after="0" w:line="240" w:lineRule="auto"/>
        <w:jc w:val="both"/>
        <w:rPr>
          <w:rFonts w:ascii="Times New Roman" w:hAnsi="Times New Roman" w:cs="Times New Roman"/>
        </w:rPr>
      </w:pPr>
      <w:r>
        <w:rPr>
          <w:rFonts w:ascii="Times New Roman" w:hAnsi="Times New Roman" w:cs="Times New Roman"/>
        </w:rPr>
        <w:t>INTERIM RELIEF GRANTED</w:t>
      </w:r>
    </w:p>
    <w:p w:rsidR="00861703" w:rsidRDefault="00861703" w:rsidP="006513AB">
      <w:pPr>
        <w:spacing w:after="0" w:line="240" w:lineRule="auto"/>
        <w:jc w:val="both"/>
        <w:rPr>
          <w:rFonts w:ascii="Times New Roman" w:hAnsi="Times New Roman" w:cs="Times New Roman"/>
        </w:rPr>
      </w:pPr>
      <w:r>
        <w:rPr>
          <w:rFonts w:ascii="Times New Roman" w:hAnsi="Times New Roman" w:cs="Times New Roman"/>
        </w:rPr>
        <w:tab/>
      </w:r>
    </w:p>
    <w:p w:rsidR="00861703" w:rsidRDefault="00861703" w:rsidP="00861703">
      <w:pPr>
        <w:pStyle w:val="ListParagraph"/>
        <w:numPr>
          <w:ilvl w:val="0"/>
          <w:numId w:val="3"/>
        </w:numPr>
        <w:spacing w:after="0" w:line="240" w:lineRule="auto"/>
        <w:jc w:val="both"/>
        <w:rPr>
          <w:rFonts w:ascii="Times New Roman" w:hAnsi="Times New Roman" w:cs="Times New Roman"/>
        </w:rPr>
      </w:pPr>
      <w:r>
        <w:rPr>
          <w:rFonts w:ascii="Times New Roman" w:hAnsi="Times New Roman" w:cs="Times New Roman"/>
        </w:rPr>
        <w:t>That respondents, their agents and assigns be and are hereby interdicted from entering the applicant’s mine at Dodge Mine in Shamva within 24 hours of this order.</w:t>
      </w:r>
    </w:p>
    <w:p w:rsidR="00861703" w:rsidRDefault="00861703" w:rsidP="00861703">
      <w:pPr>
        <w:pStyle w:val="ListParagraph"/>
        <w:numPr>
          <w:ilvl w:val="0"/>
          <w:numId w:val="3"/>
        </w:numPr>
        <w:spacing w:after="0" w:line="240" w:lineRule="auto"/>
        <w:jc w:val="both"/>
        <w:rPr>
          <w:rFonts w:ascii="Times New Roman" w:hAnsi="Times New Roman" w:cs="Times New Roman"/>
        </w:rPr>
      </w:pPr>
      <w:r>
        <w:rPr>
          <w:rFonts w:ascii="Times New Roman" w:hAnsi="Times New Roman" w:cs="Times New Roman"/>
        </w:rPr>
        <w:t>That respondents, their agents and assigns be and are hereby interdicted from entering into or disrupting operations at applicant’s mine called Dodge mine in Shamva.</w:t>
      </w:r>
    </w:p>
    <w:p w:rsidR="00861703" w:rsidRDefault="00861703" w:rsidP="00861703">
      <w:pPr>
        <w:pStyle w:val="ListParagraph"/>
        <w:numPr>
          <w:ilvl w:val="0"/>
          <w:numId w:val="3"/>
        </w:numPr>
        <w:spacing w:after="0" w:line="240" w:lineRule="auto"/>
        <w:jc w:val="both"/>
        <w:rPr>
          <w:rFonts w:ascii="Times New Roman" w:hAnsi="Times New Roman" w:cs="Times New Roman"/>
        </w:rPr>
      </w:pPr>
      <w:r>
        <w:rPr>
          <w:rFonts w:ascii="Times New Roman" w:hAnsi="Times New Roman" w:cs="Times New Roman"/>
        </w:rPr>
        <w:t>That respondents pay the costs of suit jointly and severally, the one paying the other to be absolved, on the higher scale of legal practitioner and client only in the event that they oppose this application.</w:t>
      </w:r>
    </w:p>
    <w:p w:rsidR="004929B0" w:rsidRDefault="004929B0" w:rsidP="00E13712">
      <w:pPr>
        <w:pStyle w:val="ListParagraph"/>
        <w:spacing w:after="0" w:line="240" w:lineRule="auto"/>
        <w:jc w:val="both"/>
        <w:rPr>
          <w:rFonts w:ascii="Times New Roman" w:hAnsi="Times New Roman" w:cs="Times New Roman"/>
        </w:rPr>
      </w:pPr>
    </w:p>
    <w:p w:rsidR="00861703" w:rsidRDefault="00861703" w:rsidP="00E13712">
      <w:pPr>
        <w:pStyle w:val="ListParagraph"/>
        <w:spacing w:after="0" w:line="240" w:lineRule="auto"/>
        <w:jc w:val="both"/>
        <w:rPr>
          <w:rFonts w:ascii="Times New Roman" w:hAnsi="Times New Roman" w:cs="Times New Roman"/>
        </w:rPr>
      </w:pPr>
      <w:r>
        <w:rPr>
          <w:rFonts w:ascii="Times New Roman" w:hAnsi="Times New Roman" w:cs="Times New Roman"/>
        </w:rPr>
        <w:t>SERVICE OF PROVISIONAL ORDER</w:t>
      </w:r>
    </w:p>
    <w:p w:rsidR="00E13712" w:rsidRDefault="00E13712" w:rsidP="00861703">
      <w:pPr>
        <w:pStyle w:val="ListParagraph"/>
        <w:spacing w:after="0" w:line="240" w:lineRule="auto"/>
        <w:ind w:left="1080"/>
        <w:jc w:val="both"/>
        <w:rPr>
          <w:rFonts w:ascii="Times New Roman" w:hAnsi="Times New Roman" w:cs="Times New Roman"/>
        </w:rPr>
      </w:pPr>
    </w:p>
    <w:p w:rsidR="00861703" w:rsidRPr="00861703" w:rsidRDefault="00E13712" w:rsidP="00861703">
      <w:pPr>
        <w:pStyle w:val="ListParagraph"/>
        <w:spacing w:after="0" w:line="240" w:lineRule="auto"/>
        <w:jc w:val="both"/>
        <w:rPr>
          <w:rFonts w:ascii="Times New Roman" w:hAnsi="Times New Roman" w:cs="Times New Roman"/>
        </w:rPr>
      </w:pPr>
      <w:r>
        <w:rPr>
          <w:rFonts w:ascii="Times New Roman" w:hAnsi="Times New Roman" w:cs="Times New Roman"/>
        </w:rPr>
        <w:t>This provisional order be served on the respondents by the Deputy Sheriff or by applicant’s legal practitioners.”</w:t>
      </w:r>
    </w:p>
    <w:p w:rsidR="00861703" w:rsidRDefault="00861703" w:rsidP="006513AB">
      <w:pPr>
        <w:spacing w:after="0" w:line="240" w:lineRule="auto"/>
        <w:jc w:val="both"/>
        <w:rPr>
          <w:rFonts w:ascii="Times New Roman" w:hAnsi="Times New Roman" w:cs="Times New Roman"/>
        </w:rPr>
      </w:pPr>
    </w:p>
    <w:p w:rsidR="006513AB" w:rsidRDefault="006513AB" w:rsidP="006513AB">
      <w:pPr>
        <w:spacing w:after="0" w:line="240" w:lineRule="auto"/>
        <w:jc w:val="both"/>
        <w:rPr>
          <w:rFonts w:ascii="Times New Roman" w:hAnsi="Times New Roman" w:cs="Times New Roman"/>
        </w:rPr>
      </w:pPr>
    </w:p>
    <w:p w:rsidR="006513AB" w:rsidRDefault="006513AB" w:rsidP="006513AB">
      <w:pPr>
        <w:spacing w:after="0" w:line="360" w:lineRule="auto"/>
        <w:jc w:val="both"/>
        <w:rPr>
          <w:rFonts w:ascii="Times New Roman" w:hAnsi="Times New Roman" w:cs="Times New Roman"/>
          <w:sz w:val="24"/>
          <w:szCs w:val="24"/>
        </w:rPr>
      </w:pPr>
      <w:r>
        <w:rPr>
          <w:rFonts w:ascii="Times New Roman" w:hAnsi="Times New Roman" w:cs="Times New Roman"/>
        </w:rPr>
        <w:tab/>
      </w:r>
      <w:r>
        <w:rPr>
          <w:rFonts w:ascii="Times New Roman" w:hAnsi="Times New Roman" w:cs="Times New Roman"/>
          <w:sz w:val="24"/>
          <w:szCs w:val="24"/>
        </w:rPr>
        <w:t xml:space="preserve">It is not in dispute that the interim relief granted in the provisional order was in three parts, </w:t>
      </w:r>
      <w:r w:rsidR="00243E7B">
        <w:rPr>
          <w:rFonts w:ascii="Times New Roman" w:hAnsi="Times New Roman" w:cs="Times New Roman"/>
          <w:sz w:val="24"/>
          <w:szCs w:val="24"/>
        </w:rPr>
        <w:t>i.e.</w:t>
      </w:r>
      <w:r>
        <w:rPr>
          <w:rFonts w:ascii="Times New Roman" w:hAnsi="Times New Roman" w:cs="Times New Roman"/>
          <w:sz w:val="24"/>
          <w:szCs w:val="24"/>
        </w:rPr>
        <w:t xml:space="preserve"> spoliation</w:t>
      </w:r>
      <w:r w:rsidR="00243E7B">
        <w:rPr>
          <w:rFonts w:ascii="Times New Roman" w:hAnsi="Times New Roman" w:cs="Times New Roman"/>
          <w:sz w:val="24"/>
          <w:szCs w:val="24"/>
        </w:rPr>
        <w:t>,</w:t>
      </w:r>
      <w:r>
        <w:rPr>
          <w:rFonts w:ascii="Times New Roman" w:hAnsi="Times New Roman" w:cs="Times New Roman"/>
          <w:sz w:val="24"/>
          <w:szCs w:val="24"/>
        </w:rPr>
        <w:t xml:space="preserve"> interdict and costs of suit. The </w:t>
      </w:r>
      <w:r w:rsidR="00243E7B">
        <w:rPr>
          <w:rFonts w:ascii="Times New Roman" w:hAnsi="Times New Roman" w:cs="Times New Roman"/>
          <w:sz w:val="24"/>
          <w:szCs w:val="24"/>
        </w:rPr>
        <w:t>P</w:t>
      </w:r>
      <w:r w:rsidR="00490988">
        <w:rPr>
          <w:rFonts w:ascii="Times New Roman" w:hAnsi="Times New Roman" w:cs="Times New Roman"/>
          <w:sz w:val="24"/>
          <w:szCs w:val="24"/>
        </w:rPr>
        <w:t xml:space="preserve">rovisional </w:t>
      </w:r>
      <w:r w:rsidR="00243E7B">
        <w:rPr>
          <w:rFonts w:ascii="Times New Roman" w:hAnsi="Times New Roman" w:cs="Times New Roman"/>
          <w:sz w:val="24"/>
          <w:szCs w:val="24"/>
        </w:rPr>
        <w:t>O</w:t>
      </w:r>
      <w:r w:rsidR="00490988">
        <w:rPr>
          <w:rFonts w:ascii="Times New Roman" w:hAnsi="Times New Roman" w:cs="Times New Roman"/>
          <w:sz w:val="24"/>
          <w:szCs w:val="24"/>
        </w:rPr>
        <w:t>rder</w:t>
      </w:r>
      <w:r>
        <w:rPr>
          <w:rFonts w:ascii="Times New Roman" w:hAnsi="Times New Roman" w:cs="Times New Roman"/>
          <w:sz w:val="24"/>
          <w:szCs w:val="24"/>
        </w:rPr>
        <w:t xml:space="preserve"> was confirmed by the Supreme Court. The applicants’ contention </w:t>
      </w:r>
      <w:r w:rsidR="00490988">
        <w:rPr>
          <w:rFonts w:ascii="Times New Roman" w:hAnsi="Times New Roman" w:cs="Times New Roman"/>
          <w:sz w:val="24"/>
          <w:szCs w:val="24"/>
        </w:rPr>
        <w:t xml:space="preserve">is </w:t>
      </w:r>
      <w:r>
        <w:rPr>
          <w:rFonts w:ascii="Times New Roman" w:hAnsi="Times New Roman" w:cs="Times New Roman"/>
          <w:sz w:val="24"/>
          <w:szCs w:val="24"/>
        </w:rPr>
        <w:t>that the interdict did not have</w:t>
      </w:r>
      <w:r w:rsidR="00243E7B">
        <w:rPr>
          <w:rFonts w:ascii="Times New Roman" w:hAnsi="Times New Roman" w:cs="Times New Roman"/>
          <w:sz w:val="24"/>
          <w:szCs w:val="24"/>
        </w:rPr>
        <w:t xml:space="preserve"> a life of its own independent</w:t>
      </w:r>
      <w:r>
        <w:rPr>
          <w:rFonts w:ascii="Times New Roman" w:hAnsi="Times New Roman" w:cs="Times New Roman"/>
          <w:sz w:val="24"/>
          <w:szCs w:val="24"/>
        </w:rPr>
        <w:t xml:space="preserve"> from the order of spoliation. It is their argument that once the</w:t>
      </w:r>
      <w:r w:rsidR="00243E7B">
        <w:rPr>
          <w:rFonts w:ascii="Times New Roman" w:hAnsi="Times New Roman" w:cs="Times New Roman"/>
          <w:sz w:val="24"/>
          <w:szCs w:val="24"/>
        </w:rPr>
        <w:t xml:space="preserve"> spoliation order had been comp</w:t>
      </w:r>
      <w:r>
        <w:rPr>
          <w:rFonts w:ascii="Times New Roman" w:hAnsi="Times New Roman" w:cs="Times New Roman"/>
          <w:sz w:val="24"/>
          <w:szCs w:val="24"/>
        </w:rPr>
        <w:t>l</w:t>
      </w:r>
      <w:r w:rsidR="00243E7B">
        <w:rPr>
          <w:rFonts w:ascii="Times New Roman" w:hAnsi="Times New Roman" w:cs="Times New Roman"/>
          <w:sz w:val="24"/>
          <w:szCs w:val="24"/>
        </w:rPr>
        <w:t>i</w:t>
      </w:r>
      <w:r>
        <w:rPr>
          <w:rFonts w:ascii="Times New Roman" w:hAnsi="Times New Roman" w:cs="Times New Roman"/>
          <w:sz w:val="24"/>
          <w:szCs w:val="24"/>
        </w:rPr>
        <w:t xml:space="preserve">ed </w:t>
      </w:r>
      <w:r w:rsidR="00243E7B">
        <w:rPr>
          <w:rFonts w:ascii="Times New Roman" w:hAnsi="Times New Roman" w:cs="Times New Roman"/>
          <w:sz w:val="24"/>
          <w:szCs w:val="24"/>
        </w:rPr>
        <w:t>with then</w:t>
      </w:r>
      <w:r>
        <w:rPr>
          <w:rFonts w:ascii="Times New Roman" w:hAnsi="Times New Roman" w:cs="Times New Roman"/>
          <w:sz w:val="24"/>
          <w:szCs w:val="24"/>
        </w:rPr>
        <w:t xml:space="preserve"> the interdict fell away.</w:t>
      </w:r>
    </w:p>
    <w:p w:rsidR="006513AB" w:rsidRDefault="00F90522" w:rsidP="006513A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6513AB">
        <w:rPr>
          <w:rFonts w:ascii="Times New Roman" w:hAnsi="Times New Roman" w:cs="Times New Roman"/>
          <w:sz w:val="24"/>
          <w:szCs w:val="24"/>
        </w:rPr>
        <w:t xml:space="preserve">Provisional orders are granted in terms of r 246 (2) which provides: </w:t>
      </w:r>
    </w:p>
    <w:p w:rsidR="00243E7B" w:rsidRDefault="006513AB" w:rsidP="006513AB">
      <w:pPr>
        <w:spacing w:after="0" w:line="240" w:lineRule="auto"/>
        <w:ind w:left="720"/>
        <w:jc w:val="both"/>
        <w:rPr>
          <w:rFonts w:ascii="Times New Roman" w:hAnsi="Times New Roman" w:cs="Times New Roman"/>
          <w:sz w:val="24"/>
          <w:szCs w:val="24"/>
        </w:rPr>
      </w:pPr>
      <w:r>
        <w:rPr>
          <w:rFonts w:ascii="Times New Roman" w:hAnsi="Times New Roman" w:cs="Times New Roman"/>
        </w:rPr>
        <w:t xml:space="preserve">“Where an application for a provisional order the judge is satisfied that the papers establish a </w:t>
      </w:r>
      <w:r>
        <w:rPr>
          <w:rFonts w:ascii="Times New Roman" w:hAnsi="Times New Roman" w:cs="Times New Roman"/>
          <w:i/>
        </w:rPr>
        <w:t>prima facie</w:t>
      </w:r>
      <w:r>
        <w:rPr>
          <w:rFonts w:ascii="Times New Roman" w:hAnsi="Times New Roman" w:cs="Times New Roman"/>
        </w:rPr>
        <w:t xml:space="preserve"> case shall grant </w:t>
      </w:r>
      <w:r>
        <w:rPr>
          <w:rFonts w:ascii="Times New Roman" w:hAnsi="Times New Roman" w:cs="Times New Roman"/>
          <w:sz w:val="24"/>
          <w:szCs w:val="24"/>
        </w:rPr>
        <w:t>a provisional order either in terms of the draft filed or varied</w:t>
      </w:r>
      <w:r w:rsidR="00243E7B">
        <w:rPr>
          <w:rFonts w:ascii="Times New Roman" w:hAnsi="Times New Roman" w:cs="Times New Roman"/>
          <w:sz w:val="24"/>
          <w:szCs w:val="24"/>
        </w:rPr>
        <w:t>”</w:t>
      </w:r>
      <w:r>
        <w:rPr>
          <w:rFonts w:ascii="Times New Roman" w:hAnsi="Times New Roman" w:cs="Times New Roman"/>
          <w:sz w:val="24"/>
          <w:szCs w:val="24"/>
        </w:rPr>
        <w:t>.</w:t>
      </w:r>
    </w:p>
    <w:p w:rsidR="00243E7B" w:rsidRDefault="006513AB" w:rsidP="006513AB">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 </w:t>
      </w:r>
    </w:p>
    <w:p w:rsidR="006513AB" w:rsidRDefault="006513AB" w:rsidP="00243E7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 provisional order provides interim relief the purpose of which is the preservation of the </w:t>
      </w:r>
      <w:r w:rsidRPr="00744B40">
        <w:rPr>
          <w:rFonts w:ascii="Times New Roman" w:hAnsi="Times New Roman" w:cs="Times New Roman"/>
          <w:i/>
          <w:sz w:val="24"/>
          <w:szCs w:val="24"/>
        </w:rPr>
        <w:t>sta</w:t>
      </w:r>
      <w:r w:rsidR="00744B40">
        <w:rPr>
          <w:rFonts w:ascii="Times New Roman" w:hAnsi="Times New Roman" w:cs="Times New Roman"/>
          <w:i/>
          <w:sz w:val="24"/>
          <w:szCs w:val="24"/>
        </w:rPr>
        <w:t>t</w:t>
      </w:r>
      <w:r w:rsidRPr="00744B40">
        <w:rPr>
          <w:rFonts w:ascii="Times New Roman" w:hAnsi="Times New Roman" w:cs="Times New Roman"/>
          <w:i/>
          <w:sz w:val="24"/>
          <w:szCs w:val="24"/>
        </w:rPr>
        <w:t>us</w:t>
      </w:r>
      <w:r>
        <w:rPr>
          <w:rFonts w:ascii="Times New Roman" w:hAnsi="Times New Roman" w:cs="Times New Roman"/>
          <w:sz w:val="24"/>
          <w:szCs w:val="24"/>
        </w:rPr>
        <w:t xml:space="preserve"> </w:t>
      </w:r>
      <w:r>
        <w:rPr>
          <w:rFonts w:ascii="Times New Roman" w:hAnsi="Times New Roman" w:cs="Times New Roman"/>
          <w:i/>
          <w:sz w:val="24"/>
          <w:szCs w:val="24"/>
        </w:rPr>
        <w:t>quo ante</w:t>
      </w:r>
      <w:r>
        <w:rPr>
          <w:rFonts w:ascii="Times New Roman" w:hAnsi="Times New Roman" w:cs="Times New Roman"/>
          <w:sz w:val="24"/>
          <w:szCs w:val="24"/>
        </w:rPr>
        <w:t xml:space="preserve"> or the restoring thereof pending the final determination of parties rights. See </w:t>
      </w:r>
      <w:r w:rsidRPr="003D720A">
        <w:rPr>
          <w:rFonts w:ascii="Times New Roman" w:hAnsi="Times New Roman" w:cs="Times New Roman"/>
          <w:i/>
          <w:sz w:val="24"/>
          <w:szCs w:val="24"/>
        </w:rPr>
        <w:t>MacNel and Anor</w:t>
      </w:r>
      <w:r>
        <w:rPr>
          <w:rFonts w:ascii="Times New Roman" w:hAnsi="Times New Roman" w:cs="Times New Roman"/>
          <w:sz w:val="24"/>
          <w:szCs w:val="24"/>
        </w:rPr>
        <w:t xml:space="preserve"> v </w:t>
      </w:r>
      <w:r>
        <w:rPr>
          <w:rFonts w:ascii="Times New Roman" w:hAnsi="Times New Roman" w:cs="Times New Roman"/>
          <w:i/>
          <w:sz w:val="24"/>
          <w:szCs w:val="24"/>
        </w:rPr>
        <w:t xml:space="preserve">Haskins </w:t>
      </w:r>
      <w:r w:rsidR="00A85680">
        <w:rPr>
          <w:rFonts w:ascii="Times New Roman" w:hAnsi="Times New Roman" w:cs="Times New Roman"/>
          <w:sz w:val="24"/>
          <w:szCs w:val="24"/>
        </w:rPr>
        <w:t>2003 (2) ZLR 334(H) at 339 D.</w:t>
      </w:r>
    </w:p>
    <w:p w:rsidR="006513AB" w:rsidRDefault="006513AB" w:rsidP="006513A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With this in mind, one then fails to follow Mr </w:t>
      </w:r>
      <w:r>
        <w:rPr>
          <w:rFonts w:ascii="Times New Roman" w:hAnsi="Times New Roman" w:cs="Times New Roman"/>
          <w:i/>
          <w:sz w:val="24"/>
          <w:szCs w:val="24"/>
        </w:rPr>
        <w:t>Katsande</w:t>
      </w:r>
      <w:r w:rsidR="00A85680">
        <w:rPr>
          <w:rFonts w:ascii="Times New Roman" w:hAnsi="Times New Roman" w:cs="Times New Roman"/>
          <w:sz w:val="24"/>
          <w:szCs w:val="24"/>
        </w:rPr>
        <w:t>’s argument that the P</w:t>
      </w:r>
      <w:r>
        <w:rPr>
          <w:rFonts w:ascii="Times New Roman" w:hAnsi="Times New Roman" w:cs="Times New Roman"/>
          <w:sz w:val="24"/>
          <w:szCs w:val="24"/>
        </w:rPr>
        <w:t xml:space="preserve">rovisional </w:t>
      </w:r>
      <w:r w:rsidR="00A85680">
        <w:rPr>
          <w:rFonts w:ascii="Times New Roman" w:hAnsi="Times New Roman" w:cs="Times New Roman"/>
          <w:sz w:val="24"/>
          <w:szCs w:val="24"/>
        </w:rPr>
        <w:t>O</w:t>
      </w:r>
      <w:r>
        <w:rPr>
          <w:rFonts w:ascii="Times New Roman" w:hAnsi="Times New Roman" w:cs="Times New Roman"/>
          <w:sz w:val="24"/>
          <w:szCs w:val="24"/>
        </w:rPr>
        <w:t>rder did not have a return day. T</w:t>
      </w:r>
      <w:r w:rsidR="00A85680">
        <w:rPr>
          <w:rFonts w:ascii="Times New Roman" w:hAnsi="Times New Roman" w:cs="Times New Roman"/>
          <w:sz w:val="24"/>
          <w:szCs w:val="24"/>
        </w:rPr>
        <w:t>here is a difference between a P</w:t>
      </w:r>
      <w:r>
        <w:rPr>
          <w:rFonts w:ascii="Times New Roman" w:hAnsi="Times New Roman" w:cs="Times New Roman"/>
          <w:sz w:val="24"/>
          <w:szCs w:val="24"/>
        </w:rPr>
        <w:t xml:space="preserve">rovisional </w:t>
      </w:r>
      <w:r w:rsidR="00A85680">
        <w:rPr>
          <w:rFonts w:ascii="Times New Roman" w:hAnsi="Times New Roman" w:cs="Times New Roman"/>
          <w:sz w:val="24"/>
          <w:szCs w:val="24"/>
        </w:rPr>
        <w:t>Order and a R</w:t>
      </w:r>
      <w:r>
        <w:rPr>
          <w:rFonts w:ascii="Times New Roman" w:hAnsi="Times New Roman" w:cs="Times New Roman"/>
          <w:sz w:val="24"/>
          <w:szCs w:val="24"/>
        </w:rPr>
        <w:t xml:space="preserve">ule </w:t>
      </w:r>
      <w:r w:rsidR="00A85680" w:rsidRPr="00A85680">
        <w:rPr>
          <w:rFonts w:ascii="Times New Roman" w:hAnsi="Times New Roman" w:cs="Times New Roman"/>
          <w:i/>
          <w:sz w:val="24"/>
          <w:szCs w:val="24"/>
        </w:rPr>
        <w:t>N</w:t>
      </w:r>
      <w:r>
        <w:rPr>
          <w:rFonts w:ascii="Times New Roman" w:hAnsi="Times New Roman" w:cs="Times New Roman"/>
          <w:i/>
          <w:sz w:val="24"/>
          <w:szCs w:val="24"/>
        </w:rPr>
        <w:t>isi</w:t>
      </w:r>
      <w:r>
        <w:rPr>
          <w:rFonts w:ascii="Times New Roman" w:hAnsi="Times New Roman" w:cs="Times New Roman"/>
          <w:sz w:val="24"/>
          <w:szCs w:val="24"/>
        </w:rPr>
        <w:t xml:space="preserve"> which has a return date. The provisional order once granted is served </w:t>
      </w:r>
      <w:r>
        <w:rPr>
          <w:rFonts w:ascii="Times New Roman" w:hAnsi="Times New Roman" w:cs="Times New Roman"/>
          <w:sz w:val="24"/>
          <w:szCs w:val="24"/>
        </w:rPr>
        <w:lastRenderedPageBreak/>
        <w:t>upon a respondent who must respond within the time specified in the provisional order if he oppo</w:t>
      </w:r>
      <w:r w:rsidR="007C3215">
        <w:rPr>
          <w:rFonts w:ascii="Times New Roman" w:hAnsi="Times New Roman" w:cs="Times New Roman"/>
          <w:sz w:val="24"/>
          <w:szCs w:val="24"/>
        </w:rPr>
        <w:t>ses the relief. See r 247 (1) (c</w:t>
      </w:r>
      <w:r>
        <w:rPr>
          <w:rFonts w:ascii="Times New Roman" w:hAnsi="Times New Roman" w:cs="Times New Roman"/>
          <w:sz w:val="24"/>
          <w:szCs w:val="24"/>
        </w:rPr>
        <w:t xml:space="preserve">). Thereafter the matter proceeds in terms of rr 231 and 240 regarding hearing and </w:t>
      </w:r>
      <w:r w:rsidR="00744B40">
        <w:rPr>
          <w:rFonts w:ascii="Times New Roman" w:hAnsi="Times New Roman" w:cs="Times New Roman"/>
          <w:sz w:val="24"/>
          <w:szCs w:val="24"/>
        </w:rPr>
        <w:t>enrolment</w:t>
      </w:r>
      <w:r>
        <w:rPr>
          <w:rFonts w:ascii="Times New Roman" w:hAnsi="Times New Roman" w:cs="Times New Roman"/>
          <w:sz w:val="24"/>
          <w:szCs w:val="24"/>
        </w:rPr>
        <w:t xml:space="preserve"> of the matter.</w:t>
      </w:r>
    </w:p>
    <w:p w:rsidR="006513AB" w:rsidRDefault="006513AB" w:rsidP="006513A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second argument by the applicants on this point, that the interdict did not have a life of its own is unfathomable. The interim order, is in two parts restoring the premises back to the applicants and an interdict against the applicant from entering or disrupting the operations at the mine. The interdict was granted to protect future disturbances by the applicants. There would have been n</w:t>
      </w:r>
      <w:r w:rsidR="00202D81">
        <w:rPr>
          <w:rFonts w:ascii="Times New Roman" w:hAnsi="Times New Roman" w:cs="Times New Roman"/>
          <w:sz w:val="24"/>
          <w:szCs w:val="24"/>
        </w:rPr>
        <w:t>o need to grant the interdict. If i</w:t>
      </w:r>
      <w:r>
        <w:rPr>
          <w:rFonts w:ascii="Times New Roman" w:hAnsi="Times New Roman" w:cs="Times New Roman"/>
          <w:sz w:val="24"/>
          <w:szCs w:val="24"/>
        </w:rPr>
        <w:t>t was not intended to outline the spoliation order.</w:t>
      </w:r>
    </w:p>
    <w:p w:rsidR="006513AB" w:rsidRDefault="006513AB" w:rsidP="006513A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From the above analysis, it is clear that the applicants are in open defiance of the interdict granted by this court. </w:t>
      </w:r>
      <w:r w:rsidR="006864B0">
        <w:rPr>
          <w:rFonts w:ascii="Times New Roman" w:hAnsi="Times New Roman" w:cs="Times New Roman"/>
          <w:sz w:val="24"/>
          <w:szCs w:val="24"/>
        </w:rPr>
        <w:t>Their guards are still on the mine.</w:t>
      </w:r>
    </w:p>
    <w:p w:rsidR="00A456C0" w:rsidRDefault="006513AB" w:rsidP="006513A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It is trite that court orders are valid until set aside or overturned on appeal or review. I will do no better than to quote, in </w:t>
      </w:r>
      <w:r w:rsidR="00A456C0">
        <w:rPr>
          <w:rFonts w:ascii="Times New Roman" w:hAnsi="Times New Roman" w:cs="Times New Roman"/>
          <w:i/>
          <w:sz w:val="24"/>
          <w:szCs w:val="24"/>
        </w:rPr>
        <w:t>extensor</w:t>
      </w:r>
      <w:r w:rsidR="00A456C0">
        <w:rPr>
          <w:rFonts w:ascii="Times New Roman" w:hAnsi="Times New Roman" w:cs="Times New Roman"/>
          <w:sz w:val="24"/>
          <w:szCs w:val="24"/>
        </w:rPr>
        <w:t xml:space="preserve"> what Ndou J (as he then was) said in</w:t>
      </w:r>
      <w:r w:rsidR="00A456C0" w:rsidRPr="00A456C0">
        <w:rPr>
          <w:rFonts w:ascii="Times New Roman" w:hAnsi="Times New Roman" w:cs="Times New Roman"/>
          <w:i/>
          <w:sz w:val="24"/>
          <w:szCs w:val="24"/>
        </w:rPr>
        <w:t xml:space="preserve"> Majina</w:t>
      </w:r>
      <w:r w:rsidR="00A456C0">
        <w:rPr>
          <w:rFonts w:ascii="Times New Roman" w:hAnsi="Times New Roman" w:cs="Times New Roman"/>
          <w:sz w:val="24"/>
          <w:szCs w:val="24"/>
        </w:rPr>
        <w:t xml:space="preserve"> v </w:t>
      </w:r>
      <w:r w:rsidR="00A456C0" w:rsidRPr="00A456C0">
        <w:rPr>
          <w:rFonts w:ascii="Times New Roman" w:hAnsi="Times New Roman" w:cs="Times New Roman"/>
          <w:i/>
          <w:sz w:val="24"/>
          <w:szCs w:val="24"/>
        </w:rPr>
        <w:t>Gaibie &amp; Ors</w:t>
      </w:r>
      <w:r w:rsidR="00A456C0">
        <w:rPr>
          <w:rFonts w:ascii="Times New Roman" w:hAnsi="Times New Roman" w:cs="Times New Roman"/>
          <w:sz w:val="24"/>
          <w:szCs w:val="24"/>
        </w:rPr>
        <w:t xml:space="preserve"> HB 134/11</w:t>
      </w:r>
    </w:p>
    <w:p w:rsidR="009D314E" w:rsidRDefault="009D314E" w:rsidP="009D314E">
      <w:pPr>
        <w:spacing w:after="0" w:line="240" w:lineRule="auto"/>
        <w:jc w:val="both"/>
        <w:rPr>
          <w:rFonts w:ascii="Times New Roman" w:hAnsi="Times New Roman" w:cs="Times New Roman"/>
        </w:rPr>
      </w:pPr>
      <w:r>
        <w:rPr>
          <w:rFonts w:ascii="Times New Roman" w:hAnsi="Times New Roman" w:cs="Times New Roman"/>
          <w:sz w:val="24"/>
          <w:szCs w:val="24"/>
        </w:rPr>
        <w:tab/>
      </w:r>
      <w:r>
        <w:rPr>
          <w:rFonts w:ascii="Times New Roman" w:hAnsi="Times New Roman" w:cs="Times New Roman"/>
        </w:rPr>
        <w:t xml:space="preserve">“As alluded to above, the order required the applicant to vacate the premises within 48 hours.  </w:t>
      </w:r>
      <w:r>
        <w:rPr>
          <w:rFonts w:ascii="Times New Roman" w:hAnsi="Times New Roman" w:cs="Times New Roman"/>
        </w:rPr>
        <w:tab/>
        <w:t xml:space="preserve">The order was served on the applicant by the Assistant Deputy Sheriff on 19 August 2011.  </w:t>
      </w:r>
      <w:r>
        <w:rPr>
          <w:rFonts w:ascii="Times New Roman" w:hAnsi="Times New Roman" w:cs="Times New Roman"/>
        </w:rPr>
        <w:tab/>
        <w:t xml:space="preserve">This application was only filed on 31 August 2011.  Despite having known as at 19 August </w:t>
      </w:r>
      <w:r>
        <w:rPr>
          <w:rFonts w:ascii="Times New Roman" w:hAnsi="Times New Roman" w:cs="Times New Roman"/>
        </w:rPr>
        <w:tab/>
        <w:t>2011 of the order granted under</w:t>
      </w:r>
      <w:r w:rsidR="00B73531">
        <w:rPr>
          <w:rFonts w:ascii="Times New Roman" w:hAnsi="Times New Roman" w:cs="Times New Roman"/>
        </w:rPr>
        <w:t xml:space="preserve"> HC 2187/11 demanding that he vacates his premises within </w:t>
      </w:r>
      <w:r w:rsidR="00B73531">
        <w:rPr>
          <w:rFonts w:ascii="Times New Roman" w:hAnsi="Times New Roman" w:cs="Times New Roman"/>
        </w:rPr>
        <w:tab/>
        <w:t xml:space="preserve">48 hours, the applicant defiantly did not vacate.  The applicant’s hands are dirty and he cannot </w:t>
      </w:r>
      <w:r w:rsidR="00B73531">
        <w:rPr>
          <w:rFonts w:ascii="Times New Roman" w:hAnsi="Times New Roman" w:cs="Times New Roman"/>
        </w:rPr>
        <w:tab/>
        <w:t xml:space="preserve">he heard.  The issue was clearly stated by Chidyausiku CJ in </w:t>
      </w:r>
      <w:r w:rsidR="00B73531" w:rsidRPr="00B73531">
        <w:rPr>
          <w:rFonts w:ascii="Times New Roman" w:hAnsi="Times New Roman" w:cs="Times New Roman"/>
          <w:i/>
        </w:rPr>
        <w:t xml:space="preserve">Assd Newspapers of Zim (Pvt) </w:t>
      </w:r>
      <w:r w:rsidR="00B73531" w:rsidRPr="00B73531">
        <w:rPr>
          <w:rFonts w:ascii="Times New Roman" w:hAnsi="Times New Roman" w:cs="Times New Roman"/>
          <w:i/>
        </w:rPr>
        <w:tab/>
        <w:t>Ltd</w:t>
      </w:r>
      <w:r w:rsidR="00B73531">
        <w:rPr>
          <w:rFonts w:ascii="Times New Roman" w:hAnsi="Times New Roman" w:cs="Times New Roman"/>
        </w:rPr>
        <w:t xml:space="preserve"> v </w:t>
      </w:r>
      <w:r w:rsidR="00B73531" w:rsidRPr="00B73531">
        <w:rPr>
          <w:rFonts w:ascii="Times New Roman" w:hAnsi="Times New Roman" w:cs="Times New Roman"/>
          <w:i/>
        </w:rPr>
        <w:t>Min of State for Information &amp; Publicity &amp; Ors</w:t>
      </w:r>
      <w:r w:rsidR="00B73531">
        <w:rPr>
          <w:rFonts w:ascii="Times New Roman" w:hAnsi="Times New Roman" w:cs="Times New Roman"/>
        </w:rPr>
        <w:t xml:space="preserve"> 2004 (1) 2004 (1) ZLR 538 (S). At </w:t>
      </w:r>
      <w:r w:rsidR="00B73531">
        <w:rPr>
          <w:rFonts w:ascii="Times New Roman" w:hAnsi="Times New Roman" w:cs="Times New Roman"/>
        </w:rPr>
        <w:tab/>
        <w:t>page 548 B-E the Chief Justice stated:</w:t>
      </w:r>
    </w:p>
    <w:p w:rsidR="00A62A8B" w:rsidRDefault="00A62A8B" w:rsidP="009D314E">
      <w:pPr>
        <w:spacing w:after="0" w:line="240" w:lineRule="auto"/>
        <w:jc w:val="both"/>
        <w:rPr>
          <w:rFonts w:ascii="Times New Roman" w:hAnsi="Times New Roman" w:cs="Times New Roman"/>
        </w:rPr>
      </w:pPr>
    </w:p>
    <w:p w:rsidR="00A62A8B" w:rsidRDefault="00A62A8B" w:rsidP="009D314E">
      <w:pPr>
        <w:spacing w:after="0" w:line="240" w:lineRule="auto"/>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t xml:space="preserve">“This court is a court of law, and as such, cannot connive at or condone the </w:t>
      </w:r>
      <w:r>
        <w:rPr>
          <w:rFonts w:ascii="Times New Roman" w:hAnsi="Times New Roman" w:cs="Times New Roman"/>
        </w:rPr>
        <w:tab/>
      </w:r>
      <w:r w:rsidR="00B50E30">
        <w:rPr>
          <w:rFonts w:ascii="Times New Roman" w:hAnsi="Times New Roman" w:cs="Times New Roman"/>
        </w:rPr>
        <w:tab/>
      </w:r>
      <w:r w:rsidR="00B50E30">
        <w:rPr>
          <w:rFonts w:ascii="Times New Roman" w:hAnsi="Times New Roman" w:cs="Times New Roman"/>
        </w:rPr>
        <w:tab/>
      </w:r>
      <w:r>
        <w:rPr>
          <w:rFonts w:ascii="Times New Roman" w:hAnsi="Times New Roman" w:cs="Times New Roman"/>
        </w:rPr>
        <w:t xml:space="preserve">applicant’s open defiance of the law.  Citizens are obliged to obey the law of the land </w:t>
      </w:r>
      <w:r w:rsidR="00B50E30">
        <w:rPr>
          <w:rFonts w:ascii="Times New Roman" w:hAnsi="Times New Roman" w:cs="Times New Roman"/>
        </w:rPr>
        <w:tab/>
      </w:r>
      <w:r w:rsidR="00B50E30">
        <w:rPr>
          <w:rFonts w:ascii="Times New Roman" w:hAnsi="Times New Roman" w:cs="Times New Roman"/>
        </w:rPr>
        <w:tab/>
      </w:r>
      <w:r>
        <w:rPr>
          <w:rFonts w:ascii="Times New Roman" w:hAnsi="Times New Roman" w:cs="Times New Roman"/>
        </w:rPr>
        <w:t>and argue afterwards….”</w:t>
      </w:r>
    </w:p>
    <w:p w:rsidR="0089679F" w:rsidRDefault="0089679F" w:rsidP="009D314E">
      <w:pPr>
        <w:spacing w:after="0" w:line="240" w:lineRule="auto"/>
        <w:jc w:val="both"/>
        <w:rPr>
          <w:rFonts w:ascii="Times New Roman" w:hAnsi="Times New Roman" w:cs="Times New Roman"/>
        </w:rPr>
      </w:pPr>
      <w:r>
        <w:rPr>
          <w:rFonts w:ascii="Times New Roman" w:hAnsi="Times New Roman" w:cs="Times New Roman"/>
        </w:rPr>
        <w:tab/>
      </w:r>
    </w:p>
    <w:p w:rsidR="0089679F" w:rsidRDefault="0089679F" w:rsidP="009D314E">
      <w:pPr>
        <w:spacing w:after="0" w:line="240" w:lineRule="auto"/>
        <w:jc w:val="both"/>
        <w:rPr>
          <w:rFonts w:ascii="Times New Roman" w:hAnsi="Times New Roman" w:cs="Times New Roman"/>
        </w:rPr>
      </w:pPr>
      <w:r>
        <w:rPr>
          <w:rFonts w:ascii="Times New Roman" w:hAnsi="Times New Roman" w:cs="Times New Roman"/>
        </w:rPr>
        <w:tab/>
        <w:t xml:space="preserve">This rule applies to the facts of this case- see also </w:t>
      </w:r>
      <w:r w:rsidRPr="0089679F">
        <w:rPr>
          <w:rFonts w:ascii="Times New Roman" w:hAnsi="Times New Roman" w:cs="Times New Roman"/>
          <w:i/>
        </w:rPr>
        <w:t>S</w:t>
      </w:r>
      <w:r>
        <w:rPr>
          <w:rFonts w:ascii="Times New Roman" w:hAnsi="Times New Roman" w:cs="Times New Roman"/>
        </w:rPr>
        <w:t xml:space="preserve"> v </w:t>
      </w:r>
      <w:r w:rsidRPr="0089679F">
        <w:rPr>
          <w:rFonts w:ascii="Times New Roman" w:hAnsi="Times New Roman" w:cs="Times New Roman"/>
          <w:i/>
        </w:rPr>
        <w:t xml:space="preserve">Neil </w:t>
      </w:r>
      <w:r>
        <w:rPr>
          <w:rFonts w:ascii="Times New Roman" w:hAnsi="Times New Roman" w:cs="Times New Roman"/>
        </w:rPr>
        <w:t xml:space="preserve">1982 (12) ZLR 142 (H) and </w:t>
      </w:r>
      <w:r w:rsidRPr="0089679F">
        <w:rPr>
          <w:rFonts w:ascii="Times New Roman" w:hAnsi="Times New Roman" w:cs="Times New Roman"/>
          <w:i/>
        </w:rPr>
        <w:t>S</w:t>
      </w:r>
      <w:r>
        <w:rPr>
          <w:rFonts w:ascii="Times New Roman" w:hAnsi="Times New Roman" w:cs="Times New Roman"/>
        </w:rPr>
        <w:t xml:space="preserve"> v </w:t>
      </w:r>
      <w:r>
        <w:rPr>
          <w:rFonts w:ascii="Times New Roman" w:hAnsi="Times New Roman" w:cs="Times New Roman"/>
        </w:rPr>
        <w:tab/>
      </w:r>
      <w:r w:rsidRPr="0089679F">
        <w:rPr>
          <w:rFonts w:ascii="Times New Roman" w:hAnsi="Times New Roman" w:cs="Times New Roman"/>
          <w:i/>
        </w:rPr>
        <w:t>Nkosi</w:t>
      </w:r>
      <w:r>
        <w:rPr>
          <w:rFonts w:ascii="Times New Roman" w:hAnsi="Times New Roman" w:cs="Times New Roman"/>
        </w:rPr>
        <w:t xml:space="preserve"> 1963 (4) SA 87 (T).  the court will not grant relief to a litigant with dirty hands in the </w:t>
      </w:r>
      <w:r>
        <w:rPr>
          <w:rFonts w:ascii="Times New Roman" w:hAnsi="Times New Roman" w:cs="Times New Roman"/>
        </w:rPr>
        <w:tab/>
        <w:t>absence of good cause, being shown or until such defiance or contempt has been purged-</w:t>
      </w:r>
      <w:r>
        <w:rPr>
          <w:rFonts w:ascii="Times New Roman" w:hAnsi="Times New Roman" w:cs="Times New Roman"/>
        </w:rPr>
        <w:tab/>
      </w:r>
      <w:r w:rsidRPr="0089679F">
        <w:rPr>
          <w:rFonts w:ascii="Times New Roman" w:hAnsi="Times New Roman" w:cs="Times New Roman"/>
          <w:i/>
        </w:rPr>
        <w:t>Hoffman La Roche</w:t>
      </w:r>
      <w:r>
        <w:rPr>
          <w:rFonts w:ascii="Times New Roman" w:hAnsi="Times New Roman" w:cs="Times New Roman"/>
        </w:rPr>
        <w:t xml:space="preserve"> v </w:t>
      </w:r>
      <w:r w:rsidRPr="0089679F">
        <w:rPr>
          <w:rFonts w:ascii="Times New Roman" w:hAnsi="Times New Roman" w:cs="Times New Roman"/>
          <w:i/>
        </w:rPr>
        <w:t>Secretary of State for Trade &amp; Industry</w:t>
      </w:r>
      <w:r>
        <w:rPr>
          <w:rFonts w:ascii="Times New Roman" w:hAnsi="Times New Roman" w:cs="Times New Roman"/>
        </w:rPr>
        <w:t xml:space="preserve"> [1975] AC 295; [1974 2 </w:t>
      </w:r>
      <w:r>
        <w:rPr>
          <w:rFonts w:ascii="Times New Roman" w:hAnsi="Times New Roman" w:cs="Times New Roman"/>
        </w:rPr>
        <w:tab/>
        <w:t xml:space="preserve">ALLER 1128 (HL). </w:t>
      </w:r>
      <w:r w:rsidRPr="0089679F">
        <w:rPr>
          <w:rFonts w:ascii="Times New Roman" w:hAnsi="Times New Roman" w:cs="Times New Roman"/>
          <w:i/>
        </w:rPr>
        <w:t>In casu</w:t>
      </w:r>
      <w:r>
        <w:rPr>
          <w:rFonts w:ascii="Times New Roman" w:hAnsi="Times New Roman" w:cs="Times New Roman"/>
        </w:rPr>
        <w:t xml:space="preserve">, the applicant has neither shown good cause nor purges the </w:t>
      </w:r>
      <w:r>
        <w:rPr>
          <w:rFonts w:ascii="Times New Roman" w:hAnsi="Times New Roman" w:cs="Times New Roman"/>
        </w:rPr>
        <w:tab/>
        <w:t xml:space="preserve">defiance </w:t>
      </w:r>
      <w:r w:rsidR="00501B52">
        <w:rPr>
          <w:rFonts w:ascii="Times New Roman" w:hAnsi="Times New Roman" w:cs="Times New Roman"/>
        </w:rPr>
        <w:t>or contempt.</w:t>
      </w:r>
      <w:r>
        <w:rPr>
          <w:rFonts w:ascii="Times New Roman" w:hAnsi="Times New Roman" w:cs="Times New Roman"/>
        </w:rPr>
        <w:t xml:space="preserve"> </w:t>
      </w:r>
      <w:r w:rsidR="00501B52">
        <w:rPr>
          <w:rFonts w:ascii="Times New Roman" w:hAnsi="Times New Roman" w:cs="Times New Roman"/>
        </w:rPr>
        <w:t>I</w:t>
      </w:r>
      <w:r>
        <w:rPr>
          <w:rFonts w:ascii="Times New Roman" w:hAnsi="Times New Roman" w:cs="Times New Roman"/>
        </w:rPr>
        <w:t xml:space="preserve">n the result the point taken </w:t>
      </w:r>
      <w:r w:rsidRPr="0089679F">
        <w:rPr>
          <w:rFonts w:ascii="Times New Roman" w:hAnsi="Times New Roman" w:cs="Times New Roman"/>
          <w:i/>
        </w:rPr>
        <w:t>in limine</w:t>
      </w:r>
      <w:r>
        <w:rPr>
          <w:rFonts w:ascii="Times New Roman" w:hAnsi="Times New Roman" w:cs="Times New Roman"/>
        </w:rPr>
        <w:t xml:space="preserve"> succeeds.  The applicant is in </w:t>
      </w:r>
      <w:r>
        <w:rPr>
          <w:rFonts w:ascii="Times New Roman" w:hAnsi="Times New Roman" w:cs="Times New Roman"/>
        </w:rPr>
        <w:tab/>
        <w:t xml:space="preserve">defiance of the order of this court and this court will only hear applicant on the merits and the </w:t>
      </w:r>
      <w:r>
        <w:rPr>
          <w:rFonts w:ascii="Times New Roman" w:hAnsi="Times New Roman" w:cs="Times New Roman"/>
        </w:rPr>
        <w:tab/>
        <w:t>other issue raised once the applicant has submitted himself to the law.’</w:t>
      </w:r>
    </w:p>
    <w:p w:rsidR="0089679F" w:rsidRPr="009D314E" w:rsidRDefault="0089679F" w:rsidP="009D314E">
      <w:pPr>
        <w:spacing w:after="0" w:line="240" w:lineRule="auto"/>
        <w:jc w:val="both"/>
        <w:rPr>
          <w:rFonts w:ascii="Times New Roman" w:hAnsi="Times New Roman" w:cs="Times New Roman"/>
        </w:rPr>
      </w:pPr>
    </w:p>
    <w:p w:rsidR="00A456C0" w:rsidRDefault="00A456C0" w:rsidP="006513A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Pr="00A456C0">
        <w:rPr>
          <w:rFonts w:ascii="Times New Roman" w:hAnsi="Times New Roman" w:cs="Times New Roman"/>
          <w:i/>
          <w:sz w:val="24"/>
          <w:szCs w:val="24"/>
        </w:rPr>
        <w:t>In casu</w:t>
      </w:r>
      <w:r>
        <w:rPr>
          <w:rFonts w:ascii="Times New Roman" w:hAnsi="Times New Roman" w:cs="Times New Roman"/>
          <w:sz w:val="24"/>
          <w:szCs w:val="24"/>
        </w:rPr>
        <w:t>, there is no order setting aside or overturning the order granted by Tagu J and confirmed by the Supreme Court.  It is therefore clear that the applicants’ hands are dirty and I decline my jurisdiction until such defiance or contempt has been purged.</w:t>
      </w:r>
    </w:p>
    <w:p w:rsidR="00A456C0" w:rsidRDefault="00A456C0" w:rsidP="006513A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Assuming I am wrong on the point I will proceed to consider the other points.</w:t>
      </w:r>
    </w:p>
    <w:p w:rsidR="00A456C0" w:rsidRDefault="00A456C0" w:rsidP="006513AB">
      <w:pPr>
        <w:spacing w:after="0" w:line="360" w:lineRule="auto"/>
        <w:jc w:val="both"/>
        <w:rPr>
          <w:rFonts w:ascii="Times New Roman" w:hAnsi="Times New Roman" w:cs="Times New Roman"/>
          <w:sz w:val="24"/>
          <w:szCs w:val="24"/>
          <w:u w:val="single"/>
        </w:rPr>
      </w:pPr>
    </w:p>
    <w:p w:rsidR="00572FBB" w:rsidRDefault="00572FBB" w:rsidP="006513AB">
      <w:pPr>
        <w:spacing w:after="0" w:line="360" w:lineRule="auto"/>
        <w:jc w:val="both"/>
        <w:rPr>
          <w:rFonts w:ascii="Times New Roman" w:hAnsi="Times New Roman" w:cs="Times New Roman"/>
          <w:sz w:val="24"/>
          <w:szCs w:val="24"/>
        </w:rPr>
      </w:pPr>
    </w:p>
    <w:p w:rsidR="00A456C0" w:rsidRPr="00A456C0" w:rsidRDefault="00A24CDD" w:rsidP="006513AB">
      <w:pPr>
        <w:spacing w:after="0" w:line="360" w:lineRule="auto"/>
        <w:jc w:val="both"/>
        <w:rPr>
          <w:rFonts w:ascii="Times New Roman" w:hAnsi="Times New Roman" w:cs="Times New Roman"/>
          <w:sz w:val="24"/>
          <w:szCs w:val="24"/>
          <w:u w:val="single"/>
        </w:rPr>
      </w:pPr>
      <w:r w:rsidRPr="00A24CDD">
        <w:rPr>
          <w:rFonts w:ascii="Times New Roman" w:hAnsi="Times New Roman" w:cs="Times New Roman"/>
          <w:sz w:val="24"/>
          <w:szCs w:val="24"/>
        </w:rPr>
        <w:t xml:space="preserve">(4) </w:t>
      </w:r>
      <w:r w:rsidR="00A456C0" w:rsidRPr="00A456C0">
        <w:rPr>
          <w:rFonts w:ascii="Times New Roman" w:hAnsi="Times New Roman" w:cs="Times New Roman"/>
          <w:sz w:val="24"/>
          <w:szCs w:val="24"/>
          <w:u w:val="single"/>
        </w:rPr>
        <w:t>Nature of application</w:t>
      </w:r>
    </w:p>
    <w:p w:rsidR="00A456C0" w:rsidRDefault="00A456C0" w:rsidP="006513A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Mr </w:t>
      </w:r>
      <w:r w:rsidRPr="00A456C0">
        <w:rPr>
          <w:rFonts w:ascii="Times New Roman" w:hAnsi="Times New Roman" w:cs="Times New Roman"/>
          <w:i/>
          <w:sz w:val="24"/>
          <w:szCs w:val="24"/>
        </w:rPr>
        <w:t>Mpofu</w:t>
      </w:r>
      <w:r>
        <w:rPr>
          <w:rFonts w:ascii="Times New Roman" w:hAnsi="Times New Roman" w:cs="Times New Roman"/>
          <w:sz w:val="24"/>
          <w:szCs w:val="24"/>
        </w:rPr>
        <w:t xml:space="preserve"> submitted that the applicants’ wants</w:t>
      </w:r>
      <w:r w:rsidR="001958B5">
        <w:rPr>
          <w:rFonts w:ascii="Times New Roman" w:hAnsi="Times New Roman" w:cs="Times New Roman"/>
          <w:sz w:val="24"/>
          <w:szCs w:val="24"/>
        </w:rPr>
        <w:t xml:space="preserve"> to</w:t>
      </w:r>
      <w:r>
        <w:rPr>
          <w:rFonts w:ascii="Times New Roman" w:hAnsi="Times New Roman" w:cs="Times New Roman"/>
          <w:sz w:val="24"/>
          <w:szCs w:val="24"/>
        </w:rPr>
        <w:t xml:space="preserve"> enforce the order </w:t>
      </w:r>
      <w:r w:rsidR="00A24CDD">
        <w:rPr>
          <w:rFonts w:ascii="Times New Roman" w:hAnsi="Times New Roman" w:cs="Times New Roman"/>
          <w:sz w:val="24"/>
          <w:szCs w:val="24"/>
        </w:rPr>
        <w:t>in HH 261/11. T</w:t>
      </w:r>
      <w:r>
        <w:rPr>
          <w:rFonts w:ascii="Times New Roman" w:hAnsi="Times New Roman" w:cs="Times New Roman"/>
          <w:sz w:val="24"/>
          <w:szCs w:val="24"/>
        </w:rPr>
        <w:t>hey are saying they are beneficiaries of that order and they seek to enforce it against a fellow plaintiff.</w:t>
      </w:r>
    </w:p>
    <w:p w:rsidR="00A456C0" w:rsidRDefault="00A456C0" w:rsidP="006513A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order deals with personal right</w:t>
      </w:r>
      <w:r w:rsidR="00F706D9">
        <w:rPr>
          <w:rFonts w:ascii="Times New Roman" w:hAnsi="Times New Roman" w:cs="Times New Roman"/>
          <w:sz w:val="24"/>
          <w:szCs w:val="24"/>
        </w:rPr>
        <w:t xml:space="preserve">s in respect of the agreement. </w:t>
      </w:r>
      <w:r>
        <w:rPr>
          <w:rFonts w:ascii="Times New Roman" w:hAnsi="Times New Roman" w:cs="Times New Roman"/>
          <w:sz w:val="24"/>
          <w:szCs w:val="24"/>
        </w:rPr>
        <w:t>The agreement lapsed in 2012. If the order were to be granted, this court would not be enforcing but expanding the order.  The applicants remedy is a claim for damages against the entity which stopped it from operating.</w:t>
      </w:r>
    </w:p>
    <w:p w:rsidR="006513AB" w:rsidRDefault="00A456C0" w:rsidP="006513A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In response Mr </w:t>
      </w:r>
      <w:r w:rsidRPr="00A456C0">
        <w:rPr>
          <w:rFonts w:ascii="Times New Roman" w:hAnsi="Times New Roman" w:cs="Times New Roman"/>
          <w:i/>
          <w:sz w:val="24"/>
          <w:szCs w:val="24"/>
        </w:rPr>
        <w:t>Katsande</w:t>
      </w:r>
      <w:r>
        <w:rPr>
          <w:rFonts w:ascii="Times New Roman" w:hAnsi="Times New Roman" w:cs="Times New Roman"/>
          <w:sz w:val="24"/>
          <w:szCs w:val="24"/>
        </w:rPr>
        <w:t xml:space="preserve"> submitted that the applicants seek to enforce what Patel J granted.  They are asking this court to allow then to move in.  </w:t>
      </w:r>
      <w:r w:rsidR="00085F33">
        <w:rPr>
          <w:rFonts w:ascii="Times New Roman" w:hAnsi="Times New Roman" w:cs="Times New Roman"/>
          <w:sz w:val="24"/>
          <w:szCs w:val="24"/>
        </w:rPr>
        <w:t>Put</w:t>
      </w:r>
      <w:r>
        <w:rPr>
          <w:rFonts w:ascii="Times New Roman" w:hAnsi="Times New Roman" w:cs="Times New Roman"/>
          <w:sz w:val="24"/>
          <w:szCs w:val="24"/>
        </w:rPr>
        <w:t xml:space="preserve"> differently, the applicants are seeking the leave of the court to access the mine in terms of the court order already issued which is extant. The respondents filed an application in which they seek the setting side of the </w:t>
      </w:r>
      <w:r w:rsidR="004121B2">
        <w:rPr>
          <w:rFonts w:ascii="Times New Roman" w:hAnsi="Times New Roman" w:cs="Times New Roman"/>
          <w:sz w:val="24"/>
          <w:szCs w:val="24"/>
        </w:rPr>
        <w:t>tribute</w:t>
      </w:r>
      <w:r>
        <w:rPr>
          <w:rFonts w:ascii="Times New Roman" w:hAnsi="Times New Roman" w:cs="Times New Roman"/>
          <w:sz w:val="24"/>
          <w:szCs w:val="24"/>
        </w:rPr>
        <w:t xml:space="preserve"> agreement which is pending. There would have been no need to file the application i</w:t>
      </w:r>
      <w:r w:rsidR="00A24CDD">
        <w:rPr>
          <w:rFonts w:ascii="Times New Roman" w:hAnsi="Times New Roman" w:cs="Times New Roman"/>
          <w:sz w:val="24"/>
          <w:szCs w:val="24"/>
        </w:rPr>
        <w:t>f</w:t>
      </w:r>
      <w:r>
        <w:rPr>
          <w:rFonts w:ascii="Times New Roman" w:hAnsi="Times New Roman" w:cs="Times New Roman"/>
          <w:sz w:val="24"/>
          <w:szCs w:val="24"/>
        </w:rPr>
        <w:t xml:space="preserve"> the agreement had lapsed</w:t>
      </w:r>
      <w:r w:rsidR="00EA7E34">
        <w:rPr>
          <w:rFonts w:ascii="Times New Roman" w:hAnsi="Times New Roman" w:cs="Times New Roman"/>
          <w:sz w:val="24"/>
          <w:szCs w:val="24"/>
        </w:rPr>
        <w:t>.</w:t>
      </w:r>
    </w:p>
    <w:p w:rsidR="00EA7E34" w:rsidRDefault="00EA7E34" w:rsidP="006513A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issue is whether the order that the applicants seek is competent in the circumstances of this matter.  The position of </w:t>
      </w:r>
      <w:r w:rsidR="001958B5">
        <w:rPr>
          <w:rFonts w:ascii="Times New Roman" w:hAnsi="Times New Roman" w:cs="Times New Roman"/>
          <w:sz w:val="24"/>
          <w:szCs w:val="24"/>
        </w:rPr>
        <w:t>the law on this point was stated</w:t>
      </w:r>
      <w:r>
        <w:rPr>
          <w:rFonts w:ascii="Times New Roman" w:hAnsi="Times New Roman" w:cs="Times New Roman"/>
          <w:sz w:val="24"/>
          <w:szCs w:val="24"/>
        </w:rPr>
        <w:t xml:space="preserve"> in </w:t>
      </w:r>
      <w:r w:rsidRPr="00EA7E34">
        <w:rPr>
          <w:rFonts w:ascii="Times New Roman" w:hAnsi="Times New Roman" w:cs="Times New Roman"/>
          <w:i/>
          <w:sz w:val="24"/>
          <w:szCs w:val="24"/>
        </w:rPr>
        <w:t>Matanhire</w:t>
      </w:r>
      <w:r>
        <w:rPr>
          <w:rFonts w:ascii="Times New Roman" w:hAnsi="Times New Roman" w:cs="Times New Roman"/>
          <w:sz w:val="24"/>
          <w:szCs w:val="24"/>
        </w:rPr>
        <w:t xml:space="preserve"> v </w:t>
      </w:r>
      <w:r w:rsidRPr="00EA7E34">
        <w:rPr>
          <w:rFonts w:ascii="Times New Roman" w:hAnsi="Times New Roman" w:cs="Times New Roman"/>
          <w:i/>
          <w:sz w:val="24"/>
          <w:szCs w:val="24"/>
        </w:rPr>
        <w:t>B.P.Shell Marketing Services (Pvt) Ltd</w:t>
      </w:r>
      <w:r w:rsidR="00710CA8">
        <w:rPr>
          <w:rFonts w:ascii="Times New Roman" w:hAnsi="Times New Roman" w:cs="Times New Roman"/>
          <w:sz w:val="24"/>
          <w:szCs w:val="24"/>
        </w:rPr>
        <w:t xml:space="preserve"> 2005 (1) ZLR 14</w:t>
      </w:r>
      <w:r>
        <w:rPr>
          <w:rFonts w:ascii="Times New Roman" w:hAnsi="Times New Roman" w:cs="Times New Roman"/>
          <w:sz w:val="24"/>
          <w:szCs w:val="24"/>
        </w:rPr>
        <w:t>5 at 146 C-H where it was stated:</w:t>
      </w:r>
    </w:p>
    <w:p w:rsidR="00EA7E34" w:rsidRDefault="00501B52" w:rsidP="00CD2881">
      <w:pPr>
        <w:spacing w:after="0" w:line="240" w:lineRule="auto"/>
        <w:jc w:val="both"/>
        <w:rPr>
          <w:rFonts w:ascii="Times New Roman" w:hAnsi="Times New Roman" w:cs="Times New Roman"/>
        </w:rPr>
      </w:pPr>
      <w:r>
        <w:rPr>
          <w:rFonts w:ascii="Times New Roman" w:hAnsi="Times New Roman" w:cs="Times New Roman"/>
          <w:sz w:val="24"/>
          <w:szCs w:val="24"/>
        </w:rPr>
        <w:tab/>
      </w:r>
      <w:r w:rsidR="00CD2881">
        <w:rPr>
          <w:rFonts w:ascii="Times New Roman" w:hAnsi="Times New Roman" w:cs="Times New Roman"/>
        </w:rPr>
        <w:t>“</w:t>
      </w:r>
      <w:r w:rsidR="00F40222">
        <w:rPr>
          <w:rFonts w:ascii="Times New Roman" w:hAnsi="Times New Roman" w:cs="Times New Roman"/>
        </w:rPr>
        <w:t xml:space="preserve">The basis upon which Mavangira J’ s order was sought, according to the appellant’s counsel, </w:t>
      </w:r>
      <w:r w:rsidR="00F40222">
        <w:rPr>
          <w:rFonts w:ascii="Times New Roman" w:hAnsi="Times New Roman" w:cs="Times New Roman"/>
        </w:rPr>
        <w:tab/>
        <w:t xml:space="preserve">was that the High Court has jurisdiction to interpret its judgement.  It is a submission, as Prof </w:t>
      </w:r>
      <w:r w:rsidR="00F40222">
        <w:rPr>
          <w:rFonts w:ascii="Times New Roman" w:hAnsi="Times New Roman" w:cs="Times New Roman"/>
        </w:rPr>
        <w:tab/>
        <w:t xml:space="preserve">Ncube correctly submitted , which find no support in law.  The law on this point is very clear, </w:t>
      </w:r>
      <w:r w:rsidR="00F40222">
        <w:rPr>
          <w:rFonts w:ascii="Times New Roman" w:hAnsi="Times New Roman" w:cs="Times New Roman"/>
        </w:rPr>
        <w:tab/>
        <w:t xml:space="preserve">in that once a matter has been finalised by a court, that court becomes </w:t>
      </w:r>
      <w:r w:rsidR="00F40222" w:rsidRPr="00F40222">
        <w:rPr>
          <w:rFonts w:ascii="Times New Roman" w:hAnsi="Times New Roman" w:cs="Times New Roman"/>
          <w:i/>
        </w:rPr>
        <w:t>functus officio</w:t>
      </w:r>
      <w:r w:rsidR="00F40222">
        <w:rPr>
          <w:rFonts w:ascii="Times New Roman" w:hAnsi="Times New Roman" w:cs="Times New Roman"/>
        </w:rPr>
        <w:t xml:space="preserve">.  It has </w:t>
      </w:r>
      <w:r w:rsidR="00F40222">
        <w:rPr>
          <w:rFonts w:ascii="Times New Roman" w:hAnsi="Times New Roman" w:cs="Times New Roman"/>
        </w:rPr>
        <w:tab/>
        <w:t xml:space="preserve">no authority to adjudicate on the matter again.  The only jurisdiction that a court has is to </w:t>
      </w:r>
      <w:r w:rsidR="00F40222">
        <w:rPr>
          <w:rFonts w:ascii="Times New Roman" w:hAnsi="Times New Roman" w:cs="Times New Roman"/>
        </w:rPr>
        <w:tab/>
        <w:t xml:space="preserve">make incidental or consequential corrections.  The position was stated as follows in the case </w:t>
      </w:r>
      <w:r w:rsidR="00F40222">
        <w:rPr>
          <w:rFonts w:ascii="Times New Roman" w:hAnsi="Times New Roman" w:cs="Times New Roman"/>
        </w:rPr>
        <w:tab/>
        <w:t xml:space="preserve">of </w:t>
      </w:r>
      <w:r w:rsidR="00F40222" w:rsidRPr="00F40222">
        <w:rPr>
          <w:rFonts w:ascii="Times New Roman" w:hAnsi="Times New Roman" w:cs="Times New Roman"/>
          <w:i/>
        </w:rPr>
        <w:t xml:space="preserve">Kassim </w:t>
      </w:r>
      <w:r w:rsidR="00F40222">
        <w:rPr>
          <w:rFonts w:ascii="Times New Roman" w:hAnsi="Times New Roman" w:cs="Times New Roman"/>
        </w:rPr>
        <w:t>v</w:t>
      </w:r>
      <w:r w:rsidR="00F40222" w:rsidRPr="00F40222">
        <w:rPr>
          <w:rFonts w:ascii="Times New Roman" w:hAnsi="Times New Roman" w:cs="Times New Roman"/>
          <w:i/>
        </w:rPr>
        <w:t xml:space="preserve"> Kassim</w:t>
      </w:r>
      <w:r w:rsidR="00F40222">
        <w:rPr>
          <w:rFonts w:ascii="Times New Roman" w:hAnsi="Times New Roman" w:cs="Times New Roman"/>
        </w:rPr>
        <w:t xml:space="preserve"> 1989 (3) ZLR 234 (H) at p 242 C-D where it was stated that:</w:t>
      </w:r>
    </w:p>
    <w:p w:rsidR="008661B8" w:rsidRDefault="008661B8" w:rsidP="00CD2881">
      <w:pPr>
        <w:spacing w:after="0" w:line="240" w:lineRule="auto"/>
        <w:jc w:val="both"/>
        <w:rPr>
          <w:rFonts w:ascii="Times New Roman" w:hAnsi="Times New Roman" w:cs="Times New Roman"/>
        </w:rPr>
      </w:pPr>
    </w:p>
    <w:p w:rsidR="008661B8" w:rsidRDefault="008661B8" w:rsidP="00CD2881">
      <w:pPr>
        <w:spacing w:after="0" w:line="240" w:lineRule="auto"/>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t xml:space="preserve">“The general principle, now well established in our law, is that, once a court has duly </w:t>
      </w:r>
      <w:r>
        <w:rPr>
          <w:rFonts w:ascii="Times New Roman" w:hAnsi="Times New Roman" w:cs="Times New Roman"/>
        </w:rPr>
        <w:tab/>
      </w:r>
      <w:r>
        <w:rPr>
          <w:rFonts w:ascii="Times New Roman" w:hAnsi="Times New Roman" w:cs="Times New Roman"/>
        </w:rPr>
        <w:tab/>
        <w:t xml:space="preserve">pronounced a final judgement or order, it has itself no authority to correct, alter, or </w:t>
      </w:r>
      <w:r>
        <w:rPr>
          <w:rFonts w:ascii="Times New Roman" w:hAnsi="Times New Roman" w:cs="Times New Roman"/>
        </w:rPr>
        <w:tab/>
      </w:r>
      <w:r>
        <w:rPr>
          <w:rFonts w:ascii="Times New Roman" w:hAnsi="Times New Roman" w:cs="Times New Roman"/>
        </w:rPr>
        <w:tab/>
        <w:t xml:space="preserve">supplement it.  The reason is that it thereupon becomes </w:t>
      </w:r>
      <w:r w:rsidRPr="008661B8">
        <w:rPr>
          <w:rFonts w:ascii="Times New Roman" w:hAnsi="Times New Roman" w:cs="Times New Roman"/>
          <w:i/>
        </w:rPr>
        <w:t>functus officio</w:t>
      </w:r>
      <w:r>
        <w:rPr>
          <w:rFonts w:ascii="Times New Roman" w:hAnsi="Times New Roman" w:cs="Times New Roman"/>
        </w:rPr>
        <w:t xml:space="preserve">: its jurisdiction </w:t>
      </w:r>
      <w:r>
        <w:rPr>
          <w:rFonts w:ascii="Times New Roman" w:hAnsi="Times New Roman" w:cs="Times New Roman"/>
        </w:rPr>
        <w:tab/>
      </w:r>
      <w:r>
        <w:rPr>
          <w:rFonts w:ascii="Times New Roman" w:hAnsi="Times New Roman" w:cs="Times New Roman"/>
        </w:rPr>
        <w:tab/>
        <w:t xml:space="preserve">in the case having been fully and finally exercised, its authority over the subject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matter has ceased.”</w:t>
      </w:r>
    </w:p>
    <w:p w:rsidR="00F019B0" w:rsidRDefault="00F019B0" w:rsidP="00CD2881">
      <w:pPr>
        <w:spacing w:after="0" w:line="240" w:lineRule="auto"/>
        <w:jc w:val="both"/>
        <w:rPr>
          <w:rFonts w:ascii="Times New Roman" w:hAnsi="Times New Roman" w:cs="Times New Roman"/>
        </w:rPr>
      </w:pPr>
    </w:p>
    <w:p w:rsidR="00F019B0" w:rsidRDefault="00F019B0" w:rsidP="00CD2881">
      <w:pPr>
        <w:spacing w:after="0" w:line="240" w:lineRule="auto"/>
        <w:jc w:val="both"/>
        <w:rPr>
          <w:rFonts w:ascii="Times New Roman" w:hAnsi="Times New Roman" w:cs="Times New Roman"/>
        </w:rPr>
      </w:pPr>
      <w:r>
        <w:rPr>
          <w:rFonts w:ascii="Times New Roman" w:hAnsi="Times New Roman" w:cs="Times New Roman"/>
        </w:rPr>
        <w:tab/>
        <w:t>In Firestone supra at p 306, the court further stated that:</w:t>
      </w:r>
    </w:p>
    <w:p w:rsidR="00F019B0" w:rsidRDefault="00F019B0" w:rsidP="00CD2881">
      <w:pPr>
        <w:spacing w:after="0" w:line="240" w:lineRule="auto"/>
        <w:jc w:val="both"/>
        <w:rPr>
          <w:rFonts w:ascii="Times New Roman" w:hAnsi="Times New Roman" w:cs="Times New Roman"/>
        </w:rPr>
      </w:pPr>
    </w:p>
    <w:p w:rsidR="00F019B0" w:rsidRDefault="00F019B0" w:rsidP="00CD2881">
      <w:pPr>
        <w:spacing w:after="0" w:line="240" w:lineRule="auto"/>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t xml:space="preserve">“The principal judgement or order may be supplemented in respect of accessory or </w:t>
      </w:r>
      <w:r>
        <w:rPr>
          <w:rFonts w:ascii="Times New Roman" w:hAnsi="Times New Roman" w:cs="Times New Roman"/>
        </w:rPr>
        <w:tab/>
      </w:r>
      <w:r>
        <w:rPr>
          <w:rFonts w:ascii="Times New Roman" w:hAnsi="Times New Roman" w:cs="Times New Roman"/>
        </w:rPr>
        <w:tab/>
        <w:t xml:space="preserve">consequential matters, for example, costs or interest on the judgement debt which the </w:t>
      </w:r>
      <w:r>
        <w:rPr>
          <w:rFonts w:ascii="Times New Roman" w:hAnsi="Times New Roman" w:cs="Times New Roman"/>
        </w:rPr>
        <w:tab/>
      </w:r>
      <w:r>
        <w:rPr>
          <w:rFonts w:ascii="Times New Roman" w:hAnsi="Times New Roman" w:cs="Times New Roman"/>
        </w:rPr>
        <w:tab/>
        <w:t>court overlooked or inadvertently omitted to grant.”</w:t>
      </w:r>
    </w:p>
    <w:p w:rsidR="00274FD1" w:rsidRDefault="00256526" w:rsidP="00CD2881">
      <w:pPr>
        <w:spacing w:after="0" w:line="240" w:lineRule="auto"/>
        <w:jc w:val="both"/>
        <w:rPr>
          <w:rFonts w:ascii="Times New Roman" w:hAnsi="Times New Roman" w:cs="Times New Roman"/>
        </w:rPr>
      </w:pPr>
      <w:r>
        <w:rPr>
          <w:rFonts w:ascii="Times New Roman" w:hAnsi="Times New Roman" w:cs="Times New Roman"/>
        </w:rPr>
        <w:tab/>
      </w:r>
    </w:p>
    <w:p w:rsidR="00256526" w:rsidRDefault="00274FD1" w:rsidP="00CD2881">
      <w:pPr>
        <w:spacing w:after="0" w:line="240" w:lineRule="auto"/>
        <w:jc w:val="both"/>
        <w:rPr>
          <w:rFonts w:ascii="Times New Roman" w:hAnsi="Times New Roman" w:cs="Times New Roman"/>
        </w:rPr>
      </w:pPr>
      <w:r>
        <w:rPr>
          <w:rFonts w:ascii="Times New Roman" w:hAnsi="Times New Roman" w:cs="Times New Roman"/>
        </w:rPr>
        <w:tab/>
        <w:t>Further on at 307 C-G, the court went to say:</w:t>
      </w:r>
    </w:p>
    <w:p w:rsidR="00274FD1" w:rsidRDefault="00274FD1" w:rsidP="00CD2881">
      <w:pPr>
        <w:spacing w:after="0" w:line="240" w:lineRule="auto"/>
        <w:jc w:val="both"/>
        <w:rPr>
          <w:rFonts w:ascii="Times New Roman" w:hAnsi="Times New Roman" w:cs="Times New Roman"/>
        </w:rPr>
      </w:pPr>
    </w:p>
    <w:p w:rsidR="00274FD1" w:rsidRPr="00CD2881" w:rsidRDefault="00274FD1" w:rsidP="00CD2881">
      <w:pPr>
        <w:spacing w:after="0" w:line="240" w:lineRule="auto"/>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t xml:space="preserve">“The court may correct a clerical, arithmetical or other error in its judgement or order </w:t>
      </w:r>
      <w:r>
        <w:rPr>
          <w:rFonts w:ascii="Times New Roman" w:hAnsi="Times New Roman" w:cs="Times New Roman"/>
        </w:rPr>
        <w:tab/>
      </w:r>
      <w:r>
        <w:rPr>
          <w:rFonts w:ascii="Times New Roman" w:hAnsi="Times New Roman" w:cs="Times New Roman"/>
        </w:rPr>
        <w:tab/>
        <w:t xml:space="preserve">so as to give effect to its true intention…. The exception is confined to the mere </w:t>
      </w:r>
      <w:r>
        <w:rPr>
          <w:rFonts w:ascii="Times New Roman" w:hAnsi="Times New Roman" w:cs="Times New Roman"/>
        </w:rPr>
        <w:tab/>
      </w:r>
      <w:r>
        <w:rPr>
          <w:rFonts w:ascii="Times New Roman" w:hAnsi="Times New Roman" w:cs="Times New Roman"/>
        </w:rPr>
        <w:lastRenderedPageBreak/>
        <w:tab/>
      </w:r>
      <w:r>
        <w:rPr>
          <w:rFonts w:ascii="Times New Roman" w:hAnsi="Times New Roman" w:cs="Times New Roman"/>
        </w:rPr>
        <w:tab/>
        <w:t xml:space="preserve">correction of an error in expressing the judgement or order; it does not extent to </w:t>
      </w:r>
      <w:r>
        <w:rPr>
          <w:rFonts w:ascii="Times New Roman" w:hAnsi="Times New Roman" w:cs="Times New Roman"/>
        </w:rPr>
        <w:tab/>
      </w:r>
      <w:r>
        <w:rPr>
          <w:rFonts w:ascii="Times New Roman" w:hAnsi="Times New Roman" w:cs="Times New Roman"/>
        </w:rPr>
        <w:tab/>
      </w:r>
      <w:r w:rsidR="00E02F31">
        <w:rPr>
          <w:rFonts w:ascii="Times New Roman" w:hAnsi="Times New Roman" w:cs="Times New Roman"/>
        </w:rPr>
        <w:tab/>
      </w:r>
      <w:r>
        <w:rPr>
          <w:rFonts w:ascii="Times New Roman" w:hAnsi="Times New Roman" w:cs="Times New Roman"/>
        </w:rPr>
        <w:t>altering its intended sense or substance.”</w:t>
      </w:r>
    </w:p>
    <w:p w:rsidR="00E02F31" w:rsidRDefault="00EA7E34" w:rsidP="006513A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p>
    <w:p w:rsidR="004121B2" w:rsidRDefault="00E02F31" w:rsidP="006513AB">
      <w:pPr>
        <w:spacing w:after="0" w:line="360" w:lineRule="auto"/>
        <w:jc w:val="both"/>
        <w:rPr>
          <w:rFonts w:ascii="Times New Roman" w:hAnsi="Times New Roman" w:cs="Times New Roman"/>
          <w:sz w:val="24"/>
          <w:szCs w:val="24"/>
        </w:rPr>
      </w:pPr>
      <w:r>
        <w:rPr>
          <w:rFonts w:ascii="Times New Roman" w:hAnsi="Times New Roman" w:cs="Times New Roman"/>
          <w:i/>
          <w:sz w:val="24"/>
          <w:szCs w:val="24"/>
        </w:rPr>
        <w:tab/>
      </w:r>
      <w:r w:rsidR="00EA7E34" w:rsidRPr="004121B2">
        <w:rPr>
          <w:rFonts w:ascii="Times New Roman" w:hAnsi="Times New Roman" w:cs="Times New Roman"/>
          <w:i/>
          <w:sz w:val="24"/>
          <w:szCs w:val="24"/>
        </w:rPr>
        <w:t>In casu</w:t>
      </w:r>
      <w:r w:rsidR="00EA7E34">
        <w:rPr>
          <w:rFonts w:ascii="Times New Roman" w:hAnsi="Times New Roman" w:cs="Times New Roman"/>
          <w:sz w:val="24"/>
          <w:szCs w:val="24"/>
        </w:rPr>
        <w:t xml:space="preserve">, in </w:t>
      </w:r>
      <w:r w:rsidR="00A24CDD">
        <w:rPr>
          <w:rFonts w:ascii="Times New Roman" w:hAnsi="Times New Roman" w:cs="Times New Roman"/>
          <w:sz w:val="24"/>
          <w:szCs w:val="24"/>
        </w:rPr>
        <w:t>HH 261/11</w:t>
      </w:r>
      <w:r w:rsidR="00EA7E34">
        <w:rPr>
          <w:rFonts w:ascii="Times New Roman" w:hAnsi="Times New Roman" w:cs="Times New Roman"/>
          <w:sz w:val="24"/>
          <w:szCs w:val="24"/>
        </w:rPr>
        <w:t xml:space="preserve"> matter, the first applicant and the first respondent were fighting in one corner as the plaintiffs against the defendants who are no longer in the picture.  They obtained, as the plaintiffs,</w:t>
      </w:r>
      <w:r w:rsidR="004121B2">
        <w:rPr>
          <w:rFonts w:ascii="Times New Roman" w:hAnsi="Times New Roman" w:cs="Times New Roman"/>
          <w:sz w:val="24"/>
          <w:szCs w:val="24"/>
        </w:rPr>
        <w:t xml:space="preserve"> </w:t>
      </w:r>
      <w:r w:rsidR="004121B2" w:rsidRPr="00501B52">
        <w:rPr>
          <w:rFonts w:ascii="Times New Roman" w:hAnsi="Times New Roman" w:cs="Times New Roman"/>
          <w:i/>
          <w:sz w:val="24"/>
          <w:szCs w:val="24"/>
        </w:rPr>
        <w:t>inter alia</w:t>
      </w:r>
      <w:r w:rsidR="004121B2">
        <w:rPr>
          <w:rFonts w:ascii="Times New Roman" w:hAnsi="Times New Roman" w:cs="Times New Roman"/>
          <w:sz w:val="24"/>
          <w:szCs w:val="24"/>
        </w:rPr>
        <w:t>, an order against the Minister of Mines, to register the tribute agreement in question.  The tribute was registered in 2013 after the applicants had instituted contempt of court proceedings against the Minister of Mines.  The Tribute was entered into in 2008.  It was valid for three years.  It expired in 2011.  By the time it was registered it had expired.</w:t>
      </w:r>
    </w:p>
    <w:p w:rsidR="004121B2" w:rsidRDefault="004121B2" w:rsidP="006513A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In these proceedings, in para 1 of the Draft Order the applicants seek that it be ordered that;</w:t>
      </w:r>
    </w:p>
    <w:p w:rsidR="004121B2" w:rsidRDefault="004121B2" w:rsidP="004121B2">
      <w:pPr>
        <w:spacing w:after="0" w:line="240" w:lineRule="auto"/>
        <w:jc w:val="both"/>
        <w:rPr>
          <w:rFonts w:ascii="Times New Roman" w:hAnsi="Times New Roman" w:cs="Times New Roman"/>
        </w:rPr>
      </w:pPr>
      <w:r>
        <w:rPr>
          <w:rFonts w:ascii="Times New Roman" w:hAnsi="Times New Roman" w:cs="Times New Roman"/>
          <w:sz w:val="24"/>
          <w:szCs w:val="24"/>
        </w:rPr>
        <w:tab/>
        <w:t>“</w:t>
      </w:r>
      <w:r>
        <w:rPr>
          <w:rFonts w:ascii="Times New Roman" w:hAnsi="Times New Roman" w:cs="Times New Roman"/>
        </w:rPr>
        <w:t xml:space="preserve">The registration of the tribute agreement dated 13 February 2014 be and is hereby recorded </w:t>
      </w:r>
      <w:r>
        <w:rPr>
          <w:rFonts w:ascii="Times New Roman" w:hAnsi="Times New Roman" w:cs="Times New Roman"/>
        </w:rPr>
        <w:tab/>
        <w:t>to be in compliance with para 5 of the order by Hon Mr Justice Patel in HH 261/11.”</w:t>
      </w:r>
    </w:p>
    <w:p w:rsidR="004121B2" w:rsidRDefault="004121B2" w:rsidP="004121B2">
      <w:pPr>
        <w:spacing w:after="0" w:line="360" w:lineRule="auto"/>
        <w:jc w:val="both"/>
        <w:rPr>
          <w:rFonts w:ascii="Times New Roman" w:hAnsi="Times New Roman" w:cs="Times New Roman"/>
          <w:sz w:val="24"/>
          <w:szCs w:val="24"/>
        </w:rPr>
      </w:pPr>
    </w:p>
    <w:p w:rsidR="004121B2" w:rsidRDefault="004121B2" w:rsidP="004121B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Thereafter in par</w:t>
      </w:r>
      <w:r w:rsidR="001958B5">
        <w:rPr>
          <w:rFonts w:ascii="Times New Roman" w:hAnsi="Times New Roman" w:cs="Times New Roman"/>
          <w:sz w:val="24"/>
          <w:szCs w:val="24"/>
        </w:rPr>
        <w:t>a</w:t>
      </w:r>
      <w:r>
        <w:rPr>
          <w:rFonts w:ascii="Times New Roman" w:hAnsi="Times New Roman" w:cs="Times New Roman"/>
          <w:sz w:val="24"/>
          <w:szCs w:val="24"/>
        </w:rPr>
        <w:t>s 2 and 3 the applicants seek to be given access to the mine and operate under the tribute agreement.</w:t>
      </w:r>
    </w:p>
    <w:p w:rsidR="004121B2" w:rsidRDefault="004121B2" w:rsidP="004121B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What the applicants are asking this court to do is to say that when Patel J granted the order, he meant that the agreement will be enforced even after 2011 as long as it ran for 3 years.  As Mr </w:t>
      </w:r>
      <w:r w:rsidRPr="004121B2">
        <w:rPr>
          <w:rFonts w:ascii="Times New Roman" w:hAnsi="Times New Roman" w:cs="Times New Roman"/>
          <w:i/>
          <w:sz w:val="24"/>
          <w:szCs w:val="24"/>
        </w:rPr>
        <w:t>Mpofu</w:t>
      </w:r>
      <w:r>
        <w:rPr>
          <w:rFonts w:ascii="Times New Roman" w:hAnsi="Times New Roman" w:cs="Times New Roman"/>
          <w:sz w:val="24"/>
          <w:szCs w:val="24"/>
        </w:rPr>
        <w:t xml:space="preserve"> </w:t>
      </w:r>
      <w:r w:rsidR="00A24CDD">
        <w:rPr>
          <w:rFonts w:ascii="Times New Roman" w:hAnsi="Times New Roman" w:cs="Times New Roman"/>
          <w:sz w:val="24"/>
          <w:szCs w:val="24"/>
        </w:rPr>
        <w:t xml:space="preserve">correctly </w:t>
      </w:r>
      <w:r>
        <w:rPr>
          <w:rFonts w:ascii="Times New Roman" w:hAnsi="Times New Roman" w:cs="Times New Roman"/>
          <w:sz w:val="24"/>
          <w:szCs w:val="24"/>
        </w:rPr>
        <w:t xml:space="preserve">points out, the applicants are asking that I </w:t>
      </w:r>
      <w:r w:rsidR="001A17F0">
        <w:rPr>
          <w:rFonts w:ascii="Times New Roman" w:hAnsi="Times New Roman" w:cs="Times New Roman"/>
          <w:sz w:val="24"/>
          <w:szCs w:val="24"/>
        </w:rPr>
        <w:t>expand the order by P</w:t>
      </w:r>
      <w:r>
        <w:rPr>
          <w:rFonts w:ascii="Times New Roman" w:hAnsi="Times New Roman" w:cs="Times New Roman"/>
          <w:sz w:val="24"/>
          <w:szCs w:val="24"/>
        </w:rPr>
        <w:t>atel J</w:t>
      </w:r>
      <w:r w:rsidR="003B525F">
        <w:rPr>
          <w:rFonts w:ascii="Times New Roman" w:hAnsi="Times New Roman" w:cs="Times New Roman"/>
          <w:sz w:val="24"/>
          <w:szCs w:val="24"/>
        </w:rPr>
        <w:t xml:space="preserve"> regarding </w:t>
      </w:r>
      <w:r w:rsidR="001A17F0">
        <w:rPr>
          <w:rFonts w:ascii="Times New Roman" w:hAnsi="Times New Roman" w:cs="Times New Roman"/>
          <w:sz w:val="24"/>
          <w:szCs w:val="24"/>
        </w:rPr>
        <w:t xml:space="preserve">the life span of the tribute which I cannot do.  This court became </w:t>
      </w:r>
      <w:r w:rsidR="001A17F0" w:rsidRPr="003B525F">
        <w:rPr>
          <w:rFonts w:ascii="Times New Roman" w:hAnsi="Times New Roman" w:cs="Times New Roman"/>
          <w:i/>
          <w:sz w:val="24"/>
          <w:szCs w:val="24"/>
        </w:rPr>
        <w:t>functus officio</w:t>
      </w:r>
      <w:r w:rsidR="001A17F0">
        <w:rPr>
          <w:rFonts w:ascii="Times New Roman" w:hAnsi="Times New Roman" w:cs="Times New Roman"/>
          <w:sz w:val="24"/>
          <w:szCs w:val="24"/>
        </w:rPr>
        <w:t xml:space="preserve"> when Patel J issued the order. Of note is the fact that the order was made in November 2011 when it was apparent that the tribute exp</w:t>
      </w:r>
      <w:r w:rsidR="002E6284">
        <w:rPr>
          <w:rFonts w:ascii="Times New Roman" w:hAnsi="Times New Roman" w:cs="Times New Roman"/>
          <w:sz w:val="24"/>
          <w:szCs w:val="24"/>
        </w:rPr>
        <w:t xml:space="preserve">ires at the end of 2011 and it </w:t>
      </w:r>
      <w:r w:rsidR="001A17F0">
        <w:rPr>
          <w:rFonts w:ascii="Times New Roman" w:hAnsi="Times New Roman" w:cs="Times New Roman"/>
          <w:sz w:val="24"/>
          <w:szCs w:val="24"/>
        </w:rPr>
        <w:t>is silent on the life of the tribute.</w:t>
      </w:r>
    </w:p>
    <w:p w:rsidR="001A17F0" w:rsidRDefault="001A17F0" w:rsidP="004121B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If the applicant</w:t>
      </w:r>
      <w:r w:rsidR="003B525F">
        <w:rPr>
          <w:rFonts w:ascii="Times New Roman" w:hAnsi="Times New Roman" w:cs="Times New Roman"/>
          <w:sz w:val="24"/>
          <w:szCs w:val="24"/>
        </w:rPr>
        <w:t>s</w:t>
      </w:r>
      <w:r>
        <w:rPr>
          <w:rFonts w:ascii="Times New Roman" w:hAnsi="Times New Roman" w:cs="Times New Roman"/>
          <w:sz w:val="24"/>
          <w:szCs w:val="24"/>
        </w:rPr>
        <w:t xml:space="preserve"> have an order which they want to enforce they must take out a writ.  Otherwise adopting the present approach would be tantamount to asking the court to re-new the tribute agreement for them.</w:t>
      </w:r>
    </w:p>
    <w:p w:rsidR="003B525F" w:rsidRDefault="001A17F0" w:rsidP="004121B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 would </w:t>
      </w:r>
      <w:r w:rsidR="00217F5A">
        <w:rPr>
          <w:rFonts w:ascii="Times New Roman" w:hAnsi="Times New Roman" w:cs="Times New Roman"/>
          <w:sz w:val="24"/>
          <w:szCs w:val="24"/>
        </w:rPr>
        <w:t>agree</w:t>
      </w:r>
      <w:r w:rsidR="003B525F">
        <w:rPr>
          <w:rFonts w:ascii="Times New Roman" w:hAnsi="Times New Roman" w:cs="Times New Roman"/>
          <w:sz w:val="24"/>
          <w:szCs w:val="24"/>
        </w:rPr>
        <w:t xml:space="preserve"> that the order being sought is incompetent as this court is </w:t>
      </w:r>
      <w:r w:rsidR="003B525F" w:rsidRPr="003B525F">
        <w:rPr>
          <w:rFonts w:ascii="Times New Roman" w:hAnsi="Times New Roman" w:cs="Times New Roman"/>
          <w:i/>
          <w:sz w:val="24"/>
          <w:szCs w:val="24"/>
        </w:rPr>
        <w:t>functus officio</w:t>
      </w:r>
      <w:r w:rsidR="003B525F">
        <w:rPr>
          <w:rFonts w:ascii="Times New Roman" w:hAnsi="Times New Roman" w:cs="Times New Roman"/>
          <w:sz w:val="24"/>
          <w:szCs w:val="24"/>
        </w:rPr>
        <w:t xml:space="preserve"> and has no authority to adjudicate on the matte</w:t>
      </w:r>
      <w:r w:rsidR="00217F5A">
        <w:rPr>
          <w:rFonts w:ascii="Times New Roman" w:hAnsi="Times New Roman" w:cs="Times New Roman"/>
          <w:sz w:val="24"/>
          <w:szCs w:val="24"/>
        </w:rPr>
        <w:t>r</w:t>
      </w:r>
      <w:r w:rsidR="003B525F">
        <w:rPr>
          <w:rFonts w:ascii="Times New Roman" w:hAnsi="Times New Roman" w:cs="Times New Roman"/>
          <w:sz w:val="24"/>
          <w:szCs w:val="24"/>
        </w:rPr>
        <w:t xml:space="preserve"> again.</w:t>
      </w:r>
    </w:p>
    <w:p w:rsidR="00B765C3" w:rsidRDefault="003B525F" w:rsidP="004121B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Assuming I am wrong, I will do on to consider the next point.</w:t>
      </w:r>
    </w:p>
    <w:p w:rsidR="001D717C" w:rsidRDefault="001D717C" w:rsidP="004121B2">
      <w:pPr>
        <w:spacing w:after="0" w:line="360" w:lineRule="auto"/>
        <w:jc w:val="both"/>
        <w:rPr>
          <w:rFonts w:ascii="Times New Roman" w:hAnsi="Times New Roman" w:cs="Times New Roman"/>
          <w:sz w:val="24"/>
          <w:szCs w:val="24"/>
        </w:rPr>
      </w:pPr>
    </w:p>
    <w:p w:rsidR="003B525F" w:rsidRPr="00B765C3" w:rsidRDefault="00217F5A" w:rsidP="004121B2">
      <w:pPr>
        <w:spacing w:after="0" w:line="360" w:lineRule="auto"/>
        <w:jc w:val="both"/>
        <w:rPr>
          <w:rFonts w:ascii="Times New Roman" w:hAnsi="Times New Roman" w:cs="Times New Roman"/>
          <w:sz w:val="24"/>
          <w:szCs w:val="24"/>
          <w:u w:val="single"/>
        </w:rPr>
      </w:pPr>
      <w:r w:rsidRPr="00217F5A">
        <w:rPr>
          <w:rFonts w:ascii="Times New Roman" w:hAnsi="Times New Roman" w:cs="Times New Roman"/>
          <w:sz w:val="24"/>
          <w:szCs w:val="24"/>
        </w:rPr>
        <w:t>(5)</w:t>
      </w:r>
      <w:r>
        <w:rPr>
          <w:rFonts w:ascii="Times New Roman" w:hAnsi="Times New Roman" w:cs="Times New Roman"/>
          <w:sz w:val="24"/>
          <w:szCs w:val="24"/>
          <w:u w:val="single"/>
        </w:rPr>
        <w:t xml:space="preserve"> </w:t>
      </w:r>
      <w:r w:rsidR="003B525F" w:rsidRPr="00B765C3">
        <w:rPr>
          <w:rFonts w:ascii="Times New Roman" w:hAnsi="Times New Roman" w:cs="Times New Roman"/>
          <w:sz w:val="24"/>
          <w:szCs w:val="24"/>
          <w:u w:val="single"/>
        </w:rPr>
        <w:t>Material Non-</w:t>
      </w:r>
      <w:r w:rsidR="00B765C3" w:rsidRPr="00B765C3">
        <w:rPr>
          <w:rFonts w:ascii="Times New Roman" w:hAnsi="Times New Roman" w:cs="Times New Roman"/>
          <w:sz w:val="24"/>
          <w:szCs w:val="24"/>
          <w:u w:val="single"/>
        </w:rPr>
        <w:t xml:space="preserve"> Disclosure</w:t>
      </w:r>
    </w:p>
    <w:p w:rsidR="003B525F" w:rsidRDefault="003B525F" w:rsidP="004121B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Mr</w:t>
      </w:r>
      <w:r w:rsidRPr="003B525F">
        <w:rPr>
          <w:rFonts w:ascii="Times New Roman" w:hAnsi="Times New Roman" w:cs="Times New Roman"/>
          <w:i/>
          <w:sz w:val="24"/>
          <w:szCs w:val="24"/>
        </w:rPr>
        <w:t xml:space="preserve"> Mpofu</w:t>
      </w:r>
      <w:r>
        <w:rPr>
          <w:rFonts w:ascii="Times New Roman" w:hAnsi="Times New Roman" w:cs="Times New Roman"/>
          <w:sz w:val="24"/>
          <w:szCs w:val="24"/>
        </w:rPr>
        <w:t xml:space="preserve"> submitted that currently it is an entity called Mabwe </w:t>
      </w:r>
      <w:r w:rsidR="006864B0">
        <w:rPr>
          <w:rFonts w:ascii="Times New Roman" w:hAnsi="Times New Roman" w:cs="Times New Roman"/>
          <w:sz w:val="24"/>
          <w:szCs w:val="24"/>
        </w:rPr>
        <w:t>M</w:t>
      </w:r>
      <w:r>
        <w:rPr>
          <w:rFonts w:ascii="Times New Roman" w:hAnsi="Times New Roman" w:cs="Times New Roman"/>
          <w:sz w:val="24"/>
          <w:szCs w:val="24"/>
        </w:rPr>
        <w:t>inerals which is in occupation of the Mine. This was confirmed by an order by Tagu J wh</w:t>
      </w:r>
      <w:r w:rsidR="00B765C3">
        <w:rPr>
          <w:rFonts w:ascii="Times New Roman" w:hAnsi="Times New Roman" w:cs="Times New Roman"/>
          <w:sz w:val="24"/>
          <w:szCs w:val="24"/>
        </w:rPr>
        <w:t xml:space="preserve">ich was later </w:t>
      </w:r>
      <w:r w:rsidR="00B765C3">
        <w:rPr>
          <w:rFonts w:ascii="Times New Roman" w:hAnsi="Times New Roman" w:cs="Times New Roman"/>
          <w:sz w:val="24"/>
          <w:szCs w:val="24"/>
        </w:rPr>
        <w:lastRenderedPageBreak/>
        <w:t>confirmed by the S</w:t>
      </w:r>
      <w:r>
        <w:rPr>
          <w:rFonts w:ascii="Times New Roman" w:hAnsi="Times New Roman" w:cs="Times New Roman"/>
          <w:sz w:val="24"/>
          <w:szCs w:val="24"/>
        </w:rPr>
        <w:t>upreme Court.</w:t>
      </w:r>
      <w:r w:rsidR="00D57F5A">
        <w:rPr>
          <w:rFonts w:ascii="Times New Roman" w:hAnsi="Times New Roman" w:cs="Times New Roman"/>
          <w:sz w:val="24"/>
          <w:szCs w:val="24"/>
        </w:rPr>
        <w:t xml:space="preserve">  The applicants did not disclose this fact in their founding papers.  The owner and occupier of the mine is Mabwe Minerals.  They should have been cited as t</w:t>
      </w:r>
      <w:r w:rsidR="006864B0">
        <w:rPr>
          <w:rFonts w:ascii="Times New Roman" w:hAnsi="Times New Roman" w:cs="Times New Roman"/>
          <w:sz w:val="24"/>
          <w:szCs w:val="24"/>
        </w:rPr>
        <w:t>hese are fresh proceedings. It w</w:t>
      </w:r>
      <w:r w:rsidR="00D57F5A">
        <w:rPr>
          <w:rFonts w:ascii="Times New Roman" w:hAnsi="Times New Roman" w:cs="Times New Roman"/>
          <w:sz w:val="24"/>
          <w:szCs w:val="24"/>
        </w:rPr>
        <w:t xml:space="preserve">as further contended that the principle of </w:t>
      </w:r>
      <w:r w:rsidR="00D57F5A" w:rsidRPr="00D57F5A">
        <w:rPr>
          <w:rFonts w:ascii="Times New Roman" w:hAnsi="Times New Roman" w:cs="Times New Roman"/>
          <w:i/>
          <w:sz w:val="24"/>
          <w:szCs w:val="24"/>
        </w:rPr>
        <w:t>res litigiosa</w:t>
      </w:r>
      <w:r w:rsidR="00D57F5A">
        <w:rPr>
          <w:rFonts w:ascii="Times New Roman" w:hAnsi="Times New Roman" w:cs="Times New Roman"/>
          <w:sz w:val="24"/>
          <w:szCs w:val="24"/>
        </w:rPr>
        <w:t xml:space="preserve"> does not apply in this matter.  The mine was sold to Mabwe Minerals eight months after the lapse of the tribute agreement.</w:t>
      </w:r>
    </w:p>
    <w:p w:rsidR="00D57F5A" w:rsidRDefault="00D57F5A" w:rsidP="004121B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EA301A">
        <w:rPr>
          <w:rFonts w:ascii="Times New Roman" w:hAnsi="Times New Roman" w:cs="Times New Roman"/>
          <w:sz w:val="24"/>
          <w:szCs w:val="24"/>
        </w:rPr>
        <w:t>The applicants did not also disclose that the tribute agre</w:t>
      </w:r>
      <w:r w:rsidR="009A5019">
        <w:rPr>
          <w:rFonts w:ascii="Times New Roman" w:hAnsi="Times New Roman" w:cs="Times New Roman"/>
          <w:sz w:val="24"/>
          <w:szCs w:val="24"/>
        </w:rPr>
        <w:t>ement expired in 2011.  They tried to mislead the court by attaching an incomplete copy of the agreement.</w:t>
      </w:r>
    </w:p>
    <w:p w:rsidR="009A5019" w:rsidRDefault="009A5019" w:rsidP="004121B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Mr </w:t>
      </w:r>
      <w:r w:rsidRPr="005C7F5E">
        <w:rPr>
          <w:rFonts w:ascii="Times New Roman" w:hAnsi="Times New Roman" w:cs="Times New Roman"/>
          <w:i/>
          <w:sz w:val="24"/>
          <w:szCs w:val="24"/>
        </w:rPr>
        <w:t xml:space="preserve">Katsande </w:t>
      </w:r>
      <w:r>
        <w:rPr>
          <w:rFonts w:ascii="Times New Roman" w:hAnsi="Times New Roman" w:cs="Times New Roman"/>
          <w:sz w:val="24"/>
          <w:szCs w:val="24"/>
        </w:rPr>
        <w:t xml:space="preserve">submitted that the principle </w:t>
      </w:r>
      <w:r w:rsidRPr="009A5019">
        <w:rPr>
          <w:rFonts w:ascii="Times New Roman" w:hAnsi="Times New Roman" w:cs="Times New Roman"/>
          <w:i/>
          <w:sz w:val="24"/>
          <w:szCs w:val="24"/>
        </w:rPr>
        <w:t>res-litigosa</w:t>
      </w:r>
      <w:r>
        <w:rPr>
          <w:rFonts w:ascii="Times New Roman" w:hAnsi="Times New Roman" w:cs="Times New Roman"/>
          <w:sz w:val="24"/>
          <w:szCs w:val="24"/>
        </w:rPr>
        <w:t xml:space="preserve"> applied. Mabwe Minerals is a surrogate claimant with the respondent. There is no need </w:t>
      </w:r>
      <w:r w:rsidR="006864B0">
        <w:rPr>
          <w:rFonts w:ascii="Times New Roman" w:hAnsi="Times New Roman" w:cs="Times New Roman"/>
          <w:sz w:val="24"/>
          <w:szCs w:val="24"/>
        </w:rPr>
        <w:t xml:space="preserve">to </w:t>
      </w:r>
      <w:r>
        <w:rPr>
          <w:rFonts w:ascii="Times New Roman" w:hAnsi="Times New Roman" w:cs="Times New Roman"/>
          <w:sz w:val="24"/>
          <w:szCs w:val="24"/>
        </w:rPr>
        <w:t>institute proceedings against Mabwe Minerals.  It received the re</w:t>
      </w:r>
      <w:r w:rsidR="006864B0">
        <w:rPr>
          <w:rFonts w:ascii="Times New Roman" w:hAnsi="Times New Roman" w:cs="Times New Roman"/>
          <w:sz w:val="24"/>
          <w:szCs w:val="24"/>
        </w:rPr>
        <w:t>s</w:t>
      </w:r>
      <w:r>
        <w:rPr>
          <w:rFonts w:ascii="Times New Roman" w:hAnsi="Times New Roman" w:cs="Times New Roman"/>
          <w:sz w:val="24"/>
          <w:szCs w:val="24"/>
        </w:rPr>
        <w:t xml:space="preserve"> pending litigation to register the tribute.</w:t>
      </w:r>
    </w:p>
    <w:p w:rsidR="009B4FB2" w:rsidRDefault="009A5019" w:rsidP="004121B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law on the issue of material non-disclosure was </w:t>
      </w:r>
      <w:r w:rsidR="006864B0">
        <w:rPr>
          <w:rFonts w:ascii="Times New Roman" w:hAnsi="Times New Roman" w:cs="Times New Roman"/>
          <w:sz w:val="24"/>
          <w:szCs w:val="24"/>
        </w:rPr>
        <w:t>a</w:t>
      </w:r>
      <w:r>
        <w:rPr>
          <w:rFonts w:ascii="Times New Roman" w:hAnsi="Times New Roman" w:cs="Times New Roman"/>
          <w:sz w:val="24"/>
          <w:szCs w:val="24"/>
        </w:rPr>
        <w:t xml:space="preserve">ptly put by Bere J in </w:t>
      </w:r>
      <w:r w:rsidRPr="009B4FB2">
        <w:rPr>
          <w:rFonts w:ascii="Times New Roman" w:hAnsi="Times New Roman" w:cs="Times New Roman"/>
          <w:i/>
          <w:sz w:val="24"/>
          <w:szCs w:val="24"/>
        </w:rPr>
        <w:t>Centra</w:t>
      </w:r>
      <w:r w:rsidR="00623B11">
        <w:rPr>
          <w:rFonts w:ascii="Times New Roman" w:hAnsi="Times New Roman" w:cs="Times New Roman"/>
          <w:i/>
          <w:sz w:val="24"/>
          <w:szCs w:val="24"/>
        </w:rPr>
        <w:t>l (Pvt) L</w:t>
      </w:r>
      <w:r w:rsidR="009B4FB2" w:rsidRPr="009B4FB2">
        <w:rPr>
          <w:rFonts w:ascii="Times New Roman" w:hAnsi="Times New Roman" w:cs="Times New Roman"/>
          <w:i/>
          <w:sz w:val="24"/>
          <w:szCs w:val="24"/>
        </w:rPr>
        <w:t>td</w:t>
      </w:r>
      <w:r w:rsidR="009B4FB2">
        <w:rPr>
          <w:rFonts w:ascii="Times New Roman" w:hAnsi="Times New Roman" w:cs="Times New Roman"/>
          <w:sz w:val="24"/>
          <w:szCs w:val="24"/>
        </w:rPr>
        <w:t xml:space="preserve"> v </w:t>
      </w:r>
      <w:r w:rsidR="009B4FB2" w:rsidRPr="009B4FB2">
        <w:rPr>
          <w:rFonts w:ascii="Times New Roman" w:hAnsi="Times New Roman" w:cs="Times New Roman"/>
          <w:i/>
          <w:sz w:val="24"/>
          <w:szCs w:val="24"/>
        </w:rPr>
        <w:t>Moyas Anor</w:t>
      </w:r>
      <w:r w:rsidR="009B4FB2">
        <w:rPr>
          <w:rFonts w:ascii="Times New Roman" w:hAnsi="Times New Roman" w:cs="Times New Roman"/>
          <w:sz w:val="24"/>
          <w:szCs w:val="24"/>
        </w:rPr>
        <w:t xml:space="preserve"> HH 57/12 where he stated </w:t>
      </w:r>
    </w:p>
    <w:p w:rsidR="009B4FB2" w:rsidRDefault="009B4FB2" w:rsidP="00501B52">
      <w:pPr>
        <w:spacing w:after="0" w:line="240" w:lineRule="auto"/>
        <w:jc w:val="both"/>
        <w:rPr>
          <w:rFonts w:ascii="Times New Roman" w:hAnsi="Times New Roman" w:cs="Times New Roman"/>
        </w:rPr>
      </w:pPr>
      <w:r>
        <w:rPr>
          <w:rFonts w:ascii="Times New Roman" w:hAnsi="Times New Roman" w:cs="Times New Roman"/>
          <w:sz w:val="24"/>
          <w:szCs w:val="24"/>
        </w:rPr>
        <w:tab/>
      </w:r>
      <w:r w:rsidR="00501B52">
        <w:rPr>
          <w:rFonts w:ascii="Times New Roman" w:hAnsi="Times New Roman" w:cs="Times New Roman"/>
        </w:rPr>
        <w:t xml:space="preserve">“It is this total absence of candidness or deliberate act of non-disclosure of material </w:t>
      </w:r>
      <w:r w:rsidR="00501B52">
        <w:rPr>
          <w:rFonts w:ascii="Times New Roman" w:hAnsi="Times New Roman" w:cs="Times New Roman"/>
        </w:rPr>
        <w:tab/>
        <w:t>information by the applicant’s counsel that I wish to deal with first.</w:t>
      </w:r>
    </w:p>
    <w:p w:rsidR="00C67490" w:rsidRDefault="00C67490" w:rsidP="00501B52">
      <w:pPr>
        <w:spacing w:after="0" w:line="240" w:lineRule="auto"/>
        <w:jc w:val="both"/>
        <w:rPr>
          <w:rFonts w:ascii="Times New Roman" w:hAnsi="Times New Roman" w:cs="Times New Roman"/>
        </w:rPr>
      </w:pPr>
    </w:p>
    <w:p w:rsidR="00C67490" w:rsidRDefault="00C67490" w:rsidP="00501B52">
      <w:pPr>
        <w:spacing w:after="0" w:line="240" w:lineRule="auto"/>
        <w:jc w:val="both"/>
        <w:rPr>
          <w:rFonts w:ascii="Times New Roman" w:hAnsi="Times New Roman" w:cs="Times New Roman"/>
        </w:rPr>
      </w:pPr>
      <w:r>
        <w:rPr>
          <w:rFonts w:ascii="Times New Roman" w:hAnsi="Times New Roman" w:cs="Times New Roman"/>
        </w:rPr>
        <w:tab/>
        <w:t xml:space="preserve">It is accepted position that courts detested or frown on those litigants or legal practitioners </w:t>
      </w:r>
      <w:r>
        <w:rPr>
          <w:rFonts w:ascii="Times New Roman" w:hAnsi="Times New Roman" w:cs="Times New Roman"/>
        </w:rPr>
        <w:tab/>
        <w:t xml:space="preserve">who desire to derive the sympathy of the Court by deliberately withholding vital information </w:t>
      </w:r>
      <w:r>
        <w:rPr>
          <w:rFonts w:ascii="Times New Roman" w:hAnsi="Times New Roman" w:cs="Times New Roman"/>
        </w:rPr>
        <w:tab/>
        <w:t>which has a bearing on the very matter that the Court is called upon to determine.</w:t>
      </w:r>
    </w:p>
    <w:p w:rsidR="00C67490" w:rsidRDefault="00C67490" w:rsidP="00501B52">
      <w:pPr>
        <w:spacing w:after="0" w:line="240" w:lineRule="auto"/>
        <w:jc w:val="both"/>
        <w:rPr>
          <w:rFonts w:ascii="Times New Roman" w:hAnsi="Times New Roman" w:cs="Times New Roman"/>
        </w:rPr>
      </w:pPr>
      <w:r>
        <w:rPr>
          <w:rFonts w:ascii="Times New Roman" w:hAnsi="Times New Roman" w:cs="Times New Roman"/>
        </w:rPr>
        <w:tab/>
      </w:r>
    </w:p>
    <w:p w:rsidR="00C67490" w:rsidRDefault="00C67490" w:rsidP="00501B52">
      <w:pPr>
        <w:spacing w:after="0" w:line="240" w:lineRule="auto"/>
        <w:jc w:val="both"/>
        <w:rPr>
          <w:rFonts w:ascii="Times New Roman" w:hAnsi="Times New Roman" w:cs="Times New Roman"/>
        </w:rPr>
      </w:pPr>
      <w:r>
        <w:rPr>
          <w:rFonts w:ascii="Times New Roman" w:hAnsi="Times New Roman" w:cs="Times New Roman"/>
        </w:rPr>
        <w:tab/>
        <w:t xml:space="preserve">My brother Judge, Ndou J, after considering a number of decisions from other jurisdictions </w:t>
      </w:r>
      <w:r>
        <w:rPr>
          <w:rFonts w:ascii="Times New Roman" w:hAnsi="Times New Roman" w:cs="Times New Roman"/>
        </w:rPr>
        <w:tab/>
        <w:t xml:space="preserve">summed up the correct legal position on this issue when he stated as follows: “This Courts </w:t>
      </w:r>
      <w:r>
        <w:rPr>
          <w:rFonts w:ascii="Times New Roman" w:hAnsi="Times New Roman" w:cs="Times New Roman"/>
        </w:rPr>
        <w:tab/>
        <w:t xml:space="preserve">should, in my view, discourage urgent applications, whether </w:t>
      </w:r>
      <w:r w:rsidRPr="00C67490">
        <w:rPr>
          <w:rFonts w:ascii="Times New Roman" w:hAnsi="Times New Roman" w:cs="Times New Roman"/>
          <w:i/>
        </w:rPr>
        <w:t xml:space="preserve">exparte </w:t>
      </w:r>
      <w:r>
        <w:rPr>
          <w:rFonts w:ascii="Times New Roman" w:hAnsi="Times New Roman" w:cs="Times New Roman"/>
        </w:rPr>
        <w:t xml:space="preserve">or not, which are </w:t>
      </w:r>
      <w:r>
        <w:rPr>
          <w:rFonts w:ascii="Times New Roman" w:hAnsi="Times New Roman" w:cs="Times New Roman"/>
        </w:rPr>
        <w:tab/>
        <w:t>characterised by material non-disclosures, mala fides, or dishonesty.</w:t>
      </w:r>
    </w:p>
    <w:p w:rsidR="007769DC" w:rsidRDefault="007769DC" w:rsidP="00501B52">
      <w:pPr>
        <w:spacing w:after="0" w:line="240" w:lineRule="auto"/>
        <w:jc w:val="both"/>
        <w:rPr>
          <w:rFonts w:ascii="Times New Roman" w:hAnsi="Times New Roman" w:cs="Times New Roman"/>
        </w:rPr>
      </w:pPr>
    </w:p>
    <w:p w:rsidR="007769DC" w:rsidRDefault="007769DC" w:rsidP="00501B52">
      <w:pPr>
        <w:spacing w:after="0" w:line="240" w:lineRule="auto"/>
        <w:jc w:val="both"/>
        <w:rPr>
          <w:rFonts w:ascii="Times New Roman" w:hAnsi="Times New Roman" w:cs="Times New Roman"/>
        </w:rPr>
      </w:pPr>
      <w:r>
        <w:rPr>
          <w:rFonts w:ascii="Times New Roman" w:hAnsi="Times New Roman" w:cs="Times New Roman"/>
        </w:rPr>
        <w:tab/>
        <w:t xml:space="preserve">Depending on the circumstances of the case, the court may make adverse or punitive orders as </w:t>
      </w:r>
      <w:r>
        <w:rPr>
          <w:rFonts w:ascii="Times New Roman" w:hAnsi="Times New Roman" w:cs="Times New Roman"/>
        </w:rPr>
        <w:tab/>
        <w:t xml:space="preserve">a seal of disapproval of </w:t>
      </w:r>
      <w:r w:rsidRPr="007769DC">
        <w:rPr>
          <w:rFonts w:ascii="Times New Roman" w:hAnsi="Times New Roman" w:cs="Times New Roman"/>
          <w:i/>
        </w:rPr>
        <w:t>mala fides</w:t>
      </w:r>
      <w:r>
        <w:rPr>
          <w:rFonts w:ascii="Times New Roman" w:hAnsi="Times New Roman" w:cs="Times New Roman"/>
        </w:rPr>
        <w:t xml:space="preserve"> or dishonesty on the part of litigants.  In this case, the </w:t>
      </w:r>
      <w:r>
        <w:rPr>
          <w:rFonts w:ascii="Times New Roman" w:hAnsi="Times New Roman" w:cs="Times New Roman"/>
        </w:rPr>
        <w:tab/>
        <w:t xml:space="preserve">applicants attempted to mislead the Court by not only withholding material information but </w:t>
      </w:r>
      <w:r>
        <w:rPr>
          <w:rFonts w:ascii="Times New Roman" w:hAnsi="Times New Roman" w:cs="Times New Roman"/>
        </w:rPr>
        <w:tab/>
        <w:t>also making untruthful statements in</w:t>
      </w:r>
      <w:r w:rsidR="00A37A42">
        <w:rPr>
          <w:rFonts w:ascii="Times New Roman" w:hAnsi="Times New Roman" w:cs="Times New Roman"/>
        </w:rPr>
        <w:t xml:space="preserve"> </w:t>
      </w:r>
      <w:r>
        <w:rPr>
          <w:rFonts w:ascii="Times New Roman" w:hAnsi="Times New Roman" w:cs="Times New Roman"/>
        </w:rPr>
        <w:t>t</w:t>
      </w:r>
      <w:r w:rsidR="002D4857">
        <w:rPr>
          <w:rFonts w:ascii="Times New Roman" w:hAnsi="Times New Roman" w:cs="Times New Roman"/>
        </w:rPr>
        <w:t>h</w:t>
      </w:r>
      <w:r>
        <w:rPr>
          <w:rFonts w:ascii="Times New Roman" w:hAnsi="Times New Roman" w:cs="Times New Roman"/>
        </w:rPr>
        <w:t xml:space="preserve">e founding affidavit.  The applicant’s non-disclosure </w:t>
      </w:r>
      <w:r>
        <w:rPr>
          <w:rFonts w:ascii="Times New Roman" w:hAnsi="Times New Roman" w:cs="Times New Roman"/>
        </w:rPr>
        <w:tab/>
        <w:t xml:space="preserve">relates to the question of urgency.  In the circumstances, I find that the application is not </w:t>
      </w:r>
      <w:r>
        <w:rPr>
          <w:rFonts w:ascii="Times New Roman" w:hAnsi="Times New Roman" w:cs="Times New Roman"/>
        </w:rPr>
        <w:tab/>
        <w:t>urgent and dismiss the application on that basis.”</w:t>
      </w:r>
    </w:p>
    <w:p w:rsidR="00734932" w:rsidRDefault="00734932" w:rsidP="00501B52">
      <w:pPr>
        <w:spacing w:after="0" w:line="240" w:lineRule="auto"/>
        <w:jc w:val="both"/>
        <w:rPr>
          <w:rFonts w:ascii="Times New Roman" w:hAnsi="Times New Roman" w:cs="Times New Roman"/>
        </w:rPr>
      </w:pPr>
    </w:p>
    <w:p w:rsidR="00734932" w:rsidRDefault="00734932" w:rsidP="00501B52">
      <w:pPr>
        <w:spacing w:after="0" w:line="240" w:lineRule="auto"/>
        <w:jc w:val="both"/>
        <w:rPr>
          <w:rFonts w:ascii="Times New Roman" w:hAnsi="Times New Roman" w:cs="Times New Roman"/>
        </w:rPr>
      </w:pPr>
      <w:r>
        <w:rPr>
          <w:rFonts w:ascii="Times New Roman" w:hAnsi="Times New Roman" w:cs="Times New Roman"/>
        </w:rPr>
        <w:tab/>
        <w:t xml:space="preserve">I would not agree more with the ratio well laid down by the learned Judge.  I would extend </w:t>
      </w:r>
      <w:r>
        <w:rPr>
          <w:rFonts w:ascii="Times New Roman" w:hAnsi="Times New Roman" w:cs="Times New Roman"/>
        </w:rPr>
        <w:tab/>
        <w:t xml:space="preserve">the position further and say the need to disclose material information should in fact be </w:t>
      </w:r>
      <w:r>
        <w:rPr>
          <w:rFonts w:ascii="Times New Roman" w:hAnsi="Times New Roman" w:cs="Times New Roman"/>
        </w:rPr>
        <w:tab/>
        <w:t xml:space="preserve">extended to cover any matter that is brought before the Court, be it on urgent basis nor not.  </w:t>
      </w:r>
      <w:r>
        <w:rPr>
          <w:rFonts w:ascii="Times New Roman" w:hAnsi="Times New Roman" w:cs="Times New Roman"/>
        </w:rPr>
        <w:tab/>
        <w:t>Courts have no capacity to reward dishonesty on the part of litigants.”</w:t>
      </w:r>
    </w:p>
    <w:p w:rsidR="00501B52" w:rsidRPr="00501B52" w:rsidRDefault="00501B52" w:rsidP="00501B52">
      <w:pPr>
        <w:spacing w:after="0" w:line="240" w:lineRule="auto"/>
        <w:jc w:val="both"/>
        <w:rPr>
          <w:rFonts w:ascii="Times New Roman" w:hAnsi="Times New Roman" w:cs="Times New Roman"/>
        </w:rPr>
      </w:pPr>
    </w:p>
    <w:p w:rsidR="009B4FB2" w:rsidRDefault="009B4FB2" w:rsidP="004121B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See also </w:t>
      </w:r>
      <w:r w:rsidRPr="009B4FB2">
        <w:rPr>
          <w:rFonts w:ascii="Times New Roman" w:hAnsi="Times New Roman" w:cs="Times New Roman"/>
          <w:i/>
          <w:sz w:val="24"/>
          <w:szCs w:val="24"/>
        </w:rPr>
        <w:t>Ncube</w:t>
      </w:r>
      <w:r>
        <w:rPr>
          <w:rFonts w:ascii="Times New Roman" w:hAnsi="Times New Roman" w:cs="Times New Roman"/>
          <w:sz w:val="24"/>
          <w:szCs w:val="24"/>
        </w:rPr>
        <w:t xml:space="preserve"> v </w:t>
      </w:r>
      <w:r w:rsidRPr="009B4FB2">
        <w:rPr>
          <w:rFonts w:ascii="Times New Roman" w:hAnsi="Times New Roman" w:cs="Times New Roman"/>
          <w:i/>
          <w:sz w:val="24"/>
          <w:szCs w:val="24"/>
        </w:rPr>
        <w:t>Mpofu &amp; Anor</w:t>
      </w:r>
      <w:r>
        <w:rPr>
          <w:rFonts w:ascii="Times New Roman" w:hAnsi="Times New Roman" w:cs="Times New Roman"/>
          <w:sz w:val="24"/>
          <w:szCs w:val="24"/>
        </w:rPr>
        <w:t xml:space="preserve"> HB 121/11 and </w:t>
      </w:r>
      <w:r w:rsidRPr="009B4FB2">
        <w:rPr>
          <w:rFonts w:ascii="Times New Roman" w:hAnsi="Times New Roman" w:cs="Times New Roman"/>
          <w:i/>
          <w:sz w:val="24"/>
          <w:szCs w:val="24"/>
        </w:rPr>
        <w:t>Mashongwa</w:t>
      </w:r>
      <w:r>
        <w:rPr>
          <w:rFonts w:ascii="Times New Roman" w:hAnsi="Times New Roman" w:cs="Times New Roman"/>
          <w:sz w:val="24"/>
          <w:szCs w:val="24"/>
        </w:rPr>
        <w:t xml:space="preserve"> v </w:t>
      </w:r>
      <w:r w:rsidRPr="009B4FB2">
        <w:rPr>
          <w:rFonts w:ascii="Times New Roman" w:hAnsi="Times New Roman" w:cs="Times New Roman"/>
          <w:i/>
          <w:sz w:val="24"/>
          <w:szCs w:val="24"/>
        </w:rPr>
        <w:t>Bhadhu &amp; Ors</w:t>
      </w:r>
      <w:r>
        <w:rPr>
          <w:rFonts w:ascii="Times New Roman" w:hAnsi="Times New Roman" w:cs="Times New Roman"/>
          <w:sz w:val="24"/>
          <w:szCs w:val="24"/>
        </w:rPr>
        <w:t xml:space="preserve"> HH 8/12.</w:t>
      </w:r>
    </w:p>
    <w:p w:rsidR="009B4FB2" w:rsidRDefault="009B4FB2" w:rsidP="004121B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Pr="009B4FB2">
        <w:rPr>
          <w:rFonts w:ascii="Times New Roman" w:hAnsi="Times New Roman" w:cs="Times New Roman"/>
          <w:i/>
          <w:sz w:val="24"/>
          <w:szCs w:val="24"/>
        </w:rPr>
        <w:t>In casu</w:t>
      </w:r>
      <w:r>
        <w:rPr>
          <w:rFonts w:ascii="Times New Roman" w:hAnsi="Times New Roman" w:cs="Times New Roman"/>
          <w:sz w:val="24"/>
          <w:szCs w:val="24"/>
        </w:rPr>
        <w:t xml:space="preserve">, the position pertaining on the ground is that Mabwe Minerals is in occupation of the mine.  It </w:t>
      </w:r>
      <w:r w:rsidR="00623B11">
        <w:rPr>
          <w:rFonts w:ascii="Times New Roman" w:hAnsi="Times New Roman" w:cs="Times New Roman"/>
          <w:sz w:val="24"/>
          <w:szCs w:val="24"/>
        </w:rPr>
        <w:t>allegedly</w:t>
      </w:r>
      <w:r>
        <w:rPr>
          <w:rFonts w:ascii="Times New Roman" w:hAnsi="Times New Roman" w:cs="Times New Roman"/>
          <w:sz w:val="24"/>
          <w:szCs w:val="24"/>
        </w:rPr>
        <w:t xml:space="preserve"> bought the mine from the first respondent.  The applicants contend that the sale took place whilst there was pending litigation. It appears there is</w:t>
      </w:r>
      <w:r w:rsidR="00623B11">
        <w:rPr>
          <w:rFonts w:ascii="Times New Roman" w:hAnsi="Times New Roman" w:cs="Times New Roman"/>
          <w:sz w:val="24"/>
          <w:szCs w:val="24"/>
        </w:rPr>
        <w:t xml:space="preserve"> a dispute </w:t>
      </w:r>
      <w:r w:rsidR="00623B11">
        <w:rPr>
          <w:rFonts w:ascii="Times New Roman" w:hAnsi="Times New Roman" w:cs="Times New Roman"/>
          <w:sz w:val="24"/>
          <w:szCs w:val="24"/>
        </w:rPr>
        <w:lastRenderedPageBreak/>
        <w:t>whether the sale to M</w:t>
      </w:r>
      <w:r>
        <w:rPr>
          <w:rFonts w:ascii="Times New Roman" w:hAnsi="Times New Roman" w:cs="Times New Roman"/>
          <w:sz w:val="24"/>
          <w:szCs w:val="24"/>
        </w:rPr>
        <w:t>abwe Minerals</w:t>
      </w:r>
      <w:r w:rsidR="00D32106">
        <w:rPr>
          <w:rFonts w:ascii="Times New Roman" w:hAnsi="Times New Roman" w:cs="Times New Roman"/>
          <w:sz w:val="24"/>
          <w:szCs w:val="24"/>
        </w:rPr>
        <w:t xml:space="preserve"> is valid or not.  That is not for me to determine. The issue is whether the applicants failed to disclose a material fact.</w:t>
      </w:r>
    </w:p>
    <w:p w:rsidR="008A6E9A" w:rsidRDefault="008A6E9A" w:rsidP="004121B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My view is that there was material non-disclosure of facts by the applicants and would </w:t>
      </w:r>
      <w:r w:rsidR="006864B0">
        <w:rPr>
          <w:rFonts w:ascii="Times New Roman" w:hAnsi="Times New Roman" w:cs="Times New Roman"/>
          <w:sz w:val="24"/>
          <w:szCs w:val="24"/>
        </w:rPr>
        <w:t xml:space="preserve">go </w:t>
      </w:r>
      <w:r>
        <w:rPr>
          <w:rFonts w:ascii="Times New Roman" w:hAnsi="Times New Roman" w:cs="Times New Roman"/>
          <w:sz w:val="24"/>
          <w:szCs w:val="24"/>
        </w:rPr>
        <w:t xml:space="preserve">so far as to say there was non-joinder of a third party. This would have been an opportunity for the applicant to have the issue of </w:t>
      </w:r>
      <w:r w:rsidRPr="00A81B73">
        <w:rPr>
          <w:rFonts w:ascii="Times New Roman" w:hAnsi="Times New Roman" w:cs="Times New Roman"/>
          <w:i/>
          <w:sz w:val="24"/>
          <w:szCs w:val="24"/>
        </w:rPr>
        <w:t>res litigiosa</w:t>
      </w:r>
      <w:r>
        <w:rPr>
          <w:rFonts w:ascii="Times New Roman" w:hAnsi="Times New Roman" w:cs="Times New Roman"/>
          <w:sz w:val="24"/>
          <w:szCs w:val="24"/>
        </w:rPr>
        <w:t xml:space="preserve"> ventilate</w:t>
      </w:r>
      <w:r w:rsidR="00A81B73">
        <w:rPr>
          <w:rFonts w:ascii="Times New Roman" w:hAnsi="Times New Roman" w:cs="Times New Roman"/>
          <w:sz w:val="24"/>
          <w:szCs w:val="24"/>
        </w:rPr>
        <w:t>d and dete</w:t>
      </w:r>
      <w:r w:rsidR="00C27C57">
        <w:rPr>
          <w:rFonts w:ascii="Times New Roman" w:hAnsi="Times New Roman" w:cs="Times New Roman"/>
          <w:sz w:val="24"/>
          <w:szCs w:val="24"/>
        </w:rPr>
        <w:t>rmined.  The applicants could cho</w:t>
      </w:r>
      <w:r w:rsidR="00A81B73">
        <w:rPr>
          <w:rFonts w:ascii="Times New Roman" w:hAnsi="Times New Roman" w:cs="Times New Roman"/>
          <w:sz w:val="24"/>
          <w:szCs w:val="24"/>
        </w:rPr>
        <w:t>ose which respondents to cite in order to have all issues between the parties determined.  As I have already alluded to earlier on in the judgement, the applicants are not seeking to enforce the judgement through a writ.  They should have therefore disclosed all the facts and cited all i</w:t>
      </w:r>
      <w:r w:rsidR="006864B0">
        <w:rPr>
          <w:rFonts w:ascii="Times New Roman" w:hAnsi="Times New Roman" w:cs="Times New Roman"/>
          <w:sz w:val="24"/>
          <w:szCs w:val="24"/>
        </w:rPr>
        <w:t>nterested</w:t>
      </w:r>
      <w:r w:rsidR="00EA7202">
        <w:rPr>
          <w:rFonts w:ascii="Times New Roman" w:hAnsi="Times New Roman" w:cs="Times New Roman"/>
          <w:sz w:val="24"/>
          <w:szCs w:val="24"/>
        </w:rPr>
        <w:t xml:space="preserve"> parties as these are fresh proceedings.</w:t>
      </w:r>
    </w:p>
    <w:p w:rsidR="006864B0" w:rsidRDefault="00EA7202" w:rsidP="006864B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effect of dishonesty and material</w:t>
      </w:r>
      <w:r w:rsidR="00FF7F4D">
        <w:rPr>
          <w:rFonts w:ascii="Times New Roman" w:hAnsi="Times New Roman" w:cs="Times New Roman"/>
          <w:sz w:val="24"/>
          <w:szCs w:val="24"/>
        </w:rPr>
        <w:t xml:space="preserve"> non-disclosure in the above cited cases was </w:t>
      </w:r>
      <w:r w:rsidR="006864B0">
        <w:rPr>
          <w:rFonts w:ascii="Times New Roman" w:hAnsi="Times New Roman" w:cs="Times New Roman"/>
          <w:sz w:val="24"/>
          <w:szCs w:val="24"/>
        </w:rPr>
        <w:t>that the court declined to hear</w:t>
      </w:r>
      <w:r w:rsidR="00FF7F4D">
        <w:rPr>
          <w:rFonts w:ascii="Times New Roman" w:hAnsi="Times New Roman" w:cs="Times New Roman"/>
          <w:sz w:val="24"/>
          <w:szCs w:val="24"/>
        </w:rPr>
        <w:t xml:space="preserve"> the matters. The present application is no different and must suffer the same fate.  </w:t>
      </w:r>
    </w:p>
    <w:p w:rsidR="00EA3A28" w:rsidRDefault="00EA3A28" w:rsidP="006864B0">
      <w:pPr>
        <w:spacing w:after="0" w:line="360" w:lineRule="auto"/>
        <w:jc w:val="both"/>
        <w:rPr>
          <w:rFonts w:ascii="Times New Roman" w:hAnsi="Times New Roman" w:cs="Times New Roman"/>
          <w:sz w:val="24"/>
          <w:szCs w:val="24"/>
        </w:rPr>
      </w:pPr>
    </w:p>
    <w:p w:rsidR="00EA3A28" w:rsidRDefault="00EA3A28" w:rsidP="006864B0">
      <w:pPr>
        <w:spacing w:after="0" w:line="360" w:lineRule="auto"/>
        <w:jc w:val="both"/>
        <w:rPr>
          <w:rFonts w:ascii="Times New Roman" w:hAnsi="Times New Roman" w:cs="Times New Roman"/>
          <w:sz w:val="24"/>
          <w:szCs w:val="24"/>
          <w:u w:val="single"/>
        </w:rPr>
      </w:pPr>
      <w:r w:rsidRPr="00EA3A28">
        <w:rPr>
          <w:rFonts w:ascii="Times New Roman" w:hAnsi="Times New Roman" w:cs="Times New Roman"/>
          <w:sz w:val="24"/>
          <w:szCs w:val="24"/>
          <w:u w:val="single"/>
        </w:rPr>
        <w:t>Abuse of process</w:t>
      </w:r>
    </w:p>
    <w:p w:rsidR="00187D02" w:rsidRDefault="00187D02" w:rsidP="006864B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Mr </w:t>
      </w:r>
      <w:r w:rsidRPr="00604833">
        <w:rPr>
          <w:rFonts w:ascii="Times New Roman" w:hAnsi="Times New Roman" w:cs="Times New Roman"/>
          <w:i/>
          <w:sz w:val="24"/>
          <w:szCs w:val="24"/>
        </w:rPr>
        <w:t xml:space="preserve">Mpofu </w:t>
      </w:r>
      <w:r>
        <w:rPr>
          <w:rFonts w:ascii="Times New Roman" w:hAnsi="Times New Roman" w:cs="Times New Roman"/>
          <w:sz w:val="24"/>
          <w:szCs w:val="24"/>
        </w:rPr>
        <w:t>submitted that the applicants abused the court by filing multiple spurious applications. In para 56 of the first respondent’s notice of opposition, the res</w:t>
      </w:r>
      <w:r w:rsidR="00604833">
        <w:rPr>
          <w:rFonts w:ascii="Times New Roman" w:hAnsi="Times New Roman" w:cs="Times New Roman"/>
          <w:sz w:val="24"/>
          <w:szCs w:val="24"/>
        </w:rPr>
        <w:t>pondents make reference to 12 Hi</w:t>
      </w:r>
      <w:r w:rsidR="00EA073A">
        <w:rPr>
          <w:rFonts w:ascii="Times New Roman" w:hAnsi="Times New Roman" w:cs="Times New Roman"/>
          <w:sz w:val="24"/>
          <w:szCs w:val="24"/>
        </w:rPr>
        <w:t>gh Court matters, thre</w:t>
      </w:r>
      <w:r>
        <w:rPr>
          <w:rFonts w:ascii="Times New Roman" w:hAnsi="Times New Roman" w:cs="Times New Roman"/>
          <w:sz w:val="24"/>
          <w:szCs w:val="24"/>
        </w:rPr>
        <w:t xml:space="preserve">e Supreme Court matters and one matter </w:t>
      </w:r>
      <w:r w:rsidR="00EA073A">
        <w:rPr>
          <w:rFonts w:ascii="Times New Roman" w:hAnsi="Times New Roman" w:cs="Times New Roman"/>
          <w:sz w:val="24"/>
          <w:szCs w:val="24"/>
        </w:rPr>
        <w:t>filed</w:t>
      </w:r>
      <w:r>
        <w:rPr>
          <w:rFonts w:ascii="Times New Roman" w:hAnsi="Times New Roman" w:cs="Times New Roman"/>
          <w:sz w:val="24"/>
          <w:szCs w:val="24"/>
        </w:rPr>
        <w:t xml:space="preserve"> in the Bindura Magistrates Courts. Mr </w:t>
      </w:r>
      <w:r w:rsidRPr="00604833">
        <w:rPr>
          <w:rFonts w:ascii="Times New Roman" w:hAnsi="Times New Roman" w:cs="Times New Roman"/>
          <w:i/>
          <w:sz w:val="24"/>
          <w:szCs w:val="24"/>
        </w:rPr>
        <w:t xml:space="preserve">Mpofu </w:t>
      </w:r>
      <w:r>
        <w:rPr>
          <w:rFonts w:ascii="Times New Roman" w:hAnsi="Times New Roman" w:cs="Times New Roman"/>
          <w:sz w:val="24"/>
          <w:szCs w:val="24"/>
        </w:rPr>
        <w:t>also made reference to the Mafusire J matter. After the Judge had recalled to his original order, parties could proceed to argue the matter. Instead the applicants filed the present application.</w:t>
      </w:r>
    </w:p>
    <w:p w:rsidR="00187D02" w:rsidRDefault="00187D02" w:rsidP="006864B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Mr</w:t>
      </w:r>
      <w:r w:rsidRPr="00604833">
        <w:rPr>
          <w:rFonts w:ascii="Times New Roman" w:hAnsi="Times New Roman" w:cs="Times New Roman"/>
          <w:i/>
          <w:sz w:val="24"/>
          <w:szCs w:val="24"/>
        </w:rPr>
        <w:t xml:space="preserve"> Katsande</w:t>
      </w:r>
      <w:r>
        <w:rPr>
          <w:rFonts w:ascii="Times New Roman" w:hAnsi="Times New Roman" w:cs="Times New Roman"/>
          <w:sz w:val="24"/>
          <w:szCs w:val="24"/>
        </w:rPr>
        <w:t xml:space="preserve"> contended that there was no </w:t>
      </w:r>
      <w:r w:rsidR="00604833">
        <w:rPr>
          <w:rFonts w:ascii="Times New Roman" w:hAnsi="Times New Roman" w:cs="Times New Roman"/>
          <w:sz w:val="24"/>
          <w:szCs w:val="24"/>
        </w:rPr>
        <w:t>multiplicity</w:t>
      </w:r>
      <w:r>
        <w:rPr>
          <w:rFonts w:ascii="Times New Roman" w:hAnsi="Times New Roman" w:cs="Times New Roman"/>
          <w:sz w:val="24"/>
          <w:szCs w:val="24"/>
        </w:rPr>
        <w:t xml:space="preserve"> of cases. After the Tagu J judgement, the applicants decided to follow due process and filed the Mafusire J matter. When Mafusire </w:t>
      </w:r>
      <w:r w:rsidR="00604833">
        <w:rPr>
          <w:rFonts w:ascii="Times New Roman" w:hAnsi="Times New Roman" w:cs="Times New Roman"/>
          <w:sz w:val="24"/>
          <w:szCs w:val="24"/>
        </w:rPr>
        <w:t>J recalled</w:t>
      </w:r>
      <w:r>
        <w:rPr>
          <w:rFonts w:ascii="Times New Roman" w:hAnsi="Times New Roman" w:cs="Times New Roman"/>
          <w:sz w:val="24"/>
          <w:szCs w:val="24"/>
        </w:rPr>
        <w:t xml:space="preserve"> his order, the applicants, in the heat of the moment, appealed to the Supreme Court. They later reflected on the matter and withdrew the appeal.  They then filed the present application. Mafusire J </w:t>
      </w:r>
      <w:r w:rsidR="00EA073A">
        <w:rPr>
          <w:rFonts w:ascii="Times New Roman" w:hAnsi="Times New Roman" w:cs="Times New Roman"/>
          <w:sz w:val="24"/>
          <w:szCs w:val="24"/>
        </w:rPr>
        <w:t xml:space="preserve">matter </w:t>
      </w:r>
      <w:r>
        <w:rPr>
          <w:rFonts w:ascii="Times New Roman" w:hAnsi="Times New Roman" w:cs="Times New Roman"/>
          <w:sz w:val="24"/>
          <w:szCs w:val="24"/>
        </w:rPr>
        <w:t>was formally withdrawn.</w:t>
      </w:r>
    </w:p>
    <w:p w:rsidR="00187D02" w:rsidRDefault="00187D02" w:rsidP="006864B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He further submitted that in three of the 12 cases referred to by the respondents</w:t>
      </w:r>
      <w:r w:rsidR="003B2F51">
        <w:rPr>
          <w:rFonts w:ascii="Times New Roman" w:hAnsi="Times New Roman" w:cs="Times New Roman"/>
          <w:sz w:val="24"/>
          <w:szCs w:val="24"/>
        </w:rPr>
        <w:t>,</w:t>
      </w:r>
      <w:r>
        <w:rPr>
          <w:rFonts w:ascii="Times New Roman" w:hAnsi="Times New Roman" w:cs="Times New Roman"/>
          <w:sz w:val="24"/>
          <w:szCs w:val="24"/>
        </w:rPr>
        <w:t xml:space="preserve"> judgement was entered in favour of the applicants. They were all made in a</w:t>
      </w:r>
      <w:r w:rsidR="00EA073A">
        <w:rPr>
          <w:rFonts w:ascii="Times New Roman" w:hAnsi="Times New Roman" w:cs="Times New Roman"/>
          <w:sz w:val="24"/>
          <w:szCs w:val="24"/>
        </w:rPr>
        <w:t xml:space="preserve"> </w:t>
      </w:r>
      <w:r>
        <w:rPr>
          <w:rFonts w:ascii="Times New Roman" w:hAnsi="Times New Roman" w:cs="Times New Roman"/>
          <w:sz w:val="24"/>
          <w:szCs w:val="24"/>
        </w:rPr>
        <w:t>bi</w:t>
      </w:r>
      <w:r w:rsidR="00EA073A">
        <w:rPr>
          <w:rFonts w:ascii="Times New Roman" w:hAnsi="Times New Roman" w:cs="Times New Roman"/>
          <w:sz w:val="24"/>
          <w:szCs w:val="24"/>
        </w:rPr>
        <w:t>d</w:t>
      </w:r>
      <w:r>
        <w:rPr>
          <w:rFonts w:ascii="Times New Roman" w:hAnsi="Times New Roman" w:cs="Times New Roman"/>
          <w:sz w:val="24"/>
          <w:szCs w:val="24"/>
        </w:rPr>
        <w:t xml:space="preserve"> to enforce the judgement HH 261/11.</w:t>
      </w:r>
    </w:p>
    <w:p w:rsidR="00187D02" w:rsidRDefault="00187D02" w:rsidP="006864B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There </w:t>
      </w:r>
      <w:r w:rsidR="00F53738">
        <w:rPr>
          <w:rFonts w:ascii="Times New Roman" w:hAnsi="Times New Roman" w:cs="Times New Roman"/>
          <w:sz w:val="24"/>
          <w:szCs w:val="24"/>
        </w:rPr>
        <w:t>have been raging battles</w:t>
      </w:r>
      <w:r>
        <w:rPr>
          <w:rFonts w:ascii="Times New Roman" w:hAnsi="Times New Roman" w:cs="Times New Roman"/>
          <w:sz w:val="24"/>
          <w:szCs w:val="24"/>
        </w:rPr>
        <w:t xml:space="preserve"> between the parties in th</w:t>
      </w:r>
      <w:r w:rsidR="00B1187D">
        <w:rPr>
          <w:rFonts w:ascii="Times New Roman" w:hAnsi="Times New Roman" w:cs="Times New Roman"/>
          <w:sz w:val="24"/>
          <w:szCs w:val="24"/>
        </w:rPr>
        <w:t>is court. These battles</w:t>
      </w:r>
      <w:r>
        <w:rPr>
          <w:rFonts w:ascii="Times New Roman" w:hAnsi="Times New Roman" w:cs="Times New Roman"/>
          <w:sz w:val="24"/>
          <w:szCs w:val="24"/>
        </w:rPr>
        <w:t xml:space="preserve"> appear set to continue</w:t>
      </w:r>
      <w:r w:rsidR="00604833">
        <w:rPr>
          <w:rFonts w:ascii="Times New Roman" w:hAnsi="Times New Roman" w:cs="Times New Roman"/>
          <w:sz w:val="24"/>
          <w:szCs w:val="24"/>
        </w:rPr>
        <w:t xml:space="preserve"> as long as what I perceive</w:t>
      </w:r>
      <w:r w:rsidR="00B1187D">
        <w:rPr>
          <w:rFonts w:ascii="Times New Roman" w:hAnsi="Times New Roman" w:cs="Times New Roman"/>
          <w:sz w:val="24"/>
          <w:szCs w:val="24"/>
        </w:rPr>
        <w:t xml:space="preserve"> to be the issue has not been resolved which is: Whether or not the tribute which expired in 2011 can be enforced. T</w:t>
      </w:r>
      <w:r w:rsidR="003B2F51">
        <w:rPr>
          <w:rFonts w:ascii="Times New Roman" w:hAnsi="Times New Roman" w:cs="Times New Roman"/>
          <w:sz w:val="24"/>
          <w:szCs w:val="24"/>
        </w:rPr>
        <w:t>he applicants in my view, are skirting the main issue on no wonder</w:t>
      </w:r>
      <w:r w:rsidR="00B1187D">
        <w:rPr>
          <w:rFonts w:ascii="Times New Roman" w:hAnsi="Times New Roman" w:cs="Times New Roman"/>
          <w:sz w:val="24"/>
          <w:szCs w:val="24"/>
        </w:rPr>
        <w:t xml:space="preserve"> why the </w:t>
      </w:r>
      <w:r w:rsidR="00B1187D" w:rsidRPr="00FC4DCE">
        <w:rPr>
          <w:rFonts w:ascii="Times New Roman" w:hAnsi="Times New Roman" w:cs="Times New Roman"/>
          <w:i/>
          <w:sz w:val="24"/>
          <w:szCs w:val="24"/>
        </w:rPr>
        <w:t>plethora</w:t>
      </w:r>
      <w:r w:rsidR="00B1187D">
        <w:rPr>
          <w:rFonts w:ascii="Times New Roman" w:hAnsi="Times New Roman" w:cs="Times New Roman"/>
          <w:sz w:val="24"/>
          <w:szCs w:val="24"/>
        </w:rPr>
        <w:t xml:space="preserve"> of cases that they have filed. I want to agree with the respondents that the applicants are abusing court process.</w:t>
      </w:r>
    </w:p>
    <w:p w:rsidR="00FC4DCE" w:rsidRDefault="00FC4DCE" w:rsidP="006864B0">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t xml:space="preserve">A good example of that is the Mafusire J matter. When he recalled his order, the parties would have proceeded to file Heads of Arguments and set down the matter. Instead, the present application was filed. The issue of </w:t>
      </w:r>
      <w:r w:rsidRPr="00FC4DCE">
        <w:rPr>
          <w:rFonts w:ascii="Times New Roman" w:hAnsi="Times New Roman" w:cs="Times New Roman"/>
          <w:i/>
          <w:sz w:val="24"/>
          <w:szCs w:val="24"/>
        </w:rPr>
        <w:t>lis pendenis</w:t>
      </w:r>
      <w:r>
        <w:rPr>
          <w:rFonts w:ascii="Times New Roman" w:hAnsi="Times New Roman" w:cs="Times New Roman"/>
          <w:sz w:val="24"/>
          <w:szCs w:val="24"/>
        </w:rPr>
        <w:t xml:space="preserve"> was raised and the applicant</w:t>
      </w:r>
      <w:r w:rsidR="004E12B0">
        <w:rPr>
          <w:rFonts w:ascii="Times New Roman" w:hAnsi="Times New Roman" w:cs="Times New Roman"/>
          <w:sz w:val="24"/>
          <w:szCs w:val="24"/>
        </w:rPr>
        <w:t>s</w:t>
      </w:r>
      <w:r>
        <w:rPr>
          <w:rFonts w:ascii="Times New Roman" w:hAnsi="Times New Roman" w:cs="Times New Roman"/>
          <w:sz w:val="24"/>
          <w:szCs w:val="24"/>
        </w:rPr>
        <w:t xml:space="preserve"> defended their position. They only withdrew the matter just before the set down date in the present matter.</w:t>
      </w:r>
    </w:p>
    <w:p w:rsidR="00FC4DCE" w:rsidRDefault="00FC4DCE" w:rsidP="006864B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It was the duty of Mr </w:t>
      </w:r>
      <w:r w:rsidRPr="00FC4DCE">
        <w:rPr>
          <w:rFonts w:ascii="Times New Roman" w:hAnsi="Times New Roman" w:cs="Times New Roman"/>
          <w:i/>
          <w:sz w:val="24"/>
          <w:szCs w:val="24"/>
        </w:rPr>
        <w:t>Katsande</w:t>
      </w:r>
      <w:r>
        <w:rPr>
          <w:rFonts w:ascii="Times New Roman" w:hAnsi="Times New Roman" w:cs="Times New Roman"/>
          <w:sz w:val="24"/>
          <w:szCs w:val="24"/>
        </w:rPr>
        <w:t xml:space="preserve"> to properly advise his clients regarding the course of action to take. Instead, and through his own admission, the applicants filed an appeal against Mafusire J recalling his order, “in the heat of the moment”. Without due regard to the rules, Mr </w:t>
      </w:r>
      <w:r w:rsidRPr="00657418">
        <w:rPr>
          <w:rFonts w:ascii="Times New Roman" w:hAnsi="Times New Roman" w:cs="Times New Roman"/>
          <w:i/>
          <w:sz w:val="24"/>
          <w:szCs w:val="24"/>
        </w:rPr>
        <w:t>Katsande</w:t>
      </w:r>
      <w:r>
        <w:rPr>
          <w:rFonts w:ascii="Times New Roman" w:hAnsi="Times New Roman" w:cs="Times New Roman"/>
          <w:sz w:val="24"/>
          <w:szCs w:val="24"/>
        </w:rPr>
        <w:t xml:space="preserve"> </w:t>
      </w:r>
      <w:r w:rsidR="00F33F78">
        <w:rPr>
          <w:rFonts w:ascii="Times New Roman" w:hAnsi="Times New Roman" w:cs="Times New Roman"/>
          <w:sz w:val="24"/>
          <w:szCs w:val="24"/>
        </w:rPr>
        <w:t>advised</w:t>
      </w:r>
      <w:r>
        <w:rPr>
          <w:rFonts w:ascii="Times New Roman" w:hAnsi="Times New Roman" w:cs="Times New Roman"/>
          <w:sz w:val="24"/>
          <w:szCs w:val="24"/>
        </w:rPr>
        <w:t xml:space="preserve"> his clients to file a fresh application wherein they sought the </w:t>
      </w:r>
      <w:r w:rsidR="00F51D9E">
        <w:rPr>
          <w:rFonts w:ascii="Times New Roman" w:hAnsi="Times New Roman" w:cs="Times New Roman"/>
          <w:sz w:val="24"/>
          <w:szCs w:val="24"/>
        </w:rPr>
        <w:t>same relief as in the Mafusire J matter.</w:t>
      </w:r>
    </w:p>
    <w:p w:rsidR="00F51D9E" w:rsidRDefault="00F51D9E" w:rsidP="006864B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It cannot be over-emphasised that a lawyer has a duty to advise his clients properly regarding the law as well as procedure. A Lawyer owes a duty to the court not to be complicit in instituting proceedings which amount to abuse of the court process. See </w:t>
      </w:r>
      <w:r w:rsidRPr="00F51D9E">
        <w:rPr>
          <w:rFonts w:ascii="Times New Roman" w:hAnsi="Times New Roman" w:cs="Times New Roman"/>
          <w:i/>
          <w:sz w:val="24"/>
          <w:szCs w:val="24"/>
        </w:rPr>
        <w:t>Ndlovu</w:t>
      </w:r>
      <w:r>
        <w:rPr>
          <w:rFonts w:ascii="Times New Roman" w:hAnsi="Times New Roman" w:cs="Times New Roman"/>
          <w:sz w:val="24"/>
          <w:szCs w:val="24"/>
        </w:rPr>
        <w:t xml:space="preserve"> v </w:t>
      </w:r>
      <w:r w:rsidRPr="00F51D9E">
        <w:rPr>
          <w:rFonts w:ascii="Times New Roman" w:hAnsi="Times New Roman" w:cs="Times New Roman"/>
          <w:i/>
          <w:sz w:val="24"/>
          <w:szCs w:val="24"/>
        </w:rPr>
        <w:t xml:space="preserve">Murandu </w:t>
      </w:r>
      <w:r>
        <w:rPr>
          <w:rFonts w:ascii="Times New Roman" w:hAnsi="Times New Roman" w:cs="Times New Roman"/>
          <w:sz w:val="24"/>
          <w:szCs w:val="24"/>
        </w:rPr>
        <w:t>1999 (2) ZLR 341 (H) at 350-351</w:t>
      </w:r>
      <w:r w:rsidR="00657418">
        <w:rPr>
          <w:rFonts w:ascii="Times New Roman" w:hAnsi="Times New Roman" w:cs="Times New Roman"/>
          <w:sz w:val="24"/>
          <w:szCs w:val="24"/>
        </w:rPr>
        <w:t>.</w:t>
      </w:r>
    </w:p>
    <w:p w:rsidR="00657418" w:rsidRPr="00187D02" w:rsidRDefault="00657418" w:rsidP="006864B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As I have already alluded to earlier on, this issue is not fatal to the applicant’s case but will be taken into account in determining the question of costs.</w:t>
      </w:r>
    </w:p>
    <w:p w:rsidR="008843F3" w:rsidRDefault="008843F3" w:rsidP="004121B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Whichever way one might approach this matter, the applicant cannot succeed.</w:t>
      </w:r>
    </w:p>
    <w:p w:rsidR="00AE6C65" w:rsidRDefault="008843F3" w:rsidP="004121B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respondent prayed fo</w:t>
      </w:r>
      <w:r w:rsidR="00733574">
        <w:rPr>
          <w:rFonts w:ascii="Times New Roman" w:hAnsi="Times New Roman" w:cs="Times New Roman"/>
          <w:sz w:val="24"/>
          <w:szCs w:val="24"/>
        </w:rPr>
        <w:t xml:space="preserve">r a special order of costs. Mr </w:t>
      </w:r>
      <w:r w:rsidR="00733574" w:rsidRPr="00733574">
        <w:rPr>
          <w:rFonts w:ascii="Times New Roman" w:hAnsi="Times New Roman" w:cs="Times New Roman"/>
          <w:i/>
          <w:sz w:val="24"/>
          <w:szCs w:val="24"/>
        </w:rPr>
        <w:t>M</w:t>
      </w:r>
      <w:r w:rsidRPr="00733574">
        <w:rPr>
          <w:rFonts w:ascii="Times New Roman" w:hAnsi="Times New Roman" w:cs="Times New Roman"/>
          <w:i/>
          <w:sz w:val="24"/>
          <w:szCs w:val="24"/>
        </w:rPr>
        <w:t>pofu</w:t>
      </w:r>
      <w:r>
        <w:rPr>
          <w:rFonts w:ascii="Times New Roman" w:hAnsi="Times New Roman" w:cs="Times New Roman"/>
          <w:sz w:val="24"/>
          <w:szCs w:val="24"/>
        </w:rPr>
        <w:t xml:space="preserve"> contended that Mr </w:t>
      </w:r>
      <w:r w:rsidRPr="00733574">
        <w:rPr>
          <w:rFonts w:ascii="Times New Roman" w:hAnsi="Times New Roman" w:cs="Times New Roman"/>
          <w:i/>
          <w:sz w:val="24"/>
          <w:szCs w:val="24"/>
        </w:rPr>
        <w:t>Katsande</w:t>
      </w:r>
      <w:r>
        <w:rPr>
          <w:rFonts w:ascii="Times New Roman" w:hAnsi="Times New Roman" w:cs="Times New Roman"/>
          <w:sz w:val="24"/>
          <w:szCs w:val="24"/>
        </w:rPr>
        <w:t xml:space="preserve"> should bear the costs and on a legal</w:t>
      </w:r>
      <w:r w:rsidR="000A1BD8">
        <w:rPr>
          <w:rFonts w:ascii="Times New Roman" w:hAnsi="Times New Roman" w:cs="Times New Roman"/>
          <w:sz w:val="24"/>
          <w:szCs w:val="24"/>
        </w:rPr>
        <w:t xml:space="preserve"> practitioner client</w:t>
      </w:r>
      <w:r>
        <w:rPr>
          <w:rFonts w:ascii="Times New Roman" w:hAnsi="Times New Roman" w:cs="Times New Roman"/>
          <w:sz w:val="24"/>
          <w:szCs w:val="24"/>
        </w:rPr>
        <w:t xml:space="preserve"> scale</w:t>
      </w:r>
      <w:r w:rsidR="000A1BD8">
        <w:rPr>
          <w:rFonts w:ascii="Times New Roman" w:hAnsi="Times New Roman" w:cs="Times New Roman"/>
          <w:sz w:val="24"/>
          <w:szCs w:val="24"/>
        </w:rPr>
        <w:t xml:space="preserve"> </w:t>
      </w:r>
      <w:r w:rsidR="000A1BD8">
        <w:rPr>
          <w:rFonts w:ascii="Times New Roman" w:hAnsi="Times New Roman" w:cs="Times New Roman"/>
          <w:i/>
          <w:sz w:val="24"/>
          <w:szCs w:val="24"/>
        </w:rPr>
        <w:t>deboni</w:t>
      </w:r>
      <w:r w:rsidR="000A1BD8" w:rsidRPr="000A1BD8">
        <w:rPr>
          <w:rFonts w:ascii="Times New Roman" w:hAnsi="Times New Roman" w:cs="Times New Roman"/>
          <w:i/>
          <w:sz w:val="24"/>
          <w:szCs w:val="24"/>
        </w:rPr>
        <w:t>s propriis</w:t>
      </w:r>
      <w:r>
        <w:rPr>
          <w:rFonts w:ascii="Times New Roman" w:hAnsi="Times New Roman" w:cs="Times New Roman"/>
          <w:sz w:val="24"/>
          <w:szCs w:val="24"/>
        </w:rPr>
        <w:t xml:space="preserve">. He further contended that the work the he did for the applicant should not </w:t>
      </w:r>
      <w:r w:rsidR="00733574">
        <w:rPr>
          <w:rFonts w:ascii="Times New Roman" w:hAnsi="Times New Roman" w:cs="Times New Roman"/>
          <w:sz w:val="24"/>
          <w:szCs w:val="24"/>
        </w:rPr>
        <w:t xml:space="preserve">attract a charge from him. </w:t>
      </w:r>
    </w:p>
    <w:p w:rsidR="008843F3" w:rsidRDefault="00AE6C65" w:rsidP="004121B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733574">
        <w:rPr>
          <w:rFonts w:ascii="Times New Roman" w:hAnsi="Times New Roman" w:cs="Times New Roman"/>
          <w:sz w:val="24"/>
          <w:szCs w:val="24"/>
        </w:rPr>
        <w:t xml:space="preserve">Mr </w:t>
      </w:r>
      <w:r w:rsidR="00733574" w:rsidRPr="00733574">
        <w:rPr>
          <w:rFonts w:ascii="Times New Roman" w:hAnsi="Times New Roman" w:cs="Times New Roman"/>
          <w:i/>
          <w:sz w:val="24"/>
          <w:szCs w:val="24"/>
        </w:rPr>
        <w:t>Katsande</w:t>
      </w:r>
      <w:r w:rsidR="00733574">
        <w:rPr>
          <w:rFonts w:ascii="Times New Roman" w:hAnsi="Times New Roman" w:cs="Times New Roman"/>
          <w:sz w:val="24"/>
          <w:szCs w:val="24"/>
        </w:rPr>
        <w:t xml:space="preserve"> submitted</w:t>
      </w:r>
      <w:r w:rsidR="00693854">
        <w:rPr>
          <w:rFonts w:ascii="Times New Roman" w:hAnsi="Times New Roman" w:cs="Times New Roman"/>
          <w:sz w:val="24"/>
          <w:szCs w:val="24"/>
        </w:rPr>
        <w:t xml:space="preserve"> that the prayer that he b</w:t>
      </w:r>
      <w:r w:rsidR="00733574">
        <w:rPr>
          <w:rFonts w:ascii="Times New Roman" w:hAnsi="Times New Roman" w:cs="Times New Roman"/>
          <w:sz w:val="24"/>
          <w:szCs w:val="24"/>
        </w:rPr>
        <w:t>ears the costs has no substance whatsoever. It is the attitude of the respondent that has caused the plethora of cases.</w:t>
      </w:r>
    </w:p>
    <w:p w:rsidR="00AE6C65" w:rsidRDefault="00AE6C65" w:rsidP="004121B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authors Herbstein and Van Winsen</w:t>
      </w:r>
      <w:r w:rsidR="00D3404A">
        <w:rPr>
          <w:rFonts w:ascii="Times New Roman" w:hAnsi="Times New Roman" w:cs="Times New Roman"/>
          <w:sz w:val="24"/>
          <w:szCs w:val="24"/>
        </w:rPr>
        <w:t>,</w:t>
      </w:r>
      <w:r>
        <w:rPr>
          <w:rFonts w:ascii="Times New Roman" w:hAnsi="Times New Roman" w:cs="Times New Roman"/>
          <w:sz w:val="24"/>
          <w:szCs w:val="24"/>
        </w:rPr>
        <w:t xml:space="preserve"> </w:t>
      </w:r>
      <w:r w:rsidRPr="00D3404A">
        <w:rPr>
          <w:rFonts w:ascii="Times New Roman" w:hAnsi="Times New Roman" w:cs="Times New Roman"/>
          <w:i/>
          <w:sz w:val="24"/>
          <w:szCs w:val="24"/>
        </w:rPr>
        <w:t>The Civil Practice of the High Courts of South Afri</w:t>
      </w:r>
      <w:r>
        <w:rPr>
          <w:rFonts w:ascii="Times New Roman" w:hAnsi="Times New Roman" w:cs="Times New Roman"/>
          <w:sz w:val="24"/>
          <w:szCs w:val="24"/>
        </w:rPr>
        <w:t>ca-5</w:t>
      </w:r>
      <w:r w:rsidRPr="00AE6C65">
        <w:rPr>
          <w:rFonts w:ascii="Times New Roman" w:hAnsi="Times New Roman" w:cs="Times New Roman"/>
          <w:sz w:val="24"/>
          <w:szCs w:val="24"/>
          <w:vertAlign w:val="superscript"/>
        </w:rPr>
        <w:t>th</w:t>
      </w:r>
      <w:r>
        <w:rPr>
          <w:rFonts w:ascii="Times New Roman" w:hAnsi="Times New Roman" w:cs="Times New Roman"/>
          <w:sz w:val="24"/>
          <w:szCs w:val="24"/>
        </w:rPr>
        <w:t xml:space="preserve"> Ed </w:t>
      </w:r>
      <w:r w:rsidR="00693854">
        <w:rPr>
          <w:rFonts w:ascii="Times New Roman" w:hAnsi="Times New Roman" w:cs="Times New Roman"/>
          <w:sz w:val="24"/>
          <w:szCs w:val="24"/>
        </w:rPr>
        <w:t>p</w:t>
      </w:r>
      <w:r>
        <w:rPr>
          <w:rFonts w:ascii="Times New Roman" w:hAnsi="Times New Roman" w:cs="Times New Roman"/>
          <w:sz w:val="24"/>
          <w:szCs w:val="24"/>
        </w:rPr>
        <w:t>986 said</w:t>
      </w:r>
    </w:p>
    <w:p w:rsidR="00AE6C65" w:rsidRDefault="00AE6C65" w:rsidP="00D3404A">
      <w:pPr>
        <w:spacing w:after="0" w:line="240" w:lineRule="auto"/>
        <w:jc w:val="both"/>
        <w:rPr>
          <w:rFonts w:ascii="Times New Roman" w:hAnsi="Times New Roman" w:cs="Times New Roman"/>
        </w:rPr>
      </w:pPr>
      <w:r>
        <w:rPr>
          <w:rFonts w:ascii="Times New Roman" w:hAnsi="Times New Roman" w:cs="Times New Roman"/>
          <w:sz w:val="24"/>
          <w:szCs w:val="24"/>
        </w:rPr>
        <w:tab/>
      </w:r>
      <w:r w:rsidRPr="00D3404A">
        <w:rPr>
          <w:rFonts w:ascii="Times New Roman" w:hAnsi="Times New Roman" w:cs="Times New Roman"/>
        </w:rPr>
        <w:t xml:space="preserve">“Generally speaking, costs </w:t>
      </w:r>
      <w:r w:rsidRPr="00D3404A">
        <w:rPr>
          <w:rFonts w:ascii="Times New Roman" w:hAnsi="Times New Roman" w:cs="Times New Roman"/>
          <w:i/>
        </w:rPr>
        <w:t>de bonis propiis</w:t>
      </w:r>
      <w:r w:rsidRPr="00D3404A">
        <w:rPr>
          <w:rFonts w:ascii="Times New Roman" w:hAnsi="Times New Roman" w:cs="Times New Roman"/>
        </w:rPr>
        <w:t xml:space="preserve"> will be ordered against attorneys on</w:t>
      </w:r>
      <w:r w:rsidR="00693854">
        <w:rPr>
          <w:rFonts w:ascii="Times New Roman" w:hAnsi="Times New Roman" w:cs="Times New Roman"/>
        </w:rPr>
        <w:t>ly</w:t>
      </w:r>
      <w:r w:rsidRPr="00D3404A">
        <w:rPr>
          <w:rFonts w:ascii="Times New Roman" w:hAnsi="Times New Roman" w:cs="Times New Roman"/>
        </w:rPr>
        <w:t xml:space="preserve"> in </w:t>
      </w:r>
      <w:r w:rsidRPr="00D3404A">
        <w:rPr>
          <w:rFonts w:ascii="Times New Roman" w:hAnsi="Times New Roman" w:cs="Times New Roman"/>
        </w:rPr>
        <w:tab/>
        <w:t>reasonably serious cases.”</w:t>
      </w:r>
    </w:p>
    <w:p w:rsidR="00D3404A" w:rsidRPr="00D3404A" w:rsidRDefault="00D3404A" w:rsidP="00D3404A">
      <w:pPr>
        <w:spacing w:after="0" w:line="240" w:lineRule="auto"/>
        <w:jc w:val="both"/>
        <w:rPr>
          <w:rFonts w:ascii="Times New Roman" w:hAnsi="Times New Roman" w:cs="Times New Roman"/>
        </w:rPr>
      </w:pPr>
    </w:p>
    <w:p w:rsidR="00AE6C65" w:rsidRDefault="00AE6C65" w:rsidP="004121B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In </w:t>
      </w:r>
      <w:r w:rsidRPr="00AE6C65">
        <w:rPr>
          <w:rFonts w:ascii="Times New Roman" w:hAnsi="Times New Roman" w:cs="Times New Roman"/>
          <w:i/>
          <w:sz w:val="24"/>
          <w:szCs w:val="24"/>
        </w:rPr>
        <w:t>Matamisa</w:t>
      </w:r>
      <w:r>
        <w:rPr>
          <w:rFonts w:ascii="Times New Roman" w:hAnsi="Times New Roman" w:cs="Times New Roman"/>
          <w:sz w:val="24"/>
          <w:szCs w:val="24"/>
        </w:rPr>
        <w:t xml:space="preserve"> v </w:t>
      </w:r>
      <w:r w:rsidRPr="00AE6C65">
        <w:rPr>
          <w:rFonts w:ascii="Times New Roman" w:hAnsi="Times New Roman" w:cs="Times New Roman"/>
          <w:i/>
          <w:sz w:val="24"/>
          <w:szCs w:val="24"/>
        </w:rPr>
        <w:t>Mutare City Council &amp; Anor</w:t>
      </w:r>
      <w:r>
        <w:rPr>
          <w:rFonts w:ascii="Times New Roman" w:hAnsi="Times New Roman" w:cs="Times New Roman"/>
          <w:sz w:val="24"/>
          <w:szCs w:val="24"/>
        </w:rPr>
        <w:t xml:space="preserve"> 1998 (2) ZLR 439 (S) at 447 E-F the following was stated.</w:t>
      </w:r>
    </w:p>
    <w:p w:rsidR="00D3404A" w:rsidRDefault="00D3404A" w:rsidP="00D3404A">
      <w:pPr>
        <w:spacing w:after="0" w:line="240" w:lineRule="auto"/>
        <w:jc w:val="both"/>
        <w:rPr>
          <w:rFonts w:ascii="Times New Roman" w:hAnsi="Times New Roman" w:cs="Times New Roman"/>
        </w:rPr>
      </w:pPr>
      <w:r>
        <w:rPr>
          <w:rFonts w:ascii="Times New Roman" w:hAnsi="Times New Roman" w:cs="Times New Roman"/>
          <w:sz w:val="24"/>
          <w:szCs w:val="24"/>
        </w:rPr>
        <w:tab/>
      </w:r>
      <w:r w:rsidRPr="00D3404A">
        <w:rPr>
          <w:rFonts w:ascii="Times New Roman" w:hAnsi="Times New Roman" w:cs="Times New Roman"/>
        </w:rPr>
        <w:t xml:space="preserve">“Costs </w:t>
      </w:r>
      <w:r w:rsidRPr="002C2B3B">
        <w:rPr>
          <w:rFonts w:ascii="Times New Roman" w:hAnsi="Times New Roman" w:cs="Times New Roman"/>
          <w:i/>
        </w:rPr>
        <w:t>de bonis propriiis</w:t>
      </w:r>
      <w:r w:rsidRPr="00D3404A">
        <w:rPr>
          <w:rFonts w:ascii="Times New Roman" w:hAnsi="Times New Roman" w:cs="Times New Roman"/>
        </w:rPr>
        <w:t xml:space="preserve"> will be awarded against a lawyer as an exceptio</w:t>
      </w:r>
      <w:r w:rsidR="00377538">
        <w:rPr>
          <w:rFonts w:ascii="Times New Roman" w:hAnsi="Times New Roman" w:cs="Times New Roman"/>
        </w:rPr>
        <w:t xml:space="preserve">nal measure and in </w:t>
      </w:r>
      <w:r w:rsidR="00377538">
        <w:rPr>
          <w:rFonts w:ascii="Times New Roman" w:hAnsi="Times New Roman" w:cs="Times New Roman"/>
        </w:rPr>
        <w:tab/>
        <w:t xml:space="preserve">order to penalise him for the conduct of the case where it has been conducted in a manner </w:t>
      </w:r>
      <w:r w:rsidR="00377538">
        <w:rPr>
          <w:rFonts w:ascii="Times New Roman" w:hAnsi="Times New Roman" w:cs="Times New Roman"/>
        </w:rPr>
        <w:tab/>
        <w:t xml:space="preserve">involving neglect or impropriety by himself  : </w:t>
      </w:r>
      <w:r w:rsidR="00377538" w:rsidRPr="00377538">
        <w:rPr>
          <w:rFonts w:ascii="Times New Roman" w:hAnsi="Times New Roman" w:cs="Times New Roman"/>
          <w:i/>
        </w:rPr>
        <w:t xml:space="preserve">Omarsha </w:t>
      </w:r>
      <w:r w:rsidR="00377538">
        <w:rPr>
          <w:rFonts w:ascii="Times New Roman" w:hAnsi="Times New Roman" w:cs="Times New Roman"/>
        </w:rPr>
        <w:t>v</w:t>
      </w:r>
      <w:r w:rsidR="00377538" w:rsidRPr="00377538">
        <w:rPr>
          <w:rFonts w:ascii="Times New Roman" w:hAnsi="Times New Roman" w:cs="Times New Roman"/>
          <w:i/>
        </w:rPr>
        <w:t xml:space="preserve"> Karasa</w:t>
      </w:r>
      <w:r w:rsidR="00377538">
        <w:rPr>
          <w:rFonts w:ascii="Times New Roman" w:hAnsi="Times New Roman" w:cs="Times New Roman"/>
        </w:rPr>
        <w:t xml:space="preserve"> 1996 (1) ZLR 584 (H) at </w:t>
      </w:r>
      <w:r w:rsidR="00377538">
        <w:rPr>
          <w:rFonts w:ascii="Times New Roman" w:hAnsi="Times New Roman" w:cs="Times New Roman"/>
        </w:rPr>
        <w:tab/>
        <w:t>5</w:t>
      </w:r>
      <w:r w:rsidR="009D45F6">
        <w:rPr>
          <w:rFonts w:ascii="Times New Roman" w:hAnsi="Times New Roman" w:cs="Times New Roman"/>
        </w:rPr>
        <w:t xml:space="preserve">91 per Gillespie J. </w:t>
      </w:r>
      <w:r w:rsidR="00377538">
        <w:rPr>
          <w:rFonts w:ascii="Times New Roman" w:hAnsi="Times New Roman" w:cs="Times New Roman"/>
        </w:rPr>
        <w:t xml:space="preserve">Such costs </w:t>
      </w:r>
      <w:r w:rsidR="005D5B6D">
        <w:rPr>
          <w:rFonts w:ascii="Times New Roman" w:hAnsi="Times New Roman" w:cs="Times New Roman"/>
        </w:rPr>
        <w:t xml:space="preserve">are only awarded </w:t>
      </w:r>
      <w:r w:rsidR="00D81D58">
        <w:rPr>
          <w:rFonts w:ascii="Times New Roman" w:hAnsi="Times New Roman" w:cs="Times New Roman"/>
        </w:rPr>
        <w:t xml:space="preserve">in reasonably grave circumstances.  </w:t>
      </w:r>
      <w:r w:rsidR="00D81D58">
        <w:rPr>
          <w:rFonts w:ascii="Times New Roman" w:hAnsi="Times New Roman" w:cs="Times New Roman"/>
        </w:rPr>
        <w:tab/>
        <w:t xml:space="preserve">Generally speaking, dishonesty, </w:t>
      </w:r>
      <w:r w:rsidR="00D81D58" w:rsidRPr="00854596">
        <w:rPr>
          <w:rFonts w:ascii="Times New Roman" w:hAnsi="Times New Roman" w:cs="Times New Roman"/>
          <w:i/>
        </w:rPr>
        <w:t>mala fides</w:t>
      </w:r>
      <w:r w:rsidR="00D81D58">
        <w:rPr>
          <w:rFonts w:ascii="Times New Roman" w:hAnsi="Times New Roman" w:cs="Times New Roman"/>
        </w:rPr>
        <w:t xml:space="preserve">, wilfulness or professional negligence of a high </w:t>
      </w:r>
      <w:r w:rsidR="00D81D58">
        <w:rPr>
          <w:rFonts w:ascii="Times New Roman" w:hAnsi="Times New Roman" w:cs="Times New Roman"/>
        </w:rPr>
        <w:tab/>
        <w:t xml:space="preserve">degree fall into this category: </w:t>
      </w:r>
      <w:r w:rsidR="00D81D58" w:rsidRPr="00D81D58">
        <w:rPr>
          <w:rFonts w:ascii="Times New Roman" w:hAnsi="Times New Roman" w:cs="Times New Roman"/>
          <w:i/>
        </w:rPr>
        <w:t>Techniquip (Pvt) Ltd</w:t>
      </w:r>
      <w:r w:rsidR="00D81D58">
        <w:rPr>
          <w:rFonts w:ascii="Times New Roman" w:hAnsi="Times New Roman" w:cs="Times New Roman"/>
        </w:rPr>
        <w:t xml:space="preserve"> v </w:t>
      </w:r>
      <w:r w:rsidR="00D81D58" w:rsidRPr="00D81D58">
        <w:rPr>
          <w:rFonts w:ascii="Times New Roman" w:hAnsi="Times New Roman" w:cs="Times New Roman"/>
          <w:i/>
        </w:rPr>
        <w:t>Allan Cameron Engineering (Pvt) Ltd</w:t>
      </w:r>
      <w:r w:rsidR="00D81D58">
        <w:rPr>
          <w:rFonts w:ascii="Times New Roman" w:hAnsi="Times New Roman" w:cs="Times New Roman"/>
        </w:rPr>
        <w:t xml:space="preserve"> </w:t>
      </w:r>
      <w:r w:rsidR="00D81D58">
        <w:rPr>
          <w:rFonts w:ascii="Times New Roman" w:hAnsi="Times New Roman" w:cs="Times New Roman"/>
        </w:rPr>
        <w:lastRenderedPageBreak/>
        <w:tab/>
        <w:t xml:space="preserve">1994 (1) ZLR 246 (S) at 248 G per Gubbay CJ.  I consider that Mr Hwacha’s conduct falls </w:t>
      </w:r>
      <w:r w:rsidR="00D81D58">
        <w:rPr>
          <w:rFonts w:ascii="Times New Roman" w:hAnsi="Times New Roman" w:cs="Times New Roman"/>
        </w:rPr>
        <w:tab/>
        <w:t xml:space="preserve">into the category of </w:t>
      </w:r>
      <w:r w:rsidR="00916CCD">
        <w:rPr>
          <w:rFonts w:ascii="Times New Roman" w:hAnsi="Times New Roman" w:cs="Times New Roman"/>
        </w:rPr>
        <w:t>mala fides</w:t>
      </w:r>
      <w:r w:rsidR="00D81D58">
        <w:rPr>
          <w:rFonts w:ascii="Times New Roman" w:hAnsi="Times New Roman" w:cs="Times New Roman"/>
        </w:rPr>
        <w:t xml:space="preserve"> and his behaviour highly</w:t>
      </w:r>
      <w:r w:rsidR="00916CCD">
        <w:rPr>
          <w:rFonts w:ascii="Times New Roman" w:hAnsi="Times New Roman" w:cs="Times New Roman"/>
        </w:rPr>
        <w:t xml:space="preserve"> reprehensible.”</w:t>
      </w:r>
    </w:p>
    <w:p w:rsidR="00270CB3" w:rsidRDefault="00270CB3" w:rsidP="00D3404A">
      <w:pPr>
        <w:spacing w:after="0" w:line="240" w:lineRule="auto"/>
        <w:jc w:val="both"/>
        <w:rPr>
          <w:rFonts w:ascii="Times New Roman" w:hAnsi="Times New Roman" w:cs="Times New Roman"/>
        </w:rPr>
      </w:pPr>
    </w:p>
    <w:p w:rsidR="00270CB3" w:rsidRDefault="00270CB3" w:rsidP="00270CB3">
      <w:pPr>
        <w:spacing w:after="0" w:line="360" w:lineRule="auto"/>
        <w:jc w:val="both"/>
        <w:rPr>
          <w:rFonts w:ascii="Times New Roman" w:hAnsi="Times New Roman" w:cs="Times New Roman"/>
          <w:sz w:val="24"/>
          <w:szCs w:val="24"/>
        </w:rPr>
      </w:pPr>
      <w:r>
        <w:rPr>
          <w:rFonts w:ascii="Times New Roman" w:hAnsi="Times New Roman" w:cs="Times New Roman"/>
        </w:rPr>
        <w:tab/>
      </w:r>
      <w:r>
        <w:rPr>
          <w:rFonts w:ascii="Times New Roman" w:hAnsi="Times New Roman" w:cs="Times New Roman"/>
          <w:sz w:val="24"/>
          <w:szCs w:val="24"/>
        </w:rPr>
        <w:t xml:space="preserve">The question to ask is whether </w:t>
      </w:r>
      <w:r w:rsidR="00693854">
        <w:rPr>
          <w:rFonts w:ascii="Times New Roman" w:hAnsi="Times New Roman" w:cs="Times New Roman"/>
          <w:sz w:val="24"/>
          <w:szCs w:val="24"/>
        </w:rPr>
        <w:t xml:space="preserve">the conduct of Mr Katsande in </w:t>
      </w:r>
      <w:r>
        <w:rPr>
          <w:rFonts w:ascii="Times New Roman" w:hAnsi="Times New Roman" w:cs="Times New Roman"/>
          <w:sz w:val="24"/>
          <w:szCs w:val="24"/>
        </w:rPr>
        <w:t xml:space="preserve">circumstances of this matter </w:t>
      </w:r>
      <w:r w:rsidR="00693854">
        <w:rPr>
          <w:rFonts w:ascii="Times New Roman" w:hAnsi="Times New Roman" w:cs="Times New Roman"/>
          <w:sz w:val="24"/>
          <w:szCs w:val="24"/>
        </w:rPr>
        <w:t>is</w:t>
      </w:r>
      <w:r w:rsidR="00C921AA">
        <w:rPr>
          <w:rFonts w:ascii="Times New Roman" w:hAnsi="Times New Roman" w:cs="Times New Roman"/>
          <w:sz w:val="24"/>
          <w:szCs w:val="24"/>
        </w:rPr>
        <w:t xml:space="preserve"> reasonably serious or grav</w:t>
      </w:r>
      <w:r>
        <w:rPr>
          <w:rFonts w:ascii="Times New Roman" w:hAnsi="Times New Roman" w:cs="Times New Roman"/>
          <w:sz w:val="24"/>
          <w:szCs w:val="24"/>
        </w:rPr>
        <w:t xml:space="preserve">e. My view is that the conduct of Mr </w:t>
      </w:r>
      <w:r w:rsidRPr="00160E7B">
        <w:rPr>
          <w:rFonts w:ascii="Times New Roman" w:hAnsi="Times New Roman" w:cs="Times New Roman"/>
          <w:i/>
          <w:sz w:val="24"/>
          <w:szCs w:val="24"/>
        </w:rPr>
        <w:t>Katsande</w:t>
      </w:r>
      <w:r>
        <w:rPr>
          <w:rFonts w:ascii="Times New Roman" w:hAnsi="Times New Roman" w:cs="Times New Roman"/>
          <w:sz w:val="24"/>
          <w:szCs w:val="24"/>
        </w:rPr>
        <w:t xml:space="preserve"> is reasonably serious to warrant censure. </w:t>
      </w:r>
      <w:r w:rsidR="00693854">
        <w:rPr>
          <w:rFonts w:ascii="Times New Roman" w:hAnsi="Times New Roman" w:cs="Times New Roman"/>
          <w:sz w:val="24"/>
          <w:szCs w:val="24"/>
        </w:rPr>
        <w:t>He</w:t>
      </w:r>
      <w:r w:rsidRPr="00160E7B">
        <w:rPr>
          <w:rFonts w:ascii="Times New Roman" w:hAnsi="Times New Roman" w:cs="Times New Roman"/>
          <w:i/>
          <w:sz w:val="24"/>
          <w:szCs w:val="24"/>
        </w:rPr>
        <w:t xml:space="preserve"> </w:t>
      </w:r>
      <w:r>
        <w:rPr>
          <w:rFonts w:ascii="Times New Roman" w:hAnsi="Times New Roman" w:cs="Times New Roman"/>
          <w:sz w:val="24"/>
          <w:szCs w:val="24"/>
        </w:rPr>
        <w:t xml:space="preserve">has exhibited </w:t>
      </w:r>
      <w:r w:rsidRPr="00270CB3">
        <w:rPr>
          <w:rFonts w:ascii="Times New Roman" w:hAnsi="Times New Roman" w:cs="Times New Roman"/>
          <w:i/>
          <w:sz w:val="24"/>
          <w:szCs w:val="24"/>
        </w:rPr>
        <w:t>malafides</w:t>
      </w:r>
      <w:r>
        <w:rPr>
          <w:rFonts w:ascii="Times New Roman" w:hAnsi="Times New Roman" w:cs="Times New Roman"/>
          <w:sz w:val="24"/>
          <w:szCs w:val="24"/>
        </w:rPr>
        <w:t xml:space="preserve">. He wilfully abused his professional </w:t>
      </w:r>
      <w:r w:rsidR="00D944F2">
        <w:rPr>
          <w:rFonts w:ascii="Times New Roman" w:hAnsi="Times New Roman" w:cs="Times New Roman"/>
          <w:sz w:val="24"/>
          <w:szCs w:val="24"/>
        </w:rPr>
        <w:t>position</w:t>
      </w:r>
      <w:r>
        <w:rPr>
          <w:rFonts w:ascii="Times New Roman" w:hAnsi="Times New Roman" w:cs="Times New Roman"/>
          <w:sz w:val="24"/>
          <w:szCs w:val="24"/>
        </w:rPr>
        <w:t xml:space="preserve"> and abused the process of the court.  There is also the ethical question involved in this matter. At p 44 D-F 6 in the </w:t>
      </w:r>
      <w:r w:rsidRPr="00270CB3">
        <w:rPr>
          <w:rFonts w:ascii="Times New Roman" w:hAnsi="Times New Roman" w:cs="Times New Roman"/>
          <w:i/>
          <w:sz w:val="24"/>
          <w:szCs w:val="24"/>
        </w:rPr>
        <w:t>Matamisa</w:t>
      </w:r>
      <w:r>
        <w:rPr>
          <w:rFonts w:ascii="Times New Roman" w:hAnsi="Times New Roman" w:cs="Times New Roman"/>
          <w:sz w:val="24"/>
          <w:szCs w:val="24"/>
        </w:rPr>
        <w:t xml:space="preserve"> case </w:t>
      </w:r>
      <w:r w:rsidRPr="00270CB3">
        <w:rPr>
          <w:rFonts w:ascii="Times New Roman" w:hAnsi="Times New Roman" w:cs="Times New Roman"/>
          <w:i/>
          <w:sz w:val="24"/>
          <w:szCs w:val="24"/>
        </w:rPr>
        <w:t>supra</w:t>
      </w:r>
      <w:r>
        <w:rPr>
          <w:rFonts w:ascii="Times New Roman" w:hAnsi="Times New Roman" w:cs="Times New Roman"/>
          <w:sz w:val="24"/>
          <w:szCs w:val="24"/>
        </w:rPr>
        <w:t>, the court had occasion to comment on this issue.</w:t>
      </w:r>
    </w:p>
    <w:p w:rsidR="00270CB3" w:rsidRDefault="00B1386C" w:rsidP="00B1386C">
      <w:pPr>
        <w:spacing w:after="0" w:line="240" w:lineRule="auto"/>
        <w:jc w:val="both"/>
        <w:rPr>
          <w:rFonts w:ascii="Times New Roman" w:hAnsi="Times New Roman" w:cs="Times New Roman"/>
        </w:rPr>
      </w:pPr>
      <w:r>
        <w:rPr>
          <w:rFonts w:ascii="Times New Roman" w:hAnsi="Times New Roman" w:cs="Times New Roman"/>
          <w:sz w:val="24"/>
          <w:szCs w:val="24"/>
        </w:rPr>
        <w:tab/>
      </w:r>
      <w:r>
        <w:rPr>
          <w:rFonts w:ascii="Times New Roman" w:hAnsi="Times New Roman" w:cs="Times New Roman"/>
        </w:rPr>
        <w:t xml:space="preserve">“In this matter, an important ethical question needs to be dealt with. To what extent should a </w:t>
      </w:r>
      <w:r>
        <w:rPr>
          <w:rFonts w:ascii="Times New Roman" w:hAnsi="Times New Roman" w:cs="Times New Roman"/>
        </w:rPr>
        <w:tab/>
        <w:t xml:space="preserve">legal practitioner pursues a case in which he personally is deeply involved? Mr Hwacha has </w:t>
      </w:r>
      <w:r>
        <w:rPr>
          <w:rFonts w:ascii="Times New Roman" w:hAnsi="Times New Roman" w:cs="Times New Roman"/>
        </w:rPr>
        <w:tab/>
        <w:t xml:space="preserve">submitted the heads of argument in this application.  Although the affidavit in support of this </w:t>
      </w:r>
      <w:r>
        <w:rPr>
          <w:rFonts w:ascii="Times New Roman" w:hAnsi="Times New Roman" w:cs="Times New Roman"/>
        </w:rPr>
        <w:tab/>
        <w:t xml:space="preserve">application is in the name of Matamisa, it is clear that Mr Hwacha must have been deeply </w:t>
      </w:r>
      <w:r w:rsidR="00DF4567">
        <w:rPr>
          <w:rFonts w:ascii="Times New Roman" w:hAnsi="Times New Roman" w:cs="Times New Roman"/>
        </w:rPr>
        <w:tab/>
      </w:r>
      <w:r>
        <w:rPr>
          <w:rFonts w:ascii="Times New Roman" w:hAnsi="Times New Roman" w:cs="Times New Roman"/>
        </w:rPr>
        <w:t>involved</w:t>
      </w:r>
      <w:r w:rsidR="00DF4567">
        <w:rPr>
          <w:rFonts w:ascii="Times New Roman" w:hAnsi="Times New Roman" w:cs="Times New Roman"/>
        </w:rPr>
        <w:t xml:space="preserve"> in its preparation.  Indeed, it would, in my view, have been far more appropriate for </w:t>
      </w:r>
      <w:r w:rsidR="00DF4567">
        <w:rPr>
          <w:rFonts w:ascii="Times New Roman" w:hAnsi="Times New Roman" w:cs="Times New Roman"/>
        </w:rPr>
        <w:tab/>
        <w:t xml:space="preserve">Mr Hwacha to have sworn an affidavit in his own name, and for him to have left it to another </w:t>
      </w:r>
      <w:r w:rsidR="00DF4567">
        <w:rPr>
          <w:rFonts w:ascii="Times New Roman" w:hAnsi="Times New Roman" w:cs="Times New Roman"/>
        </w:rPr>
        <w:tab/>
        <w:t xml:space="preserve">practitioner to submit argument in support of this application, as Mr Biti did.  For Hwacha to </w:t>
      </w:r>
      <w:r w:rsidR="00DF4567">
        <w:rPr>
          <w:rFonts w:ascii="Times New Roman" w:hAnsi="Times New Roman" w:cs="Times New Roman"/>
        </w:rPr>
        <w:tab/>
        <w:t xml:space="preserve">have acted as he has done in this application, as Mr Biti did.  For Mr Hwacha to have acted as </w:t>
      </w:r>
      <w:r w:rsidR="006C5055">
        <w:rPr>
          <w:rFonts w:ascii="Times New Roman" w:hAnsi="Times New Roman" w:cs="Times New Roman"/>
        </w:rPr>
        <w:tab/>
      </w:r>
      <w:r w:rsidR="00DF4567">
        <w:rPr>
          <w:rFonts w:ascii="Times New Roman" w:hAnsi="Times New Roman" w:cs="Times New Roman"/>
        </w:rPr>
        <w:t xml:space="preserve">he has done in this application runs previously close to him overlooking his duty to the court, </w:t>
      </w:r>
      <w:r w:rsidR="006C5055">
        <w:rPr>
          <w:rFonts w:ascii="Times New Roman" w:hAnsi="Times New Roman" w:cs="Times New Roman"/>
        </w:rPr>
        <w:tab/>
      </w:r>
      <w:r w:rsidR="00DF4567">
        <w:rPr>
          <w:rFonts w:ascii="Times New Roman" w:hAnsi="Times New Roman" w:cs="Times New Roman"/>
        </w:rPr>
        <w:t xml:space="preserve">which is every bit as </w:t>
      </w:r>
      <w:r w:rsidR="006C5055">
        <w:rPr>
          <w:rFonts w:ascii="Times New Roman" w:hAnsi="Times New Roman" w:cs="Times New Roman"/>
        </w:rPr>
        <w:t>important</w:t>
      </w:r>
      <w:r w:rsidR="00DF4567">
        <w:rPr>
          <w:rFonts w:ascii="Times New Roman" w:hAnsi="Times New Roman" w:cs="Times New Roman"/>
        </w:rPr>
        <w:t xml:space="preserve"> as his duty to his client.  The legal practi</w:t>
      </w:r>
      <w:r w:rsidR="006C5055">
        <w:rPr>
          <w:rFonts w:ascii="Times New Roman" w:hAnsi="Times New Roman" w:cs="Times New Roman"/>
        </w:rPr>
        <w:t>ti</w:t>
      </w:r>
      <w:r w:rsidR="00DF4567">
        <w:rPr>
          <w:rFonts w:ascii="Times New Roman" w:hAnsi="Times New Roman" w:cs="Times New Roman"/>
        </w:rPr>
        <w:t xml:space="preserve">oner’s duty to the </w:t>
      </w:r>
      <w:r w:rsidR="006C5055">
        <w:rPr>
          <w:rFonts w:ascii="Times New Roman" w:hAnsi="Times New Roman" w:cs="Times New Roman"/>
        </w:rPr>
        <w:tab/>
      </w:r>
      <w:r w:rsidR="00DF4567">
        <w:rPr>
          <w:rFonts w:ascii="Times New Roman" w:hAnsi="Times New Roman" w:cs="Times New Roman"/>
        </w:rPr>
        <w:t xml:space="preserve">court requires him to adopt a disinterested attitude.  He should be in a position to give </w:t>
      </w:r>
      <w:r w:rsidR="006C5055">
        <w:rPr>
          <w:rFonts w:ascii="Times New Roman" w:hAnsi="Times New Roman" w:cs="Times New Roman"/>
        </w:rPr>
        <w:tab/>
      </w:r>
      <w:r w:rsidR="00DF4567">
        <w:rPr>
          <w:rFonts w:ascii="Times New Roman" w:hAnsi="Times New Roman" w:cs="Times New Roman"/>
        </w:rPr>
        <w:t xml:space="preserve">impartial, objective advice to his client. It is difficult to see how Mr Hwacha could, in the </w:t>
      </w:r>
      <w:r w:rsidR="006C5055">
        <w:rPr>
          <w:rFonts w:ascii="Times New Roman" w:hAnsi="Times New Roman" w:cs="Times New Roman"/>
        </w:rPr>
        <w:tab/>
      </w:r>
      <w:r w:rsidR="00DF4567">
        <w:rPr>
          <w:rFonts w:ascii="Times New Roman" w:hAnsi="Times New Roman" w:cs="Times New Roman"/>
        </w:rPr>
        <w:t xml:space="preserve">circumstances, have discharged this duty.  Because of his closeness to the matter, he should </w:t>
      </w:r>
      <w:r w:rsidR="006C5055">
        <w:rPr>
          <w:rFonts w:ascii="Times New Roman" w:hAnsi="Times New Roman" w:cs="Times New Roman"/>
        </w:rPr>
        <w:tab/>
      </w:r>
      <w:r w:rsidR="00DF4567">
        <w:rPr>
          <w:rFonts w:ascii="Times New Roman" w:hAnsi="Times New Roman" w:cs="Times New Roman"/>
        </w:rPr>
        <w:t xml:space="preserve">unquestionably have sought the views of another practitioner less involved in the case.  Had </w:t>
      </w:r>
      <w:r w:rsidR="006C5055">
        <w:rPr>
          <w:rFonts w:ascii="Times New Roman" w:hAnsi="Times New Roman" w:cs="Times New Roman"/>
        </w:rPr>
        <w:tab/>
      </w:r>
      <w:r w:rsidR="00DF4567">
        <w:rPr>
          <w:rFonts w:ascii="Times New Roman" w:hAnsi="Times New Roman" w:cs="Times New Roman"/>
        </w:rPr>
        <w:t>he done so, I doubt whether this application would have been proceeded with.”</w:t>
      </w:r>
    </w:p>
    <w:p w:rsidR="001B1773" w:rsidRPr="00B1386C" w:rsidRDefault="001B1773" w:rsidP="00B1386C">
      <w:pPr>
        <w:spacing w:after="0" w:line="240" w:lineRule="auto"/>
        <w:jc w:val="both"/>
        <w:rPr>
          <w:rFonts w:ascii="Times New Roman" w:hAnsi="Times New Roman" w:cs="Times New Roman"/>
        </w:rPr>
      </w:pPr>
    </w:p>
    <w:p w:rsidR="00160E7B" w:rsidRDefault="00160E7B" w:rsidP="00270CB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As I have alluded to earlier in the judgement, Mr </w:t>
      </w:r>
      <w:r w:rsidRPr="00D90BF3">
        <w:rPr>
          <w:rFonts w:ascii="Times New Roman" w:hAnsi="Times New Roman" w:cs="Times New Roman"/>
          <w:i/>
          <w:sz w:val="24"/>
          <w:szCs w:val="24"/>
        </w:rPr>
        <w:t>Katsande</w:t>
      </w:r>
      <w:r>
        <w:rPr>
          <w:rFonts w:ascii="Times New Roman" w:hAnsi="Times New Roman" w:cs="Times New Roman"/>
          <w:sz w:val="24"/>
          <w:szCs w:val="24"/>
        </w:rPr>
        <w:t xml:space="preserve"> is deeply and intimately involved in this matter both as director</w:t>
      </w:r>
      <w:r w:rsidR="0031743D">
        <w:rPr>
          <w:rFonts w:ascii="Times New Roman" w:hAnsi="Times New Roman" w:cs="Times New Roman"/>
          <w:sz w:val="24"/>
          <w:szCs w:val="24"/>
        </w:rPr>
        <w:t>/former director</w:t>
      </w:r>
      <w:r>
        <w:rPr>
          <w:rFonts w:ascii="Times New Roman" w:hAnsi="Times New Roman" w:cs="Times New Roman"/>
          <w:sz w:val="24"/>
          <w:szCs w:val="24"/>
        </w:rPr>
        <w:t xml:space="preserve"> and legal practitioner to the litigants</w:t>
      </w:r>
      <w:r w:rsidR="00693854">
        <w:rPr>
          <w:rFonts w:ascii="Times New Roman" w:hAnsi="Times New Roman" w:cs="Times New Roman"/>
          <w:sz w:val="24"/>
          <w:szCs w:val="24"/>
        </w:rPr>
        <w:t>.</w:t>
      </w:r>
      <w:r>
        <w:rPr>
          <w:rFonts w:ascii="Times New Roman" w:hAnsi="Times New Roman" w:cs="Times New Roman"/>
          <w:sz w:val="24"/>
          <w:szCs w:val="24"/>
        </w:rPr>
        <w:t xml:space="preserve"> </w:t>
      </w:r>
      <w:r w:rsidR="00693854">
        <w:rPr>
          <w:rFonts w:ascii="Times New Roman" w:hAnsi="Times New Roman" w:cs="Times New Roman"/>
          <w:sz w:val="24"/>
          <w:szCs w:val="24"/>
        </w:rPr>
        <w:t>U</w:t>
      </w:r>
      <w:r>
        <w:rPr>
          <w:rFonts w:ascii="Times New Roman" w:hAnsi="Times New Roman" w:cs="Times New Roman"/>
          <w:sz w:val="24"/>
          <w:szCs w:val="24"/>
        </w:rPr>
        <w:t xml:space="preserve">pon the raising of the ethical question, Mr </w:t>
      </w:r>
      <w:r w:rsidRPr="00D90BF3">
        <w:rPr>
          <w:rFonts w:ascii="Times New Roman" w:hAnsi="Times New Roman" w:cs="Times New Roman"/>
          <w:i/>
          <w:sz w:val="24"/>
          <w:szCs w:val="24"/>
        </w:rPr>
        <w:t>Katsande</w:t>
      </w:r>
      <w:r>
        <w:rPr>
          <w:rFonts w:ascii="Times New Roman" w:hAnsi="Times New Roman" w:cs="Times New Roman"/>
          <w:sz w:val="24"/>
          <w:szCs w:val="24"/>
        </w:rPr>
        <w:t xml:space="preserve"> should have sought </w:t>
      </w:r>
      <w:r w:rsidR="0031743D">
        <w:rPr>
          <w:rFonts w:ascii="Times New Roman" w:hAnsi="Times New Roman" w:cs="Times New Roman"/>
          <w:sz w:val="24"/>
          <w:szCs w:val="24"/>
        </w:rPr>
        <w:t xml:space="preserve">the </w:t>
      </w:r>
      <w:r>
        <w:rPr>
          <w:rFonts w:ascii="Times New Roman" w:hAnsi="Times New Roman" w:cs="Times New Roman"/>
          <w:sz w:val="24"/>
          <w:szCs w:val="24"/>
        </w:rPr>
        <w:t>views of another legal pr</w:t>
      </w:r>
      <w:r w:rsidR="00693854">
        <w:rPr>
          <w:rFonts w:ascii="Times New Roman" w:hAnsi="Times New Roman" w:cs="Times New Roman"/>
          <w:sz w:val="24"/>
          <w:szCs w:val="24"/>
        </w:rPr>
        <w:t>actitioner who is impartial and</w:t>
      </w:r>
      <w:r>
        <w:rPr>
          <w:rFonts w:ascii="Times New Roman" w:hAnsi="Times New Roman" w:cs="Times New Roman"/>
          <w:sz w:val="24"/>
          <w:szCs w:val="24"/>
        </w:rPr>
        <w:t xml:space="preserve"> disinterested in</w:t>
      </w:r>
      <w:r w:rsidR="00C921AA">
        <w:rPr>
          <w:rFonts w:ascii="Times New Roman" w:hAnsi="Times New Roman" w:cs="Times New Roman"/>
          <w:sz w:val="24"/>
          <w:szCs w:val="24"/>
        </w:rPr>
        <w:t xml:space="preserve"> the</w:t>
      </w:r>
      <w:r>
        <w:rPr>
          <w:rFonts w:ascii="Times New Roman" w:hAnsi="Times New Roman" w:cs="Times New Roman"/>
          <w:sz w:val="24"/>
          <w:szCs w:val="24"/>
        </w:rPr>
        <w:t xml:space="preserve"> matter</w:t>
      </w:r>
      <w:r w:rsidR="00C921AA">
        <w:rPr>
          <w:rFonts w:ascii="Times New Roman" w:hAnsi="Times New Roman" w:cs="Times New Roman"/>
          <w:sz w:val="24"/>
          <w:szCs w:val="24"/>
        </w:rPr>
        <w:t>. This matter might have taken a</w:t>
      </w:r>
      <w:r w:rsidR="0031743D">
        <w:rPr>
          <w:rFonts w:ascii="Times New Roman" w:hAnsi="Times New Roman" w:cs="Times New Roman"/>
          <w:sz w:val="24"/>
          <w:szCs w:val="24"/>
        </w:rPr>
        <w:t xml:space="preserve"> different course altogether. This is because </w:t>
      </w:r>
      <w:r>
        <w:rPr>
          <w:rFonts w:ascii="Times New Roman" w:hAnsi="Times New Roman" w:cs="Times New Roman"/>
          <w:sz w:val="24"/>
          <w:szCs w:val="24"/>
        </w:rPr>
        <w:t xml:space="preserve">legal practitioners are officers of the court. They </w:t>
      </w:r>
      <w:r w:rsidR="00693854">
        <w:rPr>
          <w:rFonts w:ascii="Times New Roman" w:hAnsi="Times New Roman" w:cs="Times New Roman"/>
          <w:sz w:val="24"/>
          <w:szCs w:val="24"/>
        </w:rPr>
        <w:t>owe a duty</w:t>
      </w:r>
      <w:r w:rsidR="00C921AA">
        <w:rPr>
          <w:rFonts w:ascii="Times New Roman" w:hAnsi="Times New Roman" w:cs="Times New Roman"/>
          <w:sz w:val="24"/>
          <w:szCs w:val="24"/>
        </w:rPr>
        <w:t xml:space="preserve"> to the court </w:t>
      </w:r>
      <w:r>
        <w:rPr>
          <w:rFonts w:ascii="Times New Roman" w:hAnsi="Times New Roman" w:cs="Times New Roman"/>
          <w:sz w:val="24"/>
          <w:szCs w:val="24"/>
        </w:rPr>
        <w:t xml:space="preserve"> to</w:t>
      </w:r>
      <w:r w:rsidR="00693854">
        <w:rPr>
          <w:rFonts w:ascii="Times New Roman" w:hAnsi="Times New Roman" w:cs="Times New Roman"/>
          <w:sz w:val="24"/>
          <w:szCs w:val="24"/>
        </w:rPr>
        <w:t xml:space="preserve"> </w:t>
      </w:r>
      <w:r w:rsidR="0031743D">
        <w:rPr>
          <w:rFonts w:ascii="Times New Roman" w:hAnsi="Times New Roman" w:cs="Times New Roman"/>
          <w:sz w:val="24"/>
          <w:szCs w:val="24"/>
        </w:rPr>
        <w:t>adopt a disinterested attitude and not to abuse court process.</w:t>
      </w:r>
      <w:r w:rsidR="00693854">
        <w:rPr>
          <w:rFonts w:ascii="Times New Roman" w:hAnsi="Times New Roman" w:cs="Times New Roman"/>
          <w:sz w:val="24"/>
          <w:szCs w:val="24"/>
        </w:rPr>
        <w:t>.  They also owe</w:t>
      </w:r>
      <w:r>
        <w:rPr>
          <w:rFonts w:ascii="Times New Roman" w:hAnsi="Times New Roman" w:cs="Times New Roman"/>
          <w:sz w:val="24"/>
          <w:szCs w:val="24"/>
        </w:rPr>
        <w:t xml:space="preserve"> a duly to fellow legal practitioners to be </w:t>
      </w:r>
      <w:r w:rsidR="00693854">
        <w:rPr>
          <w:rFonts w:ascii="Times New Roman" w:hAnsi="Times New Roman" w:cs="Times New Roman"/>
          <w:sz w:val="24"/>
          <w:szCs w:val="24"/>
        </w:rPr>
        <w:t>honest</w:t>
      </w:r>
      <w:r>
        <w:rPr>
          <w:rFonts w:ascii="Times New Roman" w:hAnsi="Times New Roman" w:cs="Times New Roman"/>
          <w:sz w:val="24"/>
          <w:szCs w:val="24"/>
        </w:rPr>
        <w:t xml:space="preserve"> and candid.</w:t>
      </w:r>
    </w:p>
    <w:p w:rsidR="00160E7B" w:rsidRDefault="00160E7B" w:rsidP="00270CB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 agree with the respondents</w:t>
      </w:r>
      <w:r w:rsidR="0031743D">
        <w:rPr>
          <w:rFonts w:ascii="Times New Roman" w:hAnsi="Times New Roman" w:cs="Times New Roman"/>
          <w:sz w:val="24"/>
          <w:szCs w:val="24"/>
        </w:rPr>
        <w:t>’</w:t>
      </w:r>
      <w:r>
        <w:rPr>
          <w:rFonts w:ascii="Times New Roman" w:hAnsi="Times New Roman" w:cs="Times New Roman"/>
          <w:sz w:val="24"/>
          <w:szCs w:val="24"/>
        </w:rPr>
        <w:t xml:space="preserve"> concluding paragraph in their Head of Argument that Mr </w:t>
      </w:r>
      <w:r w:rsidRPr="00EE4E57">
        <w:rPr>
          <w:rFonts w:ascii="Times New Roman" w:hAnsi="Times New Roman" w:cs="Times New Roman"/>
          <w:i/>
          <w:sz w:val="24"/>
          <w:szCs w:val="24"/>
        </w:rPr>
        <w:t>Katsande</w:t>
      </w:r>
    </w:p>
    <w:p w:rsidR="00160E7B" w:rsidRDefault="00160E7B" w:rsidP="00EE4E57">
      <w:pPr>
        <w:spacing w:after="0" w:line="240" w:lineRule="auto"/>
        <w:jc w:val="both"/>
        <w:rPr>
          <w:rFonts w:ascii="Times New Roman" w:hAnsi="Times New Roman" w:cs="Times New Roman"/>
        </w:rPr>
      </w:pPr>
      <w:r>
        <w:rPr>
          <w:rFonts w:ascii="Times New Roman" w:hAnsi="Times New Roman" w:cs="Times New Roman"/>
          <w:sz w:val="24"/>
          <w:szCs w:val="24"/>
        </w:rPr>
        <w:tab/>
      </w:r>
      <w:r w:rsidRPr="00EE4E57">
        <w:rPr>
          <w:rFonts w:ascii="Times New Roman" w:hAnsi="Times New Roman" w:cs="Times New Roman"/>
        </w:rPr>
        <w:t>“has literally trampled almost every single ethical duty which she (</w:t>
      </w:r>
      <w:r w:rsidRPr="00D07223">
        <w:rPr>
          <w:rFonts w:ascii="Times New Roman" w:hAnsi="Times New Roman" w:cs="Times New Roman"/>
          <w:i/>
        </w:rPr>
        <w:t>sic</w:t>
      </w:r>
      <w:r w:rsidRPr="00EE4E57">
        <w:rPr>
          <w:rFonts w:ascii="Times New Roman" w:hAnsi="Times New Roman" w:cs="Times New Roman"/>
        </w:rPr>
        <w:t xml:space="preserve">) swore to </w:t>
      </w:r>
      <w:r w:rsidRPr="00EE4E57">
        <w:rPr>
          <w:rFonts w:ascii="Times New Roman" w:hAnsi="Times New Roman" w:cs="Times New Roman"/>
        </w:rPr>
        <w:tab/>
        <w:t xml:space="preserve">uphold to </w:t>
      </w:r>
      <w:r w:rsidR="00EE4E57">
        <w:rPr>
          <w:rFonts w:ascii="Times New Roman" w:hAnsi="Times New Roman" w:cs="Times New Roman"/>
        </w:rPr>
        <w:tab/>
      </w:r>
      <w:r w:rsidRPr="00EE4E57">
        <w:rPr>
          <w:rFonts w:ascii="Times New Roman" w:hAnsi="Times New Roman" w:cs="Times New Roman"/>
        </w:rPr>
        <w:t>this honourable court and fellow legal practitioners.</w:t>
      </w:r>
      <w:r w:rsidR="004B4B5B" w:rsidRPr="00EE4E57">
        <w:rPr>
          <w:rFonts w:ascii="Times New Roman" w:hAnsi="Times New Roman" w:cs="Times New Roman"/>
        </w:rPr>
        <w:t>”</w:t>
      </w:r>
    </w:p>
    <w:p w:rsidR="00EE4E57" w:rsidRPr="00EE4E57" w:rsidRDefault="00EE4E57" w:rsidP="00EE4E57">
      <w:pPr>
        <w:spacing w:after="0" w:line="240" w:lineRule="auto"/>
        <w:jc w:val="both"/>
        <w:rPr>
          <w:rFonts w:ascii="Times New Roman" w:hAnsi="Times New Roman" w:cs="Times New Roman"/>
        </w:rPr>
      </w:pPr>
    </w:p>
    <w:p w:rsidR="004B4B5B" w:rsidRDefault="004B4B5B" w:rsidP="00270CB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For the above reasons I will make an order for costs</w:t>
      </w:r>
      <w:r w:rsidRPr="00EE4E57">
        <w:rPr>
          <w:rFonts w:ascii="Times New Roman" w:hAnsi="Times New Roman" w:cs="Times New Roman"/>
          <w:i/>
          <w:sz w:val="24"/>
          <w:szCs w:val="24"/>
        </w:rPr>
        <w:t xml:space="preserve"> de bonis propriis </w:t>
      </w:r>
      <w:r>
        <w:rPr>
          <w:rFonts w:ascii="Times New Roman" w:hAnsi="Times New Roman" w:cs="Times New Roman"/>
          <w:sz w:val="24"/>
          <w:szCs w:val="24"/>
        </w:rPr>
        <w:t xml:space="preserve">and on attorney client scale against Mr </w:t>
      </w:r>
      <w:r w:rsidRPr="00D90BF3">
        <w:rPr>
          <w:rFonts w:ascii="Times New Roman" w:hAnsi="Times New Roman" w:cs="Times New Roman"/>
          <w:i/>
          <w:sz w:val="24"/>
          <w:szCs w:val="24"/>
        </w:rPr>
        <w:t>Katsa</w:t>
      </w:r>
      <w:r w:rsidR="00EE4E57" w:rsidRPr="00D90BF3">
        <w:rPr>
          <w:rFonts w:ascii="Times New Roman" w:hAnsi="Times New Roman" w:cs="Times New Roman"/>
          <w:i/>
          <w:sz w:val="24"/>
          <w:szCs w:val="24"/>
        </w:rPr>
        <w:t>nde</w:t>
      </w:r>
      <w:r w:rsidR="00EE4E57">
        <w:rPr>
          <w:rFonts w:ascii="Times New Roman" w:hAnsi="Times New Roman" w:cs="Times New Roman"/>
          <w:sz w:val="24"/>
          <w:szCs w:val="24"/>
        </w:rPr>
        <w:t>. I will als</w:t>
      </w:r>
      <w:r w:rsidR="002E1658">
        <w:rPr>
          <w:rFonts w:ascii="Times New Roman" w:hAnsi="Times New Roman" w:cs="Times New Roman"/>
          <w:sz w:val="24"/>
          <w:szCs w:val="24"/>
        </w:rPr>
        <w:t>o make an order that he forfeits</w:t>
      </w:r>
      <w:r w:rsidR="00EE4E57">
        <w:rPr>
          <w:rFonts w:ascii="Times New Roman" w:hAnsi="Times New Roman" w:cs="Times New Roman"/>
          <w:sz w:val="24"/>
          <w:szCs w:val="24"/>
        </w:rPr>
        <w:t xml:space="preserve"> his fees by reason of the fact that the founding papers that he drafted were struck off the record.</w:t>
      </w:r>
    </w:p>
    <w:p w:rsidR="00D90BF3" w:rsidRDefault="00D90BF3" w:rsidP="00270CB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In the </w:t>
      </w:r>
      <w:r w:rsidR="000C23AC">
        <w:rPr>
          <w:rFonts w:ascii="Times New Roman" w:hAnsi="Times New Roman" w:cs="Times New Roman"/>
          <w:sz w:val="24"/>
          <w:szCs w:val="24"/>
        </w:rPr>
        <w:t>result</w:t>
      </w:r>
      <w:r>
        <w:rPr>
          <w:rFonts w:ascii="Times New Roman" w:hAnsi="Times New Roman" w:cs="Times New Roman"/>
          <w:sz w:val="24"/>
          <w:szCs w:val="24"/>
        </w:rPr>
        <w:t xml:space="preserve"> I will make the following order:</w:t>
      </w:r>
    </w:p>
    <w:p w:rsidR="00D90BF3" w:rsidRDefault="00D90BF3" w:rsidP="00D90BF3">
      <w:pPr>
        <w:pStyle w:val="ListParagraph"/>
        <w:numPr>
          <w:ilvl w:val="0"/>
          <w:numId w:val="5"/>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The application is dismissed.</w:t>
      </w:r>
    </w:p>
    <w:p w:rsidR="00D90BF3" w:rsidRDefault="00D90BF3" w:rsidP="00D90BF3">
      <w:pPr>
        <w:pStyle w:val="ListParagraph"/>
        <w:numPr>
          <w:ilvl w:val="0"/>
          <w:numId w:val="5"/>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Costs on a legal practitioner and client scale to be paid </w:t>
      </w:r>
      <w:r w:rsidRPr="00D90BF3">
        <w:rPr>
          <w:rFonts w:ascii="Times New Roman" w:hAnsi="Times New Roman" w:cs="Times New Roman"/>
          <w:i/>
          <w:sz w:val="24"/>
          <w:szCs w:val="24"/>
        </w:rPr>
        <w:t>de bonis propr</w:t>
      </w:r>
      <w:r w:rsidR="000C23AC">
        <w:rPr>
          <w:rFonts w:ascii="Times New Roman" w:hAnsi="Times New Roman" w:cs="Times New Roman"/>
          <w:i/>
          <w:sz w:val="24"/>
          <w:szCs w:val="24"/>
        </w:rPr>
        <w:t>i</w:t>
      </w:r>
      <w:r w:rsidRPr="00D90BF3">
        <w:rPr>
          <w:rFonts w:ascii="Times New Roman" w:hAnsi="Times New Roman" w:cs="Times New Roman"/>
          <w:i/>
          <w:sz w:val="24"/>
          <w:szCs w:val="24"/>
        </w:rPr>
        <w:t>is</w:t>
      </w:r>
      <w:r>
        <w:rPr>
          <w:rFonts w:ascii="Times New Roman" w:hAnsi="Times New Roman" w:cs="Times New Roman"/>
          <w:sz w:val="24"/>
          <w:szCs w:val="24"/>
        </w:rPr>
        <w:t xml:space="preserve"> by Mr </w:t>
      </w:r>
      <w:r w:rsidRPr="00340BDD">
        <w:rPr>
          <w:rFonts w:ascii="Times New Roman" w:hAnsi="Times New Roman" w:cs="Times New Roman"/>
          <w:i/>
          <w:sz w:val="24"/>
          <w:szCs w:val="24"/>
        </w:rPr>
        <w:t>Katsande</w:t>
      </w:r>
      <w:r>
        <w:rPr>
          <w:rFonts w:ascii="Times New Roman" w:hAnsi="Times New Roman" w:cs="Times New Roman"/>
          <w:sz w:val="24"/>
          <w:szCs w:val="24"/>
        </w:rPr>
        <w:t>.</w:t>
      </w:r>
    </w:p>
    <w:p w:rsidR="00D90BF3" w:rsidRDefault="00D90BF3" w:rsidP="00D90BF3">
      <w:pPr>
        <w:pStyle w:val="ListParagraph"/>
        <w:numPr>
          <w:ilvl w:val="0"/>
          <w:numId w:val="5"/>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Mr </w:t>
      </w:r>
      <w:r w:rsidRPr="00340BDD">
        <w:rPr>
          <w:rFonts w:ascii="Times New Roman" w:hAnsi="Times New Roman" w:cs="Times New Roman"/>
          <w:i/>
          <w:sz w:val="24"/>
          <w:szCs w:val="24"/>
        </w:rPr>
        <w:t>Katsande</w:t>
      </w:r>
      <w:r>
        <w:rPr>
          <w:rFonts w:ascii="Times New Roman" w:hAnsi="Times New Roman" w:cs="Times New Roman"/>
          <w:sz w:val="24"/>
          <w:szCs w:val="24"/>
        </w:rPr>
        <w:t xml:space="preserve"> to forfeit his fees for this matter.</w:t>
      </w:r>
    </w:p>
    <w:p w:rsidR="00D90BF3" w:rsidRPr="00D90BF3" w:rsidRDefault="00D90BF3" w:rsidP="00D90BF3">
      <w:pPr>
        <w:pStyle w:val="ListParagraph"/>
        <w:spacing w:after="0" w:line="360" w:lineRule="auto"/>
        <w:ind w:left="1080"/>
        <w:jc w:val="both"/>
        <w:rPr>
          <w:rFonts w:ascii="Times New Roman" w:hAnsi="Times New Roman" w:cs="Times New Roman"/>
          <w:sz w:val="24"/>
          <w:szCs w:val="24"/>
        </w:rPr>
      </w:pPr>
    </w:p>
    <w:p w:rsidR="00160E7B" w:rsidRPr="00270CB3" w:rsidRDefault="00160E7B" w:rsidP="00270CB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p>
    <w:p w:rsidR="009D190C" w:rsidRDefault="009D190C" w:rsidP="004121B2">
      <w:pPr>
        <w:spacing w:after="0" w:line="360" w:lineRule="auto"/>
        <w:jc w:val="both"/>
        <w:rPr>
          <w:rFonts w:ascii="Times New Roman" w:hAnsi="Times New Roman" w:cs="Times New Roman"/>
          <w:sz w:val="24"/>
          <w:szCs w:val="24"/>
        </w:rPr>
      </w:pPr>
    </w:p>
    <w:p w:rsidR="00BF14BC" w:rsidRDefault="006513AB" w:rsidP="007410E5">
      <w:p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 </w:t>
      </w:r>
    </w:p>
    <w:p w:rsidR="00982BDF" w:rsidRDefault="00982BDF" w:rsidP="00BF14BC">
      <w:pPr>
        <w:spacing w:after="0" w:line="360" w:lineRule="auto"/>
        <w:jc w:val="both"/>
        <w:rPr>
          <w:rFonts w:ascii="Times New Roman" w:hAnsi="Times New Roman" w:cs="Times New Roman"/>
          <w:sz w:val="24"/>
          <w:szCs w:val="24"/>
        </w:rPr>
      </w:pPr>
    </w:p>
    <w:p w:rsidR="00BF14BC" w:rsidRDefault="00BF14BC" w:rsidP="00BF14BC">
      <w:pPr>
        <w:spacing w:after="0" w:line="240" w:lineRule="auto"/>
        <w:jc w:val="both"/>
        <w:rPr>
          <w:rFonts w:ascii="Times New Roman" w:hAnsi="Times New Roman" w:cs="Times New Roman"/>
          <w:sz w:val="24"/>
          <w:szCs w:val="24"/>
        </w:rPr>
      </w:pPr>
      <w:r w:rsidRPr="00BF14BC">
        <w:rPr>
          <w:rFonts w:ascii="Times New Roman" w:hAnsi="Times New Roman" w:cs="Times New Roman"/>
          <w:i/>
          <w:sz w:val="24"/>
          <w:szCs w:val="24"/>
        </w:rPr>
        <w:t>F.M.</w:t>
      </w:r>
      <w:r w:rsidR="00982BDF">
        <w:rPr>
          <w:rFonts w:ascii="Times New Roman" w:hAnsi="Times New Roman" w:cs="Times New Roman"/>
          <w:i/>
          <w:sz w:val="24"/>
          <w:szCs w:val="24"/>
        </w:rPr>
        <w:t xml:space="preserve"> </w:t>
      </w:r>
      <w:r w:rsidRPr="00BF14BC">
        <w:rPr>
          <w:rFonts w:ascii="Times New Roman" w:hAnsi="Times New Roman" w:cs="Times New Roman"/>
          <w:i/>
          <w:sz w:val="24"/>
          <w:szCs w:val="24"/>
        </w:rPr>
        <w:t>Katsande &amp; Partners</w:t>
      </w:r>
      <w:r>
        <w:rPr>
          <w:rFonts w:ascii="Times New Roman" w:hAnsi="Times New Roman" w:cs="Times New Roman"/>
          <w:sz w:val="24"/>
          <w:szCs w:val="24"/>
        </w:rPr>
        <w:t>, applicants’ legal practitioners</w:t>
      </w:r>
    </w:p>
    <w:p w:rsidR="00BF14BC" w:rsidRPr="00BF14BC" w:rsidRDefault="00BF14BC" w:rsidP="00BF14BC">
      <w:pPr>
        <w:spacing w:after="0" w:line="240" w:lineRule="auto"/>
        <w:jc w:val="both"/>
        <w:rPr>
          <w:rFonts w:ascii="Times New Roman" w:hAnsi="Times New Roman" w:cs="Times New Roman"/>
          <w:sz w:val="24"/>
          <w:szCs w:val="24"/>
        </w:rPr>
      </w:pPr>
      <w:r w:rsidRPr="00BF14BC">
        <w:rPr>
          <w:rFonts w:ascii="Times New Roman" w:hAnsi="Times New Roman" w:cs="Times New Roman"/>
          <w:i/>
          <w:sz w:val="24"/>
          <w:szCs w:val="24"/>
        </w:rPr>
        <w:t>Mawere &amp; Sibanda</w:t>
      </w:r>
      <w:r>
        <w:rPr>
          <w:rFonts w:ascii="Times New Roman" w:hAnsi="Times New Roman" w:cs="Times New Roman"/>
          <w:sz w:val="24"/>
          <w:szCs w:val="24"/>
        </w:rPr>
        <w:t>, respondents</w:t>
      </w:r>
      <w:r w:rsidR="00606344">
        <w:rPr>
          <w:rFonts w:ascii="Times New Roman" w:hAnsi="Times New Roman" w:cs="Times New Roman"/>
          <w:sz w:val="24"/>
          <w:szCs w:val="24"/>
        </w:rPr>
        <w:t>’</w:t>
      </w:r>
      <w:r>
        <w:rPr>
          <w:rFonts w:ascii="Times New Roman" w:hAnsi="Times New Roman" w:cs="Times New Roman"/>
          <w:sz w:val="24"/>
          <w:szCs w:val="24"/>
        </w:rPr>
        <w:t xml:space="preserve"> legal practitioners</w:t>
      </w:r>
    </w:p>
    <w:sectPr w:rsidR="00BF14BC" w:rsidRPr="00BF14BC">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364B3" w:rsidRDefault="00A364B3" w:rsidP="00BF14BC">
      <w:pPr>
        <w:spacing w:after="0" w:line="240" w:lineRule="auto"/>
      </w:pPr>
      <w:r>
        <w:separator/>
      </w:r>
    </w:p>
  </w:endnote>
  <w:endnote w:type="continuationSeparator" w:id="0">
    <w:p w:rsidR="00A364B3" w:rsidRDefault="00A364B3" w:rsidP="00BF14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3BB7" w:rsidRDefault="00833BB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3BB7" w:rsidRDefault="00833BB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3BB7" w:rsidRDefault="00833BB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364B3" w:rsidRDefault="00A364B3" w:rsidP="00BF14BC">
      <w:pPr>
        <w:spacing w:after="0" w:line="240" w:lineRule="auto"/>
      </w:pPr>
      <w:r>
        <w:separator/>
      </w:r>
    </w:p>
  </w:footnote>
  <w:footnote w:type="continuationSeparator" w:id="0">
    <w:p w:rsidR="00A364B3" w:rsidRDefault="00A364B3" w:rsidP="00BF14B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3BB7" w:rsidRDefault="00833BB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03849600"/>
      <w:docPartObj>
        <w:docPartGallery w:val="Page Numbers (Top of Page)"/>
        <w:docPartUnique/>
      </w:docPartObj>
    </w:sdtPr>
    <w:sdtEndPr>
      <w:rPr>
        <w:noProof/>
      </w:rPr>
    </w:sdtEndPr>
    <w:sdtContent>
      <w:p w:rsidR="007769DC" w:rsidRDefault="007769DC">
        <w:pPr>
          <w:pStyle w:val="Header"/>
          <w:jc w:val="right"/>
          <w:rPr>
            <w:noProof/>
          </w:rPr>
        </w:pPr>
        <w:r>
          <w:fldChar w:fldCharType="begin"/>
        </w:r>
        <w:r>
          <w:instrText xml:space="preserve"> PAGE   \* MERGEFORMAT </w:instrText>
        </w:r>
        <w:r>
          <w:fldChar w:fldCharType="separate"/>
        </w:r>
        <w:r w:rsidR="00476905">
          <w:rPr>
            <w:noProof/>
          </w:rPr>
          <w:t>1</w:t>
        </w:r>
        <w:r>
          <w:rPr>
            <w:noProof/>
          </w:rPr>
          <w:fldChar w:fldCharType="end"/>
        </w:r>
      </w:p>
      <w:p w:rsidR="007769DC" w:rsidRDefault="007769DC">
        <w:pPr>
          <w:pStyle w:val="Header"/>
          <w:jc w:val="right"/>
          <w:rPr>
            <w:noProof/>
          </w:rPr>
        </w:pPr>
        <w:r>
          <w:rPr>
            <w:noProof/>
          </w:rPr>
          <w:t>HH</w:t>
        </w:r>
        <w:r w:rsidR="00833BB7">
          <w:rPr>
            <w:noProof/>
          </w:rPr>
          <w:t xml:space="preserve"> 21-16</w:t>
        </w:r>
      </w:p>
      <w:p w:rsidR="007769DC" w:rsidRDefault="007769DC">
        <w:pPr>
          <w:pStyle w:val="Header"/>
          <w:jc w:val="right"/>
        </w:pPr>
        <w:r>
          <w:rPr>
            <w:noProof/>
          </w:rPr>
          <w:t>HC 10201/14</w:t>
        </w:r>
      </w:p>
    </w:sdtContent>
  </w:sdt>
  <w:p w:rsidR="007769DC" w:rsidRDefault="007769D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3BB7" w:rsidRDefault="00833BB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7A3496"/>
    <w:multiLevelType w:val="hybridMultilevel"/>
    <w:tmpl w:val="389E67A6"/>
    <w:lvl w:ilvl="0" w:tplc="F12CDC62">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
    <w:nsid w:val="12422C00"/>
    <w:multiLevelType w:val="hybridMultilevel"/>
    <w:tmpl w:val="B6488B6A"/>
    <w:lvl w:ilvl="0" w:tplc="B3F08EF4">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
    <w:nsid w:val="31EC5AB7"/>
    <w:multiLevelType w:val="hybridMultilevel"/>
    <w:tmpl w:val="6298015C"/>
    <w:lvl w:ilvl="0" w:tplc="A2843654">
      <w:start w:val="1"/>
      <w:numFmt w:val="lowerRoman"/>
      <w:lvlText w:val="(%1)"/>
      <w:lvlJc w:val="left"/>
      <w:pPr>
        <w:ind w:left="1080" w:hanging="360"/>
      </w:pPr>
      <w:rPr>
        <w:rFonts w:ascii="Times New Roman" w:eastAsiaTheme="minorHAnsi" w:hAnsi="Times New Roman" w:cs="Times New Roman"/>
        <w:i w:val="0"/>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
    <w:nsid w:val="637132B1"/>
    <w:multiLevelType w:val="hybridMultilevel"/>
    <w:tmpl w:val="C994C0D2"/>
    <w:lvl w:ilvl="0" w:tplc="AC9A42BE">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4">
    <w:nsid w:val="7A8B7E3E"/>
    <w:multiLevelType w:val="hybridMultilevel"/>
    <w:tmpl w:val="4B0EABA8"/>
    <w:lvl w:ilvl="0" w:tplc="9312C028">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2"/>
  </w:num>
  <w:num w:numId="2">
    <w:abstractNumId w:val="0"/>
  </w:num>
  <w:num w:numId="3">
    <w:abstractNumId w:val="4"/>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14BC"/>
    <w:rsid w:val="000216AE"/>
    <w:rsid w:val="000560AC"/>
    <w:rsid w:val="00085F33"/>
    <w:rsid w:val="000A1BD8"/>
    <w:rsid w:val="000C23AC"/>
    <w:rsid w:val="00160E7B"/>
    <w:rsid w:val="0016772C"/>
    <w:rsid w:val="00170AFC"/>
    <w:rsid w:val="00187D02"/>
    <w:rsid w:val="001958B5"/>
    <w:rsid w:val="001A17F0"/>
    <w:rsid w:val="001B1773"/>
    <w:rsid w:val="001C70DD"/>
    <w:rsid w:val="001D717C"/>
    <w:rsid w:val="00202D81"/>
    <w:rsid w:val="00203CE7"/>
    <w:rsid w:val="00217F5A"/>
    <w:rsid w:val="00243E7B"/>
    <w:rsid w:val="002446DC"/>
    <w:rsid w:val="00255301"/>
    <w:rsid w:val="00256526"/>
    <w:rsid w:val="00270CB3"/>
    <w:rsid w:val="00274FD1"/>
    <w:rsid w:val="002C2B3B"/>
    <w:rsid w:val="002D4857"/>
    <w:rsid w:val="002E1658"/>
    <w:rsid w:val="002E6284"/>
    <w:rsid w:val="0031743D"/>
    <w:rsid w:val="00340BDD"/>
    <w:rsid w:val="00377538"/>
    <w:rsid w:val="0039615C"/>
    <w:rsid w:val="003A4644"/>
    <w:rsid w:val="003B2F51"/>
    <w:rsid w:val="003B525F"/>
    <w:rsid w:val="003E61E1"/>
    <w:rsid w:val="004121B2"/>
    <w:rsid w:val="0042780F"/>
    <w:rsid w:val="00451CF4"/>
    <w:rsid w:val="00476905"/>
    <w:rsid w:val="00490988"/>
    <w:rsid w:val="004929B0"/>
    <w:rsid w:val="00493A8E"/>
    <w:rsid w:val="004A0A8F"/>
    <w:rsid w:val="004A3092"/>
    <w:rsid w:val="004A6A93"/>
    <w:rsid w:val="004A787E"/>
    <w:rsid w:val="004B4B5B"/>
    <w:rsid w:val="004D1581"/>
    <w:rsid w:val="004D6381"/>
    <w:rsid w:val="004E12B0"/>
    <w:rsid w:val="00501B52"/>
    <w:rsid w:val="005022AA"/>
    <w:rsid w:val="00520EE4"/>
    <w:rsid w:val="00525B18"/>
    <w:rsid w:val="00526A4B"/>
    <w:rsid w:val="00542B82"/>
    <w:rsid w:val="00562BA6"/>
    <w:rsid w:val="00572FBB"/>
    <w:rsid w:val="005C7F5E"/>
    <w:rsid w:val="005D5B6D"/>
    <w:rsid w:val="00604833"/>
    <w:rsid w:val="00606344"/>
    <w:rsid w:val="00623B11"/>
    <w:rsid w:val="00645857"/>
    <w:rsid w:val="006513AB"/>
    <w:rsid w:val="0065160C"/>
    <w:rsid w:val="00657418"/>
    <w:rsid w:val="006864B0"/>
    <w:rsid w:val="00693854"/>
    <w:rsid w:val="006C5055"/>
    <w:rsid w:val="00710CA8"/>
    <w:rsid w:val="00733574"/>
    <w:rsid w:val="00734932"/>
    <w:rsid w:val="007375CE"/>
    <w:rsid w:val="007410E5"/>
    <w:rsid w:val="007438D1"/>
    <w:rsid w:val="00744B40"/>
    <w:rsid w:val="00766487"/>
    <w:rsid w:val="007769DC"/>
    <w:rsid w:val="007A3944"/>
    <w:rsid w:val="007C3215"/>
    <w:rsid w:val="008102FD"/>
    <w:rsid w:val="00822E34"/>
    <w:rsid w:val="00833BB7"/>
    <w:rsid w:val="0085218B"/>
    <w:rsid w:val="00854596"/>
    <w:rsid w:val="008603CB"/>
    <w:rsid w:val="00861703"/>
    <w:rsid w:val="00865C94"/>
    <w:rsid w:val="008661B8"/>
    <w:rsid w:val="00870B54"/>
    <w:rsid w:val="008831D1"/>
    <w:rsid w:val="008843F3"/>
    <w:rsid w:val="0089679F"/>
    <w:rsid w:val="008A6E9A"/>
    <w:rsid w:val="008B2768"/>
    <w:rsid w:val="008C5860"/>
    <w:rsid w:val="008C66B6"/>
    <w:rsid w:val="008D2271"/>
    <w:rsid w:val="0090494E"/>
    <w:rsid w:val="009168AB"/>
    <w:rsid w:val="00916CCD"/>
    <w:rsid w:val="00962061"/>
    <w:rsid w:val="009762E2"/>
    <w:rsid w:val="00982487"/>
    <w:rsid w:val="00982BDF"/>
    <w:rsid w:val="009A5019"/>
    <w:rsid w:val="009B4FB2"/>
    <w:rsid w:val="009B5E15"/>
    <w:rsid w:val="009D190C"/>
    <w:rsid w:val="009D314E"/>
    <w:rsid w:val="009D45F6"/>
    <w:rsid w:val="009E2930"/>
    <w:rsid w:val="00A02CA7"/>
    <w:rsid w:val="00A24CDD"/>
    <w:rsid w:val="00A364B3"/>
    <w:rsid w:val="00A37A42"/>
    <w:rsid w:val="00A43519"/>
    <w:rsid w:val="00A456C0"/>
    <w:rsid w:val="00A62A8B"/>
    <w:rsid w:val="00A64377"/>
    <w:rsid w:val="00A81B73"/>
    <w:rsid w:val="00A842BC"/>
    <w:rsid w:val="00A85680"/>
    <w:rsid w:val="00AA7A0A"/>
    <w:rsid w:val="00AE1632"/>
    <w:rsid w:val="00AE6C65"/>
    <w:rsid w:val="00B03405"/>
    <w:rsid w:val="00B1187D"/>
    <w:rsid w:val="00B1386C"/>
    <w:rsid w:val="00B17DA5"/>
    <w:rsid w:val="00B45287"/>
    <w:rsid w:val="00B50E30"/>
    <w:rsid w:val="00B658A7"/>
    <w:rsid w:val="00B73531"/>
    <w:rsid w:val="00B75DAC"/>
    <w:rsid w:val="00B765C3"/>
    <w:rsid w:val="00B93878"/>
    <w:rsid w:val="00BC5A5F"/>
    <w:rsid w:val="00BF14BC"/>
    <w:rsid w:val="00C27C57"/>
    <w:rsid w:val="00C3481B"/>
    <w:rsid w:val="00C67490"/>
    <w:rsid w:val="00C921AA"/>
    <w:rsid w:val="00CB37AC"/>
    <w:rsid w:val="00CD2881"/>
    <w:rsid w:val="00CE3007"/>
    <w:rsid w:val="00D07223"/>
    <w:rsid w:val="00D11C45"/>
    <w:rsid w:val="00D2291C"/>
    <w:rsid w:val="00D24433"/>
    <w:rsid w:val="00D32106"/>
    <w:rsid w:val="00D3404A"/>
    <w:rsid w:val="00D457F3"/>
    <w:rsid w:val="00D57F5A"/>
    <w:rsid w:val="00D81D58"/>
    <w:rsid w:val="00D90BF3"/>
    <w:rsid w:val="00D944F2"/>
    <w:rsid w:val="00DA5138"/>
    <w:rsid w:val="00DF4567"/>
    <w:rsid w:val="00DF6FE6"/>
    <w:rsid w:val="00E02F31"/>
    <w:rsid w:val="00E130AE"/>
    <w:rsid w:val="00E13712"/>
    <w:rsid w:val="00E1637B"/>
    <w:rsid w:val="00E20081"/>
    <w:rsid w:val="00E34DCC"/>
    <w:rsid w:val="00E72E91"/>
    <w:rsid w:val="00E92F07"/>
    <w:rsid w:val="00E93A4F"/>
    <w:rsid w:val="00EA073A"/>
    <w:rsid w:val="00EA301A"/>
    <w:rsid w:val="00EA3A28"/>
    <w:rsid w:val="00EA7202"/>
    <w:rsid w:val="00EA7E34"/>
    <w:rsid w:val="00ED3EAD"/>
    <w:rsid w:val="00EE4E57"/>
    <w:rsid w:val="00F019B0"/>
    <w:rsid w:val="00F33F78"/>
    <w:rsid w:val="00F40222"/>
    <w:rsid w:val="00F5183A"/>
    <w:rsid w:val="00F51D9E"/>
    <w:rsid w:val="00F53738"/>
    <w:rsid w:val="00F706D9"/>
    <w:rsid w:val="00F90522"/>
    <w:rsid w:val="00FB7E8D"/>
    <w:rsid w:val="00FC4DCE"/>
    <w:rsid w:val="00FE6184"/>
    <w:rsid w:val="00FF7F4D"/>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E92F0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F14BC"/>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14BC"/>
  </w:style>
  <w:style w:type="paragraph" w:styleId="Footer">
    <w:name w:val="footer"/>
    <w:basedOn w:val="Normal"/>
    <w:link w:val="FooterChar"/>
    <w:uiPriority w:val="99"/>
    <w:unhideWhenUsed/>
    <w:rsid w:val="00BF14BC"/>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14BC"/>
  </w:style>
  <w:style w:type="paragraph" w:styleId="ListParagraph">
    <w:name w:val="List Paragraph"/>
    <w:basedOn w:val="Normal"/>
    <w:uiPriority w:val="34"/>
    <w:qFormat/>
    <w:rsid w:val="00DF6FE6"/>
    <w:pPr>
      <w:ind w:left="720"/>
      <w:contextualSpacing/>
    </w:pPr>
  </w:style>
  <w:style w:type="character" w:customStyle="1" w:styleId="Heading1Char">
    <w:name w:val="Heading 1 Char"/>
    <w:basedOn w:val="DefaultParagraphFont"/>
    <w:link w:val="Heading1"/>
    <w:uiPriority w:val="9"/>
    <w:rsid w:val="00E92F07"/>
    <w:rPr>
      <w:rFonts w:asciiTheme="majorHAnsi" w:eastAsiaTheme="majorEastAsia" w:hAnsiTheme="majorHAnsi" w:cstheme="majorBidi"/>
      <w:b/>
      <w:bCs/>
      <w:color w:val="365F91" w:themeColor="accent1" w:themeShade="BF"/>
      <w:sz w:val="28"/>
      <w:szCs w:val="28"/>
    </w:rPr>
  </w:style>
  <w:style w:type="paragraph" w:styleId="NoSpacing">
    <w:name w:val="No Spacing"/>
    <w:uiPriority w:val="1"/>
    <w:qFormat/>
    <w:rsid w:val="00E92F07"/>
    <w:pPr>
      <w:spacing w:after="0" w:line="240" w:lineRule="auto"/>
    </w:pPr>
  </w:style>
  <w:style w:type="paragraph" w:styleId="BalloonText">
    <w:name w:val="Balloon Text"/>
    <w:basedOn w:val="Normal"/>
    <w:link w:val="BalloonTextChar"/>
    <w:uiPriority w:val="99"/>
    <w:semiHidden/>
    <w:unhideWhenUsed/>
    <w:rsid w:val="008D227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D227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E92F0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F14BC"/>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14BC"/>
  </w:style>
  <w:style w:type="paragraph" w:styleId="Footer">
    <w:name w:val="footer"/>
    <w:basedOn w:val="Normal"/>
    <w:link w:val="FooterChar"/>
    <w:uiPriority w:val="99"/>
    <w:unhideWhenUsed/>
    <w:rsid w:val="00BF14BC"/>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14BC"/>
  </w:style>
  <w:style w:type="paragraph" w:styleId="ListParagraph">
    <w:name w:val="List Paragraph"/>
    <w:basedOn w:val="Normal"/>
    <w:uiPriority w:val="34"/>
    <w:qFormat/>
    <w:rsid w:val="00DF6FE6"/>
    <w:pPr>
      <w:ind w:left="720"/>
      <w:contextualSpacing/>
    </w:pPr>
  </w:style>
  <w:style w:type="character" w:customStyle="1" w:styleId="Heading1Char">
    <w:name w:val="Heading 1 Char"/>
    <w:basedOn w:val="DefaultParagraphFont"/>
    <w:link w:val="Heading1"/>
    <w:uiPriority w:val="9"/>
    <w:rsid w:val="00E92F07"/>
    <w:rPr>
      <w:rFonts w:asciiTheme="majorHAnsi" w:eastAsiaTheme="majorEastAsia" w:hAnsiTheme="majorHAnsi" w:cstheme="majorBidi"/>
      <w:b/>
      <w:bCs/>
      <w:color w:val="365F91" w:themeColor="accent1" w:themeShade="BF"/>
      <w:sz w:val="28"/>
      <w:szCs w:val="28"/>
    </w:rPr>
  </w:style>
  <w:style w:type="paragraph" w:styleId="NoSpacing">
    <w:name w:val="No Spacing"/>
    <w:uiPriority w:val="1"/>
    <w:qFormat/>
    <w:rsid w:val="00E92F07"/>
    <w:pPr>
      <w:spacing w:after="0" w:line="240" w:lineRule="auto"/>
    </w:pPr>
  </w:style>
  <w:style w:type="paragraph" w:styleId="BalloonText">
    <w:name w:val="Balloon Text"/>
    <w:basedOn w:val="Normal"/>
    <w:link w:val="BalloonTextChar"/>
    <w:uiPriority w:val="99"/>
    <w:semiHidden/>
    <w:unhideWhenUsed/>
    <w:rsid w:val="008D227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D227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16</Pages>
  <Words>6006</Words>
  <Characters>34238</Characters>
  <Application>Microsoft Office Word</Application>
  <DocSecurity>0</DocSecurity>
  <Lines>285</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40164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2016-01-07T13:40:00Z</cp:lastPrinted>
  <dcterms:created xsi:type="dcterms:W3CDTF">2016-01-08T13:09:00Z</dcterms:created>
  <dcterms:modified xsi:type="dcterms:W3CDTF">2016-01-08T13:09:00Z</dcterms:modified>
</cp:coreProperties>
</file>