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1B34DB" w14:textId="30AE0995" w:rsidR="004A0D0B" w:rsidRDefault="008928CE">
      <w:pPr>
        <w:rPr>
          <w:lang w:val="en-US"/>
        </w:rPr>
      </w:pPr>
      <w:bookmarkStart w:id="0" w:name="_GoBack"/>
      <w:bookmarkEnd w:id="0"/>
      <w:r>
        <w:rPr>
          <w:lang w:val="en-US"/>
        </w:rPr>
        <w:t xml:space="preserve">                                                                                                                                                            </w:t>
      </w:r>
    </w:p>
    <w:p w14:paraId="111AA867" w14:textId="1FA857DA" w:rsidR="008928CE" w:rsidRPr="00D77B59" w:rsidRDefault="008928CE" w:rsidP="00D77B59">
      <w:pPr>
        <w:spacing w:after="0" w:line="240" w:lineRule="auto"/>
        <w:jc w:val="both"/>
        <w:rPr>
          <w:rFonts w:ascii="Times New Roman" w:hAnsi="Times New Roman" w:cs="Times New Roman"/>
          <w:sz w:val="24"/>
          <w:szCs w:val="24"/>
          <w:lang w:val="en-US"/>
        </w:rPr>
      </w:pPr>
      <w:r w:rsidRPr="00D77B59">
        <w:rPr>
          <w:rFonts w:ascii="Times New Roman" w:hAnsi="Times New Roman" w:cs="Times New Roman"/>
          <w:sz w:val="24"/>
          <w:szCs w:val="24"/>
          <w:lang w:val="en-US"/>
        </w:rPr>
        <w:t xml:space="preserve">ARTWELL MAZANGO </w:t>
      </w:r>
    </w:p>
    <w:p w14:paraId="183F0F54" w14:textId="1995542F" w:rsidR="008928CE" w:rsidRPr="00D77B59" w:rsidRDefault="00D77B59" w:rsidP="00D77B59">
      <w:pPr>
        <w:spacing w:after="0" w:line="240" w:lineRule="auto"/>
        <w:jc w:val="both"/>
        <w:rPr>
          <w:rFonts w:ascii="Times New Roman" w:hAnsi="Times New Roman" w:cs="Times New Roman"/>
          <w:sz w:val="24"/>
          <w:szCs w:val="24"/>
          <w:lang w:val="en-US"/>
        </w:rPr>
      </w:pPr>
      <w:r w:rsidRPr="00D77B59">
        <w:rPr>
          <w:rFonts w:ascii="Times New Roman" w:hAnsi="Times New Roman" w:cs="Times New Roman"/>
          <w:sz w:val="24"/>
          <w:szCs w:val="24"/>
          <w:lang w:val="en-US"/>
        </w:rPr>
        <w:t xml:space="preserve">and </w:t>
      </w:r>
    </w:p>
    <w:p w14:paraId="5BE48092" w14:textId="331946B0" w:rsidR="008928CE" w:rsidRPr="00D77B59" w:rsidRDefault="008928CE" w:rsidP="00D77B59">
      <w:pPr>
        <w:spacing w:after="0" w:line="240" w:lineRule="auto"/>
        <w:jc w:val="both"/>
        <w:rPr>
          <w:rFonts w:ascii="Times New Roman" w:hAnsi="Times New Roman" w:cs="Times New Roman"/>
          <w:sz w:val="24"/>
          <w:szCs w:val="24"/>
          <w:lang w:val="en-US"/>
        </w:rPr>
      </w:pPr>
      <w:r w:rsidRPr="00D77B59">
        <w:rPr>
          <w:rFonts w:ascii="Times New Roman" w:hAnsi="Times New Roman" w:cs="Times New Roman"/>
          <w:sz w:val="24"/>
          <w:szCs w:val="24"/>
          <w:lang w:val="en-US"/>
        </w:rPr>
        <w:t xml:space="preserve">BETHEL MAZANGO </w:t>
      </w:r>
    </w:p>
    <w:p w14:paraId="6BB99AA9" w14:textId="63824D56" w:rsidR="008928CE" w:rsidRPr="00D77B59" w:rsidRDefault="00D77B59" w:rsidP="00D77B59">
      <w:pPr>
        <w:spacing w:after="0" w:line="240" w:lineRule="auto"/>
        <w:jc w:val="both"/>
        <w:rPr>
          <w:rFonts w:ascii="Times New Roman" w:hAnsi="Times New Roman" w:cs="Times New Roman"/>
          <w:sz w:val="24"/>
          <w:szCs w:val="24"/>
          <w:lang w:val="en-US"/>
        </w:rPr>
      </w:pPr>
      <w:r w:rsidRPr="00D77B59">
        <w:rPr>
          <w:rFonts w:ascii="Times New Roman" w:hAnsi="Times New Roman" w:cs="Times New Roman"/>
          <w:sz w:val="24"/>
          <w:szCs w:val="24"/>
          <w:lang w:val="en-US"/>
        </w:rPr>
        <w:t xml:space="preserve">and </w:t>
      </w:r>
    </w:p>
    <w:p w14:paraId="2B1A9705" w14:textId="7DB834C4" w:rsidR="008928CE" w:rsidRPr="00D77B59" w:rsidRDefault="008928CE" w:rsidP="00D77B59">
      <w:pPr>
        <w:spacing w:after="0" w:line="240" w:lineRule="auto"/>
        <w:jc w:val="both"/>
        <w:rPr>
          <w:rFonts w:ascii="Times New Roman" w:hAnsi="Times New Roman" w:cs="Times New Roman"/>
          <w:sz w:val="24"/>
          <w:szCs w:val="24"/>
          <w:lang w:val="en-US"/>
        </w:rPr>
      </w:pPr>
      <w:r w:rsidRPr="00D77B59">
        <w:rPr>
          <w:rFonts w:ascii="Times New Roman" w:hAnsi="Times New Roman" w:cs="Times New Roman"/>
          <w:sz w:val="24"/>
          <w:szCs w:val="24"/>
          <w:lang w:val="en-US"/>
        </w:rPr>
        <w:t>FOUNTAIN INVESTMENTS (PRIVATE) LIMITED</w:t>
      </w:r>
    </w:p>
    <w:p w14:paraId="1ECD304D" w14:textId="2310A06D" w:rsidR="008928CE" w:rsidRPr="00D77B59" w:rsidRDefault="008928CE" w:rsidP="00D77B59">
      <w:pPr>
        <w:spacing w:after="0" w:line="240" w:lineRule="auto"/>
        <w:jc w:val="both"/>
        <w:rPr>
          <w:rFonts w:ascii="Times New Roman" w:hAnsi="Times New Roman" w:cs="Times New Roman"/>
          <w:sz w:val="24"/>
          <w:szCs w:val="24"/>
          <w:lang w:val="en-US"/>
        </w:rPr>
      </w:pPr>
      <w:r w:rsidRPr="00D77B59">
        <w:rPr>
          <w:rFonts w:ascii="Times New Roman" w:hAnsi="Times New Roman" w:cs="Times New Roman"/>
          <w:sz w:val="24"/>
          <w:szCs w:val="24"/>
          <w:lang w:val="en-US"/>
        </w:rPr>
        <w:t>versus</w:t>
      </w:r>
    </w:p>
    <w:p w14:paraId="4FE73FED" w14:textId="09D4D4B1" w:rsidR="008928CE" w:rsidRPr="00D77B59" w:rsidRDefault="008928CE" w:rsidP="00D77B59">
      <w:pPr>
        <w:spacing w:after="0" w:line="240" w:lineRule="auto"/>
        <w:jc w:val="both"/>
        <w:rPr>
          <w:rFonts w:ascii="Times New Roman" w:hAnsi="Times New Roman" w:cs="Times New Roman"/>
          <w:sz w:val="24"/>
          <w:szCs w:val="24"/>
          <w:lang w:val="en-US"/>
        </w:rPr>
      </w:pPr>
      <w:r w:rsidRPr="00D77B59">
        <w:rPr>
          <w:rFonts w:ascii="Times New Roman" w:hAnsi="Times New Roman" w:cs="Times New Roman"/>
          <w:sz w:val="24"/>
          <w:szCs w:val="24"/>
          <w:lang w:val="en-US"/>
        </w:rPr>
        <w:t>FAY VEERMAK</w:t>
      </w:r>
    </w:p>
    <w:p w14:paraId="44F03349" w14:textId="111721D5" w:rsidR="008928CE" w:rsidRPr="00D77B59" w:rsidRDefault="00D77B59" w:rsidP="00D77B59">
      <w:pPr>
        <w:spacing w:after="0" w:line="240" w:lineRule="auto"/>
        <w:jc w:val="both"/>
        <w:rPr>
          <w:rFonts w:ascii="Times New Roman" w:hAnsi="Times New Roman" w:cs="Times New Roman"/>
          <w:sz w:val="24"/>
          <w:szCs w:val="24"/>
          <w:lang w:val="en-US"/>
        </w:rPr>
      </w:pPr>
      <w:r w:rsidRPr="00D77B59">
        <w:rPr>
          <w:rFonts w:ascii="Times New Roman" w:hAnsi="Times New Roman" w:cs="Times New Roman"/>
          <w:sz w:val="24"/>
          <w:szCs w:val="24"/>
          <w:lang w:val="en-US"/>
        </w:rPr>
        <w:t xml:space="preserve">and </w:t>
      </w:r>
    </w:p>
    <w:p w14:paraId="788FD384" w14:textId="2B4FF624" w:rsidR="008928CE" w:rsidRPr="00D77B59" w:rsidRDefault="008928CE" w:rsidP="00D77B59">
      <w:pPr>
        <w:spacing w:after="0" w:line="240" w:lineRule="auto"/>
        <w:jc w:val="both"/>
        <w:rPr>
          <w:rFonts w:ascii="Times New Roman" w:hAnsi="Times New Roman" w:cs="Times New Roman"/>
          <w:sz w:val="24"/>
          <w:szCs w:val="24"/>
          <w:lang w:val="en-US"/>
        </w:rPr>
      </w:pPr>
      <w:r w:rsidRPr="00D77B59">
        <w:rPr>
          <w:rFonts w:ascii="Times New Roman" w:hAnsi="Times New Roman" w:cs="Times New Roman"/>
          <w:sz w:val="24"/>
          <w:szCs w:val="24"/>
          <w:lang w:val="en-US"/>
        </w:rPr>
        <w:t>FATIMA VERONICA</w:t>
      </w:r>
      <w:r w:rsidR="00C9158E" w:rsidRPr="00D77B59">
        <w:rPr>
          <w:rFonts w:ascii="Times New Roman" w:hAnsi="Times New Roman" w:cs="Times New Roman"/>
          <w:sz w:val="24"/>
          <w:szCs w:val="24"/>
          <w:lang w:val="en-US"/>
        </w:rPr>
        <w:t xml:space="preserve"> VERMAAK</w:t>
      </w:r>
    </w:p>
    <w:p w14:paraId="35A28D4C" w14:textId="38B5E2B6" w:rsidR="00C9158E" w:rsidRPr="00D77B59" w:rsidRDefault="00D77B59" w:rsidP="00D77B59">
      <w:pPr>
        <w:spacing w:after="0" w:line="240" w:lineRule="auto"/>
        <w:jc w:val="both"/>
        <w:rPr>
          <w:rFonts w:ascii="Times New Roman" w:hAnsi="Times New Roman" w:cs="Times New Roman"/>
          <w:sz w:val="24"/>
          <w:szCs w:val="24"/>
          <w:lang w:val="en-US"/>
        </w:rPr>
      </w:pPr>
      <w:r w:rsidRPr="00D77B59">
        <w:rPr>
          <w:rFonts w:ascii="Times New Roman" w:hAnsi="Times New Roman" w:cs="Times New Roman"/>
          <w:sz w:val="24"/>
          <w:szCs w:val="24"/>
          <w:lang w:val="en-US"/>
        </w:rPr>
        <w:t>and</w:t>
      </w:r>
    </w:p>
    <w:p w14:paraId="09EE2879" w14:textId="17444A57" w:rsidR="00C9158E" w:rsidRDefault="00C9158E" w:rsidP="00D77B59">
      <w:pPr>
        <w:spacing w:after="0" w:line="240" w:lineRule="auto"/>
        <w:jc w:val="both"/>
        <w:rPr>
          <w:rFonts w:ascii="Times New Roman" w:hAnsi="Times New Roman" w:cs="Times New Roman"/>
          <w:sz w:val="24"/>
          <w:szCs w:val="24"/>
          <w:lang w:val="en-US"/>
        </w:rPr>
      </w:pPr>
      <w:r w:rsidRPr="00D77B59">
        <w:rPr>
          <w:rFonts w:ascii="Times New Roman" w:hAnsi="Times New Roman" w:cs="Times New Roman"/>
          <w:sz w:val="24"/>
          <w:szCs w:val="24"/>
          <w:lang w:val="en-US"/>
        </w:rPr>
        <w:t>SHERIFF OF THE HIG</w:t>
      </w:r>
      <w:r w:rsidR="00683832">
        <w:rPr>
          <w:rFonts w:ascii="Times New Roman" w:hAnsi="Times New Roman" w:cs="Times New Roman"/>
          <w:sz w:val="24"/>
          <w:szCs w:val="24"/>
          <w:lang w:val="en-US"/>
        </w:rPr>
        <w:t>H</w:t>
      </w:r>
      <w:r w:rsidRPr="00D77B59">
        <w:rPr>
          <w:rFonts w:ascii="Times New Roman" w:hAnsi="Times New Roman" w:cs="Times New Roman"/>
          <w:sz w:val="24"/>
          <w:szCs w:val="24"/>
          <w:lang w:val="en-US"/>
        </w:rPr>
        <w:t xml:space="preserve"> COURT</w:t>
      </w:r>
    </w:p>
    <w:p w14:paraId="24C1A60A" w14:textId="77777777" w:rsidR="00D77B59" w:rsidRDefault="00D77B59" w:rsidP="00D77B59">
      <w:pPr>
        <w:spacing w:after="0" w:line="240" w:lineRule="auto"/>
        <w:jc w:val="both"/>
        <w:rPr>
          <w:rFonts w:ascii="Times New Roman" w:hAnsi="Times New Roman" w:cs="Times New Roman"/>
          <w:sz w:val="24"/>
          <w:szCs w:val="24"/>
          <w:lang w:val="en-US"/>
        </w:rPr>
      </w:pPr>
    </w:p>
    <w:p w14:paraId="38BDFCD6" w14:textId="77777777" w:rsidR="00D77B59" w:rsidRPr="00D77B59" w:rsidRDefault="00D77B59" w:rsidP="00D77B59">
      <w:pPr>
        <w:spacing w:after="0" w:line="240" w:lineRule="auto"/>
        <w:jc w:val="both"/>
        <w:rPr>
          <w:rFonts w:ascii="Times New Roman" w:hAnsi="Times New Roman" w:cs="Times New Roman"/>
          <w:sz w:val="24"/>
          <w:szCs w:val="24"/>
          <w:lang w:val="en-US"/>
        </w:rPr>
      </w:pPr>
    </w:p>
    <w:p w14:paraId="5A96F735" w14:textId="77777777" w:rsidR="00D77B59" w:rsidRPr="00D77B59" w:rsidRDefault="00D77B59" w:rsidP="00D77B59">
      <w:pPr>
        <w:spacing w:after="0" w:line="240" w:lineRule="auto"/>
        <w:jc w:val="both"/>
        <w:rPr>
          <w:rFonts w:ascii="Times New Roman" w:hAnsi="Times New Roman" w:cs="Times New Roman"/>
          <w:sz w:val="24"/>
          <w:szCs w:val="24"/>
          <w:lang w:val="en-US"/>
        </w:rPr>
      </w:pPr>
    </w:p>
    <w:p w14:paraId="692F6F85" w14:textId="13DA0469" w:rsidR="00D77B59" w:rsidRPr="00D77B59" w:rsidRDefault="00D77B59" w:rsidP="00D77B59">
      <w:pPr>
        <w:spacing w:after="0" w:line="240" w:lineRule="auto"/>
        <w:jc w:val="both"/>
        <w:rPr>
          <w:rFonts w:ascii="Times New Roman" w:hAnsi="Times New Roman" w:cs="Times New Roman"/>
          <w:sz w:val="24"/>
          <w:szCs w:val="24"/>
          <w:lang w:val="en-US"/>
        </w:rPr>
      </w:pPr>
      <w:r w:rsidRPr="00D77B59">
        <w:rPr>
          <w:rFonts w:ascii="Times New Roman" w:hAnsi="Times New Roman" w:cs="Times New Roman"/>
          <w:sz w:val="24"/>
          <w:szCs w:val="24"/>
          <w:lang w:val="en-US"/>
        </w:rPr>
        <w:t>HIGH COURT OF ZIMBABWE</w:t>
      </w:r>
    </w:p>
    <w:p w14:paraId="34BDB4CE" w14:textId="083EBDB6" w:rsidR="00D77B59" w:rsidRPr="00D77B59" w:rsidRDefault="00D77B59" w:rsidP="00D77B59">
      <w:pPr>
        <w:spacing w:after="0" w:line="240" w:lineRule="auto"/>
        <w:jc w:val="both"/>
        <w:rPr>
          <w:rFonts w:ascii="Times New Roman" w:hAnsi="Times New Roman" w:cs="Times New Roman"/>
          <w:sz w:val="24"/>
          <w:szCs w:val="24"/>
          <w:lang w:val="en-US"/>
        </w:rPr>
      </w:pPr>
      <w:r w:rsidRPr="00D77B59">
        <w:rPr>
          <w:rFonts w:ascii="Times New Roman" w:hAnsi="Times New Roman" w:cs="Times New Roman"/>
          <w:sz w:val="24"/>
          <w:szCs w:val="24"/>
          <w:lang w:val="en-US"/>
        </w:rPr>
        <w:t>MUNANGATI-MANONGWA J</w:t>
      </w:r>
    </w:p>
    <w:p w14:paraId="43671337" w14:textId="10D45648" w:rsidR="00C9158E" w:rsidRPr="00D77B59" w:rsidRDefault="00D77B59" w:rsidP="00D77B59">
      <w:pPr>
        <w:spacing w:after="0" w:line="240" w:lineRule="auto"/>
        <w:jc w:val="both"/>
        <w:rPr>
          <w:rFonts w:ascii="Times New Roman" w:hAnsi="Times New Roman" w:cs="Times New Roman"/>
          <w:sz w:val="24"/>
          <w:szCs w:val="24"/>
          <w:lang w:val="en-US"/>
        </w:rPr>
      </w:pPr>
      <w:r w:rsidRPr="00D77B59">
        <w:rPr>
          <w:rFonts w:ascii="Times New Roman" w:hAnsi="Times New Roman" w:cs="Times New Roman"/>
          <w:sz w:val="24"/>
          <w:szCs w:val="24"/>
          <w:lang w:val="en-US"/>
        </w:rPr>
        <w:t xml:space="preserve">HARARE; </w:t>
      </w:r>
      <w:r w:rsidR="00C9158E" w:rsidRPr="00D77B59">
        <w:rPr>
          <w:rFonts w:ascii="Times New Roman" w:hAnsi="Times New Roman" w:cs="Times New Roman"/>
          <w:sz w:val="24"/>
          <w:szCs w:val="24"/>
          <w:lang w:val="en-US"/>
        </w:rPr>
        <w:t>17 March 2025</w:t>
      </w:r>
    </w:p>
    <w:p w14:paraId="02F7B24B" w14:textId="77777777" w:rsidR="00497C89" w:rsidRDefault="00497C89" w:rsidP="00D77B59">
      <w:pPr>
        <w:spacing w:after="0" w:line="240" w:lineRule="auto"/>
        <w:jc w:val="both"/>
        <w:rPr>
          <w:rFonts w:ascii="Times New Roman" w:hAnsi="Times New Roman" w:cs="Times New Roman"/>
          <w:i/>
          <w:iCs/>
          <w:sz w:val="24"/>
          <w:szCs w:val="24"/>
          <w:lang w:val="en-US"/>
        </w:rPr>
      </w:pPr>
    </w:p>
    <w:p w14:paraId="7796576E" w14:textId="77777777" w:rsidR="00D77B59" w:rsidRDefault="00D77B59" w:rsidP="00D77B59">
      <w:pPr>
        <w:spacing w:after="0" w:line="240" w:lineRule="auto"/>
        <w:jc w:val="both"/>
        <w:rPr>
          <w:rFonts w:ascii="Times New Roman" w:hAnsi="Times New Roman" w:cs="Times New Roman"/>
          <w:i/>
          <w:iCs/>
          <w:sz w:val="24"/>
          <w:szCs w:val="24"/>
          <w:lang w:val="en-US"/>
        </w:rPr>
      </w:pPr>
    </w:p>
    <w:p w14:paraId="204005F9" w14:textId="77777777" w:rsidR="00D77B59" w:rsidRPr="00D77B59" w:rsidRDefault="00D77B59" w:rsidP="00D77B59">
      <w:pPr>
        <w:spacing w:after="0" w:line="240" w:lineRule="auto"/>
        <w:jc w:val="both"/>
        <w:rPr>
          <w:rFonts w:ascii="Times New Roman" w:hAnsi="Times New Roman" w:cs="Times New Roman"/>
          <w:i/>
          <w:iCs/>
          <w:sz w:val="24"/>
          <w:szCs w:val="24"/>
          <w:lang w:val="en-US"/>
        </w:rPr>
      </w:pPr>
    </w:p>
    <w:p w14:paraId="3D2F5820" w14:textId="1498E2A6" w:rsidR="00C9158E" w:rsidRDefault="00497C89">
      <w:pPr>
        <w:rPr>
          <w:rFonts w:ascii="Times New Roman" w:hAnsi="Times New Roman" w:cs="Times New Roman"/>
          <w:b/>
          <w:bCs/>
          <w:sz w:val="24"/>
          <w:szCs w:val="24"/>
          <w:lang w:val="en-US"/>
        </w:rPr>
      </w:pPr>
      <w:r w:rsidRPr="00D77B59">
        <w:rPr>
          <w:rFonts w:ascii="Times New Roman" w:hAnsi="Times New Roman" w:cs="Times New Roman"/>
          <w:b/>
          <w:bCs/>
          <w:sz w:val="24"/>
          <w:szCs w:val="24"/>
          <w:lang w:val="en-US"/>
        </w:rPr>
        <w:t xml:space="preserve">Chamber </w:t>
      </w:r>
      <w:r w:rsidR="00253FC8">
        <w:rPr>
          <w:rFonts w:ascii="Times New Roman" w:hAnsi="Times New Roman" w:cs="Times New Roman"/>
          <w:b/>
          <w:bCs/>
          <w:sz w:val="24"/>
          <w:szCs w:val="24"/>
          <w:lang w:val="en-US"/>
        </w:rPr>
        <w:t>A</w:t>
      </w:r>
      <w:r w:rsidRPr="00D77B59">
        <w:rPr>
          <w:rFonts w:ascii="Times New Roman" w:hAnsi="Times New Roman" w:cs="Times New Roman"/>
          <w:b/>
          <w:bCs/>
          <w:sz w:val="24"/>
          <w:szCs w:val="24"/>
          <w:lang w:val="en-US"/>
        </w:rPr>
        <w:t>pplication</w:t>
      </w:r>
    </w:p>
    <w:p w14:paraId="1D6C36A4" w14:textId="77777777" w:rsidR="00D77B59" w:rsidRPr="00D77B59" w:rsidRDefault="00D77B59">
      <w:pPr>
        <w:rPr>
          <w:rFonts w:ascii="Times New Roman" w:hAnsi="Times New Roman" w:cs="Times New Roman"/>
          <w:b/>
          <w:bCs/>
          <w:sz w:val="24"/>
          <w:szCs w:val="24"/>
          <w:lang w:val="en-US"/>
        </w:rPr>
      </w:pPr>
    </w:p>
    <w:p w14:paraId="7F151743" w14:textId="36DDB1ED" w:rsidR="00497C89" w:rsidRPr="00D77B59" w:rsidRDefault="00497C89" w:rsidP="00D77B59">
      <w:pPr>
        <w:spacing w:after="0" w:line="360" w:lineRule="auto"/>
        <w:ind w:firstLine="720"/>
        <w:jc w:val="both"/>
        <w:rPr>
          <w:rFonts w:ascii="Times New Roman" w:hAnsi="Times New Roman" w:cs="Times New Roman"/>
          <w:sz w:val="24"/>
          <w:szCs w:val="24"/>
          <w:lang w:val="en-US"/>
        </w:rPr>
      </w:pPr>
      <w:r w:rsidRPr="00D77B59">
        <w:rPr>
          <w:rFonts w:ascii="Times New Roman" w:hAnsi="Times New Roman" w:cs="Times New Roman"/>
          <w:sz w:val="24"/>
          <w:szCs w:val="24"/>
          <w:lang w:val="en-US"/>
        </w:rPr>
        <w:t>MUNANGATI-MANONGWA:</w:t>
      </w:r>
      <w:r w:rsidR="00D77B59">
        <w:rPr>
          <w:rFonts w:ascii="Times New Roman" w:hAnsi="Times New Roman" w:cs="Times New Roman"/>
          <w:sz w:val="24"/>
          <w:szCs w:val="24"/>
          <w:lang w:val="en-US"/>
        </w:rPr>
        <w:t xml:space="preserve">  </w:t>
      </w:r>
      <w:r w:rsidRPr="00D77B59">
        <w:rPr>
          <w:rFonts w:ascii="Times New Roman" w:hAnsi="Times New Roman" w:cs="Times New Roman"/>
          <w:sz w:val="24"/>
          <w:szCs w:val="24"/>
          <w:lang w:val="en-US"/>
        </w:rPr>
        <w:t xml:space="preserve"> An application for substituted service is a plea to court to allow a litigant to use alternative means of serving process to another litigant in a manner other than the usual expected manner of service</w:t>
      </w:r>
      <w:r w:rsidR="00CF78E2" w:rsidRPr="00D77B59">
        <w:rPr>
          <w:rFonts w:ascii="Times New Roman" w:hAnsi="Times New Roman" w:cs="Times New Roman"/>
          <w:sz w:val="24"/>
          <w:szCs w:val="24"/>
          <w:lang w:val="en-US"/>
        </w:rPr>
        <w:t xml:space="preserve"> as per r</w:t>
      </w:r>
      <w:r w:rsidR="00D77B59">
        <w:rPr>
          <w:rFonts w:ascii="Times New Roman" w:hAnsi="Times New Roman" w:cs="Times New Roman"/>
          <w:sz w:val="24"/>
          <w:szCs w:val="24"/>
          <w:lang w:val="en-US"/>
        </w:rPr>
        <w:t xml:space="preserve"> </w:t>
      </w:r>
      <w:r w:rsidR="00CF78E2" w:rsidRPr="00D77B59">
        <w:rPr>
          <w:rFonts w:ascii="Times New Roman" w:hAnsi="Times New Roman" w:cs="Times New Roman"/>
          <w:sz w:val="24"/>
          <w:szCs w:val="24"/>
          <w:lang w:val="en-US"/>
        </w:rPr>
        <w:t>15 of the High Court Rules 2021</w:t>
      </w:r>
      <w:r w:rsidRPr="00D77B59">
        <w:rPr>
          <w:rFonts w:ascii="Times New Roman" w:hAnsi="Times New Roman" w:cs="Times New Roman"/>
          <w:sz w:val="24"/>
          <w:szCs w:val="24"/>
          <w:lang w:val="en-US"/>
        </w:rPr>
        <w:t xml:space="preserve">. The order granted in such an application is a special order and same is not granted on mere asking. There has to be special circumstances calling for such </w:t>
      </w:r>
      <w:r w:rsidR="00CF78E2" w:rsidRPr="00D77B59">
        <w:rPr>
          <w:rFonts w:ascii="Times New Roman" w:hAnsi="Times New Roman" w:cs="Times New Roman"/>
          <w:sz w:val="24"/>
          <w:szCs w:val="24"/>
          <w:lang w:val="en-US"/>
        </w:rPr>
        <w:t>relief</w:t>
      </w:r>
      <w:r w:rsidRPr="00D77B59">
        <w:rPr>
          <w:rFonts w:ascii="Times New Roman" w:hAnsi="Times New Roman" w:cs="Times New Roman"/>
          <w:sz w:val="24"/>
          <w:szCs w:val="24"/>
          <w:lang w:val="en-US"/>
        </w:rPr>
        <w:t>.</w:t>
      </w:r>
      <w:r w:rsidR="00D77B59">
        <w:rPr>
          <w:rFonts w:ascii="Times New Roman" w:hAnsi="Times New Roman" w:cs="Times New Roman"/>
          <w:sz w:val="24"/>
          <w:szCs w:val="24"/>
          <w:lang w:val="en-US"/>
        </w:rPr>
        <w:t xml:space="preserve"> </w:t>
      </w:r>
      <w:r w:rsidRPr="00D77B59">
        <w:rPr>
          <w:rFonts w:ascii="Times New Roman" w:hAnsi="Times New Roman" w:cs="Times New Roman"/>
          <w:sz w:val="24"/>
          <w:szCs w:val="24"/>
          <w:lang w:val="en-US"/>
        </w:rPr>
        <w:t xml:space="preserve"> Due to the absence of averments pertaining to such special circumstances I refused to grant the application by the applicant herein and called for more evidence on why such an application should be granted.</w:t>
      </w:r>
    </w:p>
    <w:p w14:paraId="5840097B" w14:textId="3D5AB03A" w:rsidR="00497C89" w:rsidRPr="00D77B59" w:rsidRDefault="00497C89" w:rsidP="00D77B59">
      <w:pPr>
        <w:spacing w:after="0" w:line="360" w:lineRule="auto"/>
        <w:ind w:firstLine="720"/>
        <w:jc w:val="both"/>
        <w:rPr>
          <w:rFonts w:ascii="Times New Roman" w:hAnsi="Times New Roman" w:cs="Times New Roman"/>
          <w:sz w:val="24"/>
          <w:szCs w:val="24"/>
          <w:lang w:val="en-US"/>
        </w:rPr>
      </w:pPr>
      <w:r w:rsidRPr="00D77B59">
        <w:rPr>
          <w:rFonts w:ascii="Times New Roman" w:hAnsi="Times New Roman" w:cs="Times New Roman"/>
          <w:sz w:val="24"/>
          <w:szCs w:val="24"/>
          <w:lang w:val="en-US"/>
        </w:rPr>
        <w:t>The applicant</w:t>
      </w:r>
      <w:r w:rsidR="00510FC0">
        <w:rPr>
          <w:rFonts w:ascii="Times New Roman" w:hAnsi="Times New Roman" w:cs="Times New Roman"/>
          <w:sz w:val="24"/>
          <w:szCs w:val="24"/>
          <w:lang w:val="en-US"/>
        </w:rPr>
        <w:t>s</w:t>
      </w:r>
      <w:r w:rsidRPr="00D77B59">
        <w:rPr>
          <w:rFonts w:ascii="Times New Roman" w:hAnsi="Times New Roman" w:cs="Times New Roman"/>
          <w:sz w:val="24"/>
          <w:szCs w:val="24"/>
          <w:lang w:val="en-US"/>
        </w:rPr>
        <w:t xml:space="preserve"> herein</w:t>
      </w:r>
      <w:r w:rsidR="007C7B2E" w:rsidRPr="00D77B59">
        <w:rPr>
          <w:rFonts w:ascii="Times New Roman" w:hAnsi="Times New Roman" w:cs="Times New Roman"/>
          <w:sz w:val="24"/>
          <w:szCs w:val="24"/>
          <w:lang w:val="en-US"/>
        </w:rPr>
        <w:t xml:space="preserve"> approached this court in terms of r</w:t>
      </w:r>
      <w:r w:rsidR="00D77B59">
        <w:rPr>
          <w:rFonts w:ascii="Times New Roman" w:hAnsi="Times New Roman" w:cs="Times New Roman"/>
          <w:sz w:val="24"/>
          <w:szCs w:val="24"/>
          <w:lang w:val="en-US"/>
        </w:rPr>
        <w:t xml:space="preserve"> </w:t>
      </w:r>
      <w:r w:rsidR="007C7B2E" w:rsidRPr="00D77B59">
        <w:rPr>
          <w:rFonts w:ascii="Times New Roman" w:hAnsi="Times New Roman" w:cs="Times New Roman"/>
          <w:sz w:val="24"/>
          <w:szCs w:val="24"/>
          <w:lang w:val="en-US"/>
        </w:rPr>
        <w:t>19 of the High Court Rules 2021 seeking leave to serve an application to compel transfer by way of publication of the process in the Herald Newspaper.</w:t>
      </w:r>
      <w:r w:rsidR="00B7799F" w:rsidRPr="00D77B59">
        <w:rPr>
          <w:rFonts w:ascii="Times New Roman" w:hAnsi="Times New Roman" w:cs="Times New Roman"/>
          <w:sz w:val="24"/>
          <w:szCs w:val="24"/>
          <w:lang w:val="en-US"/>
        </w:rPr>
        <w:t xml:space="preserve"> </w:t>
      </w:r>
      <w:r w:rsidR="007C7B2E" w:rsidRPr="00D77B59">
        <w:rPr>
          <w:rFonts w:ascii="Times New Roman" w:hAnsi="Times New Roman" w:cs="Times New Roman"/>
          <w:sz w:val="24"/>
          <w:szCs w:val="24"/>
          <w:lang w:val="en-US"/>
        </w:rPr>
        <w:t>The applicants alleged that on 19 February 2025 they instituted proceedings against the respondents under Case No HCH783/25 seeking an order against the respondents to transfer certain piece of land si</w:t>
      </w:r>
      <w:r w:rsidR="00900A9E" w:rsidRPr="00D77B59">
        <w:rPr>
          <w:rFonts w:ascii="Times New Roman" w:hAnsi="Times New Roman" w:cs="Times New Roman"/>
          <w:sz w:val="24"/>
          <w:szCs w:val="24"/>
          <w:lang w:val="en-US"/>
        </w:rPr>
        <w:t>t</w:t>
      </w:r>
      <w:r w:rsidR="007C7B2E" w:rsidRPr="00D77B59">
        <w:rPr>
          <w:rFonts w:ascii="Times New Roman" w:hAnsi="Times New Roman" w:cs="Times New Roman"/>
          <w:sz w:val="24"/>
          <w:szCs w:val="24"/>
          <w:lang w:val="en-US"/>
        </w:rPr>
        <w:t xml:space="preserve">uate in the District of Salisbury called </w:t>
      </w:r>
      <w:r w:rsidR="005B4D6B" w:rsidRPr="00D77B59">
        <w:rPr>
          <w:rFonts w:ascii="Times New Roman" w:hAnsi="Times New Roman" w:cs="Times New Roman"/>
          <w:sz w:val="24"/>
          <w:szCs w:val="24"/>
          <w:lang w:val="en-US"/>
        </w:rPr>
        <w:t xml:space="preserve">Stand 748 Quinnington also known as Subdivision 1 of the remainder of Lot A C Quinnington Township measuring 2993 square metres into the names of the </w:t>
      </w:r>
      <w:r w:rsidR="00D77B59">
        <w:rPr>
          <w:rFonts w:ascii="Times New Roman" w:hAnsi="Times New Roman" w:cs="Times New Roman"/>
          <w:sz w:val="24"/>
          <w:szCs w:val="24"/>
          <w:lang w:val="en-US"/>
        </w:rPr>
        <w:t xml:space="preserve">first </w:t>
      </w:r>
      <w:r w:rsidR="005B4D6B" w:rsidRPr="00D77B59">
        <w:rPr>
          <w:rFonts w:ascii="Times New Roman" w:hAnsi="Times New Roman" w:cs="Times New Roman"/>
          <w:sz w:val="24"/>
          <w:szCs w:val="24"/>
          <w:lang w:val="en-US"/>
        </w:rPr>
        <w:t xml:space="preserve">and </w:t>
      </w:r>
      <w:r w:rsidR="00D77B59">
        <w:rPr>
          <w:rFonts w:ascii="Times New Roman" w:hAnsi="Times New Roman" w:cs="Times New Roman"/>
          <w:sz w:val="24"/>
          <w:szCs w:val="24"/>
          <w:lang w:val="en-US"/>
        </w:rPr>
        <w:t xml:space="preserve">second </w:t>
      </w:r>
      <w:r w:rsidR="005B4D6B" w:rsidRPr="00D77B59">
        <w:rPr>
          <w:rFonts w:ascii="Times New Roman" w:hAnsi="Times New Roman" w:cs="Times New Roman"/>
          <w:sz w:val="24"/>
          <w:szCs w:val="24"/>
          <w:lang w:val="en-US"/>
        </w:rPr>
        <w:t xml:space="preserve">applicants. The applicants allege that the process could not be served on the </w:t>
      </w:r>
      <w:r w:rsidR="00D77B59">
        <w:rPr>
          <w:rFonts w:ascii="Times New Roman" w:hAnsi="Times New Roman" w:cs="Times New Roman"/>
          <w:sz w:val="24"/>
          <w:szCs w:val="24"/>
          <w:lang w:val="en-US"/>
        </w:rPr>
        <w:t>first, second</w:t>
      </w:r>
      <w:r w:rsidR="005B4D6B" w:rsidRPr="00D77B59">
        <w:rPr>
          <w:rFonts w:ascii="Times New Roman" w:hAnsi="Times New Roman" w:cs="Times New Roman"/>
          <w:sz w:val="24"/>
          <w:szCs w:val="24"/>
          <w:lang w:val="en-US"/>
        </w:rPr>
        <w:t xml:space="preserve"> and </w:t>
      </w:r>
      <w:r w:rsidR="00D77B59">
        <w:rPr>
          <w:rFonts w:ascii="Times New Roman" w:hAnsi="Times New Roman" w:cs="Times New Roman"/>
          <w:sz w:val="24"/>
          <w:szCs w:val="24"/>
          <w:lang w:val="en-US"/>
        </w:rPr>
        <w:t>third</w:t>
      </w:r>
      <w:r w:rsidR="005B4D6B" w:rsidRPr="00D77B59">
        <w:rPr>
          <w:rFonts w:ascii="Times New Roman" w:hAnsi="Times New Roman" w:cs="Times New Roman"/>
          <w:sz w:val="24"/>
          <w:szCs w:val="24"/>
          <w:lang w:val="en-US"/>
        </w:rPr>
        <w:t xml:space="preserve"> respondents at the given address of service as the said respondents could not be located at the last known </w:t>
      </w:r>
      <w:r w:rsidR="005B4D6B" w:rsidRPr="00D77B59">
        <w:rPr>
          <w:rFonts w:ascii="Times New Roman" w:hAnsi="Times New Roman" w:cs="Times New Roman"/>
          <w:sz w:val="24"/>
          <w:szCs w:val="24"/>
          <w:lang w:val="en-US"/>
        </w:rPr>
        <w:lastRenderedPageBreak/>
        <w:t xml:space="preserve">address. In order to buttress this </w:t>
      </w:r>
      <w:r w:rsidR="00B7799F" w:rsidRPr="00D77B59">
        <w:rPr>
          <w:rFonts w:ascii="Times New Roman" w:hAnsi="Times New Roman" w:cs="Times New Roman"/>
          <w:sz w:val="24"/>
          <w:szCs w:val="24"/>
          <w:lang w:val="en-US"/>
        </w:rPr>
        <w:t>averment,</w:t>
      </w:r>
      <w:r w:rsidR="005B4D6B" w:rsidRPr="00D77B59">
        <w:rPr>
          <w:rFonts w:ascii="Times New Roman" w:hAnsi="Times New Roman" w:cs="Times New Roman"/>
          <w:sz w:val="24"/>
          <w:szCs w:val="24"/>
          <w:lang w:val="en-US"/>
        </w:rPr>
        <w:t xml:space="preserve"> the applicants referred to a certificate of service which is annexed to the application.</w:t>
      </w:r>
      <w:r w:rsidR="00192EDA" w:rsidRPr="00D77B59">
        <w:rPr>
          <w:rFonts w:ascii="Times New Roman" w:hAnsi="Times New Roman" w:cs="Times New Roman"/>
          <w:sz w:val="24"/>
          <w:szCs w:val="24"/>
          <w:lang w:val="en-US"/>
        </w:rPr>
        <w:t xml:space="preserve"> </w:t>
      </w:r>
      <w:r w:rsidR="005B4D6B" w:rsidRPr="00D77B59">
        <w:rPr>
          <w:rFonts w:ascii="Times New Roman" w:hAnsi="Times New Roman" w:cs="Times New Roman"/>
          <w:sz w:val="24"/>
          <w:szCs w:val="24"/>
          <w:lang w:val="en-US"/>
        </w:rPr>
        <w:t xml:space="preserve">The relevant part of the certificate of service </w:t>
      </w:r>
      <w:r w:rsidR="00192EDA" w:rsidRPr="00D77B59">
        <w:rPr>
          <w:rFonts w:ascii="Times New Roman" w:hAnsi="Times New Roman" w:cs="Times New Roman"/>
          <w:sz w:val="24"/>
          <w:szCs w:val="24"/>
          <w:lang w:val="en-US"/>
        </w:rPr>
        <w:t xml:space="preserve">by Brian Watukwa an employee of the applicants’ legal practitioner </w:t>
      </w:r>
      <w:r w:rsidR="005B4D6B" w:rsidRPr="00D77B59">
        <w:rPr>
          <w:rFonts w:ascii="Times New Roman" w:hAnsi="Times New Roman" w:cs="Times New Roman"/>
          <w:sz w:val="24"/>
          <w:szCs w:val="24"/>
          <w:lang w:val="en-US"/>
        </w:rPr>
        <w:t>reads as follows:</w:t>
      </w:r>
    </w:p>
    <w:p w14:paraId="608F30A8" w14:textId="17B2C3BF" w:rsidR="005B4D6B" w:rsidRPr="00B7558D" w:rsidRDefault="005B4D6B" w:rsidP="00B7558D">
      <w:pPr>
        <w:spacing w:line="240" w:lineRule="auto"/>
        <w:ind w:left="720"/>
        <w:jc w:val="both"/>
        <w:rPr>
          <w:rFonts w:ascii="Times New Roman" w:hAnsi="Times New Roman" w:cs="Times New Roman"/>
          <w:lang w:val="en-US"/>
        </w:rPr>
      </w:pPr>
      <w:r w:rsidRPr="00B7558D">
        <w:rPr>
          <w:rFonts w:ascii="Times New Roman" w:hAnsi="Times New Roman" w:cs="Times New Roman"/>
          <w:lang w:val="en-US"/>
        </w:rPr>
        <w:t>“On the 2</w:t>
      </w:r>
      <w:r w:rsidR="00510FC0">
        <w:rPr>
          <w:rFonts w:ascii="Times New Roman" w:hAnsi="Times New Roman" w:cs="Times New Roman"/>
          <w:lang w:val="en-US"/>
        </w:rPr>
        <w:t>0</w:t>
      </w:r>
      <w:r w:rsidRPr="00B7558D">
        <w:rPr>
          <w:rFonts w:ascii="Times New Roman" w:hAnsi="Times New Roman" w:cs="Times New Roman"/>
          <w:lang w:val="en-US"/>
        </w:rPr>
        <w:t>th day of February 2025 I failed to serve the Court Application to compel transfer of immovable property</w:t>
      </w:r>
      <w:r w:rsidR="00192EDA" w:rsidRPr="00B7558D">
        <w:rPr>
          <w:rFonts w:ascii="Times New Roman" w:hAnsi="Times New Roman" w:cs="Times New Roman"/>
          <w:lang w:val="en-US"/>
        </w:rPr>
        <w:t xml:space="preserve"> on the 1</w:t>
      </w:r>
      <w:r w:rsidR="00192EDA" w:rsidRPr="00B7558D">
        <w:rPr>
          <w:rFonts w:ascii="Times New Roman" w:hAnsi="Times New Roman" w:cs="Times New Roman"/>
          <w:vertAlign w:val="superscript"/>
          <w:lang w:val="en-US"/>
        </w:rPr>
        <w:t>st</w:t>
      </w:r>
      <w:r w:rsidR="00192EDA" w:rsidRPr="00B7558D">
        <w:rPr>
          <w:rFonts w:ascii="Times New Roman" w:hAnsi="Times New Roman" w:cs="Times New Roman"/>
          <w:lang w:val="en-US"/>
        </w:rPr>
        <w:t xml:space="preserve"> 2</w:t>
      </w:r>
      <w:r w:rsidR="00192EDA" w:rsidRPr="00B7558D">
        <w:rPr>
          <w:rFonts w:ascii="Times New Roman" w:hAnsi="Times New Roman" w:cs="Times New Roman"/>
          <w:vertAlign w:val="superscript"/>
          <w:lang w:val="en-US"/>
        </w:rPr>
        <w:t>nd</w:t>
      </w:r>
      <w:r w:rsidR="00192EDA" w:rsidRPr="00B7558D">
        <w:rPr>
          <w:rFonts w:ascii="Times New Roman" w:hAnsi="Times New Roman" w:cs="Times New Roman"/>
          <w:lang w:val="en-US"/>
        </w:rPr>
        <w:t xml:space="preserve"> and 3</w:t>
      </w:r>
      <w:r w:rsidR="00192EDA" w:rsidRPr="00B7558D">
        <w:rPr>
          <w:rFonts w:ascii="Times New Roman" w:hAnsi="Times New Roman" w:cs="Times New Roman"/>
          <w:vertAlign w:val="superscript"/>
          <w:lang w:val="en-US"/>
        </w:rPr>
        <w:t>rd</w:t>
      </w:r>
      <w:r w:rsidR="00192EDA" w:rsidRPr="00B7558D">
        <w:rPr>
          <w:rFonts w:ascii="Times New Roman" w:hAnsi="Times New Roman" w:cs="Times New Roman"/>
          <w:lang w:val="en-US"/>
        </w:rPr>
        <w:t xml:space="preserve"> respondent’s as the last known address is now being occupied by a person named Mabhureza who is said to be the new owner of the premises. I failed to locate the 1</w:t>
      </w:r>
      <w:r w:rsidR="00192EDA" w:rsidRPr="00B7558D">
        <w:rPr>
          <w:rFonts w:ascii="Times New Roman" w:hAnsi="Times New Roman" w:cs="Times New Roman"/>
          <w:vertAlign w:val="superscript"/>
          <w:lang w:val="en-US"/>
        </w:rPr>
        <w:t>st</w:t>
      </w:r>
      <w:r w:rsidR="00192EDA" w:rsidRPr="00B7558D">
        <w:rPr>
          <w:rFonts w:ascii="Times New Roman" w:hAnsi="Times New Roman" w:cs="Times New Roman"/>
          <w:lang w:val="en-US"/>
        </w:rPr>
        <w:t>,</w:t>
      </w:r>
      <w:r w:rsidR="00510FC0">
        <w:rPr>
          <w:rFonts w:ascii="Times New Roman" w:hAnsi="Times New Roman" w:cs="Times New Roman"/>
          <w:lang w:val="en-US"/>
        </w:rPr>
        <w:t xml:space="preserve"> </w:t>
      </w:r>
      <w:r w:rsidR="00192EDA" w:rsidRPr="00B7558D">
        <w:rPr>
          <w:rFonts w:ascii="Times New Roman" w:hAnsi="Times New Roman" w:cs="Times New Roman"/>
          <w:lang w:val="en-US"/>
        </w:rPr>
        <w:t>2</w:t>
      </w:r>
      <w:r w:rsidR="00192EDA" w:rsidRPr="00B7558D">
        <w:rPr>
          <w:rFonts w:ascii="Times New Roman" w:hAnsi="Times New Roman" w:cs="Times New Roman"/>
          <w:vertAlign w:val="superscript"/>
          <w:lang w:val="en-US"/>
        </w:rPr>
        <w:t>nd</w:t>
      </w:r>
      <w:r w:rsidR="00192EDA" w:rsidRPr="00B7558D">
        <w:rPr>
          <w:rFonts w:ascii="Times New Roman" w:hAnsi="Times New Roman" w:cs="Times New Roman"/>
          <w:lang w:val="en-US"/>
        </w:rPr>
        <w:t xml:space="preserve"> and 3</w:t>
      </w:r>
      <w:r w:rsidR="00192EDA" w:rsidRPr="00B7558D">
        <w:rPr>
          <w:rFonts w:ascii="Times New Roman" w:hAnsi="Times New Roman" w:cs="Times New Roman"/>
          <w:vertAlign w:val="superscript"/>
          <w:lang w:val="en-US"/>
        </w:rPr>
        <w:t>rd</w:t>
      </w:r>
      <w:r w:rsidR="00192EDA" w:rsidRPr="00B7558D">
        <w:rPr>
          <w:rFonts w:ascii="Times New Roman" w:hAnsi="Times New Roman" w:cs="Times New Roman"/>
          <w:lang w:val="en-US"/>
        </w:rPr>
        <w:t xml:space="preserve"> respondents at</w:t>
      </w:r>
      <w:r w:rsidR="00183042" w:rsidRPr="00B7558D">
        <w:rPr>
          <w:rFonts w:ascii="Times New Roman" w:hAnsi="Times New Roman" w:cs="Times New Roman"/>
          <w:lang w:val="en-US"/>
        </w:rPr>
        <w:t xml:space="preserve"> </w:t>
      </w:r>
      <w:r w:rsidR="00192EDA" w:rsidRPr="00B7558D">
        <w:rPr>
          <w:rFonts w:ascii="Times New Roman" w:hAnsi="Times New Roman" w:cs="Times New Roman"/>
          <w:lang w:val="en-US"/>
        </w:rPr>
        <w:t>No. 1 Honeybear Lane, Greystone Park, Harare.”</w:t>
      </w:r>
      <w:r w:rsidRPr="00B7558D">
        <w:rPr>
          <w:rFonts w:ascii="Times New Roman" w:hAnsi="Times New Roman" w:cs="Times New Roman"/>
          <w:lang w:val="en-US"/>
        </w:rPr>
        <w:t xml:space="preserve"> </w:t>
      </w:r>
    </w:p>
    <w:p w14:paraId="2059E131" w14:textId="2B7C17F8" w:rsidR="00192EDA" w:rsidRPr="00D77B59" w:rsidRDefault="00B7799F" w:rsidP="00B7558D">
      <w:pPr>
        <w:spacing w:after="0" w:line="360" w:lineRule="auto"/>
        <w:ind w:firstLine="720"/>
        <w:jc w:val="both"/>
        <w:rPr>
          <w:rFonts w:ascii="Times New Roman" w:hAnsi="Times New Roman" w:cs="Times New Roman"/>
          <w:sz w:val="24"/>
          <w:szCs w:val="24"/>
          <w:lang w:val="en-US"/>
        </w:rPr>
      </w:pPr>
      <w:r w:rsidRPr="00D77B59">
        <w:rPr>
          <w:rFonts w:ascii="Times New Roman" w:hAnsi="Times New Roman" w:cs="Times New Roman"/>
          <w:sz w:val="24"/>
          <w:szCs w:val="24"/>
          <w:lang w:val="en-US"/>
        </w:rPr>
        <w:t>Thus,</w:t>
      </w:r>
      <w:r w:rsidR="00900A9E" w:rsidRPr="00D77B59">
        <w:rPr>
          <w:rFonts w:ascii="Times New Roman" w:hAnsi="Times New Roman" w:cs="Times New Roman"/>
          <w:sz w:val="24"/>
          <w:szCs w:val="24"/>
          <w:lang w:val="en-US"/>
        </w:rPr>
        <w:t xml:space="preserve"> relying on the information provided by their legal practitioner’s employee the applicants filed this application.</w:t>
      </w:r>
    </w:p>
    <w:p w14:paraId="0FCE4714" w14:textId="2CB3AA27" w:rsidR="00900A9E" w:rsidRPr="00D77B59" w:rsidRDefault="00900A9E" w:rsidP="00B7558D">
      <w:pPr>
        <w:spacing w:after="0" w:line="360" w:lineRule="auto"/>
        <w:ind w:firstLine="720"/>
        <w:jc w:val="both"/>
        <w:rPr>
          <w:rFonts w:ascii="Times New Roman" w:hAnsi="Times New Roman" w:cs="Times New Roman"/>
          <w:sz w:val="24"/>
          <w:szCs w:val="24"/>
          <w:lang w:val="en-US"/>
        </w:rPr>
      </w:pPr>
      <w:r w:rsidRPr="00D77B59">
        <w:rPr>
          <w:rFonts w:ascii="Times New Roman" w:hAnsi="Times New Roman" w:cs="Times New Roman"/>
          <w:sz w:val="24"/>
          <w:szCs w:val="24"/>
          <w:lang w:val="en-US"/>
        </w:rPr>
        <w:t>The rule relied upon reads as follows:</w:t>
      </w:r>
    </w:p>
    <w:p w14:paraId="60A54549" w14:textId="77777777" w:rsidR="00900A9E" w:rsidRPr="00D77B59" w:rsidRDefault="00900A9E" w:rsidP="00B7558D">
      <w:pPr>
        <w:spacing w:line="360" w:lineRule="auto"/>
        <w:ind w:firstLine="270"/>
        <w:jc w:val="both"/>
        <w:rPr>
          <w:rFonts w:ascii="Times New Roman" w:hAnsi="Times New Roman" w:cs="Times New Roman"/>
          <w:i/>
          <w:iCs/>
          <w:sz w:val="24"/>
          <w:szCs w:val="24"/>
        </w:rPr>
      </w:pPr>
      <w:r w:rsidRPr="00D77B59">
        <w:rPr>
          <w:rFonts w:ascii="Times New Roman" w:hAnsi="Times New Roman" w:cs="Times New Roman"/>
          <w:i/>
          <w:iCs/>
          <w:sz w:val="24"/>
          <w:szCs w:val="24"/>
        </w:rPr>
        <w:t>Substituted service</w:t>
      </w:r>
    </w:p>
    <w:p w14:paraId="5E912603" w14:textId="24EF450F" w:rsidR="00900A9E" w:rsidRPr="00510FC0" w:rsidRDefault="00900A9E" w:rsidP="00D77B59">
      <w:pPr>
        <w:spacing w:line="360" w:lineRule="auto"/>
        <w:ind w:left="270"/>
        <w:jc w:val="both"/>
        <w:rPr>
          <w:rFonts w:ascii="Times New Roman" w:hAnsi="Times New Roman" w:cs="Times New Roman"/>
        </w:rPr>
      </w:pPr>
      <w:r w:rsidRPr="00510FC0">
        <w:rPr>
          <w:rFonts w:ascii="Times New Roman" w:hAnsi="Times New Roman" w:cs="Times New Roman"/>
        </w:rPr>
        <w:t xml:space="preserve">19. (1) Whenever it is necessary to effect service of any process or document whereby </w:t>
      </w:r>
      <w:r w:rsidR="0009264E" w:rsidRPr="00510FC0">
        <w:rPr>
          <w:rFonts w:ascii="Times New Roman" w:hAnsi="Times New Roman" w:cs="Times New Roman"/>
        </w:rPr>
        <w:t xml:space="preserve">  </w:t>
      </w:r>
      <w:r w:rsidRPr="00510FC0">
        <w:rPr>
          <w:rFonts w:ascii="Times New Roman" w:hAnsi="Times New Roman" w:cs="Times New Roman"/>
        </w:rPr>
        <w:t xml:space="preserve">proceedings are instituted, on any person within the jurisdiction who cannot be served in any of the ways provided for in r 15, the leave of a judge shall be obtained by chamber application made in terms of the rule relating to the making of such applications. </w:t>
      </w:r>
    </w:p>
    <w:p w14:paraId="2B6BCCF8" w14:textId="77777777" w:rsidR="00900A9E" w:rsidRPr="00510FC0" w:rsidRDefault="00900A9E" w:rsidP="00D77B59">
      <w:pPr>
        <w:spacing w:line="360" w:lineRule="auto"/>
        <w:ind w:left="270"/>
        <w:jc w:val="both"/>
        <w:rPr>
          <w:rFonts w:ascii="Times New Roman" w:hAnsi="Times New Roman" w:cs="Times New Roman"/>
        </w:rPr>
      </w:pPr>
      <w:r w:rsidRPr="00510FC0">
        <w:rPr>
          <w:rFonts w:ascii="Times New Roman" w:hAnsi="Times New Roman" w:cs="Times New Roman"/>
        </w:rPr>
        <w:t xml:space="preserve">(2) Such application shall be accompanied by a draft of the process or document proposed to be issued and shall set out concisely— </w:t>
      </w:r>
    </w:p>
    <w:p w14:paraId="4A2C8F93" w14:textId="77777777" w:rsidR="00900A9E" w:rsidRPr="00510FC0" w:rsidRDefault="00900A9E" w:rsidP="00D77B59">
      <w:pPr>
        <w:spacing w:line="360" w:lineRule="auto"/>
        <w:ind w:firstLine="270"/>
        <w:jc w:val="both"/>
        <w:rPr>
          <w:rFonts w:ascii="Times New Roman" w:hAnsi="Times New Roman" w:cs="Times New Roman"/>
        </w:rPr>
      </w:pPr>
      <w:r w:rsidRPr="00510FC0">
        <w:rPr>
          <w:rFonts w:ascii="Times New Roman" w:hAnsi="Times New Roman" w:cs="Times New Roman"/>
        </w:rPr>
        <w:t xml:space="preserve">(a) the nature and extent of the claim and the grounds upon which it is based; </w:t>
      </w:r>
    </w:p>
    <w:p w14:paraId="47C234A1" w14:textId="0A390AAC" w:rsidR="00900A9E" w:rsidRPr="00510FC0" w:rsidRDefault="00900A9E" w:rsidP="00D77B59">
      <w:pPr>
        <w:spacing w:line="360" w:lineRule="auto"/>
        <w:ind w:firstLine="270"/>
        <w:jc w:val="both"/>
        <w:rPr>
          <w:rFonts w:ascii="Times New Roman" w:hAnsi="Times New Roman" w:cs="Times New Roman"/>
        </w:rPr>
      </w:pPr>
      <w:r w:rsidRPr="00510FC0">
        <w:rPr>
          <w:rFonts w:ascii="Times New Roman" w:hAnsi="Times New Roman" w:cs="Times New Roman"/>
        </w:rPr>
        <w:t>(b) the reason why service cannot be effected in any of the ways provided in r 15;</w:t>
      </w:r>
    </w:p>
    <w:p w14:paraId="0DB89A4C" w14:textId="77777777" w:rsidR="00510FC0" w:rsidRDefault="00900A9E" w:rsidP="00510FC0">
      <w:pPr>
        <w:spacing w:line="360" w:lineRule="auto"/>
        <w:ind w:left="270"/>
        <w:jc w:val="both"/>
        <w:rPr>
          <w:rFonts w:ascii="Times New Roman" w:hAnsi="Times New Roman" w:cs="Times New Roman"/>
          <w:sz w:val="24"/>
          <w:szCs w:val="24"/>
        </w:rPr>
      </w:pPr>
      <w:r w:rsidRPr="00510FC0">
        <w:rPr>
          <w:rFonts w:ascii="Times New Roman" w:hAnsi="Times New Roman" w:cs="Times New Roman"/>
        </w:rPr>
        <w:t xml:space="preserve"> (c) sufficient relevant facts to indicate the best manner in which service may be effected.</w:t>
      </w:r>
      <w:r w:rsidR="00510FC0" w:rsidRPr="00510FC0">
        <w:rPr>
          <w:rFonts w:ascii="Times New Roman" w:hAnsi="Times New Roman" w:cs="Times New Roman"/>
          <w:sz w:val="24"/>
          <w:szCs w:val="24"/>
        </w:rPr>
        <w:t xml:space="preserve"> </w:t>
      </w:r>
    </w:p>
    <w:p w14:paraId="49849ABC" w14:textId="16A331C2" w:rsidR="00510FC0" w:rsidRPr="00D77B59" w:rsidRDefault="00510FC0" w:rsidP="00510FC0">
      <w:pPr>
        <w:spacing w:line="360" w:lineRule="auto"/>
        <w:ind w:left="270"/>
        <w:jc w:val="both"/>
        <w:rPr>
          <w:rFonts w:ascii="Times New Roman" w:hAnsi="Times New Roman" w:cs="Times New Roman"/>
          <w:sz w:val="24"/>
          <w:szCs w:val="24"/>
        </w:rPr>
      </w:pPr>
      <w:r w:rsidRPr="00D77B59">
        <w:rPr>
          <w:rFonts w:ascii="Times New Roman" w:hAnsi="Times New Roman" w:cs="Times New Roman"/>
          <w:sz w:val="24"/>
          <w:szCs w:val="24"/>
        </w:rPr>
        <w:t>(3</w:t>
      </w:r>
      <w:r w:rsidRPr="00510FC0">
        <w:rPr>
          <w:rFonts w:ascii="Times New Roman" w:hAnsi="Times New Roman" w:cs="Times New Roman"/>
        </w:rPr>
        <w:t>) On such application a judge shall, by his or her order, give such directions in the premises as he or she deems proper and necessary, having due regard to the place where the defendant is or is believed to be residing and to the other circumstances of the case.</w:t>
      </w:r>
      <w:r w:rsidRPr="00D77B59">
        <w:rPr>
          <w:rFonts w:ascii="Times New Roman" w:hAnsi="Times New Roman" w:cs="Times New Roman"/>
          <w:sz w:val="24"/>
          <w:szCs w:val="24"/>
        </w:rPr>
        <w:t xml:space="preserve"> </w:t>
      </w:r>
    </w:p>
    <w:p w14:paraId="582EFB28" w14:textId="10882258" w:rsidR="00900A9E" w:rsidRPr="00510FC0" w:rsidRDefault="00900A9E" w:rsidP="00510FC0">
      <w:pPr>
        <w:spacing w:line="360" w:lineRule="auto"/>
        <w:ind w:left="225"/>
        <w:jc w:val="both"/>
        <w:rPr>
          <w:rFonts w:ascii="Times New Roman" w:hAnsi="Times New Roman" w:cs="Times New Roman"/>
        </w:rPr>
      </w:pPr>
      <w:r w:rsidRPr="00510FC0">
        <w:rPr>
          <w:rFonts w:ascii="Times New Roman" w:hAnsi="Times New Roman" w:cs="Times New Roman"/>
        </w:rPr>
        <w:t xml:space="preserve">(4) In all cases in which publication is directed, it shall not be necessary to publish the document or </w:t>
      </w:r>
      <w:r w:rsidR="00510FC0">
        <w:rPr>
          <w:rFonts w:ascii="Times New Roman" w:hAnsi="Times New Roman" w:cs="Times New Roman"/>
        </w:rPr>
        <w:t xml:space="preserve">  </w:t>
      </w:r>
      <w:r w:rsidRPr="00510FC0">
        <w:rPr>
          <w:rFonts w:ascii="Times New Roman" w:hAnsi="Times New Roman" w:cs="Times New Roman"/>
        </w:rPr>
        <w:t>documents in an extensive form but the publication of a short form thereof to be approved and signed by the registrar shall be sufficient compliance with the direction of the judge.</w:t>
      </w:r>
    </w:p>
    <w:p w14:paraId="4C856B53" w14:textId="520F1553" w:rsidR="005B4D6B" w:rsidRPr="00510FC0" w:rsidRDefault="00900A9E" w:rsidP="00D77B59">
      <w:pPr>
        <w:spacing w:line="360" w:lineRule="auto"/>
        <w:ind w:left="270" w:firstLine="45"/>
        <w:jc w:val="both"/>
        <w:rPr>
          <w:rFonts w:ascii="Times New Roman" w:hAnsi="Times New Roman" w:cs="Times New Roman"/>
        </w:rPr>
      </w:pPr>
      <w:r w:rsidRPr="00510FC0">
        <w:rPr>
          <w:rFonts w:ascii="Times New Roman" w:hAnsi="Times New Roman" w:cs="Times New Roman"/>
        </w:rPr>
        <w:t xml:space="preserve">(5) Any process or document in such case shall be served in such a manner and subject to such conditions as the judge in each particular case directs. </w:t>
      </w:r>
    </w:p>
    <w:p w14:paraId="12303888" w14:textId="659D0503" w:rsidR="00B52DEA" w:rsidRPr="00D77B59" w:rsidRDefault="00306BB6" w:rsidP="00B7558D">
      <w:pPr>
        <w:spacing w:after="0" w:line="360" w:lineRule="auto"/>
        <w:ind w:firstLine="720"/>
        <w:jc w:val="both"/>
        <w:rPr>
          <w:rFonts w:ascii="Times New Roman" w:hAnsi="Times New Roman" w:cs="Times New Roman"/>
          <w:sz w:val="24"/>
          <w:szCs w:val="24"/>
          <w:lang w:val="en-US"/>
        </w:rPr>
      </w:pPr>
      <w:r w:rsidRPr="00D77B59">
        <w:rPr>
          <w:rFonts w:ascii="Times New Roman" w:hAnsi="Times New Roman" w:cs="Times New Roman"/>
          <w:sz w:val="24"/>
          <w:szCs w:val="24"/>
        </w:rPr>
        <w:t xml:space="preserve">It is pertinent to note that this rule can only be resorted to after a litigant has tried and noted that they are unable to serve process </w:t>
      </w:r>
      <w:r w:rsidR="008478CD" w:rsidRPr="00D77B59">
        <w:rPr>
          <w:rFonts w:ascii="Times New Roman" w:hAnsi="Times New Roman" w:cs="Times New Roman"/>
          <w:sz w:val="24"/>
          <w:szCs w:val="24"/>
        </w:rPr>
        <w:t xml:space="preserve">by way of any process provided for in r15.  </w:t>
      </w:r>
      <w:r w:rsidR="00B7558D" w:rsidRPr="00D77B59">
        <w:rPr>
          <w:rFonts w:ascii="Times New Roman" w:hAnsi="Times New Roman" w:cs="Times New Roman"/>
          <w:sz w:val="24"/>
          <w:szCs w:val="24"/>
        </w:rPr>
        <w:t>Apparently,</w:t>
      </w:r>
      <w:r w:rsidR="00D77AFA" w:rsidRPr="00D77B59">
        <w:rPr>
          <w:rFonts w:ascii="Times New Roman" w:hAnsi="Times New Roman" w:cs="Times New Roman"/>
          <w:sz w:val="24"/>
          <w:szCs w:val="24"/>
        </w:rPr>
        <w:t xml:space="preserve"> r</w:t>
      </w:r>
      <w:r w:rsidR="00B7558D">
        <w:rPr>
          <w:rFonts w:ascii="Times New Roman" w:hAnsi="Times New Roman" w:cs="Times New Roman"/>
          <w:sz w:val="24"/>
          <w:szCs w:val="24"/>
        </w:rPr>
        <w:t xml:space="preserve"> </w:t>
      </w:r>
      <w:r w:rsidR="00D77AFA" w:rsidRPr="00D77B59">
        <w:rPr>
          <w:rFonts w:ascii="Times New Roman" w:hAnsi="Times New Roman" w:cs="Times New Roman"/>
          <w:sz w:val="24"/>
          <w:szCs w:val="24"/>
        </w:rPr>
        <w:t xml:space="preserve">15 </w:t>
      </w:r>
      <w:r w:rsidR="008478CD" w:rsidRPr="00D77B59">
        <w:rPr>
          <w:rFonts w:ascii="Times New Roman" w:hAnsi="Times New Roman" w:cs="Times New Roman"/>
          <w:sz w:val="24"/>
          <w:szCs w:val="24"/>
        </w:rPr>
        <w:t>applies to service of</w:t>
      </w:r>
      <w:r w:rsidR="008478CD" w:rsidRPr="00D77B59">
        <w:rPr>
          <w:rFonts w:ascii="Times New Roman" w:hAnsi="Times New Roman" w:cs="Times New Roman"/>
          <w:b/>
          <w:bCs/>
          <w:i/>
          <w:iCs/>
          <w:sz w:val="24"/>
          <w:szCs w:val="24"/>
        </w:rPr>
        <w:t xml:space="preserve"> all</w:t>
      </w:r>
      <w:r w:rsidR="008478CD" w:rsidRPr="00D77B59">
        <w:rPr>
          <w:rFonts w:ascii="Times New Roman" w:hAnsi="Times New Roman" w:cs="Times New Roman"/>
          <w:sz w:val="24"/>
          <w:szCs w:val="24"/>
        </w:rPr>
        <w:t xml:space="preserve"> process within Zimbabwe except to the extent that it </w:t>
      </w:r>
      <w:r w:rsidR="008478CD" w:rsidRPr="00D77B59">
        <w:rPr>
          <w:rFonts w:ascii="Times New Roman" w:hAnsi="Times New Roman" w:cs="Times New Roman"/>
          <w:sz w:val="24"/>
          <w:szCs w:val="24"/>
        </w:rPr>
        <w:lastRenderedPageBreak/>
        <w:t xml:space="preserve">is </w:t>
      </w:r>
      <w:r w:rsidR="00B7799F" w:rsidRPr="00D77B59">
        <w:rPr>
          <w:rFonts w:ascii="Times New Roman" w:hAnsi="Times New Roman" w:cs="Times New Roman"/>
          <w:sz w:val="24"/>
          <w:szCs w:val="24"/>
        </w:rPr>
        <w:t>inconsistent</w:t>
      </w:r>
      <w:r w:rsidR="008478CD" w:rsidRPr="00D77B59">
        <w:rPr>
          <w:rFonts w:ascii="Times New Roman" w:hAnsi="Times New Roman" w:cs="Times New Roman"/>
          <w:sz w:val="24"/>
          <w:szCs w:val="24"/>
        </w:rPr>
        <w:t xml:space="preserve"> to other rules on service provided in the High Court Rules or an order of a judge or court giving a directive on service. </w:t>
      </w:r>
      <w:r w:rsidR="00510FC0">
        <w:rPr>
          <w:rFonts w:ascii="Times New Roman" w:hAnsi="Times New Roman" w:cs="Times New Roman"/>
          <w:sz w:val="24"/>
          <w:szCs w:val="24"/>
        </w:rPr>
        <w:t>The r</w:t>
      </w:r>
      <w:r w:rsidR="008478CD" w:rsidRPr="00D77B59">
        <w:rPr>
          <w:rFonts w:ascii="Times New Roman" w:hAnsi="Times New Roman" w:cs="Times New Roman"/>
          <w:sz w:val="24"/>
          <w:szCs w:val="24"/>
        </w:rPr>
        <w:t>ule provides for different ways and manner of service. It is for this reason that r</w:t>
      </w:r>
      <w:r w:rsidR="00B7558D">
        <w:rPr>
          <w:rFonts w:ascii="Times New Roman" w:hAnsi="Times New Roman" w:cs="Times New Roman"/>
          <w:sz w:val="24"/>
          <w:szCs w:val="24"/>
        </w:rPr>
        <w:t xml:space="preserve"> </w:t>
      </w:r>
      <w:r w:rsidR="008478CD" w:rsidRPr="00D77B59">
        <w:rPr>
          <w:rFonts w:ascii="Times New Roman" w:hAnsi="Times New Roman" w:cs="Times New Roman"/>
          <w:sz w:val="24"/>
          <w:szCs w:val="24"/>
        </w:rPr>
        <w:t xml:space="preserve">19 requires that a litigant seeking leave to utilise an alternative means of service </w:t>
      </w:r>
      <w:r w:rsidR="00B7799F" w:rsidRPr="00D77B59">
        <w:rPr>
          <w:rFonts w:ascii="Times New Roman" w:hAnsi="Times New Roman" w:cs="Times New Roman"/>
          <w:sz w:val="24"/>
          <w:szCs w:val="24"/>
        </w:rPr>
        <w:t>has to</w:t>
      </w:r>
      <w:r w:rsidR="008478CD" w:rsidRPr="00D77B59">
        <w:rPr>
          <w:rFonts w:ascii="Times New Roman" w:hAnsi="Times New Roman" w:cs="Times New Roman"/>
          <w:sz w:val="24"/>
          <w:szCs w:val="24"/>
        </w:rPr>
        <w:t xml:space="preserve"> “</w:t>
      </w:r>
      <w:r w:rsidR="008478CD" w:rsidRPr="00D77B59">
        <w:rPr>
          <w:rFonts w:ascii="Times New Roman" w:hAnsi="Times New Roman" w:cs="Times New Roman"/>
          <w:i/>
          <w:iCs/>
          <w:sz w:val="24"/>
          <w:szCs w:val="24"/>
        </w:rPr>
        <w:t>state the reason why service cannot be effected in any of the ways provided in rule 15.</w:t>
      </w:r>
      <w:r w:rsidR="008478CD" w:rsidRPr="00D77B59">
        <w:rPr>
          <w:rFonts w:ascii="Times New Roman" w:hAnsi="Times New Roman" w:cs="Times New Roman"/>
          <w:sz w:val="24"/>
          <w:szCs w:val="24"/>
        </w:rPr>
        <w:t>”</w:t>
      </w:r>
    </w:p>
    <w:p w14:paraId="08F1F104" w14:textId="4B8190F2" w:rsidR="008928CE" w:rsidRPr="00D77B59" w:rsidRDefault="00D77AFA" w:rsidP="00B7558D">
      <w:pPr>
        <w:spacing w:after="0" w:line="360" w:lineRule="auto"/>
        <w:ind w:firstLine="720"/>
        <w:jc w:val="both"/>
        <w:rPr>
          <w:rFonts w:ascii="Times New Roman" w:hAnsi="Times New Roman" w:cs="Times New Roman"/>
          <w:sz w:val="24"/>
          <w:szCs w:val="24"/>
          <w:lang w:val="en-US"/>
        </w:rPr>
      </w:pPr>
      <w:r w:rsidRPr="00D77B59">
        <w:rPr>
          <w:rFonts w:ascii="Times New Roman" w:hAnsi="Times New Roman" w:cs="Times New Roman"/>
          <w:sz w:val="24"/>
          <w:szCs w:val="24"/>
          <w:lang w:val="en-US"/>
        </w:rPr>
        <w:t>R</w:t>
      </w:r>
      <w:r w:rsidR="00B7558D">
        <w:rPr>
          <w:rFonts w:ascii="Times New Roman" w:hAnsi="Times New Roman" w:cs="Times New Roman"/>
          <w:sz w:val="24"/>
          <w:szCs w:val="24"/>
          <w:lang w:val="en-US"/>
        </w:rPr>
        <w:t xml:space="preserve">ule </w:t>
      </w:r>
      <w:r w:rsidRPr="00D77B59">
        <w:rPr>
          <w:rFonts w:ascii="Times New Roman" w:hAnsi="Times New Roman" w:cs="Times New Roman"/>
          <w:sz w:val="24"/>
          <w:szCs w:val="24"/>
          <w:lang w:val="en-US"/>
        </w:rPr>
        <w:t>19 makes it perem</w:t>
      </w:r>
      <w:r w:rsidR="004C66A8" w:rsidRPr="00D77B59">
        <w:rPr>
          <w:rFonts w:ascii="Times New Roman" w:hAnsi="Times New Roman" w:cs="Times New Roman"/>
          <w:sz w:val="24"/>
          <w:szCs w:val="24"/>
          <w:lang w:val="en-US"/>
        </w:rPr>
        <w:t>p</w:t>
      </w:r>
      <w:r w:rsidRPr="00D77B59">
        <w:rPr>
          <w:rFonts w:ascii="Times New Roman" w:hAnsi="Times New Roman" w:cs="Times New Roman"/>
          <w:sz w:val="24"/>
          <w:szCs w:val="24"/>
          <w:lang w:val="en-US"/>
        </w:rPr>
        <w:t xml:space="preserve">tory for the applicant seeking such relief to set out </w:t>
      </w:r>
      <w:r w:rsidRPr="00510FC0">
        <w:rPr>
          <w:rFonts w:ascii="Times New Roman" w:hAnsi="Times New Roman" w:cs="Times New Roman"/>
          <w:i/>
          <w:iCs/>
          <w:sz w:val="24"/>
          <w:szCs w:val="24"/>
          <w:lang w:val="en-US"/>
        </w:rPr>
        <w:t>concisely</w:t>
      </w:r>
      <w:r w:rsidRPr="00D77B59">
        <w:rPr>
          <w:rFonts w:ascii="Times New Roman" w:hAnsi="Times New Roman" w:cs="Times New Roman"/>
          <w:sz w:val="24"/>
          <w:szCs w:val="24"/>
          <w:lang w:val="en-US"/>
        </w:rPr>
        <w:t xml:space="preserve"> the relevant facts to indicate the best manner in which service may be effected.</w:t>
      </w:r>
      <w:r w:rsidR="00B7558D">
        <w:rPr>
          <w:rFonts w:ascii="Times New Roman" w:hAnsi="Times New Roman" w:cs="Times New Roman"/>
          <w:sz w:val="24"/>
          <w:szCs w:val="24"/>
          <w:lang w:val="en-US"/>
        </w:rPr>
        <w:t xml:space="preserve"> </w:t>
      </w:r>
      <w:r w:rsidRPr="00D77B59">
        <w:rPr>
          <w:rFonts w:ascii="Times New Roman" w:hAnsi="Times New Roman" w:cs="Times New Roman"/>
          <w:sz w:val="24"/>
          <w:szCs w:val="24"/>
          <w:lang w:val="en-US"/>
        </w:rPr>
        <w:t xml:space="preserve"> In essence there are two important requirements to be fulfilled being: rendering a satisfactory explanation why the usual ways or means to serve process have not been effective and secondly</w:t>
      </w:r>
      <w:r w:rsidR="00510FC0">
        <w:rPr>
          <w:rFonts w:ascii="Times New Roman" w:hAnsi="Times New Roman" w:cs="Times New Roman"/>
          <w:sz w:val="24"/>
          <w:szCs w:val="24"/>
          <w:lang w:val="en-US"/>
        </w:rPr>
        <w:t>,</w:t>
      </w:r>
      <w:r w:rsidRPr="00D77B59">
        <w:rPr>
          <w:rFonts w:ascii="Times New Roman" w:hAnsi="Times New Roman" w:cs="Times New Roman"/>
          <w:sz w:val="24"/>
          <w:szCs w:val="24"/>
          <w:lang w:val="en-US"/>
        </w:rPr>
        <w:t xml:space="preserve"> a justification on the proposed method of service. In my mind this ties up with the </w:t>
      </w:r>
      <w:r w:rsidRPr="00D77B59">
        <w:rPr>
          <w:rFonts w:ascii="Times New Roman" w:hAnsi="Times New Roman" w:cs="Times New Roman"/>
          <w:i/>
          <w:iCs/>
          <w:sz w:val="24"/>
          <w:szCs w:val="24"/>
          <w:lang w:val="en-US"/>
        </w:rPr>
        <w:t xml:space="preserve">audi alteram partem </w:t>
      </w:r>
      <w:r w:rsidRPr="00D77B59">
        <w:rPr>
          <w:rFonts w:ascii="Times New Roman" w:hAnsi="Times New Roman" w:cs="Times New Roman"/>
          <w:sz w:val="24"/>
          <w:szCs w:val="24"/>
          <w:lang w:val="en-US"/>
        </w:rPr>
        <w:t xml:space="preserve">rule which is the right of any party being brought before a court, tribunal or any body to be heard. That right starts from being informed of any process or proceedings that are being instituted and affects or pertains to a party. </w:t>
      </w:r>
      <w:r w:rsidR="00B7799F" w:rsidRPr="00D77B59">
        <w:rPr>
          <w:rFonts w:ascii="Times New Roman" w:hAnsi="Times New Roman" w:cs="Times New Roman"/>
          <w:sz w:val="24"/>
          <w:szCs w:val="24"/>
          <w:lang w:val="en-US"/>
        </w:rPr>
        <w:t>Thus,</w:t>
      </w:r>
      <w:r w:rsidRPr="00D77B59">
        <w:rPr>
          <w:rFonts w:ascii="Times New Roman" w:hAnsi="Times New Roman" w:cs="Times New Roman"/>
          <w:sz w:val="24"/>
          <w:szCs w:val="24"/>
          <w:lang w:val="en-US"/>
        </w:rPr>
        <w:t xml:space="preserve"> the legislature provided for means of service of process upon a party which ensures that</w:t>
      </w:r>
      <w:r w:rsidR="006B0B95" w:rsidRPr="00D77B59">
        <w:rPr>
          <w:rFonts w:ascii="Times New Roman" w:hAnsi="Times New Roman" w:cs="Times New Roman"/>
          <w:sz w:val="24"/>
          <w:szCs w:val="24"/>
          <w:lang w:val="en-US"/>
        </w:rPr>
        <w:t xml:space="preserve"> a party is aware of any proceedings against them and thereafter they can elect whether to defend or not. This further speaks to the constitutional right to be heard</w:t>
      </w:r>
      <w:r w:rsidR="0082291C" w:rsidRPr="00D77B59">
        <w:rPr>
          <w:rFonts w:ascii="Times New Roman" w:hAnsi="Times New Roman" w:cs="Times New Roman"/>
          <w:sz w:val="24"/>
          <w:szCs w:val="24"/>
          <w:lang w:val="en-US"/>
        </w:rPr>
        <w:t xml:space="preserve"> as provided </w:t>
      </w:r>
      <w:r w:rsidR="00510FC0">
        <w:rPr>
          <w:rFonts w:ascii="Times New Roman" w:hAnsi="Times New Roman" w:cs="Times New Roman"/>
          <w:sz w:val="24"/>
          <w:szCs w:val="24"/>
          <w:lang w:val="en-US"/>
        </w:rPr>
        <w:t xml:space="preserve">for </w:t>
      </w:r>
      <w:r w:rsidR="0082291C" w:rsidRPr="00D77B59">
        <w:rPr>
          <w:rFonts w:ascii="Times New Roman" w:hAnsi="Times New Roman" w:cs="Times New Roman"/>
          <w:sz w:val="24"/>
          <w:szCs w:val="24"/>
          <w:lang w:val="en-US"/>
        </w:rPr>
        <w:t xml:space="preserve">in </w:t>
      </w:r>
      <w:r w:rsidR="00B7558D">
        <w:rPr>
          <w:rFonts w:ascii="Times New Roman" w:hAnsi="Times New Roman" w:cs="Times New Roman"/>
          <w:sz w:val="24"/>
          <w:szCs w:val="24"/>
          <w:lang w:val="en-US"/>
        </w:rPr>
        <w:t xml:space="preserve">s </w:t>
      </w:r>
      <w:r w:rsidR="0082291C" w:rsidRPr="00D77B59">
        <w:rPr>
          <w:rFonts w:ascii="Times New Roman" w:hAnsi="Times New Roman" w:cs="Times New Roman"/>
          <w:sz w:val="24"/>
          <w:szCs w:val="24"/>
          <w:lang w:val="en-US"/>
        </w:rPr>
        <w:t>69 of the Constitution of Zimbabwe</w:t>
      </w:r>
      <w:r w:rsidR="006B0B95" w:rsidRPr="00D77B59">
        <w:rPr>
          <w:rFonts w:ascii="Times New Roman" w:hAnsi="Times New Roman" w:cs="Times New Roman"/>
          <w:sz w:val="24"/>
          <w:szCs w:val="24"/>
          <w:lang w:val="en-US"/>
        </w:rPr>
        <w:t>.</w:t>
      </w:r>
      <w:r w:rsidRPr="00D77B59">
        <w:rPr>
          <w:rFonts w:ascii="Times New Roman" w:hAnsi="Times New Roman" w:cs="Times New Roman"/>
          <w:sz w:val="24"/>
          <w:szCs w:val="24"/>
          <w:lang w:val="en-US"/>
        </w:rPr>
        <w:t xml:space="preserve"> </w:t>
      </w:r>
      <w:r w:rsidR="00B7799F" w:rsidRPr="00D77B59">
        <w:rPr>
          <w:rFonts w:ascii="Times New Roman" w:hAnsi="Times New Roman" w:cs="Times New Roman"/>
          <w:sz w:val="24"/>
          <w:szCs w:val="24"/>
          <w:lang w:val="en-US"/>
        </w:rPr>
        <w:t>Thus,</w:t>
      </w:r>
      <w:r w:rsidR="004C66A8" w:rsidRPr="00D77B59">
        <w:rPr>
          <w:rFonts w:ascii="Times New Roman" w:hAnsi="Times New Roman" w:cs="Times New Roman"/>
          <w:sz w:val="24"/>
          <w:szCs w:val="24"/>
          <w:lang w:val="en-US"/>
        </w:rPr>
        <w:t xml:space="preserve"> in my view service of process forms the foundation of the right to be heard. </w:t>
      </w:r>
      <w:r w:rsidR="006B0B95" w:rsidRPr="00D77B59">
        <w:rPr>
          <w:rFonts w:ascii="Times New Roman" w:hAnsi="Times New Roman" w:cs="Times New Roman"/>
          <w:sz w:val="24"/>
          <w:szCs w:val="24"/>
          <w:lang w:val="en-US"/>
        </w:rPr>
        <w:t xml:space="preserve">In that regard a deviation from the norm </w:t>
      </w:r>
      <w:r w:rsidR="006B0B95" w:rsidRPr="00D77B59">
        <w:rPr>
          <w:rFonts w:ascii="Times New Roman" w:hAnsi="Times New Roman" w:cs="Times New Roman"/>
          <w:i/>
          <w:iCs/>
          <w:sz w:val="24"/>
          <w:szCs w:val="24"/>
          <w:lang w:val="en-US"/>
        </w:rPr>
        <w:t xml:space="preserve">vis </w:t>
      </w:r>
      <w:r w:rsidR="006B0B95" w:rsidRPr="00D77B59">
        <w:rPr>
          <w:rFonts w:ascii="Times New Roman" w:hAnsi="Times New Roman" w:cs="Times New Roman"/>
          <w:sz w:val="24"/>
          <w:szCs w:val="24"/>
          <w:lang w:val="en-US"/>
        </w:rPr>
        <w:t>service of process has to be justified hence the provision that leave of a judge be granted.</w:t>
      </w:r>
    </w:p>
    <w:p w14:paraId="76548DE1" w14:textId="2042B4F8" w:rsidR="006B0B95" w:rsidRPr="00D77B59" w:rsidRDefault="006B0B95" w:rsidP="00D77B59">
      <w:pPr>
        <w:spacing w:line="360" w:lineRule="auto"/>
        <w:jc w:val="both"/>
        <w:rPr>
          <w:rFonts w:ascii="Times New Roman" w:hAnsi="Times New Roman" w:cs="Times New Roman"/>
          <w:sz w:val="24"/>
          <w:szCs w:val="24"/>
          <w:lang w:val="en-US"/>
        </w:rPr>
      </w:pPr>
      <w:r w:rsidRPr="00D77B59">
        <w:rPr>
          <w:rFonts w:ascii="Times New Roman" w:hAnsi="Times New Roman" w:cs="Times New Roman"/>
          <w:sz w:val="24"/>
          <w:szCs w:val="24"/>
          <w:lang w:val="en-US"/>
        </w:rPr>
        <w:tab/>
        <w:t xml:space="preserve">In </w:t>
      </w:r>
      <w:r w:rsidRPr="00D77B59">
        <w:rPr>
          <w:rFonts w:ascii="Times New Roman" w:hAnsi="Times New Roman" w:cs="Times New Roman"/>
          <w:i/>
          <w:iCs/>
          <w:sz w:val="24"/>
          <w:szCs w:val="24"/>
          <w:lang w:val="en-US"/>
        </w:rPr>
        <w:t>casu</w:t>
      </w:r>
      <w:r w:rsidRPr="00D77B59">
        <w:rPr>
          <w:rFonts w:ascii="Times New Roman" w:hAnsi="Times New Roman" w:cs="Times New Roman"/>
          <w:sz w:val="24"/>
          <w:szCs w:val="24"/>
          <w:lang w:val="en-US"/>
        </w:rPr>
        <w:t>, the applicant simply relies on an employee’s word that he went to the place of service and found that the premises were now occupied by a new owner. There is no evidence that th</w:t>
      </w:r>
      <w:r w:rsidR="00510FC0">
        <w:rPr>
          <w:rFonts w:ascii="Times New Roman" w:hAnsi="Times New Roman" w:cs="Times New Roman"/>
          <w:sz w:val="24"/>
          <w:szCs w:val="24"/>
          <w:lang w:val="en-US"/>
        </w:rPr>
        <w:t xml:space="preserve">ere </w:t>
      </w:r>
      <w:r w:rsidRPr="00D77B59">
        <w:rPr>
          <w:rFonts w:ascii="Times New Roman" w:hAnsi="Times New Roman" w:cs="Times New Roman"/>
          <w:sz w:val="24"/>
          <w:szCs w:val="24"/>
          <w:lang w:val="en-US"/>
        </w:rPr>
        <w:t>was further enquiry even from the new owner as regards an alternative address or whether the respondents were still resident in Zimbabwe.</w:t>
      </w:r>
      <w:r w:rsidR="00BC15A8" w:rsidRPr="00D77B59">
        <w:rPr>
          <w:rFonts w:ascii="Times New Roman" w:hAnsi="Times New Roman" w:cs="Times New Roman"/>
          <w:sz w:val="24"/>
          <w:szCs w:val="24"/>
          <w:lang w:val="en-US"/>
        </w:rPr>
        <w:t xml:space="preserve"> </w:t>
      </w:r>
      <w:r w:rsidRPr="00D77B59">
        <w:rPr>
          <w:rFonts w:ascii="Times New Roman" w:hAnsi="Times New Roman" w:cs="Times New Roman"/>
          <w:sz w:val="24"/>
          <w:szCs w:val="24"/>
          <w:lang w:val="en-US"/>
        </w:rPr>
        <w:t xml:space="preserve">It is also noted from a reading of the file that in the related matter which gave rise to the order they seek compliance </w:t>
      </w:r>
      <w:r w:rsidR="00510FC0">
        <w:rPr>
          <w:rFonts w:ascii="Times New Roman" w:hAnsi="Times New Roman" w:cs="Times New Roman"/>
          <w:sz w:val="24"/>
          <w:szCs w:val="24"/>
          <w:lang w:val="en-US"/>
        </w:rPr>
        <w:t xml:space="preserve">of </w:t>
      </w:r>
      <w:r w:rsidRPr="00D77B59">
        <w:rPr>
          <w:rFonts w:ascii="Times New Roman" w:hAnsi="Times New Roman" w:cs="Times New Roman"/>
          <w:sz w:val="24"/>
          <w:szCs w:val="24"/>
          <w:lang w:val="en-US"/>
        </w:rPr>
        <w:t>by way of compelling transfer, the respondents were represented. It is not clear whether the erstwhile legal practitioners were ever approached regarding where their clients could be. There is absolute silence as regards any efforts by the applicant to establish the respondents’ whereabouts</w:t>
      </w:r>
      <w:r w:rsidR="00BC15A8" w:rsidRPr="00D77B59">
        <w:rPr>
          <w:rFonts w:ascii="Times New Roman" w:hAnsi="Times New Roman" w:cs="Times New Roman"/>
          <w:sz w:val="24"/>
          <w:szCs w:val="24"/>
          <w:lang w:val="en-US"/>
        </w:rPr>
        <w:t xml:space="preserve">. </w:t>
      </w:r>
      <w:r w:rsidR="001345F4" w:rsidRPr="00D77B59">
        <w:rPr>
          <w:rFonts w:ascii="Times New Roman" w:hAnsi="Times New Roman" w:cs="Times New Roman"/>
          <w:sz w:val="24"/>
          <w:szCs w:val="24"/>
          <w:lang w:val="en-US"/>
        </w:rPr>
        <w:t xml:space="preserve">Equally there is no information given by the applicants as regards why they believe that publication in the Herald is the best manner in which to effect service. This is against the need to ensure that the respondents </w:t>
      </w:r>
      <w:r w:rsidR="00B7799F" w:rsidRPr="00D77B59">
        <w:rPr>
          <w:rFonts w:ascii="Times New Roman" w:hAnsi="Times New Roman" w:cs="Times New Roman"/>
          <w:sz w:val="24"/>
          <w:szCs w:val="24"/>
          <w:lang w:val="en-US"/>
        </w:rPr>
        <w:t>get</w:t>
      </w:r>
      <w:r w:rsidR="001345F4" w:rsidRPr="00D77B59">
        <w:rPr>
          <w:rFonts w:ascii="Times New Roman" w:hAnsi="Times New Roman" w:cs="Times New Roman"/>
          <w:sz w:val="24"/>
          <w:szCs w:val="24"/>
          <w:lang w:val="en-US"/>
        </w:rPr>
        <w:t xml:space="preserve"> to know of the proceedings against them. Suffice that the Judge in </w:t>
      </w:r>
      <w:r w:rsidR="00EC7E8C" w:rsidRPr="00D77B59">
        <w:rPr>
          <w:rFonts w:ascii="Times New Roman" w:hAnsi="Times New Roman" w:cs="Times New Roman"/>
          <w:sz w:val="24"/>
          <w:szCs w:val="24"/>
          <w:lang w:val="en-US"/>
        </w:rPr>
        <w:t>deciding the application is guided by r</w:t>
      </w:r>
      <w:r w:rsidR="00B7558D">
        <w:rPr>
          <w:rFonts w:ascii="Times New Roman" w:hAnsi="Times New Roman" w:cs="Times New Roman"/>
          <w:sz w:val="24"/>
          <w:szCs w:val="24"/>
          <w:lang w:val="en-US"/>
        </w:rPr>
        <w:t xml:space="preserve"> </w:t>
      </w:r>
      <w:r w:rsidR="00EC7E8C" w:rsidRPr="00D77B59">
        <w:rPr>
          <w:rFonts w:ascii="Times New Roman" w:hAnsi="Times New Roman" w:cs="Times New Roman"/>
          <w:sz w:val="24"/>
          <w:szCs w:val="24"/>
          <w:lang w:val="en-US"/>
        </w:rPr>
        <w:t>15(3) which reads:</w:t>
      </w:r>
    </w:p>
    <w:p w14:paraId="48CA355D" w14:textId="5D979B9D" w:rsidR="00EC7E8C" w:rsidRPr="00D77B59" w:rsidRDefault="00EC7E8C" w:rsidP="00D77B59">
      <w:pPr>
        <w:spacing w:line="360" w:lineRule="auto"/>
        <w:ind w:left="270"/>
        <w:jc w:val="both"/>
        <w:rPr>
          <w:rFonts w:ascii="Times New Roman" w:hAnsi="Times New Roman" w:cs="Times New Roman"/>
          <w:sz w:val="24"/>
          <w:szCs w:val="24"/>
        </w:rPr>
      </w:pPr>
      <w:bookmarkStart w:id="1" w:name="_Hlk193281383"/>
      <w:r w:rsidRPr="00D77B59">
        <w:rPr>
          <w:rFonts w:ascii="Times New Roman" w:hAnsi="Times New Roman" w:cs="Times New Roman"/>
          <w:sz w:val="24"/>
          <w:szCs w:val="24"/>
        </w:rPr>
        <w:lastRenderedPageBreak/>
        <w:t>(3</w:t>
      </w:r>
      <w:r w:rsidRPr="00510FC0">
        <w:rPr>
          <w:rFonts w:ascii="Times New Roman" w:hAnsi="Times New Roman" w:cs="Times New Roman"/>
        </w:rPr>
        <w:t xml:space="preserve">) On such application a judge shall, by his or her order, give such directions in the premises as he or she deems proper and necessary, </w:t>
      </w:r>
      <w:r w:rsidRPr="00510FC0">
        <w:rPr>
          <w:rFonts w:ascii="Times New Roman" w:hAnsi="Times New Roman" w:cs="Times New Roman"/>
          <w:i/>
          <w:iCs/>
        </w:rPr>
        <w:t>having due regard to the place where the defendant is or is believed to be residing and to the other circumstances of the case</w:t>
      </w:r>
      <w:r w:rsidRPr="00510FC0">
        <w:rPr>
          <w:rFonts w:ascii="Times New Roman" w:hAnsi="Times New Roman" w:cs="Times New Roman"/>
        </w:rPr>
        <w:t>.</w:t>
      </w:r>
      <w:r w:rsidRPr="00D77B59">
        <w:rPr>
          <w:rFonts w:ascii="Times New Roman" w:hAnsi="Times New Roman" w:cs="Times New Roman"/>
          <w:sz w:val="24"/>
          <w:szCs w:val="24"/>
        </w:rPr>
        <w:t xml:space="preserve"> </w:t>
      </w:r>
    </w:p>
    <w:bookmarkEnd w:id="1"/>
    <w:p w14:paraId="1C39B62C" w14:textId="5468D7EA" w:rsidR="00EA7BB7" w:rsidRPr="00D77B59" w:rsidRDefault="0000105E" w:rsidP="00D91F6A">
      <w:pPr>
        <w:spacing w:after="0" w:line="360" w:lineRule="auto"/>
        <w:ind w:firstLine="720"/>
        <w:jc w:val="both"/>
        <w:rPr>
          <w:rFonts w:ascii="Times New Roman" w:hAnsi="Times New Roman" w:cs="Times New Roman"/>
          <w:sz w:val="24"/>
          <w:szCs w:val="24"/>
        </w:rPr>
      </w:pPr>
      <w:r w:rsidRPr="00D77B59">
        <w:rPr>
          <w:rFonts w:ascii="Times New Roman" w:hAnsi="Times New Roman" w:cs="Times New Roman"/>
          <w:sz w:val="24"/>
          <w:szCs w:val="24"/>
        </w:rPr>
        <w:t>Thus,</w:t>
      </w:r>
      <w:r w:rsidR="00EA7BB7" w:rsidRPr="00D77B59">
        <w:rPr>
          <w:rFonts w:ascii="Times New Roman" w:hAnsi="Times New Roman" w:cs="Times New Roman"/>
          <w:sz w:val="24"/>
          <w:szCs w:val="24"/>
        </w:rPr>
        <w:t xml:space="preserve"> in deciding upon the adequacy of the order regard has to be made to defendant’s residential </w:t>
      </w:r>
      <w:r w:rsidRPr="00D77B59">
        <w:rPr>
          <w:rFonts w:ascii="Times New Roman" w:hAnsi="Times New Roman" w:cs="Times New Roman"/>
          <w:sz w:val="24"/>
          <w:szCs w:val="24"/>
        </w:rPr>
        <w:t>particulars or</w:t>
      </w:r>
      <w:r w:rsidR="00EA7BB7" w:rsidRPr="00D77B59">
        <w:rPr>
          <w:rFonts w:ascii="Times New Roman" w:hAnsi="Times New Roman" w:cs="Times New Roman"/>
          <w:sz w:val="24"/>
          <w:szCs w:val="24"/>
        </w:rPr>
        <w:t xml:space="preserve"> the party intended to be </w:t>
      </w:r>
      <w:r w:rsidRPr="00D77B59">
        <w:rPr>
          <w:rFonts w:ascii="Times New Roman" w:hAnsi="Times New Roman" w:cs="Times New Roman"/>
          <w:sz w:val="24"/>
          <w:szCs w:val="24"/>
        </w:rPr>
        <w:t>served’s residence</w:t>
      </w:r>
      <w:r w:rsidR="00EA7BB7" w:rsidRPr="00D77B59">
        <w:rPr>
          <w:rFonts w:ascii="Times New Roman" w:hAnsi="Times New Roman" w:cs="Times New Roman"/>
          <w:sz w:val="24"/>
          <w:szCs w:val="24"/>
        </w:rPr>
        <w:t xml:space="preserve"> and to the circumstances of the case. There has to be some indication that the person to be served is within the jurisdiction where publication is intended to be made. Whilst the applicants have suggested publishing process in the Herald Newspaper there is no indication why such preference is made given that thi</w:t>
      </w:r>
      <w:r w:rsidR="008537DD" w:rsidRPr="00D77B59">
        <w:rPr>
          <w:rFonts w:ascii="Times New Roman" w:hAnsi="Times New Roman" w:cs="Times New Roman"/>
          <w:sz w:val="24"/>
          <w:szCs w:val="24"/>
        </w:rPr>
        <w:t>s Newspaper circulates in Harare mostly. The applicants had to believe that despite having moved from the given address</w:t>
      </w:r>
      <w:r w:rsidR="00510FC0">
        <w:rPr>
          <w:rFonts w:ascii="Times New Roman" w:hAnsi="Times New Roman" w:cs="Times New Roman"/>
          <w:sz w:val="24"/>
          <w:szCs w:val="24"/>
        </w:rPr>
        <w:t>,</w:t>
      </w:r>
      <w:r w:rsidR="008537DD" w:rsidRPr="00D77B59">
        <w:rPr>
          <w:rFonts w:ascii="Times New Roman" w:hAnsi="Times New Roman" w:cs="Times New Roman"/>
          <w:sz w:val="24"/>
          <w:szCs w:val="24"/>
        </w:rPr>
        <w:t xml:space="preserve"> the respondents remain resident in Harare. There is no such averment.</w:t>
      </w:r>
      <w:r w:rsidR="00EA7BB7" w:rsidRPr="00D77B59">
        <w:rPr>
          <w:rFonts w:ascii="Times New Roman" w:hAnsi="Times New Roman" w:cs="Times New Roman"/>
          <w:sz w:val="24"/>
          <w:szCs w:val="24"/>
        </w:rPr>
        <w:t xml:space="preserve"> </w:t>
      </w:r>
      <w:r w:rsidR="008537DD" w:rsidRPr="00D77B59">
        <w:rPr>
          <w:rFonts w:ascii="Times New Roman" w:hAnsi="Times New Roman" w:cs="Times New Roman"/>
          <w:sz w:val="24"/>
          <w:szCs w:val="24"/>
        </w:rPr>
        <w:t xml:space="preserve">The court can thus not simply grant such relief in the absence of supportive evidence that the proposed manner of service is the best in the circumstances. The applicant has the onus </w:t>
      </w:r>
      <w:r w:rsidRPr="00D77B59">
        <w:rPr>
          <w:rFonts w:ascii="Times New Roman" w:hAnsi="Times New Roman" w:cs="Times New Roman"/>
          <w:sz w:val="24"/>
          <w:szCs w:val="24"/>
        </w:rPr>
        <w:t>to</w:t>
      </w:r>
      <w:r w:rsidR="008537DD" w:rsidRPr="00D77B59">
        <w:rPr>
          <w:rFonts w:ascii="Times New Roman" w:hAnsi="Times New Roman" w:cs="Times New Roman"/>
          <w:sz w:val="24"/>
          <w:szCs w:val="24"/>
        </w:rPr>
        <w:t xml:space="preserve"> satisfy the court that the proposed manner of service is such as that the person to be served is most likely to be made aware of the process in which he is cited.</w:t>
      </w:r>
    </w:p>
    <w:p w14:paraId="3458827B" w14:textId="25D6DBE7" w:rsidR="008537DD" w:rsidRPr="00D77B59" w:rsidRDefault="008537DD" w:rsidP="00D91F6A">
      <w:pPr>
        <w:spacing w:after="0" w:line="360" w:lineRule="auto"/>
        <w:ind w:firstLine="720"/>
        <w:jc w:val="both"/>
        <w:rPr>
          <w:rFonts w:ascii="Times New Roman" w:hAnsi="Times New Roman" w:cs="Times New Roman"/>
          <w:sz w:val="24"/>
          <w:szCs w:val="24"/>
        </w:rPr>
      </w:pPr>
      <w:r w:rsidRPr="00D77B59">
        <w:rPr>
          <w:rFonts w:ascii="Times New Roman" w:hAnsi="Times New Roman" w:cs="Times New Roman"/>
          <w:sz w:val="24"/>
          <w:szCs w:val="24"/>
        </w:rPr>
        <w:t>It is due to the aforegoing that I find that the application is not compliant with the requirements of r</w:t>
      </w:r>
      <w:r w:rsidR="00D91F6A">
        <w:rPr>
          <w:rFonts w:ascii="Times New Roman" w:hAnsi="Times New Roman" w:cs="Times New Roman"/>
          <w:sz w:val="24"/>
          <w:szCs w:val="24"/>
        </w:rPr>
        <w:t xml:space="preserve"> </w:t>
      </w:r>
      <w:r w:rsidRPr="00D77B59">
        <w:rPr>
          <w:rFonts w:ascii="Times New Roman" w:hAnsi="Times New Roman" w:cs="Times New Roman"/>
          <w:sz w:val="24"/>
          <w:szCs w:val="24"/>
        </w:rPr>
        <w:t>19 and thus cannot be granted without further evidence. In that regard it is ordered as follows:</w:t>
      </w:r>
    </w:p>
    <w:p w14:paraId="3E3E5550" w14:textId="234E412E" w:rsidR="008537DD" w:rsidRPr="00D77B59" w:rsidRDefault="008537DD" w:rsidP="00D77B59">
      <w:pPr>
        <w:spacing w:line="360" w:lineRule="auto"/>
        <w:jc w:val="both"/>
        <w:rPr>
          <w:rFonts w:ascii="Times New Roman" w:hAnsi="Times New Roman" w:cs="Times New Roman"/>
          <w:sz w:val="24"/>
          <w:szCs w:val="24"/>
        </w:rPr>
      </w:pPr>
      <w:r w:rsidRPr="00D77B59">
        <w:rPr>
          <w:rFonts w:ascii="Times New Roman" w:hAnsi="Times New Roman" w:cs="Times New Roman"/>
          <w:sz w:val="24"/>
          <w:szCs w:val="24"/>
        </w:rPr>
        <w:t>1.The applicants shall file supplementary affidavits on efforts made to locate the respondents and further justify why the proposed manner of service is best in the circumstances.</w:t>
      </w:r>
    </w:p>
    <w:p w14:paraId="0C275569" w14:textId="3EDDEFE5" w:rsidR="008537DD" w:rsidRDefault="008537DD" w:rsidP="00D77B59">
      <w:pPr>
        <w:spacing w:line="360" w:lineRule="auto"/>
        <w:jc w:val="both"/>
        <w:rPr>
          <w:rFonts w:ascii="Times New Roman" w:hAnsi="Times New Roman" w:cs="Times New Roman"/>
          <w:sz w:val="24"/>
          <w:szCs w:val="24"/>
        </w:rPr>
      </w:pPr>
      <w:r w:rsidRPr="00D77B59">
        <w:rPr>
          <w:rFonts w:ascii="Times New Roman" w:hAnsi="Times New Roman" w:cs="Times New Roman"/>
          <w:sz w:val="24"/>
          <w:szCs w:val="24"/>
        </w:rPr>
        <w:t>2. There shall be no order on costs</w:t>
      </w:r>
      <w:r w:rsidR="00D91F6A">
        <w:rPr>
          <w:rFonts w:ascii="Times New Roman" w:hAnsi="Times New Roman" w:cs="Times New Roman"/>
          <w:sz w:val="24"/>
          <w:szCs w:val="24"/>
        </w:rPr>
        <w:t>.</w:t>
      </w:r>
    </w:p>
    <w:p w14:paraId="2AACBFB6" w14:textId="77777777" w:rsidR="00AF5B72" w:rsidRDefault="00AF5B72" w:rsidP="00D77B59">
      <w:pPr>
        <w:spacing w:line="360" w:lineRule="auto"/>
        <w:jc w:val="both"/>
        <w:rPr>
          <w:rFonts w:ascii="Times New Roman" w:hAnsi="Times New Roman" w:cs="Times New Roman"/>
          <w:sz w:val="24"/>
          <w:szCs w:val="24"/>
        </w:rPr>
      </w:pPr>
    </w:p>
    <w:p w14:paraId="78A20712" w14:textId="7B6015E9" w:rsidR="00AF5B72" w:rsidRPr="00AF5B72" w:rsidRDefault="00AF5B72" w:rsidP="00D77B59">
      <w:pPr>
        <w:spacing w:line="360" w:lineRule="auto"/>
        <w:jc w:val="both"/>
        <w:rPr>
          <w:rFonts w:ascii="Times New Roman" w:hAnsi="Times New Roman" w:cs="Times New Roman"/>
          <w:b/>
          <w:bCs/>
          <w:sz w:val="24"/>
          <w:szCs w:val="24"/>
        </w:rPr>
      </w:pPr>
      <w:r w:rsidRPr="00AF5B72">
        <w:rPr>
          <w:rFonts w:ascii="Times New Roman" w:hAnsi="Times New Roman" w:cs="Times New Roman"/>
          <w:b/>
          <w:bCs/>
          <w:smallCaps/>
          <w:sz w:val="24"/>
          <w:szCs w:val="24"/>
        </w:rPr>
        <w:t>Munangati</w:t>
      </w:r>
      <w:r w:rsidRPr="00AF5B72">
        <w:rPr>
          <w:rFonts w:ascii="Times New Roman" w:hAnsi="Times New Roman" w:cs="Times New Roman"/>
          <w:b/>
          <w:bCs/>
          <w:sz w:val="24"/>
          <w:szCs w:val="24"/>
        </w:rPr>
        <w:t>-</w:t>
      </w:r>
      <w:r w:rsidRPr="00AF5B72">
        <w:rPr>
          <w:rFonts w:ascii="Times New Roman" w:hAnsi="Times New Roman" w:cs="Times New Roman"/>
          <w:b/>
          <w:bCs/>
          <w:smallCaps/>
          <w:sz w:val="24"/>
          <w:szCs w:val="24"/>
        </w:rPr>
        <w:t>Munongwa</w:t>
      </w:r>
      <w:r w:rsidRPr="00AF5B72">
        <w:rPr>
          <w:rFonts w:ascii="Times New Roman" w:hAnsi="Times New Roman" w:cs="Times New Roman"/>
          <w:b/>
          <w:bCs/>
          <w:sz w:val="24"/>
          <w:szCs w:val="24"/>
        </w:rPr>
        <w:t xml:space="preserve"> J:…………………………….</w:t>
      </w:r>
    </w:p>
    <w:p w14:paraId="1927DBEC" w14:textId="77777777" w:rsidR="00EC7E8C" w:rsidRPr="00D77B59" w:rsidRDefault="00EC7E8C" w:rsidP="00D77B59">
      <w:pPr>
        <w:spacing w:line="360" w:lineRule="auto"/>
        <w:ind w:left="270"/>
        <w:jc w:val="both"/>
        <w:rPr>
          <w:rFonts w:ascii="Times New Roman" w:hAnsi="Times New Roman" w:cs="Times New Roman"/>
          <w:sz w:val="24"/>
          <w:szCs w:val="24"/>
        </w:rPr>
      </w:pPr>
    </w:p>
    <w:p w14:paraId="6CF454EF" w14:textId="77777777" w:rsidR="00EC7E8C" w:rsidRPr="00D77B59" w:rsidRDefault="00EC7E8C" w:rsidP="00D77B59">
      <w:pPr>
        <w:spacing w:line="360" w:lineRule="auto"/>
        <w:ind w:left="270"/>
        <w:jc w:val="both"/>
        <w:rPr>
          <w:rFonts w:ascii="Times New Roman" w:hAnsi="Times New Roman" w:cs="Times New Roman"/>
          <w:sz w:val="24"/>
          <w:szCs w:val="24"/>
        </w:rPr>
      </w:pPr>
    </w:p>
    <w:p w14:paraId="142856B8" w14:textId="77777777" w:rsidR="00EC7E8C" w:rsidRPr="00D77B59" w:rsidRDefault="00EC7E8C" w:rsidP="00D77B59">
      <w:pPr>
        <w:spacing w:line="360" w:lineRule="auto"/>
        <w:jc w:val="both"/>
        <w:rPr>
          <w:rFonts w:ascii="Times New Roman" w:hAnsi="Times New Roman" w:cs="Times New Roman"/>
          <w:sz w:val="24"/>
          <w:szCs w:val="24"/>
          <w:lang w:val="en-US"/>
        </w:rPr>
      </w:pPr>
    </w:p>
    <w:p w14:paraId="17F489AE" w14:textId="21922240" w:rsidR="004C66A8" w:rsidRPr="00D77B59" w:rsidRDefault="004C66A8" w:rsidP="00D77B59">
      <w:pPr>
        <w:spacing w:line="360" w:lineRule="auto"/>
        <w:jc w:val="both"/>
        <w:rPr>
          <w:rFonts w:ascii="Times New Roman" w:hAnsi="Times New Roman" w:cs="Times New Roman"/>
          <w:sz w:val="24"/>
          <w:szCs w:val="24"/>
          <w:lang w:val="en-US"/>
        </w:rPr>
      </w:pPr>
    </w:p>
    <w:sectPr w:rsidR="004C66A8" w:rsidRPr="00D77B59">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DA3C44" w14:textId="77777777" w:rsidR="00FA3302" w:rsidRDefault="00FA3302" w:rsidP="00D77B59">
      <w:pPr>
        <w:spacing w:after="0" w:line="240" w:lineRule="auto"/>
      </w:pPr>
      <w:r>
        <w:separator/>
      </w:r>
    </w:p>
  </w:endnote>
  <w:endnote w:type="continuationSeparator" w:id="0">
    <w:p w14:paraId="14EF2C30" w14:textId="77777777" w:rsidR="00FA3302" w:rsidRDefault="00FA3302" w:rsidP="00D77B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3EA5C3" w14:textId="77777777" w:rsidR="00FA3302" w:rsidRDefault="00FA3302" w:rsidP="00D77B59">
      <w:pPr>
        <w:spacing w:after="0" w:line="240" w:lineRule="auto"/>
      </w:pPr>
      <w:r>
        <w:separator/>
      </w:r>
    </w:p>
  </w:footnote>
  <w:footnote w:type="continuationSeparator" w:id="0">
    <w:p w14:paraId="05B27A39" w14:textId="77777777" w:rsidR="00FA3302" w:rsidRDefault="00FA3302" w:rsidP="00D77B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1609338"/>
      <w:docPartObj>
        <w:docPartGallery w:val="Page Numbers (Top of Page)"/>
        <w:docPartUnique/>
      </w:docPartObj>
    </w:sdtPr>
    <w:sdtEndPr>
      <w:rPr>
        <w:noProof/>
      </w:rPr>
    </w:sdtEndPr>
    <w:sdtContent>
      <w:p w14:paraId="1205B327" w14:textId="6A887FD3" w:rsidR="00D77B59" w:rsidRDefault="00D77B59">
        <w:pPr>
          <w:pStyle w:val="Header"/>
          <w:jc w:val="right"/>
          <w:rPr>
            <w:noProof/>
          </w:rPr>
        </w:pPr>
        <w:r>
          <w:fldChar w:fldCharType="begin"/>
        </w:r>
        <w:r>
          <w:instrText xml:space="preserve"> PAGE   \* MERGEFORMAT </w:instrText>
        </w:r>
        <w:r>
          <w:fldChar w:fldCharType="separate"/>
        </w:r>
        <w:r w:rsidR="00BB0F86">
          <w:rPr>
            <w:noProof/>
          </w:rPr>
          <w:t>1</w:t>
        </w:r>
        <w:r>
          <w:rPr>
            <w:noProof/>
          </w:rPr>
          <w:fldChar w:fldCharType="end"/>
        </w:r>
      </w:p>
      <w:p w14:paraId="2F29C019" w14:textId="6975E28A" w:rsidR="00D77B59" w:rsidRDefault="00D77B59">
        <w:pPr>
          <w:pStyle w:val="Header"/>
          <w:jc w:val="right"/>
          <w:rPr>
            <w:noProof/>
          </w:rPr>
        </w:pPr>
        <w:r>
          <w:rPr>
            <w:noProof/>
          </w:rPr>
          <w:t>HH</w:t>
        </w:r>
        <w:r w:rsidR="009A313B">
          <w:rPr>
            <w:noProof/>
          </w:rPr>
          <w:t xml:space="preserve"> 178-25</w:t>
        </w:r>
      </w:p>
      <w:p w14:paraId="0A931B26" w14:textId="20B4DE5A" w:rsidR="00D77B59" w:rsidRDefault="00D77B59">
        <w:pPr>
          <w:pStyle w:val="Header"/>
          <w:jc w:val="right"/>
        </w:pPr>
        <w:r>
          <w:rPr>
            <w:noProof/>
          </w:rPr>
          <w:t>HCH 783/25</w:t>
        </w:r>
      </w:p>
    </w:sdtContent>
  </w:sdt>
  <w:p w14:paraId="7630E3E5" w14:textId="77777777" w:rsidR="00D77B59" w:rsidRDefault="00D77B5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8CE"/>
    <w:rsid w:val="0000105E"/>
    <w:rsid w:val="0009264E"/>
    <w:rsid w:val="00095171"/>
    <w:rsid w:val="000F5A78"/>
    <w:rsid w:val="001345F4"/>
    <w:rsid w:val="00152DC3"/>
    <w:rsid w:val="00183042"/>
    <w:rsid w:val="00192EDA"/>
    <w:rsid w:val="0023051B"/>
    <w:rsid w:val="00253FC8"/>
    <w:rsid w:val="00306BB6"/>
    <w:rsid w:val="00370B6B"/>
    <w:rsid w:val="0038666D"/>
    <w:rsid w:val="00497C89"/>
    <w:rsid w:val="004A0D0B"/>
    <w:rsid w:val="004B26BB"/>
    <w:rsid w:val="004C66A8"/>
    <w:rsid w:val="00510FC0"/>
    <w:rsid w:val="0059025F"/>
    <w:rsid w:val="005A536C"/>
    <w:rsid w:val="005B4D6B"/>
    <w:rsid w:val="005F0C5D"/>
    <w:rsid w:val="006036C3"/>
    <w:rsid w:val="00683832"/>
    <w:rsid w:val="006B0B95"/>
    <w:rsid w:val="006B6DC0"/>
    <w:rsid w:val="007C7B2E"/>
    <w:rsid w:val="0082291C"/>
    <w:rsid w:val="008478CD"/>
    <w:rsid w:val="008537DD"/>
    <w:rsid w:val="00884C10"/>
    <w:rsid w:val="008928CE"/>
    <w:rsid w:val="00900A9E"/>
    <w:rsid w:val="009A313B"/>
    <w:rsid w:val="00AA1977"/>
    <w:rsid w:val="00AE588A"/>
    <w:rsid w:val="00AF5B72"/>
    <w:rsid w:val="00B52DEA"/>
    <w:rsid w:val="00B7558D"/>
    <w:rsid w:val="00B7799F"/>
    <w:rsid w:val="00BB011A"/>
    <w:rsid w:val="00BB0F86"/>
    <w:rsid w:val="00BB4E8D"/>
    <w:rsid w:val="00BC15A8"/>
    <w:rsid w:val="00BD3671"/>
    <w:rsid w:val="00C76113"/>
    <w:rsid w:val="00C9158E"/>
    <w:rsid w:val="00CF78E2"/>
    <w:rsid w:val="00D77AFA"/>
    <w:rsid w:val="00D77B59"/>
    <w:rsid w:val="00D91F6A"/>
    <w:rsid w:val="00EA7BB7"/>
    <w:rsid w:val="00EB3DA6"/>
    <w:rsid w:val="00EC7E8C"/>
    <w:rsid w:val="00F97625"/>
    <w:rsid w:val="00FA3302"/>
    <w:rsid w:val="00FE16B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FB58F"/>
  <w15:chartTrackingRefBased/>
  <w15:docId w15:val="{092A173A-CEF7-4C2A-B01A-BD5BA7B92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7B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7B59"/>
  </w:style>
  <w:style w:type="paragraph" w:styleId="Footer">
    <w:name w:val="footer"/>
    <w:basedOn w:val="Normal"/>
    <w:link w:val="FooterChar"/>
    <w:uiPriority w:val="99"/>
    <w:unhideWhenUsed/>
    <w:rsid w:val="00D77B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7B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1327</Words>
  <Characters>7568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JSC</cp:lastModifiedBy>
  <cp:revision>2</cp:revision>
  <dcterms:created xsi:type="dcterms:W3CDTF">2025-03-21T10:25:00Z</dcterms:created>
  <dcterms:modified xsi:type="dcterms:W3CDTF">2025-03-21T10:25:00Z</dcterms:modified>
</cp:coreProperties>
</file>