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2A4" w:rsidRPr="003527EF" w:rsidRDefault="004D52A4" w:rsidP="003527EF">
      <w:pPr>
        <w:spacing w:line="360" w:lineRule="auto"/>
        <w:rPr>
          <w:rFonts w:ascii="Times New Roman" w:hAnsi="Times New Roman" w:cs="Times New Roman"/>
          <w:sz w:val="24"/>
          <w:szCs w:val="24"/>
        </w:rPr>
      </w:pPr>
      <w:r w:rsidRPr="003527EF">
        <w:rPr>
          <w:rFonts w:ascii="Times New Roman" w:hAnsi="Times New Roman" w:cs="Times New Roman"/>
          <w:sz w:val="24"/>
          <w:szCs w:val="24"/>
        </w:rPr>
        <w:t>ARTWELL KAMHESI</w:t>
      </w:r>
    </w:p>
    <w:p w:rsidR="004D52A4" w:rsidRPr="003527EF" w:rsidRDefault="004D52A4" w:rsidP="003527EF">
      <w:pPr>
        <w:spacing w:line="360" w:lineRule="auto"/>
        <w:rPr>
          <w:rFonts w:ascii="Times New Roman" w:hAnsi="Times New Roman" w:cs="Times New Roman"/>
          <w:sz w:val="24"/>
          <w:szCs w:val="24"/>
        </w:rPr>
      </w:pPr>
      <w:r w:rsidRPr="003527EF">
        <w:rPr>
          <w:rFonts w:ascii="Times New Roman" w:hAnsi="Times New Roman" w:cs="Times New Roman"/>
          <w:sz w:val="24"/>
          <w:szCs w:val="24"/>
        </w:rPr>
        <w:t>versus</w:t>
      </w:r>
    </w:p>
    <w:p w:rsidR="004D52A4" w:rsidRPr="003527EF" w:rsidRDefault="004D52A4" w:rsidP="003527EF">
      <w:pPr>
        <w:spacing w:line="360" w:lineRule="auto"/>
        <w:rPr>
          <w:rFonts w:ascii="Times New Roman" w:hAnsi="Times New Roman" w:cs="Times New Roman"/>
          <w:sz w:val="24"/>
          <w:szCs w:val="24"/>
        </w:rPr>
      </w:pPr>
      <w:r w:rsidRPr="003527EF">
        <w:rPr>
          <w:rFonts w:ascii="Times New Roman" w:hAnsi="Times New Roman" w:cs="Times New Roman"/>
          <w:sz w:val="24"/>
          <w:szCs w:val="24"/>
        </w:rPr>
        <w:t>THE STATE</w:t>
      </w:r>
    </w:p>
    <w:p w:rsidR="004D52A4" w:rsidRPr="003527EF" w:rsidRDefault="004D52A4" w:rsidP="003527EF">
      <w:pPr>
        <w:spacing w:line="360" w:lineRule="auto"/>
        <w:rPr>
          <w:rFonts w:ascii="Times New Roman" w:hAnsi="Times New Roman" w:cs="Times New Roman"/>
          <w:sz w:val="24"/>
          <w:szCs w:val="24"/>
        </w:rPr>
      </w:pPr>
    </w:p>
    <w:p w:rsidR="004D52A4" w:rsidRPr="003527EF" w:rsidRDefault="004D52A4" w:rsidP="003527EF">
      <w:pPr>
        <w:spacing w:line="360" w:lineRule="auto"/>
        <w:rPr>
          <w:rFonts w:ascii="Times New Roman" w:hAnsi="Times New Roman" w:cs="Times New Roman"/>
          <w:sz w:val="24"/>
          <w:szCs w:val="24"/>
        </w:rPr>
      </w:pPr>
    </w:p>
    <w:p w:rsidR="004D52A4" w:rsidRPr="003527EF" w:rsidRDefault="004D52A4" w:rsidP="003527EF">
      <w:pPr>
        <w:spacing w:line="360" w:lineRule="auto"/>
        <w:rPr>
          <w:rFonts w:ascii="Times New Roman" w:hAnsi="Times New Roman" w:cs="Times New Roman"/>
          <w:sz w:val="24"/>
          <w:szCs w:val="24"/>
        </w:rPr>
      </w:pPr>
      <w:r w:rsidRPr="003527EF">
        <w:rPr>
          <w:rFonts w:ascii="Times New Roman" w:hAnsi="Times New Roman" w:cs="Times New Roman"/>
          <w:sz w:val="24"/>
          <w:szCs w:val="24"/>
        </w:rPr>
        <w:t>HIGH COURT OF ZIMBABWE</w:t>
      </w:r>
    </w:p>
    <w:p w:rsidR="004D52A4" w:rsidRPr="003527EF" w:rsidRDefault="004D52A4" w:rsidP="003527EF">
      <w:pPr>
        <w:spacing w:line="360" w:lineRule="auto"/>
        <w:rPr>
          <w:rFonts w:ascii="Times New Roman" w:hAnsi="Times New Roman" w:cs="Times New Roman"/>
          <w:sz w:val="24"/>
          <w:szCs w:val="24"/>
        </w:rPr>
      </w:pPr>
      <w:r w:rsidRPr="003527EF">
        <w:rPr>
          <w:rFonts w:ascii="Times New Roman" w:hAnsi="Times New Roman" w:cs="Times New Roman"/>
          <w:sz w:val="24"/>
          <w:szCs w:val="24"/>
        </w:rPr>
        <w:t>MUZOFA &amp; BACH</w:t>
      </w:r>
      <w:r w:rsidR="00B51D6B" w:rsidRPr="003527EF">
        <w:rPr>
          <w:rFonts w:ascii="Times New Roman" w:hAnsi="Times New Roman" w:cs="Times New Roman"/>
          <w:sz w:val="24"/>
          <w:szCs w:val="24"/>
        </w:rPr>
        <w:t>I</w:t>
      </w:r>
      <w:r w:rsidRPr="003527EF">
        <w:rPr>
          <w:rFonts w:ascii="Times New Roman" w:hAnsi="Times New Roman" w:cs="Times New Roman"/>
          <w:sz w:val="24"/>
          <w:szCs w:val="24"/>
        </w:rPr>
        <w:t>- MUZAWAZI JJ</w:t>
      </w:r>
    </w:p>
    <w:p w:rsidR="004D52A4" w:rsidRPr="003527EF" w:rsidRDefault="00B51D6B" w:rsidP="003527EF">
      <w:pPr>
        <w:spacing w:line="360" w:lineRule="auto"/>
        <w:rPr>
          <w:rFonts w:ascii="Times New Roman" w:hAnsi="Times New Roman" w:cs="Times New Roman"/>
          <w:sz w:val="24"/>
          <w:szCs w:val="24"/>
        </w:rPr>
      </w:pPr>
      <w:r w:rsidRPr="003527EF">
        <w:rPr>
          <w:rFonts w:ascii="Times New Roman" w:hAnsi="Times New Roman" w:cs="Times New Roman"/>
          <w:sz w:val="24"/>
          <w:szCs w:val="24"/>
        </w:rPr>
        <w:t xml:space="preserve">CHINHOYI, 10 January </w:t>
      </w:r>
      <w:r w:rsidR="002C259C" w:rsidRPr="003527EF">
        <w:rPr>
          <w:rFonts w:ascii="Times New Roman" w:hAnsi="Times New Roman" w:cs="Times New Roman"/>
          <w:sz w:val="24"/>
          <w:szCs w:val="24"/>
        </w:rPr>
        <w:t>&amp; 6</w:t>
      </w:r>
      <w:r w:rsidR="00213ECF" w:rsidRPr="003527EF">
        <w:rPr>
          <w:rFonts w:ascii="Times New Roman" w:hAnsi="Times New Roman" w:cs="Times New Roman"/>
          <w:sz w:val="24"/>
          <w:szCs w:val="24"/>
        </w:rPr>
        <w:t xml:space="preserve"> April</w:t>
      </w:r>
      <w:r w:rsidRPr="003527EF">
        <w:rPr>
          <w:rFonts w:ascii="Times New Roman" w:hAnsi="Times New Roman" w:cs="Times New Roman"/>
          <w:sz w:val="24"/>
          <w:szCs w:val="24"/>
        </w:rPr>
        <w:t xml:space="preserve"> 2023</w:t>
      </w:r>
    </w:p>
    <w:p w:rsidR="004D52A4" w:rsidRPr="003527EF" w:rsidRDefault="004D52A4" w:rsidP="003527EF">
      <w:pPr>
        <w:spacing w:line="360" w:lineRule="auto"/>
        <w:rPr>
          <w:rFonts w:ascii="Times New Roman" w:hAnsi="Times New Roman" w:cs="Times New Roman"/>
          <w:sz w:val="24"/>
          <w:szCs w:val="24"/>
        </w:rPr>
      </w:pPr>
    </w:p>
    <w:p w:rsidR="004D52A4" w:rsidRPr="003527EF" w:rsidRDefault="004D52A4" w:rsidP="003527EF">
      <w:pPr>
        <w:spacing w:line="360" w:lineRule="auto"/>
        <w:rPr>
          <w:rFonts w:ascii="Times New Roman" w:hAnsi="Times New Roman" w:cs="Times New Roman"/>
          <w:b/>
          <w:sz w:val="24"/>
          <w:szCs w:val="24"/>
        </w:rPr>
      </w:pPr>
      <w:r w:rsidRPr="003527EF">
        <w:rPr>
          <w:rFonts w:ascii="Times New Roman" w:hAnsi="Times New Roman" w:cs="Times New Roman"/>
          <w:b/>
          <w:sz w:val="24"/>
          <w:szCs w:val="24"/>
        </w:rPr>
        <w:t xml:space="preserve">Criminal Appeal </w:t>
      </w:r>
    </w:p>
    <w:p w:rsidR="004D52A4" w:rsidRPr="003527EF" w:rsidRDefault="004D52A4" w:rsidP="003527EF">
      <w:pPr>
        <w:spacing w:line="360" w:lineRule="auto"/>
        <w:rPr>
          <w:rFonts w:ascii="Times New Roman" w:hAnsi="Times New Roman" w:cs="Times New Roman"/>
          <w:b/>
          <w:sz w:val="24"/>
          <w:szCs w:val="24"/>
        </w:rPr>
      </w:pPr>
    </w:p>
    <w:p w:rsidR="004D52A4" w:rsidRPr="003527EF" w:rsidRDefault="00B51D6B" w:rsidP="003527EF">
      <w:pPr>
        <w:spacing w:line="360" w:lineRule="auto"/>
        <w:rPr>
          <w:rFonts w:ascii="Times New Roman" w:hAnsi="Times New Roman" w:cs="Times New Roman"/>
          <w:sz w:val="24"/>
          <w:szCs w:val="24"/>
        </w:rPr>
      </w:pPr>
      <w:r w:rsidRPr="003527EF">
        <w:rPr>
          <w:rFonts w:ascii="Times New Roman" w:hAnsi="Times New Roman" w:cs="Times New Roman"/>
          <w:i/>
          <w:sz w:val="24"/>
          <w:szCs w:val="24"/>
        </w:rPr>
        <w:t xml:space="preserve">J </w:t>
      </w:r>
      <w:r w:rsidR="003527EF" w:rsidRPr="003527EF">
        <w:rPr>
          <w:rFonts w:ascii="Times New Roman" w:hAnsi="Times New Roman" w:cs="Times New Roman"/>
          <w:i/>
          <w:sz w:val="24"/>
          <w:szCs w:val="24"/>
        </w:rPr>
        <w:t>Zuze</w:t>
      </w:r>
      <w:r w:rsidR="003527EF" w:rsidRPr="003527EF">
        <w:rPr>
          <w:rFonts w:ascii="Times New Roman" w:hAnsi="Times New Roman" w:cs="Times New Roman"/>
          <w:sz w:val="24"/>
          <w:szCs w:val="24"/>
        </w:rPr>
        <w:t>,</w:t>
      </w:r>
      <w:r w:rsidR="004D52A4" w:rsidRPr="003527EF">
        <w:rPr>
          <w:rFonts w:ascii="Times New Roman" w:hAnsi="Times New Roman" w:cs="Times New Roman"/>
          <w:sz w:val="24"/>
          <w:szCs w:val="24"/>
        </w:rPr>
        <w:t xml:space="preserve"> for the appellant</w:t>
      </w:r>
    </w:p>
    <w:p w:rsidR="004D52A4" w:rsidRPr="003527EF" w:rsidRDefault="00B51D6B" w:rsidP="003527EF">
      <w:pPr>
        <w:spacing w:line="360" w:lineRule="auto"/>
        <w:rPr>
          <w:rFonts w:ascii="Times New Roman" w:hAnsi="Times New Roman" w:cs="Times New Roman"/>
          <w:sz w:val="24"/>
          <w:szCs w:val="24"/>
        </w:rPr>
      </w:pPr>
      <w:r w:rsidRPr="003527EF">
        <w:rPr>
          <w:rFonts w:ascii="Times New Roman" w:hAnsi="Times New Roman" w:cs="Times New Roman"/>
          <w:i/>
          <w:sz w:val="24"/>
          <w:szCs w:val="24"/>
        </w:rPr>
        <w:t>TH Maromo</w:t>
      </w:r>
      <w:r w:rsidR="004D52A4" w:rsidRPr="003527EF">
        <w:rPr>
          <w:rFonts w:ascii="Times New Roman" w:hAnsi="Times New Roman" w:cs="Times New Roman"/>
          <w:sz w:val="24"/>
          <w:szCs w:val="24"/>
        </w:rPr>
        <w:t xml:space="preserve">, for the State </w:t>
      </w:r>
    </w:p>
    <w:p w:rsidR="004D52A4" w:rsidRPr="003527EF" w:rsidRDefault="004D52A4" w:rsidP="003527EF">
      <w:pPr>
        <w:spacing w:line="360" w:lineRule="auto"/>
        <w:rPr>
          <w:rFonts w:ascii="Times New Roman" w:hAnsi="Times New Roman" w:cs="Times New Roman"/>
          <w:sz w:val="24"/>
          <w:szCs w:val="24"/>
        </w:rPr>
      </w:pPr>
    </w:p>
    <w:p w:rsidR="004D52A4" w:rsidRPr="003527EF" w:rsidRDefault="004D52A4" w:rsidP="003527EF">
      <w:pPr>
        <w:spacing w:line="360" w:lineRule="auto"/>
        <w:jc w:val="both"/>
        <w:rPr>
          <w:rFonts w:ascii="Times New Roman" w:hAnsi="Times New Roman" w:cs="Times New Roman"/>
          <w:b/>
          <w:bCs/>
          <w:sz w:val="24"/>
          <w:szCs w:val="24"/>
        </w:rPr>
      </w:pPr>
      <w:r w:rsidRPr="003527EF">
        <w:rPr>
          <w:rFonts w:ascii="Times New Roman" w:hAnsi="Times New Roman" w:cs="Times New Roman"/>
          <w:b/>
          <w:bCs/>
          <w:sz w:val="24"/>
          <w:szCs w:val="24"/>
        </w:rPr>
        <w:t>MUZOFA J</w:t>
      </w:r>
    </w:p>
    <w:p w:rsidR="00B51D6B" w:rsidRPr="003527EF" w:rsidRDefault="00BC40A3"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[1] </w:t>
      </w:r>
      <w:r w:rsidR="00B51D6B" w:rsidRPr="003527EF">
        <w:rPr>
          <w:rFonts w:ascii="Times New Roman" w:hAnsi="Times New Roman" w:cs="Times New Roman"/>
          <w:sz w:val="24"/>
          <w:szCs w:val="24"/>
        </w:rPr>
        <w:t>The appellant was convicted</w:t>
      </w:r>
      <w:r w:rsidR="00CB3490" w:rsidRPr="003527EF">
        <w:rPr>
          <w:rFonts w:ascii="Times New Roman" w:hAnsi="Times New Roman" w:cs="Times New Roman"/>
          <w:sz w:val="24"/>
          <w:szCs w:val="24"/>
        </w:rPr>
        <w:t xml:space="preserve"> after a trial </w:t>
      </w:r>
      <w:r w:rsidR="00B51D6B" w:rsidRPr="003527EF">
        <w:rPr>
          <w:rFonts w:ascii="Times New Roman" w:hAnsi="Times New Roman" w:cs="Times New Roman"/>
          <w:sz w:val="24"/>
          <w:szCs w:val="24"/>
        </w:rPr>
        <w:t xml:space="preserve">on two </w:t>
      </w:r>
      <w:r w:rsidRPr="003527EF">
        <w:rPr>
          <w:rFonts w:ascii="Times New Roman" w:hAnsi="Times New Roman" w:cs="Times New Roman"/>
          <w:sz w:val="24"/>
          <w:szCs w:val="24"/>
        </w:rPr>
        <w:t>charges of</w:t>
      </w:r>
      <w:r w:rsidR="00B51D6B" w:rsidRPr="003527EF">
        <w:rPr>
          <w:rFonts w:ascii="Times New Roman" w:hAnsi="Times New Roman" w:cs="Times New Roman"/>
          <w:sz w:val="24"/>
          <w:szCs w:val="24"/>
        </w:rPr>
        <w:t xml:space="preserve"> theft and </w:t>
      </w:r>
      <w:r w:rsidR="00CB3490" w:rsidRPr="003527EF">
        <w:rPr>
          <w:rFonts w:ascii="Times New Roman" w:hAnsi="Times New Roman" w:cs="Times New Roman"/>
          <w:sz w:val="24"/>
          <w:szCs w:val="24"/>
        </w:rPr>
        <w:t xml:space="preserve">escaping from lawful custody in contravention of s113 (1) and s185 (1) of the Criminal Law (Codification and Reform) Act </w:t>
      </w:r>
      <w:r w:rsidR="003527EF">
        <w:rPr>
          <w:rFonts w:ascii="Times New Roman" w:hAnsi="Times New Roman" w:cs="Times New Roman"/>
          <w:sz w:val="24"/>
          <w:szCs w:val="24"/>
        </w:rPr>
        <w:t>[</w:t>
      </w:r>
      <w:r w:rsidR="00CB3490" w:rsidRPr="003527EF">
        <w:rPr>
          <w:rFonts w:ascii="Times New Roman" w:hAnsi="Times New Roman" w:cs="Times New Roman"/>
          <w:i/>
          <w:iCs/>
          <w:sz w:val="24"/>
          <w:szCs w:val="24"/>
        </w:rPr>
        <w:t>Chapter 9:23</w:t>
      </w:r>
      <w:r w:rsidR="003527EF">
        <w:rPr>
          <w:rFonts w:ascii="Times New Roman" w:hAnsi="Times New Roman" w:cs="Times New Roman"/>
          <w:sz w:val="24"/>
          <w:szCs w:val="24"/>
        </w:rPr>
        <w:t>]</w:t>
      </w:r>
      <w:r w:rsidR="003527EF" w:rsidRPr="003527EF">
        <w:rPr>
          <w:rFonts w:ascii="Times New Roman" w:hAnsi="Times New Roman" w:cs="Times New Roman"/>
          <w:sz w:val="24"/>
          <w:szCs w:val="24"/>
        </w:rPr>
        <w:t>. On</w:t>
      </w:r>
      <w:r w:rsidR="00CB3490" w:rsidRPr="003527EF">
        <w:rPr>
          <w:rFonts w:ascii="Times New Roman" w:hAnsi="Times New Roman" w:cs="Times New Roman"/>
          <w:sz w:val="24"/>
          <w:szCs w:val="24"/>
        </w:rPr>
        <w:t xml:space="preserve"> the first count he was sentenced to 6 months imprisonment of which 3 months imprisonment was conditionally suspended on</w:t>
      </w:r>
      <w:r w:rsidRPr="003527EF">
        <w:rPr>
          <w:rFonts w:ascii="Times New Roman" w:hAnsi="Times New Roman" w:cs="Times New Roman"/>
          <w:sz w:val="24"/>
          <w:szCs w:val="24"/>
        </w:rPr>
        <w:t xml:space="preserve"> condition of good</w:t>
      </w:r>
      <w:r w:rsidR="00CB3490" w:rsidRPr="003527EF">
        <w:rPr>
          <w:rFonts w:ascii="Times New Roman" w:hAnsi="Times New Roman" w:cs="Times New Roman"/>
          <w:sz w:val="24"/>
          <w:szCs w:val="24"/>
        </w:rPr>
        <w:t xml:space="preserve"> behaviour the remaining 3 months imprisonment was suspended on condition of restitution. In respect of the second </w:t>
      </w:r>
      <w:r w:rsidR="003527EF" w:rsidRPr="003527EF">
        <w:rPr>
          <w:rFonts w:ascii="Times New Roman" w:hAnsi="Times New Roman" w:cs="Times New Roman"/>
          <w:sz w:val="24"/>
          <w:szCs w:val="24"/>
        </w:rPr>
        <w:t>count,</w:t>
      </w:r>
      <w:r w:rsidR="00CB3490" w:rsidRPr="003527EF">
        <w:rPr>
          <w:rFonts w:ascii="Times New Roman" w:hAnsi="Times New Roman" w:cs="Times New Roman"/>
          <w:sz w:val="24"/>
          <w:szCs w:val="24"/>
        </w:rPr>
        <w:t xml:space="preserve"> he was sentenced to pay a fine of ZWL$ 30 000 in default of payment 30 days imprisonment.</w:t>
      </w:r>
    </w:p>
    <w:p w:rsidR="00CB3490" w:rsidRPr="003527EF" w:rsidRDefault="00BC40A3"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[2] </w:t>
      </w:r>
      <w:r w:rsidR="00CB3490" w:rsidRPr="003527EF">
        <w:rPr>
          <w:rFonts w:ascii="Times New Roman" w:hAnsi="Times New Roman" w:cs="Times New Roman"/>
          <w:sz w:val="24"/>
          <w:szCs w:val="24"/>
        </w:rPr>
        <w:t xml:space="preserve">Dissatisfied by the outcome the appellant noted an appeal against both conviction and sentence </w:t>
      </w:r>
      <w:r w:rsidR="00A52A4D" w:rsidRPr="003527EF">
        <w:rPr>
          <w:rFonts w:ascii="Times New Roman" w:hAnsi="Times New Roman" w:cs="Times New Roman"/>
          <w:sz w:val="24"/>
          <w:szCs w:val="24"/>
        </w:rPr>
        <w:t xml:space="preserve">in respect of the </w:t>
      </w:r>
      <w:r w:rsidR="00CB3490" w:rsidRPr="003527EF">
        <w:rPr>
          <w:rFonts w:ascii="Times New Roman" w:hAnsi="Times New Roman" w:cs="Times New Roman"/>
          <w:sz w:val="24"/>
          <w:szCs w:val="24"/>
        </w:rPr>
        <w:t>two charges.</w:t>
      </w:r>
    </w:p>
    <w:p w:rsidR="00CB3490" w:rsidRPr="003527EF" w:rsidRDefault="00BC40A3"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[3] </w:t>
      </w:r>
      <w:r w:rsidR="00CB3490" w:rsidRPr="003527EF">
        <w:rPr>
          <w:rFonts w:ascii="Times New Roman" w:hAnsi="Times New Roman" w:cs="Times New Roman"/>
          <w:sz w:val="24"/>
          <w:szCs w:val="24"/>
        </w:rPr>
        <w:t>The background facts are largely not in dispute. The appellant was a pol</w:t>
      </w:r>
      <w:r w:rsidR="002C4D60" w:rsidRPr="003527EF">
        <w:rPr>
          <w:rFonts w:ascii="Times New Roman" w:hAnsi="Times New Roman" w:cs="Times New Roman"/>
          <w:sz w:val="24"/>
          <w:szCs w:val="24"/>
        </w:rPr>
        <w:t>ice officer based in</w:t>
      </w:r>
      <w:r w:rsidR="00501E9F" w:rsidRPr="003527EF">
        <w:rPr>
          <w:rFonts w:ascii="Times New Roman" w:hAnsi="Times New Roman" w:cs="Times New Roman"/>
          <w:sz w:val="24"/>
          <w:szCs w:val="24"/>
        </w:rPr>
        <w:t xml:space="preserve"> Mutorashanga. One of his duties was to receive</w:t>
      </w:r>
      <w:r w:rsidRPr="003527EF">
        <w:rPr>
          <w:rFonts w:ascii="Times New Roman" w:hAnsi="Times New Roman" w:cs="Times New Roman"/>
          <w:sz w:val="24"/>
          <w:szCs w:val="24"/>
        </w:rPr>
        <w:t xml:space="preserve"> and receipt</w:t>
      </w:r>
      <w:r w:rsidR="00501E9F" w:rsidRPr="003527EF">
        <w:rPr>
          <w:rFonts w:ascii="Times New Roman" w:hAnsi="Times New Roman" w:cs="Times New Roman"/>
          <w:sz w:val="24"/>
          <w:szCs w:val="24"/>
        </w:rPr>
        <w:t xml:space="preserve"> fines from</w:t>
      </w:r>
      <w:r w:rsidR="002C4D60" w:rsidRPr="003527EF">
        <w:rPr>
          <w:rFonts w:ascii="Times New Roman" w:hAnsi="Times New Roman" w:cs="Times New Roman"/>
          <w:sz w:val="24"/>
          <w:szCs w:val="24"/>
        </w:rPr>
        <w:t xml:space="preserve"> </w:t>
      </w:r>
      <w:r w:rsidRPr="003527EF">
        <w:rPr>
          <w:rFonts w:ascii="Times New Roman" w:hAnsi="Times New Roman" w:cs="Times New Roman"/>
          <w:sz w:val="24"/>
          <w:szCs w:val="24"/>
        </w:rPr>
        <w:t>persons</w:t>
      </w:r>
      <w:r w:rsidR="009D12BA" w:rsidRPr="003527EF">
        <w:rPr>
          <w:rFonts w:ascii="Times New Roman" w:hAnsi="Times New Roman" w:cs="Times New Roman"/>
          <w:sz w:val="24"/>
          <w:szCs w:val="24"/>
        </w:rPr>
        <w:t xml:space="preserve"> issued with </w:t>
      </w:r>
      <w:r w:rsidR="009D12BA" w:rsidRPr="003527EF">
        <w:rPr>
          <w:rFonts w:ascii="Times New Roman" w:hAnsi="Times New Roman" w:cs="Times New Roman"/>
          <w:sz w:val="24"/>
          <w:szCs w:val="24"/>
        </w:rPr>
        <w:lastRenderedPageBreak/>
        <w:t>tickets by the police</w:t>
      </w:r>
      <w:r w:rsidRPr="003527EF">
        <w:rPr>
          <w:rFonts w:ascii="Times New Roman" w:hAnsi="Times New Roman" w:cs="Times New Roman"/>
          <w:sz w:val="24"/>
          <w:szCs w:val="24"/>
        </w:rPr>
        <w:t xml:space="preserve"> on</w:t>
      </w:r>
      <w:r w:rsidR="00501E9F" w:rsidRPr="003527EF">
        <w:rPr>
          <w:rFonts w:ascii="Times New Roman" w:hAnsi="Times New Roman" w:cs="Times New Roman"/>
          <w:sz w:val="24"/>
          <w:szCs w:val="24"/>
        </w:rPr>
        <w:t xml:space="preserve"> behalf of his employer.</w:t>
      </w:r>
      <w:r w:rsidR="00CB3490" w:rsidRPr="003527EF">
        <w:rPr>
          <w:rFonts w:ascii="Times New Roman" w:hAnsi="Times New Roman" w:cs="Times New Roman"/>
          <w:sz w:val="24"/>
          <w:szCs w:val="24"/>
        </w:rPr>
        <w:t xml:space="preserve"> </w:t>
      </w:r>
      <w:r w:rsidR="00501E9F" w:rsidRPr="003527EF">
        <w:rPr>
          <w:rFonts w:ascii="Times New Roman" w:hAnsi="Times New Roman" w:cs="Times New Roman"/>
          <w:sz w:val="24"/>
          <w:szCs w:val="24"/>
        </w:rPr>
        <w:t>On the 30</w:t>
      </w:r>
      <w:r w:rsidR="00501E9F" w:rsidRPr="003527EF">
        <w:rPr>
          <w:rFonts w:ascii="Times New Roman" w:hAnsi="Times New Roman" w:cs="Times New Roman"/>
          <w:sz w:val="24"/>
          <w:szCs w:val="24"/>
          <w:vertAlign w:val="superscript"/>
        </w:rPr>
        <w:t>th</w:t>
      </w:r>
      <w:r w:rsidR="00501E9F" w:rsidRPr="003527EF">
        <w:rPr>
          <w:rFonts w:ascii="Times New Roman" w:hAnsi="Times New Roman" w:cs="Times New Roman"/>
          <w:sz w:val="24"/>
          <w:szCs w:val="24"/>
        </w:rPr>
        <w:t xml:space="preserve"> of December he issued a receipt under Z69J 0159235 for ZWL </w:t>
      </w:r>
      <w:r w:rsidR="002C4D60" w:rsidRPr="003527EF">
        <w:rPr>
          <w:rFonts w:ascii="Times New Roman" w:hAnsi="Times New Roman" w:cs="Times New Roman"/>
          <w:sz w:val="24"/>
          <w:szCs w:val="24"/>
        </w:rPr>
        <w:t>$</w:t>
      </w:r>
      <w:r w:rsidR="00501E9F" w:rsidRPr="003527EF">
        <w:rPr>
          <w:rFonts w:ascii="Times New Roman" w:hAnsi="Times New Roman" w:cs="Times New Roman"/>
          <w:sz w:val="24"/>
          <w:szCs w:val="24"/>
        </w:rPr>
        <w:t>2000</w:t>
      </w:r>
      <w:r w:rsidR="00A0755A" w:rsidRPr="003527EF">
        <w:rPr>
          <w:rFonts w:ascii="Times New Roman" w:hAnsi="Times New Roman" w:cs="Times New Roman"/>
          <w:sz w:val="24"/>
          <w:szCs w:val="24"/>
        </w:rPr>
        <w:t>-00</w:t>
      </w:r>
      <w:r w:rsidR="00501E9F" w:rsidRPr="003527EF">
        <w:rPr>
          <w:rFonts w:ascii="Times New Roman" w:hAnsi="Times New Roman" w:cs="Times New Roman"/>
          <w:sz w:val="24"/>
          <w:szCs w:val="24"/>
        </w:rPr>
        <w:t xml:space="preserve"> to Wendy Matibiri. When the receipts for the day were co</w:t>
      </w:r>
      <w:r w:rsidR="009D12BA" w:rsidRPr="003527EF">
        <w:rPr>
          <w:rFonts w:ascii="Times New Roman" w:hAnsi="Times New Roman" w:cs="Times New Roman"/>
          <w:sz w:val="24"/>
          <w:szCs w:val="24"/>
        </w:rPr>
        <w:t>llated and co</w:t>
      </w:r>
      <w:r w:rsidR="00501E9F" w:rsidRPr="003527EF">
        <w:rPr>
          <w:rFonts w:ascii="Times New Roman" w:hAnsi="Times New Roman" w:cs="Times New Roman"/>
          <w:sz w:val="24"/>
          <w:szCs w:val="24"/>
        </w:rPr>
        <w:t xml:space="preserve">mputed in preparation for banking it was discovered that the appellant </w:t>
      </w:r>
      <w:r w:rsidR="002C4D60" w:rsidRPr="003527EF">
        <w:rPr>
          <w:rFonts w:ascii="Times New Roman" w:hAnsi="Times New Roman" w:cs="Times New Roman"/>
          <w:sz w:val="24"/>
          <w:szCs w:val="24"/>
        </w:rPr>
        <w:t>did not</w:t>
      </w:r>
      <w:r w:rsidR="00501E9F" w:rsidRPr="003527EF">
        <w:rPr>
          <w:rFonts w:ascii="Times New Roman" w:hAnsi="Times New Roman" w:cs="Times New Roman"/>
          <w:sz w:val="24"/>
          <w:szCs w:val="24"/>
        </w:rPr>
        <w:t xml:space="preserve"> hand over the money to the station administrator.</w:t>
      </w:r>
    </w:p>
    <w:p w:rsidR="00501E9F" w:rsidRPr="003527EF" w:rsidRDefault="00BC40A3"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[4] </w:t>
      </w:r>
      <w:r w:rsidR="00501E9F" w:rsidRPr="003527EF">
        <w:rPr>
          <w:rFonts w:ascii="Times New Roman" w:hAnsi="Times New Roman" w:cs="Times New Roman"/>
          <w:sz w:val="24"/>
          <w:szCs w:val="24"/>
        </w:rPr>
        <w:t>On the second count it is alleged that on the 2</w:t>
      </w:r>
      <w:r w:rsidR="00501E9F" w:rsidRPr="003527EF">
        <w:rPr>
          <w:rFonts w:ascii="Times New Roman" w:hAnsi="Times New Roman" w:cs="Times New Roman"/>
          <w:sz w:val="24"/>
          <w:szCs w:val="24"/>
          <w:vertAlign w:val="superscript"/>
        </w:rPr>
        <w:t>nd</w:t>
      </w:r>
      <w:r w:rsidR="00501E9F" w:rsidRPr="003527EF">
        <w:rPr>
          <w:rFonts w:ascii="Times New Roman" w:hAnsi="Times New Roman" w:cs="Times New Roman"/>
          <w:sz w:val="24"/>
          <w:szCs w:val="24"/>
        </w:rPr>
        <w:t xml:space="preserve"> of February 2022 the appellant was lawfully arrested for theft. While in the custody of Se</w:t>
      </w:r>
      <w:r w:rsidR="00447142" w:rsidRPr="003527EF">
        <w:rPr>
          <w:rFonts w:ascii="Times New Roman" w:hAnsi="Times New Roman" w:cs="Times New Roman"/>
          <w:sz w:val="24"/>
          <w:szCs w:val="24"/>
        </w:rPr>
        <w:t>rgeant Mutepeya he escaped from such lawful custody.</w:t>
      </w:r>
    </w:p>
    <w:p w:rsidR="00447142" w:rsidRPr="003527EF" w:rsidRDefault="00BC40A3"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[5] </w:t>
      </w:r>
      <w:r w:rsidR="00447142" w:rsidRPr="003527EF">
        <w:rPr>
          <w:rFonts w:ascii="Times New Roman" w:hAnsi="Times New Roman" w:cs="Times New Roman"/>
          <w:sz w:val="24"/>
          <w:szCs w:val="24"/>
        </w:rPr>
        <w:t>The</w:t>
      </w:r>
      <w:r w:rsidRPr="003527EF">
        <w:rPr>
          <w:rFonts w:ascii="Times New Roman" w:hAnsi="Times New Roman" w:cs="Times New Roman"/>
          <w:sz w:val="24"/>
          <w:szCs w:val="24"/>
        </w:rPr>
        <w:t xml:space="preserve"> appellant denied both </w:t>
      </w:r>
      <w:r w:rsidR="00A0755A" w:rsidRPr="003527EF">
        <w:rPr>
          <w:rFonts w:ascii="Times New Roman" w:hAnsi="Times New Roman" w:cs="Times New Roman"/>
          <w:sz w:val="24"/>
          <w:szCs w:val="24"/>
        </w:rPr>
        <w:t>offences,</w:t>
      </w:r>
      <w:r w:rsidRPr="003527EF">
        <w:rPr>
          <w:rFonts w:ascii="Times New Roman" w:hAnsi="Times New Roman" w:cs="Times New Roman"/>
          <w:sz w:val="24"/>
          <w:szCs w:val="24"/>
        </w:rPr>
        <w:t xml:space="preserve"> despite that he </w:t>
      </w:r>
      <w:r w:rsidR="00A0755A" w:rsidRPr="003527EF">
        <w:rPr>
          <w:rFonts w:ascii="Times New Roman" w:hAnsi="Times New Roman" w:cs="Times New Roman"/>
          <w:sz w:val="24"/>
          <w:szCs w:val="24"/>
        </w:rPr>
        <w:t>was convicted</w:t>
      </w:r>
      <w:r w:rsidRPr="003527EF">
        <w:rPr>
          <w:rFonts w:ascii="Times New Roman" w:hAnsi="Times New Roman" w:cs="Times New Roman"/>
          <w:sz w:val="24"/>
          <w:szCs w:val="24"/>
        </w:rPr>
        <w:t xml:space="preserve"> and sentenced </w:t>
      </w:r>
      <w:r w:rsidR="002C4D60" w:rsidRPr="003527EF">
        <w:rPr>
          <w:rFonts w:ascii="Times New Roman" w:hAnsi="Times New Roman" w:cs="Times New Roman"/>
          <w:sz w:val="24"/>
          <w:szCs w:val="24"/>
        </w:rPr>
        <w:t>as already set out.</w:t>
      </w:r>
    </w:p>
    <w:p w:rsidR="002C4D60" w:rsidRPr="003527EF" w:rsidRDefault="00A0755A"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[6] Dissatisfied by both the conviction and sentence, the appellant noted an </w:t>
      </w:r>
      <w:r w:rsidR="00D51BC8" w:rsidRPr="003527EF">
        <w:rPr>
          <w:rFonts w:ascii="Times New Roman" w:hAnsi="Times New Roman" w:cs="Times New Roman"/>
          <w:sz w:val="24"/>
          <w:szCs w:val="24"/>
        </w:rPr>
        <w:t xml:space="preserve">appeal. </w:t>
      </w:r>
      <w:r w:rsidR="002C4D60" w:rsidRPr="003527EF">
        <w:rPr>
          <w:rFonts w:ascii="Times New Roman" w:hAnsi="Times New Roman" w:cs="Times New Roman"/>
          <w:sz w:val="24"/>
          <w:szCs w:val="24"/>
        </w:rPr>
        <w:t xml:space="preserve">Three grounds of </w:t>
      </w:r>
      <w:r w:rsidR="00D51BC8" w:rsidRPr="003527EF">
        <w:rPr>
          <w:rFonts w:ascii="Times New Roman" w:hAnsi="Times New Roman" w:cs="Times New Roman"/>
          <w:sz w:val="24"/>
          <w:szCs w:val="24"/>
        </w:rPr>
        <w:t>appeal against</w:t>
      </w:r>
      <w:r w:rsidR="002C4D60" w:rsidRPr="003527EF">
        <w:rPr>
          <w:rFonts w:ascii="Times New Roman" w:hAnsi="Times New Roman" w:cs="Times New Roman"/>
          <w:sz w:val="24"/>
          <w:szCs w:val="24"/>
        </w:rPr>
        <w:t xml:space="preserve"> </w:t>
      </w:r>
      <w:r w:rsidR="00981CA8" w:rsidRPr="003527EF">
        <w:rPr>
          <w:rFonts w:ascii="Times New Roman" w:hAnsi="Times New Roman" w:cs="Times New Roman"/>
          <w:sz w:val="24"/>
          <w:szCs w:val="24"/>
        </w:rPr>
        <w:t xml:space="preserve">conviction were set </w:t>
      </w:r>
      <w:r w:rsidR="00D51BC8" w:rsidRPr="003527EF">
        <w:rPr>
          <w:rFonts w:ascii="Times New Roman" w:hAnsi="Times New Roman" w:cs="Times New Roman"/>
          <w:sz w:val="24"/>
          <w:szCs w:val="24"/>
        </w:rPr>
        <w:t>out which</w:t>
      </w:r>
      <w:r w:rsidR="00981CA8" w:rsidRPr="003527EF">
        <w:rPr>
          <w:rFonts w:ascii="Times New Roman" w:hAnsi="Times New Roman" w:cs="Times New Roman"/>
          <w:sz w:val="24"/>
          <w:szCs w:val="24"/>
        </w:rPr>
        <w:t xml:space="preserve"> raise the following issues,</w:t>
      </w:r>
    </w:p>
    <w:p w:rsidR="00981CA8" w:rsidRPr="003527EF" w:rsidRDefault="00981CA8" w:rsidP="003527EF">
      <w:pPr>
        <w:pStyle w:val="ListParagraph"/>
        <w:numPr>
          <w:ilvl w:val="0"/>
          <w:numId w:val="2"/>
        </w:num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That the</w:t>
      </w:r>
      <w:r w:rsidR="00A0755A" w:rsidRPr="003527EF">
        <w:rPr>
          <w:rFonts w:ascii="Times New Roman" w:hAnsi="Times New Roman" w:cs="Times New Roman"/>
          <w:sz w:val="24"/>
          <w:szCs w:val="24"/>
        </w:rPr>
        <w:t xml:space="preserve"> court a quo </w:t>
      </w:r>
      <w:r w:rsidRPr="003527EF">
        <w:rPr>
          <w:rFonts w:ascii="Times New Roman" w:hAnsi="Times New Roman" w:cs="Times New Roman"/>
          <w:sz w:val="24"/>
          <w:szCs w:val="24"/>
        </w:rPr>
        <w:t>misdirected itself in finding the appellant guilty when there was no evidence that he received the $2000 from Wendy Matibiri</w:t>
      </w:r>
      <w:r w:rsidR="00943167" w:rsidRPr="003527EF">
        <w:rPr>
          <w:rFonts w:ascii="Times New Roman" w:hAnsi="Times New Roman" w:cs="Times New Roman"/>
          <w:sz w:val="24"/>
          <w:szCs w:val="24"/>
        </w:rPr>
        <w:t xml:space="preserve"> ‘Wendy’</w:t>
      </w:r>
      <w:r w:rsidRPr="003527EF">
        <w:rPr>
          <w:rFonts w:ascii="Times New Roman" w:hAnsi="Times New Roman" w:cs="Times New Roman"/>
          <w:sz w:val="24"/>
          <w:szCs w:val="24"/>
        </w:rPr>
        <w:t>.</w:t>
      </w:r>
    </w:p>
    <w:p w:rsidR="004D52A4" w:rsidRPr="003527EF" w:rsidRDefault="00A0755A" w:rsidP="003527EF">
      <w:pPr>
        <w:pStyle w:val="ListParagraph"/>
        <w:numPr>
          <w:ilvl w:val="0"/>
          <w:numId w:val="2"/>
        </w:num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The court a quo misdirected itself in convicting the appellant on both counts when the State failed to prove beyond a reasonable doubt all the essential elements of the two offences.</w:t>
      </w:r>
    </w:p>
    <w:p w:rsidR="00A0755A" w:rsidRPr="003527EF" w:rsidRDefault="00A0755A" w:rsidP="003527EF">
      <w:pPr>
        <w:pStyle w:val="ListParagraph"/>
        <w:numPr>
          <w:ilvl w:val="0"/>
          <w:numId w:val="2"/>
        </w:num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The </w:t>
      </w:r>
      <w:r w:rsidR="00D51BC8" w:rsidRPr="003527EF">
        <w:rPr>
          <w:rFonts w:ascii="Times New Roman" w:hAnsi="Times New Roman" w:cs="Times New Roman"/>
          <w:sz w:val="24"/>
          <w:szCs w:val="24"/>
        </w:rPr>
        <w:t>court a quo</w:t>
      </w:r>
      <w:r w:rsidRPr="003527EF">
        <w:rPr>
          <w:rFonts w:ascii="Times New Roman" w:hAnsi="Times New Roman" w:cs="Times New Roman"/>
          <w:sz w:val="24"/>
          <w:szCs w:val="24"/>
        </w:rPr>
        <w:t xml:space="preserve"> misdirected itself when it relied on the receipt issued by the appellant as evidence that he had received ZWL$2000-00 yet the evidence before it showed that he did not receive such money on behalf of the State.</w:t>
      </w:r>
    </w:p>
    <w:p w:rsidR="00A0755A" w:rsidRPr="003527EF" w:rsidRDefault="00A0755A"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[7</w:t>
      </w:r>
      <w:r w:rsidR="00D51BC8" w:rsidRPr="003527EF">
        <w:rPr>
          <w:rFonts w:ascii="Times New Roman" w:hAnsi="Times New Roman" w:cs="Times New Roman"/>
          <w:sz w:val="24"/>
          <w:szCs w:val="24"/>
        </w:rPr>
        <w:t>] In</w:t>
      </w:r>
      <w:r w:rsidRPr="003527EF">
        <w:rPr>
          <w:rFonts w:ascii="Times New Roman" w:hAnsi="Times New Roman" w:cs="Times New Roman"/>
          <w:sz w:val="24"/>
          <w:szCs w:val="24"/>
        </w:rPr>
        <w:t xml:space="preserve"> respect of sentence the only ground of appeal was that the court a quo misdirected itself</w:t>
      </w:r>
      <w:r w:rsidR="00D51BC8" w:rsidRPr="003527EF">
        <w:rPr>
          <w:rFonts w:ascii="Times New Roman" w:hAnsi="Times New Roman" w:cs="Times New Roman"/>
          <w:sz w:val="24"/>
          <w:szCs w:val="24"/>
        </w:rPr>
        <w:t xml:space="preserve"> when it issued </w:t>
      </w:r>
      <w:r w:rsidRPr="003527EF">
        <w:rPr>
          <w:rFonts w:ascii="Times New Roman" w:hAnsi="Times New Roman" w:cs="Times New Roman"/>
          <w:sz w:val="24"/>
          <w:szCs w:val="24"/>
        </w:rPr>
        <w:t xml:space="preserve">an order for restitution in </w:t>
      </w:r>
      <w:r w:rsidR="009D12BA" w:rsidRPr="003527EF">
        <w:rPr>
          <w:rFonts w:ascii="Times New Roman" w:hAnsi="Times New Roman" w:cs="Times New Roman"/>
          <w:sz w:val="24"/>
          <w:szCs w:val="24"/>
        </w:rPr>
        <w:t>circumstances where</w:t>
      </w:r>
      <w:r w:rsidRPr="003527EF">
        <w:rPr>
          <w:rFonts w:ascii="Times New Roman" w:hAnsi="Times New Roman" w:cs="Times New Roman"/>
          <w:sz w:val="24"/>
          <w:szCs w:val="24"/>
        </w:rPr>
        <w:t xml:space="preserve"> the State was not deprived of any money.</w:t>
      </w:r>
    </w:p>
    <w:p w:rsidR="00D51BC8" w:rsidRPr="003527EF" w:rsidRDefault="00D51BC8"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[8] In his prayer the appellant requests this court to find him not guilty and acquit him. In the event that both convictions are upheld, that the sentence imposed by the court a quo on the first count be set aside and substituted with a sentence of 6 months </w:t>
      </w:r>
      <w:r w:rsidR="00E357D1" w:rsidRPr="003527EF">
        <w:rPr>
          <w:rFonts w:ascii="Times New Roman" w:hAnsi="Times New Roman" w:cs="Times New Roman"/>
          <w:sz w:val="24"/>
          <w:szCs w:val="24"/>
        </w:rPr>
        <w:t>imprisonment</w:t>
      </w:r>
      <w:r w:rsidRPr="003527EF">
        <w:rPr>
          <w:rFonts w:ascii="Times New Roman" w:hAnsi="Times New Roman" w:cs="Times New Roman"/>
          <w:sz w:val="24"/>
          <w:szCs w:val="24"/>
        </w:rPr>
        <w:t xml:space="preserve"> wholly suspended on the usual condition that he does not commit a similar offence with</w:t>
      </w:r>
      <w:r w:rsidR="009D12BA" w:rsidRPr="003527EF">
        <w:rPr>
          <w:rFonts w:ascii="Times New Roman" w:hAnsi="Times New Roman" w:cs="Times New Roman"/>
          <w:sz w:val="24"/>
          <w:szCs w:val="24"/>
        </w:rPr>
        <w:t>in</w:t>
      </w:r>
      <w:r w:rsidRPr="003527EF">
        <w:rPr>
          <w:rFonts w:ascii="Times New Roman" w:hAnsi="Times New Roman" w:cs="Times New Roman"/>
          <w:sz w:val="24"/>
          <w:szCs w:val="24"/>
        </w:rPr>
        <w:t xml:space="preserve"> 5 years. </w:t>
      </w:r>
    </w:p>
    <w:p w:rsidR="006E42BC" w:rsidRPr="003527EF" w:rsidRDefault="00A55F4A"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[9</w:t>
      </w:r>
      <w:r w:rsidR="00E357D1" w:rsidRPr="003527EF">
        <w:rPr>
          <w:rFonts w:ascii="Times New Roman" w:hAnsi="Times New Roman" w:cs="Times New Roman"/>
          <w:sz w:val="24"/>
          <w:szCs w:val="24"/>
        </w:rPr>
        <w:t xml:space="preserve">] The respondent did not oppose the appeal. In its heads of </w:t>
      </w:r>
      <w:r w:rsidR="003527EF" w:rsidRPr="003527EF">
        <w:rPr>
          <w:rFonts w:ascii="Times New Roman" w:hAnsi="Times New Roman" w:cs="Times New Roman"/>
          <w:sz w:val="24"/>
          <w:szCs w:val="24"/>
        </w:rPr>
        <w:t>argument,</w:t>
      </w:r>
      <w:r w:rsidR="00E357D1" w:rsidRPr="003527EF">
        <w:rPr>
          <w:rFonts w:ascii="Times New Roman" w:hAnsi="Times New Roman" w:cs="Times New Roman"/>
          <w:sz w:val="24"/>
          <w:szCs w:val="24"/>
        </w:rPr>
        <w:t xml:space="preserve"> the respondent posited that the</w:t>
      </w:r>
      <w:r w:rsidR="009D12BA" w:rsidRPr="003527EF">
        <w:rPr>
          <w:rFonts w:ascii="Times New Roman" w:hAnsi="Times New Roman" w:cs="Times New Roman"/>
          <w:sz w:val="24"/>
          <w:szCs w:val="24"/>
        </w:rPr>
        <w:t xml:space="preserve"> evidence established that the appellant received US$10-00 and not ZWL$2000-</w:t>
      </w:r>
      <w:r w:rsidR="003527EF" w:rsidRPr="003527EF">
        <w:rPr>
          <w:rFonts w:ascii="Times New Roman" w:hAnsi="Times New Roman" w:cs="Times New Roman"/>
          <w:sz w:val="24"/>
          <w:szCs w:val="24"/>
        </w:rPr>
        <w:t xml:space="preserve">00. </w:t>
      </w:r>
      <w:r w:rsidR="003527EF" w:rsidRPr="003527EF">
        <w:rPr>
          <w:rFonts w:ascii="Times New Roman" w:hAnsi="Times New Roman" w:cs="Times New Roman"/>
          <w:sz w:val="24"/>
          <w:szCs w:val="24"/>
        </w:rPr>
        <w:lastRenderedPageBreak/>
        <w:t>Therefore,</w:t>
      </w:r>
      <w:r w:rsidR="009D12BA" w:rsidRPr="003527EF">
        <w:rPr>
          <w:rFonts w:ascii="Times New Roman" w:hAnsi="Times New Roman" w:cs="Times New Roman"/>
          <w:sz w:val="24"/>
          <w:szCs w:val="24"/>
        </w:rPr>
        <w:t xml:space="preserve"> it was a misdir</w:t>
      </w:r>
      <w:r w:rsidRPr="003527EF">
        <w:rPr>
          <w:rFonts w:ascii="Times New Roman" w:hAnsi="Times New Roman" w:cs="Times New Roman"/>
          <w:sz w:val="24"/>
          <w:szCs w:val="24"/>
        </w:rPr>
        <w:t>ection by</w:t>
      </w:r>
      <w:r w:rsidR="009D12BA" w:rsidRPr="003527EF">
        <w:rPr>
          <w:rFonts w:ascii="Times New Roman" w:hAnsi="Times New Roman" w:cs="Times New Roman"/>
          <w:sz w:val="24"/>
          <w:szCs w:val="24"/>
        </w:rPr>
        <w:t xml:space="preserve"> the court a quo to find him guilty of theft </w:t>
      </w:r>
      <w:r w:rsidR="003527EF" w:rsidRPr="003527EF">
        <w:rPr>
          <w:rFonts w:ascii="Times New Roman" w:hAnsi="Times New Roman" w:cs="Times New Roman"/>
          <w:sz w:val="24"/>
          <w:szCs w:val="24"/>
        </w:rPr>
        <w:t>of ZWL</w:t>
      </w:r>
      <w:r w:rsidR="00E357D1" w:rsidRPr="003527EF">
        <w:rPr>
          <w:rFonts w:ascii="Times New Roman" w:hAnsi="Times New Roman" w:cs="Times New Roman"/>
          <w:sz w:val="24"/>
          <w:szCs w:val="24"/>
        </w:rPr>
        <w:t xml:space="preserve">$ 2000-00 which </w:t>
      </w:r>
      <w:r w:rsidR="009D12BA" w:rsidRPr="003527EF">
        <w:rPr>
          <w:rFonts w:ascii="Times New Roman" w:hAnsi="Times New Roman" w:cs="Times New Roman"/>
          <w:sz w:val="24"/>
          <w:szCs w:val="24"/>
        </w:rPr>
        <w:t xml:space="preserve">he did not receive in the first </w:t>
      </w:r>
      <w:r w:rsidR="003527EF" w:rsidRPr="003527EF">
        <w:rPr>
          <w:rFonts w:ascii="Times New Roman" w:hAnsi="Times New Roman" w:cs="Times New Roman"/>
          <w:sz w:val="24"/>
          <w:szCs w:val="24"/>
        </w:rPr>
        <w:t>place.</w:t>
      </w:r>
      <w:r w:rsidR="00E357D1" w:rsidRPr="003527EF">
        <w:rPr>
          <w:rFonts w:ascii="Times New Roman" w:hAnsi="Times New Roman" w:cs="Times New Roman"/>
          <w:sz w:val="24"/>
          <w:szCs w:val="24"/>
        </w:rPr>
        <w:t xml:space="preserve"> </w:t>
      </w:r>
    </w:p>
    <w:p w:rsidR="00E357D1" w:rsidRPr="003527EF" w:rsidRDefault="006E42BC"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w:t>
      </w:r>
      <w:r w:rsidR="003527EF" w:rsidRPr="003527EF">
        <w:rPr>
          <w:rFonts w:ascii="Times New Roman" w:hAnsi="Times New Roman" w:cs="Times New Roman"/>
          <w:sz w:val="24"/>
          <w:szCs w:val="24"/>
        </w:rPr>
        <w:t>9] The</w:t>
      </w:r>
      <w:r w:rsidR="009D12BA" w:rsidRPr="003527EF">
        <w:rPr>
          <w:rFonts w:ascii="Times New Roman" w:hAnsi="Times New Roman" w:cs="Times New Roman"/>
          <w:sz w:val="24"/>
          <w:szCs w:val="24"/>
        </w:rPr>
        <w:t xml:space="preserve"> respondent correctly noted that the proper citation of the charge must have been</w:t>
      </w:r>
      <w:r w:rsidRPr="003527EF">
        <w:rPr>
          <w:rFonts w:ascii="Times New Roman" w:hAnsi="Times New Roman" w:cs="Times New Roman"/>
          <w:sz w:val="24"/>
          <w:szCs w:val="24"/>
        </w:rPr>
        <w:t xml:space="preserve"> theft of trust property </w:t>
      </w:r>
      <w:r w:rsidR="00F065D8" w:rsidRPr="003527EF">
        <w:rPr>
          <w:rFonts w:ascii="Times New Roman" w:hAnsi="Times New Roman" w:cs="Times New Roman"/>
          <w:sz w:val="24"/>
          <w:szCs w:val="24"/>
        </w:rPr>
        <w:t>in contravention</w:t>
      </w:r>
      <w:r w:rsidR="009D12BA" w:rsidRPr="003527EF">
        <w:rPr>
          <w:rFonts w:ascii="Times New Roman" w:hAnsi="Times New Roman" w:cs="Times New Roman"/>
          <w:sz w:val="24"/>
          <w:szCs w:val="24"/>
        </w:rPr>
        <w:t xml:space="preserve"> </w:t>
      </w:r>
      <w:r w:rsidR="00F065D8" w:rsidRPr="003527EF">
        <w:rPr>
          <w:rFonts w:ascii="Times New Roman" w:hAnsi="Times New Roman" w:cs="Times New Roman"/>
          <w:sz w:val="24"/>
          <w:szCs w:val="24"/>
        </w:rPr>
        <w:t>s113 (</w:t>
      </w:r>
      <w:r w:rsidR="009D12BA" w:rsidRPr="003527EF">
        <w:rPr>
          <w:rFonts w:ascii="Times New Roman" w:hAnsi="Times New Roman" w:cs="Times New Roman"/>
          <w:sz w:val="24"/>
          <w:szCs w:val="24"/>
        </w:rPr>
        <w:t xml:space="preserve">2) (a) of the Criminal </w:t>
      </w:r>
      <w:r w:rsidR="003527EF" w:rsidRPr="003527EF">
        <w:rPr>
          <w:rFonts w:ascii="Times New Roman" w:hAnsi="Times New Roman" w:cs="Times New Roman"/>
          <w:sz w:val="24"/>
          <w:szCs w:val="24"/>
        </w:rPr>
        <w:t>Code. It</w:t>
      </w:r>
      <w:r w:rsidRPr="003527EF">
        <w:rPr>
          <w:rFonts w:ascii="Times New Roman" w:hAnsi="Times New Roman" w:cs="Times New Roman"/>
          <w:sz w:val="24"/>
          <w:szCs w:val="24"/>
        </w:rPr>
        <w:t xml:space="preserve"> also correctly set out the essential elements of the </w:t>
      </w:r>
      <w:r w:rsidR="00A55F4A" w:rsidRPr="003527EF">
        <w:rPr>
          <w:rFonts w:ascii="Times New Roman" w:hAnsi="Times New Roman" w:cs="Times New Roman"/>
          <w:sz w:val="24"/>
          <w:szCs w:val="24"/>
        </w:rPr>
        <w:t>offence as expounded in</w:t>
      </w:r>
      <w:r w:rsidRPr="003527EF">
        <w:rPr>
          <w:rFonts w:ascii="Times New Roman" w:hAnsi="Times New Roman" w:cs="Times New Roman"/>
          <w:sz w:val="24"/>
          <w:szCs w:val="24"/>
        </w:rPr>
        <w:t xml:space="preserve"> </w:t>
      </w:r>
      <w:r w:rsidRPr="003527EF">
        <w:rPr>
          <w:rFonts w:ascii="Times New Roman" w:hAnsi="Times New Roman" w:cs="Times New Roman"/>
          <w:i/>
          <w:sz w:val="24"/>
          <w:szCs w:val="24"/>
        </w:rPr>
        <w:t>Ndlovu v The State</w:t>
      </w:r>
      <w:r w:rsidRPr="003527EF">
        <w:rPr>
          <w:rFonts w:ascii="Times New Roman" w:hAnsi="Times New Roman" w:cs="Times New Roman"/>
          <w:sz w:val="24"/>
          <w:szCs w:val="24"/>
        </w:rPr>
        <w:t xml:space="preserve"> HH299/16.</w:t>
      </w:r>
      <w:r w:rsidR="00F065D8" w:rsidRPr="003527EF">
        <w:rPr>
          <w:rFonts w:ascii="Times New Roman" w:hAnsi="Times New Roman" w:cs="Times New Roman"/>
          <w:sz w:val="24"/>
          <w:szCs w:val="24"/>
        </w:rPr>
        <w:t xml:space="preserve">Besides that nothing much turns on the case, in that case there was no dispute that the appellant had received the money on behalf of her employer. The appeal court upheld the conviction on the basis that there was adequate circumstantial evidence which allowed no other inference except that the appellant stole the money. </w:t>
      </w:r>
    </w:p>
    <w:p w:rsidR="00F065D8" w:rsidRPr="003527EF" w:rsidRDefault="00F065D8"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[10] According to the respondent the appellant dealt corruptly with the employer’s property and therefore the appropriate charge must have been abuse of office under s176 of the Criminal Code. On the other </w:t>
      </w:r>
      <w:r w:rsidR="003527EF" w:rsidRPr="003527EF">
        <w:rPr>
          <w:rFonts w:ascii="Times New Roman" w:hAnsi="Times New Roman" w:cs="Times New Roman"/>
          <w:sz w:val="24"/>
          <w:szCs w:val="24"/>
        </w:rPr>
        <w:t>hand,</w:t>
      </w:r>
      <w:r w:rsidRPr="003527EF">
        <w:rPr>
          <w:rFonts w:ascii="Times New Roman" w:hAnsi="Times New Roman" w:cs="Times New Roman"/>
          <w:sz w:val="24"/>
          <w:szCs w:val="24"/>
        </w:rPr>
        <w:t xml:space="preserve"> counsel for the appellant was of the view that this was more of a disciplinary issue that the appellant failed to comply with set down procedures in receipting the employer’s money. </w:t>
      </w:r>
    </w:p>
    <w:p w:rsidR="00E648BF" w:rsidRPr="003527EF" w:rsidRDefault="00F065D8"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[11] We </w:t>
      </w:r>
      <w:r w:rsidR="00D0344D" w:rsidRPr="003527EF">
        <w:rPr>
          <w:rFonts w:ascii="Times New Roman" w:hAnsi="Times New Roman" w:cs="Times New Roman"/>
          <w:sz w:val="24"/>
          <w:szCs w:val="24"/>
        </w:rPr>
        <w:t>could</w:t>
      </w:r>
      <w:r w:rsidRPr="003527EF">
        <w:rPr>
          <w:rFonts w:ascii="Times New Roman" w:hAnsi="Times New Roman" w:cs="Times New Roman"/>
          <w:sz w:val="24"/>
          <w:szCs w:val="24"/>
        </w:rPr>
        <w:t xml:space="preserve"> not accept both counsel’</w:t>
      </w:r>
      <w:r w:rsidR="001814DF" w:rsidRPr="003527EF">
        <w:rPr>
          <w:rFonts w:ascii="Times New Roman" w:hAnsi="Times New Roman" w:cs="Times New Roman"/>
          <w:sz w:val="24"/>
          <w:szCs w:val="24"/>
        </w:rPr>
        <w:t>s exposition of the law as</w:t>
      </w:r>
      <w:r w:rsidRPr="003527EF">
        <w:rPr>
          <w:rFonts w:ascii="Times New Roman" w:hAnsi="Times New Roman" w:cs="Times New Roman"/>
          <w:sz w:val="24"/>
          <w:szCs w:val="24"/>
        </w:rPr>
        <w:t xml:space="preserve"> regards the facts</w:t>
      </w:r>
      <w:r w:rsidR="00D0344D" w:rsidRPr="003527EF">
        <w:rPr>
          <w:rFonts w:ascii="Times New Roman" w:hAnsi="Times New Roman" w:cs="Times New Roman"/>
          <w:sz w:val="24"/>
          <w:szCs w:val="24"/>
        </w:rPr>
        <w:t xml:space="preserve"> of this case</w:t>
      </w:r>
      <w:r w:rsidRPr="003527EF">
        <w:rPr>
          <w:rFonts w:ascii="Times New Roman" w:hAnsi="Times New Roman" w:cs="Times New Roman"/>
          <w:sz w:val="24"/>
          <w:szCs w:val="24"/>
        </w:rPr>
        <w:t xml:space="preserve">. We asked counsel to file supplementary heads of </w:t>
      </w:r>
      <w:r w:rsidR="00D0344D" w:rsidRPr="003527EF">
        <w:rPr>
          <w:rFonts w:ascii="Times New Roman" w:hAnsi="Times New Roman" w:cs="Times New Roman"/>
          <w:sz w:val="24"/>
          <w:szCs w:val="24"/>
        </w:rPr>
        <w:t>argument on</w:t>
      </w:r>
      <w:r w:rsidR="001814DF" w:rsidRPr="003527EF">
        <w:rPr>
          <w:rFonts w:ascii="Times New Roman" w:hAnsi="Times New Roman" w:cs="Times New Roman"/>
          <w:sz w:val="24"/>
          <w:szCs w:val="24"/>
        </w:rPr>
        <w:t xml:space="preserve"> </w:t>
      </w:r>
      <w:r w:rsidR="00D0344D" w:rsidRPr="003527EF">
        <w:rPr>
          <w:rFonts w:ascii="Times New Roman" w:hAnsi="Times New Roman" w:cs="Times New Roman"/>
          <w:sz w:val="24"/>
          <w:szCs w:val="24"/>
        </w:rPr>
        <w:t>whether this</w:t>
      </w:r>
      <w:r w:rsidR="00E648BF" w:rsidRPr="003527EF">
        <w:rPr>
          <w:rFonts w:ascii="Times New Roman" w:hAnsi="Times New Roman" w:cs="Times New Roman"/>
          <w:sz w:val="24"/>
          <w:szCs w:val="24"/>
        </w:rPr>
        <w:t xml:space="preserve"> court can exercise its review powers and substitute the charge with criminal abuse of office or amend the charge to reflect theft of US$10-00.</w:t>
      </w:r>
    </w:p>
    <w:p w:rsidR="00DC72B9" w:rsidRPr="003527EF" w:rsidRDefault="00E648BF"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[12]</w:t>
      </w:r>
      <w:r w:rsidR="00F065D8" w:rsidRPr="003527EF">
        <w:rPr>
          <w:rFonts w:ascii="Times New Roman" w:hAnsi="Times New Roman" w:cs="Times New Roman"/>
          <w:sz w:val="24"/>
          <w:szCs w:val="24"/>
        </w:rPr>
        <w:t xml:space="preserve"> </w:t>
      </w:r>
      <w:r w:rsidR="001814DF" w:rsidRPr="003527EF">
        <w:rPr>
          <w:rFonts w:ascii="Times New Roman" w:hAnsi="Times New Roman" w:cs="Times New Roman"/>
          <w:sz w:val="24"/>
          <w:szCs w:val="24"/>
        </w:rPr>
        <w:t xml:space="preserve">Having had regard to both counsel’s supplementary heads of argument and </w:t>
      </w:r>
      <w:r w:rsidR="003527EF" w:rsidRPr="003527EF">
        <w:rPr>
          <w:rFonts w:ascii="Times New Roman" w:hAnsi="Times New Roman" w:cs="Times New Roman"/>
          <w:sz w:val="24"/>
          <w:szCs w:val="24"/>
        </w:rPr>
        <w:t>proper research</w:t>
      </w:r>
      <w:r w:rsidR="001814DF" w:rsidRPr="003527EF">
        <w:rPr>
          <w:rFonts w:ascii="Times New Roman" w:hAnsi="Times New Roman" w:cs="Times New Roman"/>
          <w:sz w:val="24"/>
          <w:szCs w:val="24"/>
        </w:rPr>
        <w:t xml:space="preserve"> it is apparent that this court cannot exercise its review powers to amend the charge to</w:t>
      </w:r>
      <w:r w:rsidR="00DC72B9" w:rsidRPr="003527EF">
        <w:rPr>
          <w:rFonts w:ascii="Times New Roman" w:hAnsi="Times New Roman" w:cs="Times New Roman"/>
          <w:sz w:val="24"/>
          <w:szCs w:val="24"/>
        </w:rPr>
        <w:t xml:space="preserve"> </w:t>
      </w:r>
      <w:r w:rsidR="00A55F4A" w:rsidRPr="003527EF">
        <w:rPr>
          <w:rFonts w:ascii="Times New Roman" w:hAnsi="Times New Roman" w:cs="Times New Roman"/>
          <w:sz w:val="24"/>
          <w:szCs w:val="24"/>
        </w:rPr>
        <w:t xml:space="preserve">reflect theft of </w:t>
      </w:r>
      <w:r w:rsidR="00DC72B9" w:rsidRPr="003527EF">
        <w:rPr>
          <w:rFonts w:ascii="Times New Roman" w:hAnsi="Times New Roman" w:cs="Times New Roman"/>
          <w:sz w:val="24"/>
          <w:szCs w:val="24"/>
        </w:rPr>
        <w:t>US$10-00. It is not in dispute that the charge is that the appellant received ZWL$ 2000-00 on behalf of the employer yet the accepted evidence is that he received US$10-</w:t>
      </w:r>
      <w:r w:rsidR="003527EF" w:rsidRPr="003527EF">
        <w:rPr>
          <w:rFonts w:ascii="Times New Roman" w:hAnsi="Times New Roman" w:cs="Times New Roman"/>
          <w:sz w:val="24"/>
          <w:szCs w:val="24"/>
        </w:rPr>
        <w:t>00. As</w:t>
      </w:r>
      <w:r w:rsidR="00DC72B9" w:rsidRPr="003527EF">
        <w:rPr>
          <w:rFonts w:ascii="Times New Roman" w:hAnsi="Times New Roman" w:cs="Times New Roman"/>
          <w:sz w:val="24"/>
          <w:szCs w:val="24"/>
        </w:rPr>
        <w:t xml:space="preserve"> such there was no proof that he received the amount alleged. The difficulty that arises in amending the amount to US$10-00 is that as of the date of the commission of the offence, there was no evidence that the employer accepted fines in the United States Dollars.</w:t>
      </w:r>
    </w:p>
    <w:p w:rsidR="00F065D8" w:rsidRPr="003527EF" w:rsidRDefault="00DC72B9"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[13] </w:t>
      </w:r>
      <w:r w:rsidR="00A55F4A" w:rsidRPr="003527EF">
        <w:rPr>
          <w:rFonts w:ascii="Times New Roman" w:hAnsi="Times New Roman" w:cs="Times New Roman"/>
          <w:sz w:val="24"/>
          <w:szCs w:val="24"/>
        </w:rPr>
        <w:t>This</w:t>
      </w:r>
      <w:r w:rsidRPr="003527EF">
        <w:rPr>
          <w:rFonts w:ascii="Times New Roman" w:hAnsi="Times New Roman" w:cs="Times New Roman"/>
          <w:sz w:val="24"/>
          <w:szCs w:val="24"/>
        </w:rPr>
        <w:t xml:space="preserve"> court </w:t>
      </w:r>
      <w:r w:rsidR="005179A7">
        <w:rPr>
          <w:rFonts w:ascii="Times New Roman" w:hAnsi="Times New Roman" w:cs="Times New Roman"/>
          <w:sz w:val="24"/>
          <w:szCs w:val="24"/>
        </w:rPr>
        <w:t xml:space="preserve">also </w:t>
      </w:r>
      <w:r w:rsidRPr="003527EF">
        <w:rPr>
          <w:rFonts w:ascii="Times New Roman" w:hAnsi="Times New Roman" w:cs="Times New Roman"/>
          <w:sz w:val="24"/>
          <w:szCs w:val="24"/>
        </w:rPr>
        <w:t>can</w:t>
      </w:r>
      <w:r w:rsidR="00F402EF" w:rsidRPr="003527EF">
        <w:rPr>
          <w:rFonts w:ascii="Times New Roman" w:hAnsi="Times New Roman" w:cs="Times New Roman"/>
          <w:sz w:val="24"/>
          <w:szCs w:val="24"/>
        </w:rPr>
        <w:t>not</w:t>
      </w:r>
      <w:r w:rsidRPr="003527EF">
        <w:rPr>
          <w:rFonts w:ascii="Times New Roman" w:hAnsi="Times New Roman" w:cs="Times New Roman"/>
          <w:sz w:val="24"/>
          <w:szCs w:val="24"/>
        </w:rPr>
        <w:t>, in the exercise of its review powers amend the charge to criminal abuse of duty in terms of s274 of the Criminal Code</w:t>
      </w:r>
      <w:r w:rsidR="00F402EF" w:rsidRPr="003527EF">
        <w:rPr>
          <w:rFonts w:ascii="Times New Roman" w:hAnsi="Times New Roman" w:cs="Times New Roman"/>
          <w:sz w:val="24"/>
          <w:szCs w:val="24"/>
        </w:rPr>
        <w:t xml:space="preserve"> referred to us by counsel for the defence</w:t>
      </w:r>
      <w:r w:rsidRPr="003527EF">
        <w:rPr>
          <w:rFonts w:ascii="Times New Roman" w:hAnsi="Times New Roman" w:cs="Times New Roman"/>
          <w:sz w:val="24"/>
          <w:szCs w:val="24"/>
        </w:rPr>
        <w:t xml:space="preserve">. Section 274 of the Criminal Code </w:t>
      </w:r>
      <w:r w:rsidR="002C0DAD" w:rsidRPr="003527EF">
        <w:rPr>
          <w:rFonts w:ascii="Times New Roman" w:hAnsi="Times New Roman" w:cs="Times New Roman"/>
          <w:sz w:val="24"/>
          <w:szCs w:val="24"/>
        </w:rPr>
        <w:t>provides,</w:t>
      </w:r>
    </w:p>
    <w:p w:rsidR="00D0344D" w:rsidRPr="003527EF" w:rsidRDefault="00D0344D" w:rsidP="003527EF">
      <w:pPr>
        <w:spacing w:line="360" w:lineRule="auto"/>
        <w:ind w:left="720"/>
        <w:jc w:val="both"/>
        <w:rPr>
          <w:rFonts w:ascii="Times New Roman" w:hAnsi="Times New Roman" w:cs="Times New Roman"/>
          <w:sz w:val="24"/>
          <w:szCs w:val="24"/>
        </w:rPr>
      </w:pPr>
      <w:r w:rsidRPr="003527EF">
        <w:rPr>
          <w:rFonts w:ascii="Times New Roman" w:hAnsi="Times New Roman" w:cs="Times New Roman"/>
          <w:sz w:val="24"/>
          <w:szCs w:val="24"/>
        </w:rPr>
        <w:t>‘Where a pers</w:t>
      </w:r>
      <w:r w:rsidR="002C0DAD" w:rsidRPr="003527EF">
        <w:rPr>
          <w:rFonts w:ascii="Times New Roman" w:hAnsi="Times New Roman" w:cs="Times New Roman"/>
          <w:sz w:val="24"/>
          <w:szCs w:val="24"/>
        </w:rPr>
        <w:t>on is charged with a</w:t>
      </w:r>
      <w:r w:rsidRPr="003527EF">
        <w:rPr>
          <w:rFonts w:ascii="Times New Roman" w:hAnsi="Times New Roman" w:cs="Times New Roman"/>
          <w:sz w:val="24"/>
          <w:szCs w:val="24"/>
        </w:rPr>
        <w:t xml:space="preserve"> crime the essential elements of which include the essential elements of some other </w:t>
      </w:r>
      <w:r w:rsidR="003527EF" w:rsidRPr="003527EF">
        <w:rPr>
          <w:rFonts w:ascii="Times New Roman" w:hAnsi="Times New Roman" w:cs="Times New Roman"/>
          <w:sz w:val="24"/>
          <w:szCs w:val="24"/>
        </w:rPr>
        <w:t>crime, he</w:t>
      </w:r>
      <w:r w:rsidRPr="003527EF">
        <w:rPr>
          <w:rFonts w:ascii="Times New Roman" w:hAnsi="Times New Roman" w:cs="Times New Roman"/>
          <w:sz w:val="24"/>
          <w:szCs w:val="24"/>
        </w:rPr>
        <w:t xml:space="preserve"> or she may be found guilty of such other </w:t>
      </w:r>
      <w:r w:rsidRPr="003527EF">
        <w:rPr>
          <w:rFonts w:ascii="Times New Roman" w:hAnsi="Times New Roman" w:cs="Times New Roman"/>
          <w:sz w:val="24"/>
          <w:szCs w:val="24"/>
        </w:rPr>
        <w:lastRenderedPageBreak/>
        <w:t>crime, if such are the facts proved and if it is not proved that he or she committed the crime charged.</w:t>
      </w:r>
      <w:r w:rsidR="002C0DAD" w:rsidRPr="003527EF">
        <w:rPr>
          <w:rFonts w:ascii="Times New Roman" w:hAnsi="Times New Roman" w:cs="Times New Roman"/>
          <w:sz w:val="24"/>
          <w:szCs w:val="24"/>
        </w:rPr>
        <w:t>’</w:t>
      </w:r>
    </w:p>
    <w:p w:rsidR="002C0DAD" w:rsidRPr="003527EF" w:rsidRDefault="00F402EF"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In our view the essential elements of the other offence must appear on</w:t>
      </w:r>
      <w:r w:rsidR="00A55F4A" w:rsidRPr="003527EF">
        <w:rPr>
          <w:rFonts w:ascii="Times New Roman" w:hAnsi="Times New Roman" w:cs="Times New Roman"/>
          <w:sz w:val="24"/>
          <w:szCs w:val="24"/>
        </w:rPr>
        <w:t xml:space="preserve"> the charge. In this case the</w:t>
      </w:r>
      <w:r w:rsidRPr="003527EF">
        <w:rPr>
          <w:rFonts w:ascii="Times New Roman" w:hAnsi="Times New Roman" w:cs="Times New Roman"/>
          <w:sz w:val="24"/>
          <w:szCs w:val="24"/>
        </w:rPr>
        <w:t xml:space="preserve"> essential elements of criminal abuse of duty can be gleaned from the state outline and the evidence. It would be amiss of this court to extend its powers to that extent.</w:t>
      </w:r>
    </w:p>
    <w:p w:rsidR="00DC72B9" w:rsidRPr="003527EF" w:rsidRDefault="00DC72B9"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[14] </w:t>
      </w:r>
      <w:r w:rsidR="00F402EF" w:rsidRPr="003527EF">
        <w:rPr>
          <w:rFonts w:ascii="Times New Roman" w:hAnsi="Times New Roman" w:cs="Times New Roman"/>
          <w:sz w:val="24"/>
          <w:szCs w:val="24"/>
        </w:rPr>
        <w:t xml:space="preserve">Having properly considered the facts of this case we come to the decision that the </w:t>
      </w:r>
      <w:r w:rsidR="00A55F4A" w:rsidRPr="003527EF">
        <w:rPr>
          <w:rFonts w:ascii="Times New Roman" w:hAnsi="Times New Roman" w:cs="Times New Roman"/>
          <w:sz w:val="24"/>
          <w:szCs w:val="24"/>
        </w:rPr>
        <w:t>court a quo did not misdirect itself.</w:t>
      </w:r>
      <w:r w:rsidR="00F402EF" w:rsidRPr="003527EF">
        <w:rPr>
          <w:rFonts w:ascii="Times New Roman" w:hAnsi="Times New Roman" w:cs="Times New Roman"/>
          <w:sz w:val="24"/>
          <w:szCs w:val="24"/>
        </w:rPr>
        <w:t xml:space="preserve"> The accepted evidence is that Wendy paid US$ 10-00. The appellant was supposed to swipe the $2000 RTGS in place of the US$10-00. At the time of the transaction these two were in agreement that $2000 RTGS </w:t>
      </w:r>
      <w:r w:rsidR="00213ECF" w:rsidRPr="003527EF">
        <w:rPr>
          <w:rFonts w:ascii="Times New Roman" w:hAnsi="Times New Roman" w:cs="Times New Roman"/>
          <w:sz w:val="24"/>
          <w:szCs w:val="24"/>
        </w:rPr>
        <w:t xml:space="preserve">had been paid. </w:t>
      </w:r>
      <w:r w:rsidR="00A55F4A" w:rsidRPr="003527EF">
        <w:rPr>
          <w:rFonts w:ascii="Times New Roman" w:hAnsi="Times New Roman" w:cs="Times New Roman"/>
          <w:sz w:val="24"/>
          <w:szCs w:val="24"/>
        </w:rPr>
        <w:t>That is why the receipt was issued.</w:t>
      </w:r>
    </w:p>
    <w:p w:rsidR="00213ECF" w:rsidRPr="003527EF" w:rsidRDefault="004F3F5D"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[15]</w:t>
      </w:r>
      <w:r w:rsidR="00596D08" w:rsidRPr="003527EF">
        <w:rPr>
          <w:rFonts w:ascii="Times New Roman" w:hAnsi="Times New Roman" w:cs="Times New Roman"/>
          <w:sz w:val="24"/>
          <w:szCs w:val="24"/>
        </w:rPr>
        <w:t xml:space="preserve"> </w:t>
      </w:r>
      <w:r w:rsidR="00213ECF" w:rsidRPr="003527EF">
        <w:rPr>
          <w:rFonts w:ascii="Times New Roman" w:hAnsi="Times New Roman" w:cs="Times New Roman"/>
          <w:sz w:val="24"/>
          <w:szCs w:val="24"/>
        </w:rPr>
        <w:t xml:space="preserve">The court a quo cannot be said to have misdirected itself in relying on the </w:t>
      </w:r>
      <w:r w:rsidR="003527EF" w:rsidRPr="003527EF">
        <w:rPr>
          <w:rFonts w:ascii="Times New Roman" w:hAnsi="Times New Roman" w:cs="Times New Roman"/>
          <w:sz w:val="24"/>
          <w:szCs w:val="24"/>
        </w:rPr>
        <w:t>receipt. The</w:t>
      </w:r>
      <w:r w:rsidR="00596D08" w:rsidRPr="003527EF">
        <w:rPr>
          <w:rFonts w:ascii="Times New Roman" w:hAnsi="Times New Roman" w:cs="Times New Roman"/>
          <w:sz w:val="24"/>
          <w:szCs w:val="24"/>
        </w:rPr>
        <w:t xml:space="preserve"> receipt is admissible evidence in terms of s281 of the Criminal Procedure and Evidence Act.</w:t>
      </w:r>
      <w:r w:rsidR="00FC49E3" w:rsidRPr="003527EF">
        <w:rPr>
          <w:rFonts w:ascii="Times New Roman" w:hAnsi="Times New Roman" w:cs="Times New Roman"/>
          <w:sz w:val="24"/>
          <w:szCs w:val="24"/>
        </w:rPr>
        <w:t xml:space="preserve"> </w:t>
      </w:r>
      <w:r w:rsidR="00E76863" w:rsidRPr="003527EF">
        <w:rPr>
          <w:rFonts w:ascii="Times New Roman" w:hAnsi="Times New Roman" w:cs="Times New Roman"/>
          <w:sz w:val="24"/>
          <w:szCs w:val="24"/>
        </w:rPr>
        <w:t>In considering the weight to a</w:t>
      </w:r>
      <w:r w:rsidR="00596D08" w:rsidRPr="003527EF">
        <w:rPr>
          <w:rFonts w:ascii="Times New Roman" w:hAnsi="Times New Roman" w:cs="Times New Roman"/>
          <w:sz w:val="24"/>
          <w:szCs w:val="24"/>
        </w:rPr>
        <w:t>t</w:t>
      </w:r>
      <w:r w:rsidR="00E76863" w:rsidRPr="003527EF">
        <w:rPr>
          <w:rFonts w:ascii="Times New Roman" w:hAnsi="Times New Roman" w:cs="Times New Roman"/>
          <w:sz w:val="24"/>
          <w:szCs w:val="24"/>
        </w:rPr>
        <w:t xml:space="preserve">tach to such a document the court can have recourse to </w:t>
      </w:r>
      <w:r w:rsidR="00596D08" w:rsidRPr="003527EF">
        <w:rPr>
          <w:rFonts w:ascii="Times New Roman" w:hAnsi="Times New Roman" w:cs="Times New Roman"/>
          <w:sz w:val="24"/>
          <w:szCs w:val="24"/>
        </w:rPr>
        <w:t xml:space="preserve">all the circumstances whether appearing from the document concerned or otherwise in terms of s283 thereof. There is no doubt </w:t>
      </w:r>
      <w:r w:rsidR="00A55F4A" w:rsidRPr="003527EF">
        <w:rPr>
          <w:rFonts w:ascii="Times New Roman" w:hAnsi="Times New Roman" w:cs="Times New Roman"/>
          <w:sz w:val="24"/>
          <w:szCs w:val="24"/>
        </w:rPr>
        <w:t xml:space="preserve">that the </w:t>
      </w:r>
      <w:r w:rsidR="00596D08" w:rsidRPr="003527EF">
        <w:rPr>
          <w:rFonts w:ascii="Times New Roman" w:hAnsi="Times New Roman" w:cs="Times New Roman"/>
          <w:sz w:val="24"/>
          <w:szCs w:val="24"/>
        </w:rPr>
        <w:t xml:space="preserve">appellant was aware that </w:t>
      </w:r>
      <w:r w:rsidR="00A55F4A" w:rsidRPr="003527EF">
        <w:rPr>
          <w:rFonts w:ascii="Times New Roman" w:hAnsi="Times New Roman" w:cs="Times New Roman"/>
          <w:sz w:val="24"/>
          <w:szCs w:val="24"/>
        </w:rPr>
        <w:t>his</w:t>
      </w:r>
      <w:r w:rsidR="00596D08" w:rsidRPr="003527EF">
        <w:rPr>
          <w:rFonts w:ascii="Times New Roman" w:hAnsi="Times New Roman" w:cs="Times New Roman"/>
          <w:sz w:val="24"/>
          <w:szCs w:val="24"/>
        </w:rPr>
        <w:t xml:space="preserve"> employer did not accept US dollars, despite that knowledge he issued a receipt. </w:t>
      </w:r>
      <w:r w:rsidR="00213ECF" w:rsidRPr="003527EF">
        <w:rPr>
          <w:rFonts w:ascii="Times New Roman" w:hAnsi="Times New Roman" w:cs="Times New Roman"/>
          <w:sz w:val="24"/>
          <w:szCs w:val="24"/>
        </w:rPr>
        <w:t xml:space="preserve">The probabilities are that Wendy’s explanation </w:t>
      </w:r>
      <w:r w:rsidR="00A55F4A" w:rsidRPr="003527EF">
        <w:rPr>
          <w:rFonts w:ascii="Times New Roman" w:hAnsi="Times New Roman" w:cs="Times New Roman"/>
          <w:sz w:val="24"/>
          <w:szCs w:val="24"/>
        </w:rPr>
        <w:t>as to</w:t>
      </w:r>
      <w:r w:rsidR="00213ECF" w:rsidRPr="003527EF">
        <w:rPr>
          <w:rFonts w:ascii="Times New Roman" w:hAnsi="Times New Roman" w:cs="Times New Roman"/>
          <w:sz w:val="24"/>
          <w:szCs w:val="24"/>
        </w:rPr>
        <w:t xml:space="preserve"> why she was issued with a receipt is the truth as opposed to the appellant’s version. The court a quo properly rejected the appellant’s version that he issued the receipt without receiving any money.</w:t>
      </w:r>
    </w:p>
    <w:p w:rsidR="00A55F4A" w:rsidRPr="003527EF" w:rsidRDefault="00A55F4A"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The appeal against conviction has no merit.</w:t>
      </w:r>
    </w:p>
    <w:p w:rsidR="008C5936" w:rsidRPr="003527EF" w:rsidRDefault="00213ECF"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 xml:space="preserve"> </w:t>
      </w:r>
      <w:r w:rsidR="00A55F4A" w:rsidRPr="003527EF">
        <w:rPr>
          <w:rFonts w:ascii="Times New Roman" w:hAnsi="Times New Roman" w:cs="Times New Roman"/>
          <w:sz w:val="24"/>
          <w:szCs w:val="24"/>
        </w:rPr>
        <w:t>[16</w:t>
      </w:r>
      <w:r w:rsidR="005A5CF0" w:rsidRPr="003527EF">
        <w:rPr>
          <w:rFonts w:ascii="Times New Roman" w:hAnsi="Times New Roman" w:cs="Times New Roman"/>
          <w:sz w:val="24"/>
          <w:szCs w:val="24"/>
        </w:rPr>
        <w:t>] In respect of sentence, the appellant impugns the order of restitution. There is no merit in this ground of appeal.  Going by the evidence from Wendy the appellant received US$10-</w:t>
      </w:r>
      <w:r w:rsidR="00A55F4A" w:rsidRPr="003527EF">
        <w:rPr>
          <w:rFonts w:ascii="Times New Roman" w:hAnsi="Times New Roman" w:cs="Times New Roman"/>
          <w:sz w:val="24"/>
          <w:szCs w:val="24"/>
        </w:rPr>
        <w:t xml:space="preserve">00. </w:t>
      </w:r>
      <w:r w:rsidR="005A5CF0" w:rsidRPr="003527EF">
        <w:rPr>
          <w:rFonts w:ascii="Times New Roman" w:hAnsi="Times New Roman" w:cs="Times New Roman"/>
          <w:sz w:val="24"/>
          <w:szCs w:val="24"/>
        </w:rPr>
        <w:t>He was</w:t>
      </w:r>
      <w:r w:rsidR="00A55F4A" w:rsidRPr="003527EF">
        <w:rPr>
          <w:rFonts w:ascii="Times New Roman" w:hAnsi="Times New Roman" w:cs="Times New Roman"/>
          <w:sz w:val="24"/>
          <w:szCs w:val="24"/>
        </w:rPr>
        <w:t xml:space="preserve"> supposed to</w:t>
      </w:r>
      <w:r w:rsidR="005A5CF0" w:rsidRPr="003527EF">
        <w:rPr>
          <w:rFonts w:ascii="Times New Roman" w:hAnsi="Times New Roman" w:cs="Times New Roman"/>
          <w:sz w:val="24"/>
          <w:szCs w:val="24"/>
        </w:rPr>
        <w:t xml:space="preserve"> swipe an equivalent amount. For all intents and purposes by not fulfilling his</w:t>
      </w:r>
      <w:r w:rsidR="008C5936" w:rsidRPr="003527EF">
        <w:rPr>
          <w:rFonts w:ascii="Times New Roman" w:hAnsi="Times New Roman" w:cs="Times New Roman"/>
          <w:sz w:val="24"/>
          <w:szCs w:val="24"/>
        </w:rPr>
        <w:t xml:space="preserve"> part he prejudiced</w:t>
      </w:r>
      <w:r w:rsidR="005A5CF0" w:rsidRPr="003527EF">
        <w:rPr>
          <w:rFonts w:ascii="Times New Roman" w:hAnsi="Times New Roman" w:cs="Times New Roman"/>
          <w:sz w:val="24"/>
          <w:szCs w:val="24"/>
        </w:rPr>
        <w:t xml:space="preserve"> </w:t>
      </w:r>
      <w:r w:rsidR="008C5936" w:rsidRPr="003527EF">
        <w:rPr>
          <w:rFonts w:ascii="Times New Roman" w:hAnsi="Times New Roman" w:cs="Times New Roman"/>
          <w:sz w:val="24"/>
          <w:szCs w:val="24"/>
        </w:rPr>
        <w:t xml:space="preserve">the </w:t>
      </w:r>
      <w:r w:rsidR="00A55F4A" w:rsidRPr="003527EF">
        <w:rPr>
          <w:rFonts w:ascii="Times New Roman" w:hAnsi="Times New Roman" w:cs="Times New Roman"/>
          <w:sz w:val="24"/>
          <w:szCs w:val="24"/>
        </w:rPr>
        <w:t>employer. This practice to receive US dollars</w:t>
      </w:r>
      <w:r w:rsidR="00370AAB" w:rsidRPr="003527EF">
        <w:rPr>
          <w:rFonts w:ascii="Times New Roman" w:hAnsi="Times New Roman" w:cs="Times New Roman"/>
          <w:sz w:val="24"/>
          <w:szCs w:val="24"/>
        </w:rPr>
        <w:t xml:space="preserve"> from customers</w:t>
      </w:r>
      <w:r w:rsidR="00A55F4A" w:rsidRPr="003527EF">
        <w:rPr>
          <w:rFonts w:ascii="Times New Roman" w:hAnsi="Times New Roman" w:cs="Times New Roman"/>
          <w:sz w:val="24"/>
          <w:szCs w:val="24"/>
        </w:rPr>
        <w:t xml:space="preserve"> and swipe </w:t>
      </w:r>
      <w:r w:rsidR="00370AAB" w:rsidRPr="003527EF">
        <w:rPr>
          <w:rFonts w:ascii="Times New Roman" w:hAnsi="Times New Roman" w:cs="Times New Roman"/>
          <w:sz w:val="24"/>
          <w:szCs w:val="24"/>
        </w:rPr>
        <w:t xml:space="preserve">on their behalf </w:t>
      </w:r>
      <w:r w:rsidR="00A55F4A" w:rsidRPr="003527EF">
        <w:rPr>
          <w:rFonts w:ascii="Times New Roman" w:hAnsi="Times New Roman" w:cs="Times New Roman"/>
          <w:sz w:val="24"/>
          <w:szCs w:val="24"/>
        </w:rPr>
        <w:t>even though not sanctioned is widely practiced</w:t>
      </w:r>
      <w:r w:rsidR="00370AAB" w:rsidRPr="003527EF">
        <w:rPr>
          <w:rFonts w:ascii="Times New Roman" w:hAnsi="Times New Roman" w:cs="Times New Roman"/>
          <w:sz w:val="24"/>
          <w:szCs w:val="24"/>
        </w:rPr>
        <w:t xml:space="preserve">. This is the unfortunate situation brought about by the use of a multiplicity of currency. The accused did prejudice his employer and the order for restitution cannot be impugned. </w:t>
      </w:r>
    </w:p>
    <w:p w:rsidR="008C5936" w:rsidRPr="003527EF" w:rsidRDefault="00370AAB"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[17</w:t>
      </w:r>
      <w:r w:rsidR="008C5936" w:rsidRPr="003527EF">
        <w:rPr>
          <w:rFonts w:ascii="Times New Roman" w:hAnsi="Times New Roman" w:cs="Times New Roman"/>
          <w:sz w:val="24"/>
          <w:szCs w:val="24"/>
        </w:rPr>
        <w:t xml:space="preserve">] In respect of the second count, we found the ground of appeal too general. It is trite that grounds of appeal must be clear and concise. To simply allege that the state failed to prove its </w:t>
      </w:r>
      <w:r w:rsidR="008C5936" w:rsidRPr="003527EF">
        <w:rPr>
          <w:rFonts w:ascii="Times New Roman" w:hAnsi="Times New Roman" w:cs="Times New Roman"/>
          <w:sz w:val="24"/>
          <w:szCs w:val="24"/>
        </w:rPr>
        <w:lastRenderedPageBreak/>
        <w:t>case beyond a reasonable doubt lacks particularity. Clear averments must be set out of which element(s) was not proved. The second ground of appeal is therefore struck off.</w:t>
      </w:r>
    </w:p>
    <w:p w:rsidR="008C5936" w:rsidRPr="003527EF" w:rsidRDefault="008C5936"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From the for</w:t>
      </w:r>
      <w:r w:rsidR="00F402EF" w:rsidRPr="003527EF">
        <w:rPr>
          <w:rFonts w:ascii="Times New Roman" w:hAnsi="Times New Roman" w:cs="Times New Roman"/>
          <w:sz w:val="24"/>
          <w:szCs w:val="24"/>
        </w:rPr>
        <w:t>e</w:t>
      </w:r>
      <w:r w:rsidRPr="003527EF">
        <w:rPr>
          <w:rFonts w:ascii="Times New Roman" w:hAnsi="Times New Roman" w:cs="Times New Roman"/>
          <w:sz w:val="24"/>
          <w:szCs w:val="24"/>
        </w:rPr>
        <w:t>going the following order is made.</w:t>
      </w:r>
    </w:p>
    <w:p w:rsidR="00213ECF" w:rsidRPr="003527EF" w:rsidRDefault="00213ECF" w:rsidP="003527EF">
      <w:pPr>
        <w:spacing w:line="360" w:lineRule="auto"/>
        <w:jc w:val="both"/>
        <w:rPr>
          <w:rFonts w:ascii="Times New Roman" w:hAnsi="Times New Roman" w:cs="Times New Roman"/>
          <w:sz w:val="24"/>
          <w:szCs w:val="24"/>
        </w:rPr>
      </w:pPr>
      <w:r w:rsidRPr="003527EF">
        <w:rPr>
          <w:rFonts w:ascii="Times New Roman" w:hAnsi="Times New Roman" w:cs="Times New Roman"/>
          <w:sz w:val="24"/>
          <w:szCs w:val="24"/>
        </w:rPr>
        <w:t>The appeal against both conviction and sentence be and is hereby dismissed.</w:t>
      </w:r>
    </w:p>
    <w:p w:rsidR="00213ECF" w:rsidRPr="003527EF" w:rsidRDefault="00213ECF" w:rsidP="003527EF">
      <w:pPr>
        <w:spacing w:line="360" w:lineRule="auto"/>
        <w:rPr>
          <w:rFonts w:ascii="Times New Roman" w:hAnsi="Times New Roman" w:cs="Times New Roman"/>
          <w:sz w:val="24"/>
          <w:szCs w:val="24"/>
        </w:rPr>
      </w:pPr>
    </w:p>
    <w:p w:rsidR="00F402EF" w:rsidRPr="003527EF" w:rsidRDefault="00213ECF" w:rsidP="003527EF">
      <w:pPr>
        <w:spacing w:line="360" w:lineRule="auto"/>
        <w:rPr>
          <w:rFonts w:ascii="Times New Roman" w:hAnsi="Times New Roman" w:cs="Times New Roman"/>
          <w:sz w:val="24"/>
          <w:szCs w:val="24"/>
        </w:rPr>
      </w:pPr>
      <w:r w:rsidRPr="003527EF">
        <w:rPr>
          <w:rFonts w:ascii="Times New Roman" w:hAnsi="Times New Roman" w:cs="Times New Roman"/>
          <w:i/>
          <w:sz w:val="24"/>
          <w:szCs w:val="24"/>
        </w:rPr>
        <w:t>Mangwana and Partners</w:t>
      </w:r>
      <w:r w:rsidRPr="003527EF">
        <w:rPr>
          <w:rFonts w:ascii="Times New Roman" w:hAnsi="Times New Roman" w:cs="Times New Roman"/>
          <w:sz w:val="24"/>
          <w:szCs w:val="24"/>
        </w:rPr>
        <w:t>, appellant’s legal practitioners.</w:t>
      </w:r>
    </w:p>
    <w:p w:rsidR="00213ECF" w:rsidRPr="003527EF" w:rsidRDefault="00213ECF" w:rsidP="003527EF">
      <w:pPr>
        <w:spacing w:line="360" w:lineRule="auto"/>
        <w:rPr>
          <w:rFonts w:ascii="Times New Roman" w:hAnsi="Times New Roman" w:cs="Times New Roman"/>
          <w:sz w:val="24"/>
          <w:szCs w:val="24"/>
        </w:rPr>
      </w:pPr>
      <w:r w:rsidRPr="003527EF">
        <w:rPr>
          <w:rFonts w:ascii="Times New Roman" w:hAnsi="Times New Roman" w:cs="Times New Roman"/>
          <w:i/>
          <w:sz w:val="24"/>
          <w:szCs w:val="24"/>
        </w:rPr>
        <w:t>National Prosecuting Authority</w:t>
      </w:r>
      <w:r w:rsidRPr="003527EF">
        <w:rPr>
          <w:rFonts w:ascii="Times New Roman" w:hAnsi="Times New Roman" w:cs="Times New Roman"/>
          <w:sz w:val="24"/>
          <w:szCs w:val="24"/>
        </w:rPr>
        <w:t>, the respondent’s legal practitioners.</w:t>
      </w:r>
    </w:p>
    <w:p w:rsidR="005A070A" w:rsidRPr="003527EF" w:rsidRDefault="005A070A" w:rsidP="003527EF">
      <w:pPr>
        <w:spacing w:line="360" w:lineRule="auto"/>
        <w:rPr>
          <w:rFonts w:ascii="Times New Roman" w:hAnsi="Times New Roman" w:cs="Times New Roman"/>
          <w:sz w:val="24"/>
          <w:szCs w:val="24"/>
        </w:rPr>
      </w:pPr>
    </w:p>
    <w:p w:rsidR="005A070A" w:rsidRPr="003527EF" w:rsidRDefault="005A070A" w:rsidP="003527EF">
      <w:pPr>
        <w:spacing w:line="360" w:lineRule="auto"/>
        <w:rPr>
          <w:rFonts w:ascii="Times New Roman" w:hAnsi="Times New Roman" w:cs="Times New Roman"/>
          <w:sz w:val="24"/>
          <w:szCs w:val="24"/>
        </w:rPr>
      </w:pPr>
      <w:r w:rsidRPr="003527EF">
        <w:rPr>
          <w:rFonts w:ascii="Times New Roman" w:hAnsi="Times New Roman" w:cs="Times New Roman"/>
          <w:sz w:val="24"/>
          <w:szCs w:val="24"/>
        </w:rPr>
        <w:t>BACHI- MUZAWAZI J   Agrees     ____________________________________</w:t>
      </w:r>
    </w:p>
    <w:p w:rsidR="00F402EF" w:rsidRPr="003527EF" w:rsidRDefault="00F402EF" w:rsidP="003527EF">
      <w:pPr>
        <w:spacing w:line="360" w:lineRule="auto"/>
        <w:rPr>
          <w:rFonts w:ascii="Times New Roman" w:hAnsi="Times New Roman" w:cs="Times New Roman"/>
          <w:sz w:val="24"/>
          <w:szCs w:val="24"/>
        </w:rPr>
      </w:pPr>
    </w:p>
    <w:p w:rsidR="00E76863" w:rsidRPr="003527EF" w:rsidRDefault="00596D08" w:rsidP="003527EF">
      <w:pPr>
        <w:spacing w:line="360" w:lineRule="auto"/>
        <w:rPr>
          <w:rFonts w:ascii="Times New Roman" w:hAnsi="Times New Roman" w:cs="Times New Roman"/>
          <w:sz w:val="24"/>
          <w:szCs w:val="24"/>
        </w:rPr>
      </w:pPr>
      <w:r w:rsidRPr="003527EF">
        <w:rPr>
          <w:rFonts w:ascii="Times New Roman" w:hAnsi="Times New Roman" w:cs="Times New Roman"/>
          <w:sz w:val="24"/>
          <w:szCs w:val="24"/>
        </w:rPr>
        <w:t xml:space="preserve"> </w:t>
      </w:r>
    </w:p>
    <w:sectPr w:rsidR="00E76863" w:rsidRPr="003527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0D85" w:rsidRDefault="00D00D85" w:rsidP="00DC72B9">
      <w:pPr>
        <w:spacing w:after="0" w:line="240" w:lineRule="auto"/>
      </w:pPr>
      <w:r>
        <w:separator/>
      </w:r>
    </w:p>
  </w:endnote>
  <w:endnote w:type="continuationSeparator" w:id="0">
    <w:p w:rsidR="00D00D85" w:rsidRDefault="00D00D85" w:rsidP="00DC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0D85" w:rsidRDefault="00D00D85" w:rsidP="00DC72B9">
      <w:pPr>
        <w:spacing w:after="0" w:line="240" w:lineRule="auto"/>
      </w:pPr>
      <w:r>
        <w:separator/>
      </w:r>
    </w:p>
  </w:footnote>
  <w:footnote w:type="continuationSeparator" w:id="0">
    <w:p w:rsidR="00D00D85" w:rsidRDefault="00D00D85" w:rsidP="00DC7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085262"/>
      <w:docPartObj>
        <w:docPartGallery w:val="Page Numbers (Top of Page)"/>
        <w:docPartUnique/>
      </w:docPartObj>
    </w:sdtPr>
    <w:sdtEndPr>
      <w:rPr>
        <w:noProof/>
      </w:rPr>
    </w:sdtEndPr>
    <w:sdtContent>
      <w:p w:rsidR="002C259C" w:rsidRDefault="002C259C">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0F4C6D" w:rsidRDefault="002C259C">
        <w:pPr>
          <w:pStyle w:val="Header"/>
          <w:jc w:val="right"/>
          <w:rPr>
            <w:noProof/>
          </w:rPr>
        </w:pPr>
        <w:r>
          <w:rPr>
            <w:noProof/>
          </w:rPr>
          <w:t>HCC</w:t>
        </w:r>
        <w:r w:rsidR="000F4C6D">
          <w:rPr>
            <w:noProof/>
          </w:rPr>
          <w:t>09/23</w:t>
        </w:r>
      </w:p>
      <w:p w:rsidR="000F4C6D" w:rsidRDefault="000F4C6D">
        <w:pPr>
          <w:pStyle w:val="Header"/>
          <w:jc w:val="right"/>
          <w:rPr>
            <w:noProof/>
          </w:rPr>
        </w:pPr>
        <w:r>
          <w:rPr>
            <w:noProof/>
          </w:rPr>
          <w:t>CA69/22</w:t>
        </w:r>
      </w:p>
      <w:p w:rsidR="002C259C" w:rsidRDefault="000F4C6D">
        <w:pPr>
          <w:pStyle w:val="Header"/>
          <w:jc w:val="right"/>
        </w:pPr>
        <w:r>
          <w:rPr>
            <w:noProof/>
          </w:rPr>
          <w:t>MT25/22</w:t>
        </w:r>
      </w:p>
    </w:sdtContent>
  </w:sdt>
  <w:p w:rsidR="002C259C" w:rsidRDefault="002C2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0C14"/>
    <w:multiLevelType w:val="hybridMultilevel"/>
    <w:tmpl w:val="F7D082BC"/>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51049F"/>
    <w:multiLevelType w:val="hybridMultilevel"/>
    <w:tmpl w:val="7414AA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C7754A2"/>
    <w:multiLevelType w:val="hybridMultilevel"/>
    <w:tmpl w:val="8F96E7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4142AF2"/>
    <w:multiLevelType w:val="hybridMultilevel"/>
    <w:tmpl w:val="9C2CACA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910385202">
    <w:abstractNumId w:val="2"/>
  </w:num>
  <w:num w:numId="2" w16cid:durableId="1864004969">
    <w:abstractNumId w:val="0"/>
  </w:num>
  <w:num w:numId="3" w16cid:durableId="1420981150">
    <w:abstractNumId w:val="3"/>
  </w:num>
  <w:num w:numId="4" w16cid:durableId="88486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A4"/>
    <w:rsid w:val="000F4C6D"/>
    <w:rsid w:val="001814DF"/>
    <w:rsid w:val="00213ECF"/>
    <w:rsid w:val="002C0DAD"/>
    <w:rsid w:val="002C259C"/>
    <w:rsid w:val="002C4D60"/>
    <w:rsid w:val="003527EF"/>
    <w:rsid w:val="0036509A"/>
    <w:rsid w:val="00370AAB"/>
    <w:rsid w:val="00447142"/>
    <w:rsid w:val="004D52A4"/>
    <w:rsid w:val="004F3F5D"/>
    <w:rsid w:val="00501E9F"/>
    <w:rsid w:val="005179A7"/>
    <w:rsid w:val="0058792D"/>
    <w:rsid w:val="00596D08"/>
    <w:rsid w:val="005A070A"/>
    <w:rsid w:val="005A5CF0"/>
    <w:rsid w:val="00694E7C"/>
    <w:rsid w:val="006E42BC"/>
    <w:rsid w:val="007C6453"/>
    <w:rsid w:val="008C5936"/>
    <w:rsid w:val="00943167"/>
    <w:rsid w:val="00981CA8"/>
    <w:rsid w:val="009D12BA"/>
    <w:rsid w:val="00A0755A"/>
    <w:rsid w:val="00A52A4D"/>
    <w:rsid w:val="00A52EF4"/>
    <w:rsid w:val="00A55F4A"/>
    <w:rsid w:val="00AA5872"/>
    <w:rsid w:val="00AB1575"/>
    <w:rsid w:val="00B51D6B"/>
    <w:rsid w:val="00B525FB"/>
    <w:rsid w:val="00BC40A3"/>
    <w:rsid w:val="00CB3490"/>
    <w:rsid w:val="00D00D85"/>
    <w:rsid w:val="00D0344D"/>
    <w:rsid w:val="00D51BC8"/>
    <w:rsid w:val="00DB7EAD"/>
    <w:rsid w:val="00DC72B9"/>
    <w:rsid w:val="00DF0983"/>
    <w:rsid w:val="00E357D1"/>
    <w:rsid w:val="00E648BF"/>
    <w:rsid w:val="00E76863"/>
    <w:rsid w:val="00F065D8"/>
    <w:rsid w:val="00F402EF"/>
    <w:rsid w:val="00FC49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8B46"/>
  <w15:chartTrackingRefBased/>
  <w15:docId w15:val="{A17E2113-4739-4CCF-B8F9-1AA92E3C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CA8"/>
    <w:pPr>
      <w:ind w:left="720"/>
      <w:contextualSpacing/>
    </w:pPr>
  </w:style>
  <w:style w:type="paragraph" w:styleId="FootnoteText">
    <w:name w:val="footnote text"/>
    <w:basedOn w:val="Normal"/>
    <w:link w:val="FootnoteTextChar"/>
    <w:uiPriority w:val="99"/>
    <w:semiHidden/>
    <w:unhideWhenUsed/>
    <w:rsid w:val="00DC7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2B9"/>
    <w:rPr>
      <w:sz w:val="20"/>
      <w:szCs w:val="20"/>
    </w:rPr>
  </w:style>
  <w:style w:type="paragraph" w:styleId="BodyText2">
    <w:name w:val="Body Text 2"/>
    <w:basedOn w:val="Normal"/>
    <w:link w:val="BodyText2Char"/>
    <w:uiPriority w:val="99"/>
    <w:semiHidden/>
    <w:unhideWhenUsed/>
    <w:rsid w:val="00DC72B9"/>
    <w:pPr>
      <w:spacing w:after="120" w:line="480" w:lineRule="auto"/>
    </w:pPr>
  </w:style>
  <w:style w:type="character" w:customStyle="1" w:styleId="BodyText2Char">
    <w:name w:val="Body Text 2 Char"/>
    <w:basedOn w:val="DefaultParagraphFont"/>
    <w:link w:val="BodyText2"/>
    <w:uiPriority w:val="99"/>
    <w:semiHidden/>
    <w:rsid w:val="00DC72B9"/>
  </w:style>
  <w:style w:type="character" w:styleId="FootnoteReference">
    <w:name w:val="footnote reference"/>
    <w:uiPriority w:val="99"/>
    <w:semiHidden/>
    <w:unhideWhenUsed/>
    <w:rsid w:val="00DC72B9"/>
    <w:rPr>
      <w:vertAlign w:val="superscript"/>
    </w:rPr>
  </w:style>
  <w:style w:type="paragraph" w:styleId="Header">
    <w:name w:val="header"/>
    <w:basedOn w:val="Normal"/>
    <w:link w:val="HeaderChar"/>
    <w:uiPriority w:val="99"/>
    <w:unhideWhenUsed/>
    <w:rsid w:val="002C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59C"/>
  </w:style>
  <w:style w:type="paragraph" w:styleId="Footer">
    <w:name w:val="footer"/>
    <w:basedOn w:val="Normal"/>
    <w:link w:val="FooterChar"/>
    <w:uiPriority w:val="99"/>
    <w:unhideWhenUsed/>
    <w:rsid w:val="002C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5</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16</cp:revision>
  <cp:lastPrinted>2023-04-06T09:47:00Z</cp:lastPrinted>
  <dcterms:created xsi:type="dcterms:W3CDTF">2023-02-21T13:19:00Z</dcterms:created>
  <dcterms:modified xsi:type="dcterms:W3CDTF">2023-04-06T09:54:00Z</dcterms:modified>
</cp:coreProperties>
</file>