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E6" w:rsidRPr="00D10188" w:rsidRDefault="00734B2F" w:rsidP="00FA1EE6">
      <w:pPr>
        <w:pStyle w:val="NoSpacing"/>
        <w:jc w:val="both"/>
        <w:rPr>
          <w:b/>
          <w:szCs w:val="24"/>
        </w:rPr>
      </w:pPr>
      <w:r>
        <w:rPr>
          <w:b/>
          <w:szCs w:val="24"/>
        </w:rPr>
        <w:t>A</w:t>
      </w:r>
      <w:bookmarkStart w:id="0" w:name="_GoBack"/>
      <w:bookmarkEnd w:id="0"/>
      <w:r w:rsidR="00636912">
        <w:rPr>
          <w:b/>
          <w:szCs w:val="24"/>
        </w:rPr>
        <w:t xml:space="preserve">RNOLD KUZANENHAMO </w:t>
      </w:r>
    </w:p>
    <w:p w:rsidR="00FA1EE6" w:rsidRPr="00D10188" w:rsidRDefault="00FA1EE6" w:rsidP="00FA1EE6">
      <w:pPr>
        <w:pStyle w:val="NoSpacing"/>
        <w:jc w:val="both"/>
        <w:rPr>
          <w:b/>
          <w:szCs w:val="24"/>
        </w:rPr>
      </w:pPr>
    </w:p>
    <w:p w:rsidR="00FA1EE6" w:rsidRPr="00D10188" w:rsidRDefault="00FA1EE6" w:rsidP="00FA1EE6">
      <w:pPr>
        <w:pStyle w:val="NoSpacing"/>
        <w:jc w:val="both"/>
        <w:rPr>
          <w:b/>
          <w:szCs w:val="24"/>
        </w:rPr>
      </w:pPr>
      <w:r w:rsidRPr="00D10188">
        <w:rPr>
          <w:b/>
          <w:szCs w:val="24"/>
        </w:rPr>
        <w:t>Versus</w:t>
      </w:r>
    </w:p>
    <w:p w:rsidR="00FA1EE6" w:rsidRPr="00D10188" w:rsidRDefault="00FA1EE6" w:rsidP="00FA1EE6">
      <w:pPr>
        <w:pStyle w:val="NoSpacing"/>
        <w:jc w:val="both"/>
        <w:rPr>
          <w:b/>
          <w:szCs w:val="24"/>
        </w:rPr>
      </w:pPr>
    </w:p>
    <w:p w:rsidR="00FA1EE6" w:rsidRPr="00D10188" w:rsidRDefault="00FA1EE6" w:rsidP="00FA1EE6">
      <w:pPr>
        <w:pStyle w:val="NoSpacing"/>
        <w:jc w:val="both"/>
        <w:rPr>
          <w:b/>
          <w:szCs w:val="24"/>
        </w:rPr>
      </w:pPr>
      <w:r w:rsidRPr="00D10188">
        <w:rPr>
          <w:b/>
          <w:szCs w:val="24"/>
        </w:rPr>
        <w:t>THE STATE</w:t>
      </w:r>
    </w:p>
    <w:p w:rsidR="00FA1EE6" w:rsidRPr="00D10188" w:rsidRDefault="00FA1EE6" w:rsidP="00FA1EE6">
      <w:pPr>
        <w:pStyle w:val="NoSpacing"/>
        <w:jc w:val="both"/>
        <w:rPr>
          <w:b/>
          <w:szCs w:val="24"/>
        </w:rPr>
      </w:pPr>
    </w:p>
    <w:p w:rsidR="00FA1EE6" w:rsidRPr="00D10188" w:rsidRDefault="00FA1EE6" w:rsidP="00FA1EE6">
      <w:pPr>
        <w:pStyle w:val="NoSpacing"/>
        <w:jc w:val="both"/>
        <w:rPr>
          <w:szCs w:val="24"/>
        </w:rPr>
      </w:pPr>
      <w:r w:rsidRPr="00D10188">
        <w:rPr>
          <w:szCs w:val="24"/>
        </w:rPr>
        <w:t>IN THE HIGH COURT OF ZIMBABWE</w:t>
      </w:r>
    </w:p>
    <w:p w:rsidR="00FA1EE6" w:rsidRPr="00D10188" w:rsidRDefault="00636912" w:rsidP="00FA1EE6">
      <w:pPr>
        <w:pStyle w:val="NoSpacing"/>
        <w:jc w:val="both"/>
        <w:rPr>
          <w:szCs w:val="24"/>
        </w:rPr>
      </w:pPr>
      <w:r>
        <w:rPr>
          <w:szCs w:val="24"/>
        </w:rPr>
        <w:t>DUBE-BANDA</w:t>
      </w:r>
      <w:r w:rsidR="00FA1EE6" w:rsidRPr="00D10188">
        <w:rPr>
          <w:szCs w:val="24"/>
        </w:rPr>
        <w:t xml:space="preserve"> J</w:t>
      </w:r>
    </w:p>
    <w:p w:rsidR="00FA1EE6" w:rsidRPr="00D10188" w:rsidRDefault="00636912" w:rsidP="00FA1EE6">
      <w:pPr>
        <w:pStyle w:val="NoSpacing"/>
        <w:jc w:val="both"/>
        <w:rPr>
          <w:szCs w:val="24"/>
        </w:rPr>
      </w:pPr>
      <w:r>
        <w:rPr>
          <w:szCs w:val="24"/>
        </w:rPr>
        <w:t xml:space="preserve">BULAWAYO 27 JANUARY 2022 &amp; </w:t>
      </w:r>
      <w:r w:rsidR="00C32AC6">
        <w:rPr>
          <w:szCs w:val="24"/>
        </w:rPr>
        <w:t>3 FEBRUARY 2022</w:t>
      </w:r>
    </w:p>
    <w:p w:rsidR="00FA1EE6" w:rsidRPr="00D10188" w:rsidRDefault="00FA1EE6" w:rsidP="00FA1EE6">
      <w:pPr>
        <w:pStyle w:val="NoSpacing"/>
        <w:jc w:val="both"/>
        <w:rPr>
          <w:szCs w:val="24"/>
        </w:rPr>
      </w:pPr>
    </w:p>
    <w:p w:rsidR="00FA1EE6" w:rsidRPr="00D10188" w:rsidRDefault="00FA1EE6" w:rsidP="00FA1EE6">
      <w:pPr>
        <w:pStyle w:val="NoSpacing"/>
        <w:jc w:val="both"/>
        <w:rPr>
          <w:b/>
          <w:szCs w:val="24"/>
        </w:rPr>
      </w:pPr>
      <w:r w:rsidRPr="00D10188">
        <w:rPr>
          <w:b/>
          <w:szCs w:val="24"/>
        </w:rPr>
        <w:t>App</w:t>
      </w:r>
      <w:r w:rsidR="00C32AC6">
        <w:rPr>
          <w:b/>
          <w:szCs w:val="24"/>
        </w:rPr>
        <w:t xml:space="preserve">eal against refusal of bail </w:t>
      </w:r>
    </w:p>
    <w:p w:rsidR="00FA1EE6" w:rsidRPr="00D10188" w:rsidRDefault="00FA1EE6" w:rsidP="00FA1EE6">
      <w:pPr>
        <w:pStyle w:val="NoSpacing"/>
        <w:jc w:val="both"/>
        <w:rPr>
          <w:szCs w:val="24"/>
        </w:rPr>
      </w:pPr>
    </w:p>
    <w:p w:rsidR="00FA1EE6" w:rsidRPr="00D10188" w:rsidRDefault="00C32AC6" w:rsidP="00FA1EE6">
      <w:pPr>
        <w:pStyle w:val="NoSpacing"/>
        <w:jc w:val="both"/>
        <w:rPr>
          <w:szCs w:val="24"/>
        </w:rPr>
      </w:pPr>
      <w:proofErr w:type="spellStart"/>
      <w:r>
        <w:rPr>
          <w:i/>
          <w:szCs w:val="24"/>
        </w:rPr>
        <w:t>Mrs</w:t>
      </w:r>
      <w:proofErr w:type="spellEnd"/>
      <w:r>
        <w:rPr>
          <w:i/>
          <w:szCs w:val="24"/>
        </w:rPr>
        <w:t xml:space="preserve"> Drau </w:t>
      </w:r>
      <w:r w:rsidR="00FA1EE6" w:rsidRPr="00D10188">
        <w:rPr>
          <w:szCs w:val="24"/>
        </w:rPr>
        <w:t>for the applicant</w:t>
      </w:r>
    </w:p>
    <w:p w:rsidR="00FA1EE6" w:rsidRPr="00D10188" w:rsidRDefault="00C32AC6" w:rsidP="00FA1EE6">
      <w:pPr>
        <w:pStyle w:val="NoSpacing"/>
        <w:jc w:val="both"/>
        <w:rPr>
          <w:szCs w:val="24"/>
        </w:rPr>
      </w:pPr>
      <w:r>
        <w:rPr>
          <w:i/>
          <w:szCs w:val="24"/>
        </w:rPr>
        <w:t xml:space="preserve">K.M. Nyoni </w:t>
      </w:r>
      <w:r w:rsidR="00FA1EE6" w:rsidRPr="00D10188">
        <w:rPr>
          <w:szCs w:val="24"/>
        </w:rPr>
        <w:t>for the respondent</w:t>
      </w:r>
    </w:p>
    <w:p w:rsidR="00D72F62" w:rsidRPr="00FA1EE6" w:rsidRDefault="00FA1EE6" w:rsidP="00FA1EE6">
      <w:pPr>
        <w:pStyle w:val="Default"/>
        <w:spacing w:line="360" w:lineRule="auto"/>
        <w:jc w:val="both"/>
        <w:rPr>
          <w:rFonts w:ascii="Times New Roman" w:hAnsi="Times New Roman" w:cs="Times New Roman"/>
        </w:rPr>
      </w:pPr>
      <w:r w:rsidRPr="00D10188">
        <w:tab/>
      </w:r>
      <w:r w:rsidR="00C32AC6">
        <w:rPr>
          <w:rFonts w:ascii="Times New Roman" w:hAnsi="Times New Roman" w:cs="Times New Roman"/>
          <w:b/>
        </w:rPr>
        <w:t>DUBE-BANDA J</w:t>
      </w:r>
      <w:r w:rsidRPr="00FA1EE6">
        <w:rPr>
          <w:rFonts w:ascii="Times New Roman" w:hAnsi="Times New Roman" w:cs="Times New Roman"/>
          <w:b/>
        </w:rPr>
        <w:t>:</w:t>
      </w:r>
      <w:r w:rsidRPr="00FA1EE6">
        <w:rPr>
          <w:rFonts w:ascii="Times New Roman" w:hAnsi="Times New Roman" w:cs="Times New Roman"/>
        </w:rPr>
        <w:t xml:space="preserve"> </w:t>
      </w:r>
      <w:r w:rsidR="00D72F62" w:rsidRPr="00FA1EE6">
        <w:rPr>
          <w:rFonts w:ascii="Times New Roman" w:hAnsi="Times New Roman" w:cs="Times New Roman"/>
        </w:rPr>
        <w:t>Thi</w:t>
      </w:r>
      <w:r w:rsidR="00063556" w:rsidRPr="00FA1EE6">
        <w:rPr>
          <w:rFonts w:ascii="Times New Roman" w:hAnsi="Times New Roman" w:cs="Times New Roman"/>
        </w:rPr>
        <w:t xml:space="preserve">s is an appeal </w:t>
      </w:r>
      <w:r w:rsidR="00D72F62" w:rsidRPr="00FA1EE6">
        <w:rPr>
          <w:rFonts w:ascii="Times New Roman" w:hAnsi="Times New Roman" w:cs="Times New Roman"/>
        </w:rPr>
        <w:t xml:space="preserve">against the decision of a magistrate </w:t>
      </w:r>
      <w:r w:rsidR="00B870CC" w:rsidRPr="00FA1EE6">
        <w:rPr>
          <w:rFonts w:ascii="Times New Roman" w:hAnsi="Times New Roman" w:cs="Times New Roman"/>
        </w:rPr>
        <w:t xml:space="preserve">court </w:t>
      </w:r>
      <w:r w:rsidR="0075278C" w:rsidRPr="00FA1EE6">
        <w:rPr>
          <w:rFonts w:ascii="Times New Roman" w:hAnsi="Times New Roman" w:cs="Times New Roman"/>
        </w:rPr>
        <w:t>refusing to release appellant</w:t>
      </w:r>
      <w:r w:rsidR="00D72F62" w:rsidRPr="00FA1EE6">
        <w:rPr>
          <w:rFonts w:ascii="Times New Roman" w:hAnsi="Times New Roman" w:cs="Times New Roman"/>
        </w:rPr>
        <w:t xml:space="preserve"> on bail pending his trial on a charge of contravening section 157(1)(a) of the Criminal Law (Codification</w:t>
      </w:r>
      <w:r w:rsidR="00B870CC" w:rsidRPr="00FA1EE6">
        <w:rPr>
          <w:rFonts w:ascii="Times New Roman" w:hAnsi="Times New Roman" w:cs="Times New Roman"/>
        </w:rPr>
        <w:t xml:space="preserve"> and Reform) Act Chapter 9:23 - “p</w:t>
      </w:r>
      <w:r w:rsidR="00D72F62" w:rsidRPr="00FA1EE6">
        <w:rPr>
          <w:rFonts w:ascii="Times New Roman" w:hAnsi="Times New Roman" w:cs="Times New Roman"/>
        </w:rPr>
        <w:t xml:space="preserve">ossession of dangerous drug cocaine” </w:t>
      </w:r>
      <w:r w:rsidR="00D42F34">
        <w:rPr>
          <w:rFonts w:ascii="Times New Roman" w:hAnsi="Times New Roman" w:cs="Times New Roman"/>
        </w:rPr>
        <w:t xml:space="preserve">- </w:t>
      </w:r>
      <w:r w:rsidR="00D72F62" w:rsidRPr="00FA1EE6">
        <w:rPr>
          <w:rFonts w:ascii="Times New Roman" w:hAnsi="Times New Roman" w:cs="Times New Roman"/>
        </w:rPr>
        <w:t xml:space="preserve">without a licence. </w:t>
      </w:r>
      <w:r w:rsidR="000F7491" w:rsidRPr="00FA1EE6">
        <w:rPr>
          <w:rFonts w:ascii="Times New Roman" w:hAnsi="Times New Roman" w:cs="Times New Roman"/>
        </w:rPr>
        <w:t xml:space="preserve">Appellant </w:t>
      </w:r>
      <w:r w:rsidR="00137E8A" w:rsidRPr="00FA1EE6">
        <w:rPr>
          <w:rFonts w:ascii="Times New Roman" w:hAnsi="Times New Roman" w:cs="Times New Roman"/>
        </w:rPr>
        <w:t xml:space="preserve">launched a bail application before </w:t>
      </w:r>
      <w:r w:rsidR="00D42F34">
        <w:rPr>
          <w:rFonts w:ascii="Times New Roman" w:hAnsi="Times New Roman" w:cs="Times New Roman"/>
        </w:rPr>
        <w:t>the Magistrates C</w:t>
      </w:r>
      <w:r w:rsidR="00833C57" w:rsidRPr="00FA1EE6">
        <w:rPr>
          <w:rFonts w:ascii="Times New Roman" w:hAnsi="Times New Roman" w:cs="Times New Roman"/>
        </w:rPr>
        <w:t>ourt sitting a</w:t>
      </w:r>
      <w:r w:rsidR="00770E5D" w:rsidRPr="00FA1EE6">
        <w:rPr>
          <w:rFonts w:ascii="Times New Roman" w:hAnsi="Times New Roman" w:cs="Times New Roman"/>
        </w:rPr>
        <w:t xml:space="preserve"> West Commonage in Bulawayo. His</w:t>
      </w:r>
      <w:r w:rsidR="00833C57" w:rsidRPr="00FA1EE6">
        <w:rPr>
          <w:rFonts w:ascii="Times New Roman" w:hAnsi="Times New Roman" w:cs="Times New Roman"/>
        </w:rPr>
        <w:t xml:space="preserve"> application was dismissed. </w:t>
      </w:r>
      <w:r w:rsidR="000F7491" w:rsidRPr="00FA1EE6">
        <w:rPr>
          <w:rFonts w:ascii="Times New Roman" w:hAnsi="Times New Roman" w:cs="Times New Roman"/>
        </w:rPr>
        <w:t>The appellant</w:t>
      </w:r>
      <w:r w:rsidR="00656285" w:rsidRPr="00FA1EE6">
        <w:rPr>
          <w:rFonts w:ascii="Times New Roman" w:hAnsi="Times New Roman" w:cs="Times New Roman"/>
        </w:rPr>
        <w:t xml:space="preserve"> </w:t>
      </w:r>
      <w:r w:rsidR="0011231B" w:rsidRPr="00FA1EE6">
        <w:rPr>
          <w:rFonts w:ascii="Times New Roman" w:hAnsi="Times New Roman" w:cs="Times New Roman"/>
        </w:rPr>
        <w:t>is</w:t>
      </w:r>
      <w:r w:rsidR="00770E5D" w:rsidRPr="00FA1EE6">
        <w:rPr>
          <w:rFonts w:ascii="Times New Roman" w:hAnsi="Times New Roman" w:cs="Times New Roman"/>
        </w:rPr>
        <w:t xml:space="preserve"> aggrieved by the dismissal of his bail application and </w:t>
      </w:r>
      <w:r w:rsidR="00656285" w:rsidRPr="00FA1EE6">
        <w:rPr>
          <w:rFonts w:ascii="Times New Roman" w:hAnsi="Times New Roman" w:cs="Times New Roman"/>
        </w:rPr>
        <w:t>now</w:t>
      </w:r>
      <w:r w:rsidR="000F7491" w:rsidRPr="00FA1EE6">
        <w:rPr>
          <w:rFonts w:ascii="Times New Roman" w:hAnsi="Times New Roman" w:cs="Times New Roman"/>
        </w:rPr>
        <w:t xml:space="preserve"> appeal</w:t>
      </w:r>
      <w:r w:rsidR="00656285" w:rsidRPr="00FA1EE6">
        <w:rPr>
          <w:rFonts w:ascii="Times New Roman" w:hAnsi="Times New Roman" w:cs="Times New Roman"/>
        </w:rPr>
        <w:t xml:space="preserve">s to this court </w:t>
      </w:r>
      <w:r w:rsidR="000F7491" w:rsidRPr="00FA1EE6">
        <w:rPr>
          <w:rFonts w:ascii="Times New Roman" w:hAnsi="Times New Roman" w:cs="Times New Roman"/>
        </w:rPr>
        <w:t>agai</w:t>
      </w:r>
      <w:r w:rsidR="00656285" w:rsidRPr="00FA1EE6">
        <w:rPr>
          <w:rFonts w:ascii="Times New Roman" w:hAnsi="Times New Roman" w:cs="Times New Roman"/>
        </w:rPr>
        <w:t>nst the decision of the</w:t>
      </w:r>
      <w:r w:rsidR="000F7491" w:rsidRPr="00FA1EE6">
        <w:rPr>
          <w:rFonts w:ascii="Times New Roman" w:hAnsi="Times New Roman" w:cs="Times New Roman"/>
        </w:rPr>
        <w:t xml:space="preserve"> ma</w:t>
      </w:r>
      <w:r w:rsidR="00656285" w:rsidRPr="00FA1EE6">
        <w:rPr>
          <w:rFonts w:ascii="Times New Roman" w:hAnsi="Times New Roman" w:cs="Times New Roman"/>
        </w:rPr>
        <w:t>gistrate not t</w:t>
      </w:r>
      <w:r w:rsidR="0011231B" w:rsidRPr="00FA1EE6">
        <w:rPr>
          <w:rFonts w:ascii="Times New Roman" w:hAnsi="Times New Roman" w:cs="Times New Roman"/>
        </w:rPr>
        <w:t xml:space="preserve">o grant him bail. </w:t>
      </w:r>
      <w:r w:rsidR="00656285" w:rsidRPr="00FA1EE6">
        <w:rPr>
          <w:rFonts w:ascii="Times New Roman" w:hAnsi="Times New Roman" w:cs="Times New Roman"/>
        </w:rPr>
        <w:t xml:space="preserve"> </w:t>
      </w:r>
    </w:p>
    <w:p w:rsidR="00063556" w:rsidRPr="000F7491" w:rsidRDefault="00063556" w:rsidP="00063556">
      <w:pPr>
        <w:pStyle w:val="Default"/>
        <w:spacing w:line="360" w:lineRule="auto"/>
        <w:ind w:firstLine="720"/>
        <w:jc w:val="both"/>
        <w:rPr>
          <w:rFonts w:ascii="Times New Roman" w:hAnsi="Times New Roman" w:cs="Times New Roman"/>
        </w:rPr>
      </w:pPr>
    </w:p>
    <w:p w:rsidR="00D72F62" w:rsidRDefault="00D72F62" w:rsidP="00D72F62">
      <w:pPr>
        <w:pStyle w:val="Default"/>
        <w:spacing w:line="360" w:lineRule="auto"/>
        <w:ind w:firstLine="720"/>
        <w:jc w:val="both"/>
        <w:rPr>
          <w:rFonts w:ascii="Times New Roman" w:hAnsi="Times New Roman" w:cs="Times New Roman"/>
        </w:rPr>
      </w:pPr>
      <w:r w:rsidRPr="00736EBF">
        <w:rPr>
          <w:rFonts w:ascii="Times New Roman" w:hAnsi="Times New Roman" w:cs="Times New Roman"/>
        </w:rPr>
        <w:t>The appeal to this court is in terms of section 121 of the Criminal Procedure and Evidence Act [Chapter 9:07]. It is a settled principle that a court hearing a bail appeal is not entitled to set aside the decision against which the appeal is brought unless it is</w:t>
      </w:r>
      <w:r w:rsidR="0011231B">
        <w:rPr>
          <w:rFonts w:ascii="Times New Roman" w:hAnsi="Times New Roman" w:cs="Times New Roman"/>
        </w:rPr>
        <w:t xml:space="preserve"> satisfied that the decision is</w:t>
      </w:r>
      <w:r w:rsidRPr="00736EBF">
        <w:rPr>
          <w:rFonts w:ascii="Times New Roman" w:hAnsi="Times New Roman" w:cs="Times New Roman"/>
        </w:rPr>
        <w:t xml:space="preserve"> wrong. </w:t>
      </w:r>
    </w:p>
    <w:p w:rsidR="00D72F62" w:rsidRPr="00110AB2" w:rsidRDefault="00D72F62" w:rsidP="0070201A">
      <w:pPr>
        <w:pStyle w:val="Default"/>
        <w:spacing w:line="360" w:lineRule="auto"/>
        <w:jc w:val="both"/>
        <w:rPr>
          <w:rFonts w:ascii="Times New Roman" w:hAnsi="Times New Roman"/>
        </w:rPr>
      </w:pPr>
      <w:r>
        <w:rPr>
          <w:rFonts w:ascii="Times New Roman" w:hAnsi="Times New Roman"/>
        </w:rPr>
        <w:t xml:space="preserve">In </w:t>
      </w:r>
      <w:r>
        <w:rPr>
          <w:rFonts w:ascii="Times New Roman" w:hAnsi="Times New Roman"/>
          <w:i/>
        </w:rPr>
        <w:t xml:space="preserve">Chimaiwache v </w:t>
      </w:r>
      <w:r w:rsidRPr="000B0D4C">
        <w:rPr>
          <w:rFonts w:ascii="Times New Roman" w:hAnsi="Times New Roman"/>
          <w:i/>
        </w:rPr>
        <w:t xml:space="preserve">The State </w:t>
      </w:r>
      <w:r>
        <w:rPr>
          <w:rFonts w:ascii="Times New Roman" w:hAnsi="Times New Roman"/>
        </w:rPr>
        <w:t>SC 18/13 the court held that the granting of bail involves an exercise of discretion by the co</w:t>
      </w:r>
      <w:r w:rsidR="00D42F34">
        <w:rPr>
          <w:rFonts w:ascii="Times New Roman" w:hAnsi="Times New Roman"/>
        </w:rPr>
        <w:t>urt of first instance.  The appeal</w:t>
      </w:r>
      <w:r>
        <w:rPr>
          <w:rFonts w:ascii="Times New Roman" w:hAnsi="Times New Roman"/>
        </w:rPr>
        <w:t xml:space="preserve"> court would only interfere</w:t>
      </w:r>
      <w:r w:rsidR="00D42F34">
        <w:rPr>
          <w:rFonts w:ascii="Times New Roman" w:hAnsi="Times New Roman"/>
        </w:rPr>
        <w:t xml:space="preserve"> with the decision of the </w:t>
      </w:r>
      <w:r w:rsidR="00337491">
        <w:rPr>
          <w:rFonts w:ascii="Times New Roman" w:hAnsi="Times New Roman"/>
        </w:rPr>
        <w:t xml:space="preserve">lower </w:t>
      </w:r>
      <w:r w:rsidR="00D42F34">
        <w:rPr>
          <w:rFonts w:ascii="Times New Roman" w:hAnsi="Times New Roman"/>
        </w:rPr>
        <w:t xml:space="preserve">court </w:t>
      </w:r>
      <w:r>
        <w:rPr>
          <w:rFonts w:ascii="Times New Roman" w:hAnsi="Times New Roman"/>
        </w:rPr>
        <w:t>if it committed an irregularity or exercised its discretion so unreasonably</w:t>
      </w:r>
      <w:r w:rsidR="0068177C">
        <w:rPr>
          <w:rFonts w:ascii="Times New Roman" w:hAnsi="Times New Roman"/>
        </w:rPr>
        <w:t xml:space="preserve"> or improperly as to vitiate the</w:t>
      </w:r>
      <w:r>
        <w:rPr>
          <w:rFonts w:ascii="Times New Roman" w:hAnsi="Times New Roman"/>
        </w:rPr>
        <w:t xml:space="preserve"> decision. The record of proceedings must show that an error had been made in the exercise of discretion: either that the court acted on a wrong principle, allowed extraneous or irrelevant considerations to affect its decision or made mistakes of fact or failed to take into consideration relevant matters in the determination of the question before it. </w:t>
      </w:r>
      <w:r w:rsidRPr="00736EBF">
        <w:rPr>
          <w:rFonts w:ascii="Times New Roman" w:hAnsi="Times New Roman" w:cs="Times New Roman"/>
        </w:rPr>
        <w:t xml:space="preserve">The following pronouncement in </w:t>
      </w:r>
      <w:r w:rsidRPr="00736EBF">
        <w:rPr>
          <w:rFonts w:ascii="Times New Roman" w:hAnsi="Times New Roman" w:cs="Times New Roman"/>
          <w:i/>
          <w:iCs/>
        </w:rPr>
        <w:t xml:space="preserve">S v Barber 1979 (4) SA 218 (D) at 220 E-G </w:t>
      </w:r>
      <w:r w:rsidRPr="00736EBF">
        <w:rPr>
          <w:rFonts w:ascii="Times New Roman" w:hAnsi="Times New Roman" w:cs="Times New Roman"/>
        </w:rPr>
        <w:t xml:space="preserve">is apposite: </w:t>
      </w:r>
    </w:p>
    <w:p w:rsidR="00D72F62" w:rsidRPr="0071438E" w:rsidRDefault="00D72F62" w:rsidP="00D72F62">
      <w:pPr>
        <w:pStyle w:val="Default"/>
        <w:spacing w:line="360" w:lineRule="auto"/>
        <w:ind w:firstLine="720"/>
        <w:jc w:val="both"/>
        <w:rPr>
          <w:rFonts w:ascii="Times New Roman" w:hAnsi="Times New Roman" w:cs="Times New Roman"/>
        </w:rPr>
      </w:pPr>
    </w:p>
    <w:p w:rsidR="00D72F62" w:rsidRPr="00736EBF" w:rsidRDefault="00D72F62" w:rsidP="00D72F62">
      <w:pPr>
        <w:pStyle w:val="Default"/>
        <w:spacing w:line="276" w:lineRule="auto"/>
        <w:ind w:left="720"/>
        <w:jc w:val="both"/>
        <w:rPr>
          <w:rFonts w:ascii="Times New Roman" w:hAnsi="Times New Roman" w:cs="Times New Roman"/>
        </w:rPr>
      </w:pPr>
      <w:r w:rsidRPr="00736EBF">
        <w:rPr>
          <w:rFonts w:ascii="Times New Roman" w:hAnsi="Times New Roman" w:cs="Times New Roman"/>
          <w:iCs/>
        </w:rPr>
        <w:t xml:space="preserve">It is well known that the powers of this Court are largely limited where the matter comes before it on appeal and not as a substantive application for bail. This Court has to be </w:t>
      </w:r>
      <w:r w:rsidRPr="00736EBF">
        <w:rPr>
          <w:rFonts w:ascii="Times New Roman" w:hAnsi="Times New Roman" w:cs="Times New Roman"/>
          <w:iCs/>
        </w:rPr>
        <w:lastRenderedPageBreak/>
        <w:t>persuaded that the magistrate exercised the discretion which he has wrongly. Accordingly, although this Court may have a different view, it should not substitute its own view for that of the magistrate because that would be an unfair i</w:t>
      </w:r>
      <w:r>
        <w:rPr>
          <w:rFonts w:ascii="Times New Roman" w:hAnsi="Times New Roman" w:cs="Times New Roman"/>
          <w:iCs/>
        </w:rPr>
        <w:t>nterference with the magistrate’</w:t>
      </w:r>
      <w:r w:rsidRPr="00736EBF">
        <w:rPr>
          <w:rFonts w:ascii="Times New Roman" w:hAnsi="Times New Roman" w:cs="Times New Roman"/>
          <w:iCs/>
        </w:rPr>
        <w:t xml:space="preserve">s exercise of his discretion. I think it should be stressed </w:t>
      </w:r>
      <w:r>
        <w:rPr>
          <w:rFonts w:ascii="Times New Roman" w:hAnsi="Times New Roman" w:cs="Times New Roman"/>
          <w:iCs/>
        </w:rPr>
        <w:t>that, no matter what this Court’</w:t>
      </w:r>
      <w:r w:rsidRPr="00736EBF">
        <w:rPr>
          <w:rFonts w:ascii="Times New Roman" w:hAnsi="Times New Roman" w:cs="Times New Roman"/>
          <w:iCs/>
        </w:rPr>
        <w:t>s own views are, the real question is whether it can be said that the magistrate who had the discretion to grant bail exercised that discretion wrongly.</w:t>
      </w:r>
    </w:p>
    <w:p w:rsidR="00D72F62" w:rsidRDefault="00D72F62" w:rsidP="00D72F62">
      <w:pPr>
        <w:spacing w:line="276" w:lineRule="auto"/>
        <w:jc w:val="both"/>
        <w:rPr>
          <w:rFonts w:ascii="Times New Roman" w:hAnsi="Times New Roman" w:cs="Times New Roman"/>
          <w:sz w:val="24"/>
          <w:szCs w:val="24"/>
        </w:rPr>
      </w:pPr>
    </w:p>
    <w:p w:rsidR="00934BD0" w:rsidRDefault="00D72F62" w:rsidP="001C4AE4">
      <w:pPr>
        <w:spacing w:line="360" w:lineRule="auto"/>
        <w:ind w:firstLine="720"/>
        <w:jc w:val="both"/>
        <w:rPr>
          <w:rFonts w:ascii="Times New Roman" w:hAnsi="Times New Roman" w:cs="Times New Roman"/>
          <w:iCs/>
          <w:sz w:val="24"/>
          <w:szCs w:val="24"/>
        </w:rPr>
      </w:pPr>
      <w:r w:rsidRPr="00224F31">
        <w:rPr>
          <w:rFonts w:ascii="Times New Roman" w:hAnsi="Times New Roman" w:cs="Times New Roman"/>
          <w:iCs/>
          <w:sz w:val="24"/>
          <w:szCs w:val="24"/>
        </w:rPr>
        <w:t xml:space="preserve">This approach has been underscored in a number of decisions. See: </w:t>
      </w:r>
      <w:r w:rsidRPr="00224F31">
        <w:rPr>
          <w:rFonts w:ascii="Times New Roman" w:hAnsi="Times New Roman" w:cs="Times New Roman"/>
          <w:i/>
          <w:iCs/>
          <w:sz w:val="24"/>
          <w:szCs w:val="24"/>
        </w:rPr>
        <w:t>S v Madamombe</w:t>
      </w:r>
      <w:r w:rsidRPr="00224F31">
        <w:rPr>
          <w:rFonts w:ascii="Times New Roman" w:hAnsi="Times New Roman" w:cs="Times New Roman"/>
          <w:iCs/>
          <w:sz w:val="24"/>
          <w:szCs w:val="24"/>
        </w:rPr>
        <w:t xml:space="preserve"> SC 117/21; </w:t>
      </w:r>
      <w:r w:rsidRPr="00224F31">
        <w:rPr>
          <w:rFonts w:ascii="Times New Roman" w:hAnsi="Times New Roman" w:cs="Times New Roman"/>
          <w:i/>
          <w:iCs/>
          <w:sz w:val="24"/>
          <w:szCs w:val="24"/>
        </w:rPr>
        <w:t xml:space="preserve">S </w:t>
      </w:r>
      <w:r w:rsidRPr="00224F31">
        <w:rPr>
          <w:rFonts w:ascii="Times New Roman" w:hAnsi="Times New Roman" w:cs="Times New Roman"/>
          <w:sz w:val="24"/>
          <w:szCs w:val="24"/>
        </w:rPr>
        <w:t xml:space="preserve">v </w:t>
      </w:r>
      <w:proofErr w:type="spellStart"/>
      <w:r w:rsidRPr="00224F31">
        <w:rPr>
          <w:rFonts w:ascii="Times New Roman" w:hAnsi="Times New Roman" w:cs="Times New Roman"/>
          <w:i/>
          <w:iCs/>
          <w:sz w:val="24"/>
          <w:szCs w:val="24"/>
        </w:rPr>
        <w:t>Malunjwa</w:t>
      </w:r>
      <w:proofErr w:type="spellEnd"/>
      <w:r w:rsidRPr="00224F31">
        <w:rPr>
          <w:rFonts w:ascii="Times New Roman" w:hAnsi="Times New Roman" w:cs="Times New Roman"/>
          <w:i/>
          <w:iCs/>
          <w:sz w:val="24"/>
          <w:szCs w:val="24"/>
        </w:rPr>
        <w:t xml:space="preserve"> </w:t>
      </w:r>
      <w:r w:rsidRPr="00224F31">
        <w:rPr>
          <w:rFonts w:ascii="Times New Roman" w:hAnsi="Times New Roman" w:cs="Times New Roman"/>
          <w:sz w:val="24"/>
          <w:szCs w:val="24"/>
        </w:rPr>
        <w:t xml:space="preserve">2003(1) ZLR 275(H); </w:t>
      </w:r>
      <w:r w:rsidRPr="00224F31">
        <w:rPr>
          <w:rFonts w:ascii="Times New Roman" w:hAnsi="Times New Roman" w:cs="Times New Roman"/>
          <w:i/>
          <w:iCs/>
          <w:sz w:val="24"/>
          <w:szCs w:val="24"/>
        </w:rPr>
        <w:t xml:space="preserve">S </w:t>
      </w:r>
      <w:r w:rsidRPr="00224F31">
        <w:rPr>
          <w:rFonts w:ascii="Times New Roman" w:hAnsi="Times New Roman" w:cs="Times New Roman"/>
          <w:sz w:val="24"/>
          <w:szCs w:val="24"/>
        </w:rPr>
        <w:t xml:space="preserve">v </w:t>
      </w:r>
      <w:proofErr w:type="spellStart"/>
      <w:r w:rsidRPr="00224F31">
        <w:rPr>
          <w:rFonts w:ascii="Times New Roman" w:hAnsi="Times New Roman" w:cs="Times New Roman"/>
          <w:i/>
          <w:iCs/>
          <w:sz w:val="24"/>
          <w:szCs w:val="24"/>
        </w:rPr>
        <w:t>Ruturi</w:t>
      </w:r>
      <w:proofErr w:type="spellEnd"/>
      <w:r w:rsidRPr="00224F31">
        <w:rPr>
          <w:rFonts w:ascii="Times New Roman" w:hAnsi="Times New Roman" w:cs="Times New Roman"/>
          <w:i/>
          <w:iCs/>
          <w:sz w:val="24"/>
          <w:szCs w:val="24"/>
        </w:rPr>
        <w:t xml:space="preserve"> </w:t>
      </w:r>
      <w:r w:rsidRPr="00224F31">
        <w:rPr>
          <w:rFonts w:ascii="Times New Roman" w:hAnsi="Times New Roman" w:cs="Times New Roman"/>
          <w:sz w:val="24"/>
          <w:szCs w:val="24"/>
        </w:rPr>
        <w:t>HH</w:t>
      </w:r>
      <w:r>
        <w:rPr>
          <w:rFonts w:ascii="Times New Roman" w:hAnsi="Times New Roman" w:cs="Times New Roman"/>
          <w:sz w:val="24"/>
          <w:szCs w:val="24"/>
        </w:rPr>
        <w:t xml:space="preserve"> </w:t>
      </w:r>
      <w:r w:rsidRPr="00224F31">
        <w:rPr>
          <w:rFonts w:ascii="Times New Roman" w:hAnsi="Times New Roman" w:cs="Times New Roman"/>
          <w:sz w:val="24"/>
          <w:szCs w:val="24"/>
        </w:rPr>
        <w:t>23-03.</w:t>
      </w:r>
      <w:r w:rsidRPr="00224F31">
        <w:rPr>
          <w:rFonts w:ascii="Times New Roman" w:hAnsi="Times New Roman" w:cs="Times New Roman"/>
          <w:iCs/>
          <w:sz w:val="24"/>
          <w:szCs w:val="24"/>
        </w:rPr>
        <w:t xml:space="preserve"> In order to inter</w:t>
      </w:r>
      <w:r w:rsidR="0070201A">
        <w:rPr>
          <w:rFonts w:ascii="Times New Roman" w:hAnsi="Times New Roman" w:cs="Times New Roman"/>
          <w:iCs/>
          <w:sz w:val="24"/>
          <w:szCs w:val="24"/>
        </w:rPr>
        <w:t>fere on appeal it is</w:t>
      </w:r>
      <w:r w:rsidR="0068177C">
        <w:rPr>
          <w:rFonts w:ascii="Times New Roman" w:hAnsi="Times New Roman" w:cs="Times New Roman"/>
          <w:iCs/>
          <w:sz w:val="24"/>
          <w:szCs w:val="24"/>
        </w:rPr>
        <w:t xml:space="preserve"> necessary</w:t>
      </w:r>
      <w:r w:rsidRPr="00224F31">
        <w:rPr>
          <w:rFonts w:ascii="Times New Roman" w:hAnsi="Times New Roman" w:cs="Times New Roman"/>
          <w:iCs/>
          <w:sz w:val="24"/>
          <w:szCs w:val="24"/>
        </w:rPr>
        <w:t xml:space="preserve"> </w:t>
      </w:r>
      <w:r w:rsidR="00BE3E71">
        <w:rPr>
          <w:rFonts w:ascii="Times New Roman" w:hAnsi="Times New Roman" w:cs="Times New Roman"/>
          <w:iCs/>
          <w:sz w:val="24"/>
          <w:szCs w:val="24"/>
        </w:rPr>
        <w:t>for this</w:t>
      </w:r>
      <w:r w:rsidR="00934BD0">
        <w:rPr>
          <w:rFonts w:ascii="Times New Roman" w:hAnsi="Times New Roman" w:cs="Times New Roman"/>
          <w:iCs/>
          <w:sz w:val="24"/>
          <w:szCs w:val="24"/>
        </w:rPr>
        <w:t xml:space="preserve"> court to find that the lower court</w:t>
      </w:r>
      <w:r w:rsidR="007E4EFF">
        <w:rPr>
          <w:rFonts w:ascii="Times New Roman" w:hAnsi="Times New Roman" w:cs="Times New Roman"/>
          <w:iCs/>
          <w:sz w:val="24"/>
          <w:szCs w:val="24"/>
        </w:rPr>
        <w:t xml:space="preserve"> misdirected itself</w:t>
      </w:r>
      <w:r w:rsidRPr="00224F31">
        <w:rPr>
          <w:rFonts w:ascii="Times New Roman" w:hAnsi="Times New Roman" w:cs="Times New Roman"/>
          <w:iCs/>
          <w:sz w:val="24"/>
          <w:szCs w:val="24"/>
        </w:rPr>
        <w:t xml:space="preserve"> in some material way in relation to fact or law. If such misdirection is established, the appeal court is at large to consider whether bail ought, i</w:t>
      </w:r>
      <w:r w:rsidR="007E4EFF">
        <w:rPr>
          <w:rFonts w:ascii="Times New Roman" w:hAnsi="Times New Roman" w:cs="Times New Roman"/>
          <w:iCs/>
          <w:sz w:val="24"/>
          <w:szCs w:val="24"/>
        </w:rPr>
        <w:t xml:space="preserve">n the particular circumstances </w:t>
      </w:r>
      <w:r w:rsidRPr="00224F31">
        <w:rPr>
          <w:rFonts w:ascii="Times New Roman" w:hAnsi="Times New Roman" w:cs="Times New Roman"/>
          <w:iCs/>
          <w:sz w:val="24"/>
          <w:szCs w:val="24"/>
        </w:rPr>
        <w:t>to have been granted or refused. In the absence o</w:t>
      </w:r>
      <w:r w:rsidR="00896FB3">
        <w:rPr>
          <w:rFonts w:ascii="Times New Roman" w:hAnsi="Times New Roman" w:cs="Times New Roman"/>
          <w:iCs/>
          <w:sz w:val="24"/>
          <w:szCs w:val="24"/>
        </w:rPr>
        <w:t>f a finding that the lower court</w:t>
      </w:r>
      <w:r w:rsidR="007E4EFF" w:rsidRPr="007E4EFF">
        <w:rPr>
          <w:rFonts w:ascii="Times New Roman" w:hAnsi="Times New Roman" w:cs="Times New Roman"/>
          <w:i/>
          <w:iCs/>
          <w:sz w:val="24"/>
          <w:szCs w:val="24"/>
        </w:rPr>
        <w:t xml:space="preserve"> </w:t>
      </w:r>
      <w:r w:rsidR="007E4EFF">
        <w:rPr>
          <w:rFonts w:ascii="Times New Roman" w:hAnsi="Times New Roman" w:cs="Times New Roman"/>
          <w:iCs/>
          <w:sz w:val="24"/>
          <w:szCs w:val="24"/>
        </w:rPr>
        <w:t xml:space="preserve">misdirected itself </w:t>
      </w:r>
      <w:r w:rsidR="001C4AE4">
        <w:rPr>
          <w:rFonts w:ascii="Times New Roman" w:hAnsi="Times New Roman" w:cs="Times New Roman"/>
          <w:iCs/>
          <w:sz w:val="24"/>
          <w:szCs w:val="24"/>
        </w:rPr>
        <w:t xml:space="preserve">the appeal must fail. </w:t>
      </w:r>
    </w:p>
    <w:p w:rsidR="00DA3078" w:rsidRDefault="00DD51CE" w:rsidP="00896FB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Duri</w:t>
      </w:r>
      <w:r w:rsidR="00896FB3">
        <w:rPr>
          <w:rFonts w:ascii="Times New Roman" w:hAnsi="Times New Roman" w:cs="Times New Roman"/>
          <w:color w:val="000000"/>
          <w:sz w:val="24"/>
          <w:szCs w:val="24"/>
        </w:rPr>
        <w:t>ng the hearing before the court Magistrate’s Court</w:t>
      </w:r>
      <w:r w:rsidR="00E301CA" w:rsidRPr="00E301CA">
        <w:rPr>
          <w:rFonts w:ascii="Times New Roman" w:hAnsi="Times New Roman" w:cs="Times New Roman"/>
          <w:color w:val="000000"/>
          <w:sz w:val="24"/>
          <w:szCs w:val="24"/>
        </w:rPr>
        <w:t xml:space="preserve"> the State led evidence from </w:t>
      </w:r>
      <w:r w:rsidR="00E301CA">
        <w:rPr>
          <w:rFonts w:ascii="Times New Roman" w:hAnsi="Times New Roman" w:cs="Times New Roman"/>
          <w:color w:val="000000"/>
          <w:sz w:val="24"/>
          <w:szCs w:val="24"/>
        </w:rPr>
        <w:t xml:space="preserve">the investigating officer. </w:t>
      </w:r>
      <w:r w:rsidR="008900DC">
        <w:rPr>
          <w:rFonts w:ascii="Times New Roman" w:hAnsi="Times New Roman" w:cs="Times New Roman"/>
          <w:color w:val="000000"/>
          <w:sz w:val="24"/>
          <w:szCs w:val="24"/>
        </w:rPr>
        <w:t xml:space="preserve">The investigating officer testified that she is stationed at the drugs and narcotics section. </w:t>
      </w:r>
      <w:r w:rsidR="004D3F86">
        <w:rPr>
          <w:rFonts w:ascii="Times New Roman" w:hAnsi="Times New Roman" w:cs="Times New Roman"/>
          <w:color w:val="000000"/>
          <w:sz w:val="24"/>
          <w:szCs w:val="24"/>
        </w:rPr>
        <w:t xml:space="preserve">She told the court that appellant fled at arrest </w:t>
      </w:r>
      <w:r w:rsidR="004A322F">
        <w:rPr>
          <w:rFonts w:ascii="Times New Roman" w:hAnsi="Times New Roman" w:cs="Times New Roman"/>
          <w:color w:val="000000"/>
          <w:sz w:val="24"/>
          <w:szCs w:val="24"/>
        </w:rPr>
        <w:t xml:space="preserve">and the police had to use minimum force to arrest him. </w:t>
      </w:r>
      <w:r w:rsidR="009D3600">
        <w:rPr>
          <w:rFonts w:ascii="Times New Roman" w:hAnsi="Times New Roman" w:cs="Times New Roman"/>
          <w:color w:val="000000"/>
          <w:sz w:val="24"/>
          <w:szCs w:val="24"/>
        </w:rPr>
        <w:t>As he was fleeing in a motor vehicle he caused an accident and still managed to drive away. He was arrested while hiding in</w:t>
      </w:r>
      <w:r w:rsidR="003E7783">
        <w:rPr>
          <w:rFonts w:ascii="Times New Roman" w:hAnsi="Times New Roman" w:cs="Times New Roman"/>
          <w:color w:val="000000"/>
          <w:sz w:val="24"/>
          <w:szCs w:val="24"/>
        </w:rPr>
        <w:t>side a toilet of a certain house.</w:t>
      </w:r>
    </w:p>
    <w:p w:rsidR="00896FB3" w:rsidRDefault="00896FB3" w:rsidP="00896FB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D72F62" w:rsidRDefault="00DA3078" w:rsidP="00D401D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cross examination the investigating officer testified that </w:t>
      </w:r>
      <w:r w:rsidR="00A04C94">
        <w:rPr>
          <w:rFonts w:ascii="Times New Roman" w:hAnsi="Times New Roman" w:cs="Times New Roman"/>
          <w:color w:val="000000"/>
          <w:sz w:val="24"/>
          <w:szCs w:val="24"/>
        </w:rPr>
        <w:t>the police instructed appel</w:t>
      </w:r>
      <w:r w:rsidR="00D25F0F">
        <w:rPr>
          <w:rFonts w:ascii="Times New Roman" w:hAnsi="Times New Roman" w:cs="Times New Roman"/>
          <w:color w:val="000000"/>
          <w:sz w:val="24"/>
          <w:szCs w:val="24"/>
        </w:rPr>
        <w:t>lant to stop and he refused to comply</w:t>
      </w:r>
      <w:r w:rsidR="00A04C94">
        <w:rPr>
          <w:rFonts w:ascii="Times New Roman" w:hAnsi="Times New Roman" w:cs="Times New Roman"/>
          <w:color w:val="000000"/>
          <w:sz w:val="24"/>
          <w:szCs w:val="24"/>
        </w:rPr>
        <w:t xml:space="preserve">. The police officers were not in uniform but identified themselves to the appellant. </w:t>
      </w:r>
      <w:r w:rsidR="00FF5695">
        <w:rPr>
          <w:rFonts w:ascii="Times New Roman" w:hAnsi="Times New Roman" w:cs="Times New Roman"/>
          <w:color w:val="000000"/>
          <w:sz w:val="24"/>
          <w:szCs w:val="24"/>
        </w:rPr>
        <w:t xml:space="preserve">Although she was not part of the arresting team, </w:t>
      </w:r>
      <w:r w:rsidR="001C1EFC">
        <w:rPr>
          <w:rFonts w:ascii="Times New Roman" w:hAnsi="Times New Roman" w:cs="Times New Roman"/>
          <w:color w:val="000000"/>
          <w:sz w:val="24"/>
          <w:szCs w:val="24"/>
        </w:rPr>
        <w:t xml:space="preserve">she saw the appellant’s accident damaged vehicle at Traffic West Police Station. </w:t>
      </w:r>
      <w:r w:rsidR="004953DE">
        <w:rPr>
          <w:rFonts w:ascii="Times New Roman" w:hAnsi="Times New Roman" w:cs="Times New Roman"/>
          <w:color w:val="000000"/>
          <w:sz w:val="24"/>
          <w:szCs w:val="24"/>
        </w:rPr>
        <w:t>The officer testified that a preliminary tests was done</w:t>
      </w:r>
      <w:r w:rsidR="000D2296">
        <w:rPr>
          <w:rFonts w:ascii="Times New Roman" w:hAnsi="Times New Roman" w:cs="Times New Roman"/>
          <w:color w:val="000000"/>
          <w:sz w:val="24"/>
          <w:szCs w:val="24"/>
        </w:rPr>
        <w:t xml:space="preserve"> in the presence of the appellant</w:t>
      </w:r>
      <w:r w:rsidR="004953DE">
        <w:rPr>
          <w:rFonts w:ascii="Times New Roman" w:hAnsi="Times New Roman" w:cs="Times New Roman"/>
          <w:color w:val="000000"/>
          <w:sz w:val="24"/>
          <w:szCs w:val="24"/>
        </w:rPr>
        <w:t xml:space="preserve"> and it showed that the </w:t>
      </w:r>
      <w:r w:rsidR="002A37C7">
        <w:rPr>
          <w:rFonts w:ascii="Times New Roman" w:hAnsi="Times New Roman" w:cs="Times New Roman"/>
          <w:color w:val="000000"/>
          <w:sz w:val="24"/>
          <w:szCs w:val="24"/>
        </w:rPr>
        <w:t xml:space="preserve">substance found in </w:t>
      </w:r>
      <w:r w:rsidR="00D25F0F">
        <w:rPr>
          <w:rFonts w:ascii="Times New Roman" w:hAnsi="Times New Roman" w:cs="Times New Roman"/>
          <w:color w:val="000000"/>
          <w:sz w:val="24"/>
          <w:szCs w:val="24"/>
        </w:rPr>
        <w:t>his possession</w:t>
      </w:r>
      <w:r w:rsidR="002A37C7">
        <w:rPr>
          <w:rFonts w:ascii="Times New Roman" w:hAnsi="Times New Roman" w:cs="Times New Roman"/>
          <w:color w:val="000000"/>
          <w:sz w:val="24"/>
          <w:szCs w:val="24"/>
        </w:rPr>
        <w:t xml:space="preserve"> contained cocaine. </w:t>
      </w:r>
      <w:r w:rsidR="00551F10">
        <w:rPr>
          <w:rFonts w:ascii="Times New Roman" w:hAnsi="Times New Roman" w:cs="Times New Roman"/>
          <w:color w:val="000000"/>
          <w:sz w:val="24"/>
          <w:szCs w:val="24"/>
        </w:rPr>
        <w:t xml:space="preserve">She said the </w:t>
      </w:r>
      <w:r w:rsidR="00D25F0F">
        <w:rPr>
          <w:rFonts w:ascii="Times New Roman" w:hAnsi="Times New Roman" w:cs="Times New Roman"/>
          <w:color w:val="000000"/>
          <w:sz w:val="24"/>
          <w:szCs w:val="24"/>
        </w:rPr>
        <w:t xml:space="preserve">actual </w:t>
      </w:r>
      <w:r w:rsidR="00551F10">
        <w:rPr>
          <w:rFonts w:ascii="Times New Roman" w:hAnsi="Times New Roman" w:cs="Times New Roman"/>
          <w:color w:val="000000"/>
          <w:sz w:val="24"/>
          <w:szCs w:val="24"/>
        </w:rPr>
        <w:t xml:space="preserve">report would come from the Forensic </w:t>
      </w:r>
      <w:r w:rsidR="00A8649F">
        <w:rPr>
          <w:rFonts w:ascii="Times New Roman" w:hAnsi="Times New Roman" w:cs="Times New Roman"/>
          <w:color w:val="000000"/>
          <w:sz w:val="24"/>
          <w:szCs w:val="24"/>
        </w:rPr>
        <w:t>D</w:t>
      </w:r>
      <w:r w:rsidR="00551F10">
        <w:rPr>
          <w:rFonts w:ascii="Times New Roman" w:hAnsi="Times New Roman" w:cs="Times New Roman"/>
          <w:color w:val="000000"/>
          <w:sz w:val="24"/>
          <w:szCs w:val="24"/>
        </w:rPr>
        <w:t xml:space="preserve">epartment but at that point she had an affidavit. </w:t>
      </w:r>
      <w:r w:rsidR="00081C59">
        <w:rPr>
          <w:rFonts w:ascii="Times New Roman" w:hAnsi="Times New Roman" w:cs="Times New Roman"/>
          <w:color w:val="000000"/>
          <w:sz w:val="24"/>
          <w:szCs w:val="24"/>
        </w:rPr>
        <w:t xml:space="preserve">She testified that the State had a </w:t>
      </w:r>
      <w:r w:rsidR="00081C59" w:rsidRPr="00E77AFB">
        <w:rPr>
          <w:rFonts w:ascii="Times New Roman" w:hAnsi="Times New Roman" w:cs="Times New Roman"/>
          <w:i/>
          <w:color w:val="000000"/>
          <w:sz w:val="24"/>
          <w:szCs w:val="24"/>
        </w:rPr>
        <w:t>prima facie</w:t>
      </w:r>
      <w:r w:rsidR="00081C59">
        <w:rPr>
          <w:rFonts w:ascii="Times New Roman" w:hAnsi="Times New Roman" w:cs="Times New Roman"/>
          <w:color w:val="000000"/>
          <w:sz w:val="24"/>
          <w:szCs w:val="24"/>
        </w:rPr>
        <w:t xml:space="preserve"> cas</w:t>
      </w:r>
      <w:r w:rsidR="00A8649F">
        <w:rPr>
          <w:rFonts w:ascii="Times New Roman" w:hAnsi="Times New Roman" w:cs="Times New Roman"/>
          <w:color w:val="000000"/>
          <w:sz w:val="24"/>
          <w:szCs w:val="24"/>
        </w:rPr>
        <w:t>e based on the preliminary test</w:t>
      </w:r>
      <w:r w:rsidR="00081C59">
        <w:rPr>
          <w:rFonts w:ascii="Times New Roman" w:hAnsi="Times New Roman" w:cs="Times New Roman"/>
          <w:color w:val="000000"/>
          <w:sz w:val="24"/>
          <w:szCs w:val="24"/>
        </w:rPr>
        <w:t xml:space="preserve">. </w:t>
      </w:r>
      <w:r w:rsidR="00D401D9">
        <w:rPr>
          <w:rFonts w:ascii="Times New Roman" w:hAnsi="Times New Roman" w:cs="Times New Roman"/>
          <w:color w:val="000000"/>
          <w:sz w:val="24"/>
          <w:szCs w:val="24"/>
        </w:rPr>
        <w:t xml:space="preserve">The last question put to her in cross examination was that the State did not have a </w:t>
      </w:r>
      <w:r w:rsidR="00D401D9" w:rsidRPr="00E77AFB">
        <w:rPr>
          <w:rFonts w:ascii="Times New Roman" w:hAnsi="Times New Roman" w:cs="Times New Roman"/>
          <w:i/>
          <w:color w:val="000000"/>
          <w:sz w:val="24"/>
          <w:szCs w:val="24"/>
        </w:rPr>
        <w:t>prima facie</w:t>
      </w:r>
      <w:r w:rsidR="00D401D9">
        <w:rPr>
          <w:rFonts w:ascii="Times New Roman" w:hAnsi="Times New Roman" w:cs="Times New Roman"/>
          <w:color w:val="000000"/>
          <w:sz w:val="24"/>
          <w:szCs w:val="24"/>
        </w:rPr>
        <w:t xml:space="preserve"> case and she agreed. </w:t>
      </w:r>
    </w:p>
    <w:p w:rsidR="002136DD" w:rsidRDefault="002136DD" w:rsidP="00D401D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136DD" w:rsidRPr="00F56C16" w:rsidRDefault="00911F06" w:rsidP="00D401D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After </w:t>
      </w:r>
      <w:r w:rsidR="003A6795">
        <w:rPr>
          <w:rFonts w:ascii="Times New Roman" w:hAnsi="Times New Roman" w:cs="Times New Roman"/>
          <w:color w:val="000000"/>
          <w:sz w:val="24"/>
          <w:szCs w:val="24"/>
        </w:rPr>
        <w:t xml:space="preserve">hearing </w:t>
      </w:r>
      <w:r>
        <w:rPr>
          <w:rFonts w:ascii="Times New Roman" w:hAnsi="Times New Roman" w:cs="Times New Roman"/>
          <w:color w:val="000000"/>
          <w:sz w:val="24"/>
          <w:szCs w:val="24"/>
        </w:rPr>
        <w:t>the evidence of the invest</w:t>
      </w:r>
      <w:r w:rsidR="003A6795">
        <w:rPr>
          <w:rFonts w:ascii="Times New Roman" w:hAnsi="Times New Roman" w:cs="Times New Roman"/>
          <w:color w:val="000000"/>
          <w:sz w:val="24"/>
          <w:szCs w:val="24"/>
        </w:rPr>
        <w:t xml:space="preserve">igating officer and the </w:t>
      </w:r>
      <w:r w:rsidR="002136DD">
        <w:rPr>
          <w:rFonts w:ascii="Times New Roman" w:hAnsi="Times New Roman" w:cs="Times New Roman"/>
          <w:color w:val="000000"/>
          <w:sz w:val="24"/>
          <w:szCs w:val="24"/>
        </w:rPr>
        <w:t xml:space="preserve">submissions from </w:t>
      </w:r>
      <w:r w:rsidR="003A6795">
        <w:rPr>
          <w:rFonts w:ascii="Times New Roman" w:hAnsi="Times New Roman" w:cs="Times New Roman"/>
          <w:color w:val="000000"/>
          <w:sz w:val="24"/>
          <w:szCs w:val="24"/>
        </w:rPr>
        <w:t xml:space="preserve">counsel the court </w:t>
      </w:r>
      <w:r w:rsidR="003A6795" w:rsidRPr="003A6795">
        <w:rPr>
          <w:rFonts w:ascii="Times New Roman" w:hAnsi="Times New Roman" w:cs="Times New Roman"/>
          <w:i/>
          <w:color w:val="000000"/>
          <w:sz w:val="24"/>
          <w:szCs w:val="24"/>
        </w:rPr>
        <w:t>a quo</w:t>
      </w:r>
      <w:r>
        <w:rPr>
          <w:rFonts w:ascii="Times New Roman" w:hAnsi="Times New Roman" w:cs="Times New Roman"/>
          <w:color w:val="000000"/>
          <w:sz w:val="24"/>
          <w:szCs w:val="24"/>
        </w:rPr>
        <w:t xml:space="preserve"> ruled thus: </w:t>
      </w:r>
    </w:p>
    <w:p w:rsidR="00F1750A" w:rsidRDefault="00F1750A"/>
    <w:p w:rsidR="004D08E3" w:rsidRDefault="004D08E3" w:rsidP="00916612">
      <w:pPr>
        <w:spacing w:line="276" w:lineRule="auto"/>
        <w:ind w:left="72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The right to liberty is one of the fundamental human rights and should not be lightly interfered with unless the state establishes the necessity to deprive an accused of his liberty pending trial. The presumption of innocence must also be upheld until one is proven guilty and there should be a balance between the interests of society and the liberty of the accused persons. In this case, after having considered all that, the state and the defence submissions, I am of the view that the charges which accused person is facing are very serious and if convicted attracts a lengthy imprisonment term. That can induce the accused person to flee or to abscond court. Considering the matter in which the accused person was arrested, he fled from the police and in the process caused an accident. Although the accused wanted the court to believe that the police had not identified themselves when they approached him and believed them to be robbers, I do not believe that the police would have been that unprofessional. That made me to conclude that he is a flight risk. Because of the above stated reasons, the application of bail is hereby dismissed. </w:t>
      </w:r>
    </w:p>
    <w:p w:rsidR="00273B45" w:rsidRDefault="00273B45" w:rsidP="00916612">
      <w:pPr>
        <w:spacing w:line="276" w:lineRule="auto"/>
        <w:ind w:left="720"/>
        <w:jc w:val="both"/>
        <w:rPr>
          <w:rFonts w:ascii="Times New Roman" w:hAnsi="Times New Roman" w:cs="Times New Roman"/>
          <w:iCs/>
          <w:sz w:val="24"/>
          <w:szCs w:val="24"/>
        </w:rPr>
      </w:pPr>
    </w:p>
    <w:p w:rsidR="00CA176C" w:rsidRDefault="00737294" w:rsidP="00737294">
      <w:pPr>
        <w:spacing w:line="360" w:lineRule="auto"/>
        <w:ind w:left="720" w:firstLine="720"/>
        <w:jc w:val="both"/>
        <w:rPr>
          <w:rFonts w:ascii="Times New Roman" w:hAnsi="Times New Roman" w:cs="Times New Roman"/>
          <w:iCs/>
          <w:sz w:val="24"/>
          <w:szCs w:val="24"/>
        </w:rPr>
      </w:pPr>
      <w:r>
        <w:rPr>
          <w:rFonts w:ascii="Times New Roman" w:hAnsi="Times New Roman" w:cs="Times New Roman"/>
          <w:iCs/>
          <w:sz w:val="24"/>
          <w:szCs w:val="24"/>
        </w:rPr>
        <w:t>The a</w:t>
      </w:r>
      <w:r w:rsidR="00BC3FFC">
        <w:rPr>
          <w:rFonts w:ascii="Times New Roman" w:hAnsi="Times New Roman" w:cs="Times New Roman"/>
          <w:iCs/>
          <w:sz w:val="24"/>
          <w:szCs w:val="24"/>
        </w:rPr>
        <w:t xml:space="preserve">ppellant </w:t>
      </w:r>
      <w:r>
        <w:rPr>
          <w:rFonts w:ascii="Times New Roman" w:hAnsi="Times New Roman" w:cs="Times New Roman"/>
          <w:iCs/>
          <w:sz w:val="24"/>
          <w:szCs w:val="24"/>
        </w:rPr>
        <w:t>was aggrieved by this</w:t>
      </w:r>
      <w:r w:rsidR="00BC3FFC">
        <w:rPr>
          <w:rFonts w:ascii="Times New Roman" w:hAnsi="Times New Roman" w:cs="Times New Roman"/>
          <w:iCs/>
          <w:sz w:val="24"/>
          <w:szCs w:val="24"/>
        </w:rPr>
        <w:t xml:space="preserve"> ruling of the Magistrate’s Court </w:t>
      </w:r>
      <w:r>
        <w:rPr>
          <w:rFonts w:ascii="Times New Roman" w:hAnsi="Times New Roman" w:cs="Times New Roman"/>
          <w:iCs/>
          <w:sz w:val="24"/>
          <w:szCs w:val="24"/>
        </w:rPr>
        <w:t xml:space="preserve">and noted an appeal to this court. </w:t>
      </w:r>
      <w:r w:rsidR="00CA176C">
        <w:rPr>
          <w:rFonts w:ascii="Times New Roman" w:hAnsi="Times New Roman" w:cs="Times New Roman"/>
          <w:iCs/>
          <w:sz w:val="24"/>
          <w:szCs w:val="24"/>
        </w:rPr>
        <w:t>The grounds of appeal are as follows:</w:t>
      </w:r>
    </w:p>
    <w:p w:rsidR="00CA176C" w:rsidRDefault="00CA176C" w:rsidP="00CA176C">
      <w:pPr>
        <w:pStyle w:val="ListParagraph"/>
        <w:numPr>
          <w:ilvl w:val="0"/>
          <w:numId w:val="1"/>
        </w:numPr>
        <w:spacing w:line="360" w:lineRule="auto"/>
        <w:jc w:val="both"/>
        <w:rPr>
          <w:rFonts w:ascii="Times New Roman" w:hAnsi="Times New Roman" w:cs="Times New Roman"/>
          <w:iCs/>
          <w:sz w:val="24"/>
          <w:szCs w:val="24"/>
        </w:rPr>
      </w:pPr>
      <w:r w:rsidRPr="009055A0">
        <w:rPr>
          <w:rFonts w:ascii="Times New Roman" w:hAnsi="Times New Roman" w:cs="Times New Roman"/>
          <w:iCs/>
          <w:sz w:val="24"/>
          <w:szCs w:val="24"/>
        </w:rPr>
        <w:t xml:space="preserve">That the court </w:t>
      </w:r>
      <w:r w:rsidRPr="00136F55">
        <w:rPr>
          <w:rFonts w:ascii="Times New Roman" w:hAnsi="Times New Roman" w:cs="Times New Roman"/>
          <w:i/>
          <w:iCs/>
          <w:sz w:val="24"/>
          <w:szCs w:val="24"/>
        </w:rPr>
        <w:t>a quo</w:t>
      </w:r>
      <w:r w:rsidRPr="009055A0">
        <w:rPr>
          <w:rFonts w:ascii="Times New Roman" w:hAnsi="Times New Roman" w:cs="Times New Roman"/>
          <w:iCs/>
          <w:sz w:val="24"/>
          <w:szCs w:val="24"/>
        </w:rPr>
        <w:t xml:space="preserve"> did not properly apply its mind in assessing the flight risk of the appellant in that it was not guided in its analysis by the factors set out in section 117(2)(a)(ii) as read with section 117(3)(b) of the Criminal Procedure and Evidence Act [Chapter 9:07]. </w:t>
      </w:r>
    </w:p>
    <w:p w:rsidR="00CA176C" w:rsidRPr="009055A0" w:rsidRDefault="00CA176C" w:rsidP="00CA176C">
      <w:pPr>
        <w:pStyle w:val="ListParagraph"/>
        <w:spacing w:line="360" w:lineRule="auto"/>
        <w:jc w:val="both"/>
        <w:rPr>
          <w:rFonts w:ascii="Times New Roman" w:hAnsi="Times New Roman" w:cs="Times New Roman"/>
          <w:iCs/>
          <w:sz w:val="24"/>
          <w:szCs w:val="24"/>
        </w:rPr>
      </w:pPr>
    </w:p>
    <w:p w:rsidR="00CA176C" w:rsidRPr="00F77EC7" w:rsidRDefault="00CA176C" w:rsidP="00CA176C">
      <w:pPr>
        <w:pStyle w:val="ListParagraph"/>
        <w:numPr>
          <w:ilvl w:val="0"/>
          <w:numId w:val="1"/>
        </w:numPr>
        <w:spacing w:line="360" w:lineRule="auto"/>
        <w:jc w:val="both"/>
        <w:rPr>
          <w:rFonts w:ascii="Times New Roman" w:hAnsi="Times New Roman" w:cs="Times New Roman"/>
          <w:sz w:val="24"/>
          <w:szCs w:val="24"/>
        </w:rPr>
      </w:pPr>
      <w:r w:rsidRPr="009055A0">
        <w:rPr>
          <w:rFonts w:ascii="Times New Roman" w:hAnsi="Times New Roman" w:cs="Times New Roman"/>
          <w:iCs/>
          <w:sz w:val="24"/>
          <w:szCs w:val="24"/>
        </w:rPr>
        <w:t xml:space="preserve">Furthermore, the court </w:t>
      </w:r>
      <w:r w:rsidRPr="00136F55">
        <w:rPr>
          <w:rFonts w:ascii="Times New Roman" w:hAnsi="Times New Roman" w:cs="Times New Roman"/>
          <w:i/>
          <w:iCs/>
          <w:sz w:val="24"/>
          <w:szCs w:val="24"/>
        </w:rPr>
        <w:t>a quo</w:t>
      </w:r>
      <w:r w:rsidRPr="009055A0">
        <w:rPr>
          <w:rFonts w:ascii="Times New Roman" w:hAnsi="Times New Roman" w:cs="Times New Roman"/>
          <w:iCs/>
          <w:sz w:val="24"/>
          <w:szCs w:val="24"/>
        </w:rPr>
        <w:t xml:space="preserve"> misdirected itself in deducing from the scuffle which applicant had with the police as indicative of a flight risk on the part of the appellant. </w:t>
      </w:r>
    </w:p>
    <w:p w:rsidR="00CA176C" w:rsidRPr="00F77EC7" w:rsidRDefault="00CA176C" w:rsidP="00CA176C">
      <w:pPr>
        <w:pStyle w:val="ListParagraph"/>
        <w:rPr>
          <w:rFonts w:ascii="Times New Roman" w:hAnsi="Times New Roman" w:cs="Times New Roman"/>
          <w:sz w:val="24"/>
          <w:szCs w:val="24"/>
        </w:rPr>
      </w:pPr>
    </w:p>
    <w:p w:rsidR="00CA176C" w:rsidRDefault="00CA176C" w:rsidP="00CA176C">
      <w:pPr>
        <w:spacing w:line="360" w:lineRule="auto"/>
        <w:ind w:firstLine="720"/>
        <w:jc w:val="both"/>
        <w:rPr>
          <w:rFonts w:ascii="Times New Roman" w:hAnsi="Times New Roman" w:cs="Times New Roman"/>
          <w:sz w:val="24"/>
          <w:szCs w:val="24"/>
        </w:rPr>
      </w:pPr>
      <w:r w:rsidRPr="00BB5872">
        <w:rPr>
          <w:rFonts w:ascii="Times New Roman" w:hAnsi="Times New Roman" w:cs="Times New Roman"/>
          <w:sz w:val="24"/>
          <w:szCs w:val="24"/>
        </w:rPr>
        <w:t xml:space="preserve">Mrs </w:t>
      </w:r>
      <w:r w:rsidRPr="00BB5872">
        <w:rPr>
          <w:rFonts w:ascii="Times New Roman" w:hAnsi="Times New Roman" w:cs="Times New Roman"/>
          <w:i/>
          <w:sz w:val="24"/>
          <w:szCs w:val="24"/>
        </w:rPr>
        <w:t xml:space="preserve">Drau </w:t>
      </w:r>
      <w:r w:rsidRPr="00BB5872">
        <w:rPr>
          <w:rFonts w:ascii="Times New Roman" w:hAnsi="Times New Roman" w:cs="Times New Roman"/>
          <w:sz w:val="24"/>
          <w:szCs w:val="24"/>
        </w:rPr>
        <w:t xml:space="preserve">counsel for the appellant argued that the court a </w:t>
      </w:r>
      <w:r w:rsidRPr="00BB5872">
        <w:rPr>
          <w:rFonts w:ascii="Times New Roman" w:hAnsi="Times New Roman" w:cs="Times New Roman"/>
          <w:i/>
          <w:sz w:val="24"/>
          <w:szCs w:val="24"/>
        </w:rPr>
        <w:t>quo</w:t>
      </w:r>
      <w:r w:rsidRPr="00BB5872">
        <w:rPr>
          <w:rFonts w:ascii="Times New Roman" w:hAnsi="Times New Roman" w:cs="Times New Roman"/>
          <w:sz w:val="24"/>
          <w:szCs w:val="24"/>
        </w:rPr>
        <w:t xml:space="preserve"> in finding that appellant is a flight risk did not consider that </w:t>
      </w:r>
      <w:r>
        <w:rPr>
          <w:rFonts w:ascii="Times New Roman" w:hAnsi="Times New Roman" w:cs="Times New Roman"/>
          <w:sz w:val="24"/>
          <w:szCs w:val="24"/>
        </w:rPr>
        <w:t xml:space="preserve">he is an established person in Bulawayo, he is of fixed abode owning and residing at number 65105 </w:t>
      </w:r>
      <w:proofErr w:type="spellStart"/>
      <w:r>
        <w:rPr>
          <w:rFonts w:ascii="Times New Roman" w:hAnsi="Times New Roman" w:cs="Times New Roman"/>
          <w:sz w:val="24"/>
          <w:szCs w:val="24"/>
        </w:rPr>
        <w:t>Tshabalala</w:t>
      </w:r>
      <w:proofErr w:type="spellEnd"/>
      <w:r>
        <w:rPr>
          <w:rFonts w:ascii="Times New Roman" w:hAnsi="Times New Roman" w:cs="Times New Roman"/>
          <w:sz w:val="24"/>
          <w:szCs w:val="24"/>
        </w:rPr>
        <w:t xml:space="preserve"> Extension. He is a family man with two minor children and is the bread winner for his family. He is self-employed running a shop and sells electrical gadgets and motor spares. It is argued these facts show that appellant has strong ties to the place of trial i.e. Bulawayo and that he cannot abscond and evade his trial. </w:t>
      </w:r>
    </w:p>
    <w:p w:rsidR="00CA176C" w:rsidRPr="00BB5872" w:rsidRDefault="00CA176C" w:rsidP="00CA17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argued that the strength of State case is suspect. It is contended that the investigating officer conceded under cross examination that the State did not have a </w:t>
      </w:r>
      <w:r w:rsidRPr="00A760A1">
        <w:rPr>
          <w:rFonts w:ascii="Times New Roman" w:hAnsi="Times New Roman" w:cs="Times New Roman"/>
          <w:i/>
          <w:sz w:val="24"/>
          <w:szCs w:val="24"/>
        </w:rPr>
        <w:t>prima facie</w:t>
      </w:r>
      <w:r>
        <w:rPr>
          <w:rFonts w:ascii="Times New Roman" w:hAnsi="Times New Roman" w:cs="Times New Roman"/>
          <w:sz w:val="24"/>
          <w:szCs w:val="24"/>
        </w:rPr>
        <w:t xml:space="preserve"> case against the appellant. It is said this is so because appellant was arrested on t</w:t>
      </w:r>
      <w:r w:rsidR="00912BE9">
        <w:rPr>
          <w:rFonts w:ascii="Times New Roman" w:hAnsi="Times New Roman" w:cs="Times New Roman"/>
          <w:sz w:val="24"/>
          <w:szCs w:val="24"/>
        </w:rPr>
        <w:t>he strength of preliminary test</w:t>
      </w:r>
      <w:r>
        <w:rPr>
          <w:rFonts w:ascii="Times New Roman" w:hAnsi="Times New Roman" w:cs="Times New Roman"/>
          <w:sz w:val="24"/>
          <w:szCs w:val="24"/>
        </w:rPr>
        <w:t xml:space="preserve"> which were not later confirmed in </w:t>
      </w:r>
      <w:r w:rsidR="00912BE9">
        <w:rPr>
          <w:rFonts w:ascii="Times New Roman" w:hAnsi="Times New Roman" w:cs="Times New Roman"/>
          <w:sz w:val="24"/>
          <w:szCs w:val="24"/>
        </w:rPr>
        <w:t>order to satisfy the court</w:t>
      </w:r>
      <w:r>
        <w:rPr>
          <w:rFonts w:ascii="Times New Roman" w:hAnsi="Times New Roman" w:cs="Times New Roman"/>
          <w:sz w:val="24"/>
          <w:szCs w:val="24"/>
        </w:rPr>
        <w:t xml:space="preserve"> tha</w:t>
      </w:r>
      <w:r w:rsidR="00912BE9">
        <w:rPr>
          <w:rFonts w:ascii="Times New Roman" w:hAnsi="Times New Roman" w:cs="Times New Roman"/>
          <w:sz w:val="24"/>
          <w:szCs w:val="24"/>
        </w:rPr>
        <w:t xml:space="preserve">t what was found in his </w:t>
      </w:r>
      <w:r>
        <w:rPr>
          <w:rFonts w:ascii="Times New Roman" w:hAnsi="Times New Roman" w:cs="Times New Roman"/>
          <w:sz w:val="24"/>
          <w:szCs w:val="24"/>
        </w:rPr>
        <w:t xml:space="preserve">possession was </w:t>
      </w:r>
      <w:r>
        <w:rPr>
          <w:rFonts w:ascii="Times New Roman" w:hAnsi="Times New Roman" w:cs="Times New Roman"/>
          <w:sz w:val="24"/>
          <w:szCs w:val="24"/>
        </w:rPr>
        <w:lastRenderedPageBreak/>
        <w:t xml:space="preserve">actually four grams of cocaine. </w:t>
      </w:r>
      <w:r w:rsidR="00912BE9">
        <w:rPr>
          <w:rFonts w:ascii="Times New Roman" w:hAnsi="Times New Roman" w:cs="Times New Roman"/>
          <w:sz w:val="24"/>
          <w:szCs w:val="24"/>
        </w:rPr>
        <w:t>It is contended that the court lower court</w:t>
      </w:r>
      <w:r w:rsidRPr="00A74936">
        <w:rPr>
          <w:rFonts w:ascii="Times New Roman" w:hAnsi="Times New Roman" w:cs="Times New Roman"/>
          <w:i/>
          <w:sz w:val="24"/>
          <w:szCs w:val="24"/>
        </w:rPr>
        <w:t xml:space="preserve"> </w:t>
      </w:r>
      <w:r>
        <w:rPr>
          <w:rFonts w:ascii="Times New Roman" w:hAnsi="Times New Roman" w:cs="Times New Roman"/>
          <w:i/>
          <w:sz w:val="24"/>
          <w:szCs w:val="24"/>
        </w:rPr>
        <w:t xml:space="preserve">erred </w:t>
      </w:r>
      <w:r>
        <w:rPr>
          <w:rFonts w:ascii="Times New Roman" w:hAnsi="Times New Roman" w:cs="Times New Roman"/>
          <w:sz w:val="24"/>
          <w:szCs w:val="24"/>
        </w:rPr>
        <w:t>in regarding the offence as serious when applicant is charged with possession and not dealing in dangerous drugs. It is argued that a conviction for possession could be fine and not imprisonment</w:t>
      </w:r>
      <w:r w:rsidR="0083376F">
        <w:rPr>
          <w:rFonts w:ascii="Times New Roman" w:hAnsi="Times New Roman" w:cs="Times New Roman"/>
          <w:sz w:val="24"/>
          <w:szCs w:val="24"/>
        </w:rPr>
        <w:t xml:space="preserve"> and such could not induce him to abscond</w:t>
      </w:r>
      <w:r>
        <w:rPr>
          <w:rFonts w:ascii="Times New Roman" w:hAnsi="Times New Roman" w:cs="Times New Roman"/>
          <w:sz w:val="24"/>
          <w:szCs w:val="24"/>
        </w:rPr>
        <w:t xml:space="preserve">. It is contended that the court </w:t>
      </w:r>
      <w:r w:rsidRPr="00F415D0">
        <w:rPr>
          <w:rFonts w:ascii="Times New Roman" w:hAnsi="Times New Roman" w:cs="Times New Roman"/>
          <w:i/>
          <w:sz w:val="24"/>
          <w:szCs w:val="24"/>
        </w:rPr>
        <w:t>a quo</w:t>
      </w:r>
      <w:r>
        <w:rPr>
          <w:rFonts w:ascii="Times New Roman" w:hAnsi="Times New Roman" w:cs="Times New Roman"/>
          <w:sz w:val="24"/>
          <w:szCs w:val="24"/>
        </w:rPr>
        <w:t xml:space="preserve"> misdirected itself in finding that appellant is a flight risk. </w:t>
      </w:r>
    </w:p>
    <w:p w:rsidR="00CA176C" w:rsidRPr="00D94824" w:rsidRDefault="00CA176C" w:rsidP="00CA176C">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Further Mrs </w:t>
      </w:r>
      <w:r w:rsidRPr="00C13AD6">
        <w:rPr>
          <w:rFonts w:ascii="Times New Roman" w:hAnsi="Times New Roman" w:cs="Times New Roman"/>
          <w:i/>
          <w:iCs/>
          <w:sz w:val="24"/>
          <w:szCs w:val="24"/>
        </w:rPr>
        <w:t xml:space="preserve">Drau </w:t>
      </w:r>
      <w:r w:rsidR="00626967">
        <w:rPr>
          <w:rFonts w:ascii="Times New Roman" w:hAnsi="Times New Roman" w:cs="Times New Roman"/>
          <w:iCs/>
          <w:sz w:val="24"/>
          <w:szCs w:val="24"/>
        </w:rPr>
        <w:t>argued that the lower court</w:t>
      </w:r>
      <w:r w:rsidRPr="00D94824">
        <w:rPr>
          <w:rFonts w:ascii="Times New Roman" w:hAnsi="Times New Roman" w:cs="Times New Roman"/>
          <w:i/>
          <w:iCs/>
          <w:sz w:val="24"/>
          <w:szCs w:val="24"/>
        </w:rPr>
        <w:t xml:space="preserve"> </w:t>
      </w:r>
      <w:r>
        <w:rPr>
          <w:rFonts w:ascii="Times New Roman" w:hAnsi="Times New Roman" w:cs="Times New Roman"/>
          <w:iCs/>
          <w:sz w:val="24"/>
          <w:szCs w:val="24"/>
        </w:rPr>
        <w:t xml:space="preserve">misdirected itself in finding that the scuffle between the appellant and the police was indicative of him being a flight risk. It is contended that emotions of panic may induce any reasonable person to react in the manner appellant did. It </w:t>
      </w:r>
      <w:r w:rsidR="00626967">
        <w:rPr>
          <w:rFonts w:ascii="Times New Roman" w:hAnsi="Times New Roman" w:cs="Times New Roman"/>
          <w:iCs/>
          <w:sz w:val="24"/>
          <w:szCs w:val="24"/>
        </w:rPr>
        <w:t>is said appellant was being accosted</w:t>
      </w:r>
      <w:r>
        <w:rPr>
          <w:rFonts w:ascii="Times New Roman" w:hAnsi="Times New Roman" w:cs="Times New Roman"/>
          <w:iCs/>
          <w:sz w:val="24"/>
          <w:szCs w:val="24"/>
        </w:rPr>
        <w:t xml:space="preserve"> by men dressed in civilian clothing and using a private vehicle. </w:t>
      </w:r>
      <w:r w:rsidR="004524C0">
        <w:rPr>
          <w:rFonts w:ascii="Times New Roman" w:hAnsi="Times New Roman" w:cs="Times New Roman"/>
          <w:iCs/>
          <w:sz w:val="24"/>
          <w:szCs w:val="24"/>
        </w:rPr>
        <w:t xml:space="preserve">He thought they were robbers not policemen. </w:t>
      </w:r>
      <w:r>
        <w:rPr>
          <w:rFonts w:ascii="Times New Roman" w:hAnsi="Times New Roman" w:cs="Times New Roman"/>
          <w:iCs/>
          <w:sz w:val="24"/>
          <w:szCs w:val="24"/>
        </w:rPr>
        <w:t xml:space="preserve">It is contended that </w:t>
      </w:r>
      <w:r w:rsidR="004524C0">
        <w:rPr>
          <w:rFonts w:ascii="Times New Roman" w:hAnsi="Times New Roman" w:cs="Times New Roman"/>
          <w:iCs/>
          <w:sz w:val="24"/>
          <w:szCs w:val="24"/>
        </w:rPr>
        <w:t>the fact that he</w:t>
      </w:r>
      <w:r>
        <w:rPr>
          <w:rFonts w:ascii="Times New Roman" w:hAnsi="Times New Roman" w:cs="Times New Roman"/>
          <w:iCs/>
          <w:sz w:val="24"/>
          <w:szCs w:val="24"/>
        </w:rPr>
        <w:t xml:space="preserve"> was eventually arrested hiding in a toil</w:t>
      </w:r>
      <w:r w:rsidR="00CC368B">
        <w:rPr>
          <w:rFonts w:ascii="Times New Roman" w:hAnsi="Times New Roman" w:cs="Times New Roman"/>
          <w:iCs/>
          <w:sz w:val="24"/>
          <w:szCs w:val="24"/>
        </w:rPr>
        <w:t xml:space="preserve">et shows that he is not </w:t>
      </w:r>
      <w:r>
        <w:rPr>
          <w:rFonts w:ascii="Times New Roman" w:hAnsi="Times New Roman" w:cs="Times New Roman"/>
          <w:iCs/>
          <w:sz w:val="24"/>
          <w:szCs w:val="24"/>
        </w:rPr>
        <w:t xml:space="preserve">person </w:t>
      </w:r>
      <w:r w:rsidR="00CC368B">
        <w:rPr>
          <w:rFonts w:ascii="Times New Roman" w:hAnsi="Times New Roman" w:cs="Times New Roman"/>
          <w:iCs/>
          <w:sz w:val="24"/>
          <w:szCs w:val="24"/>
        </w:rPr>
        <w:t>who is capable of absconding and evading trial</w:t>
      </w:r>
      <w:r>
        <w:rPr>
          <w:rFonts w:ascii="Times New Roman" w:hAnsi="Times New Roman" w:cs="Times New Roman"/>
          <w:iCs/>
          <w:sz w:val="24"/>
          <w:szCs w:val="24"/>
        </w:rPr>
        <w:t xml:space="preserve">. </w:t>
      </w:r>
      <w:r w:rsidR="006638C5">
        <w:rPr>
          <w:rFonts w:ascii="Times New Roman" w:hAnsi="Times New Roman" w:cs="Times New Roman"/>
          <w:iCs/>
          <w:sz w:val="24"/>
          <w:szCs w:val="24"/>
        </w:rPr>
        <w:t xml:space="preserve">It is argued that the Magistrate’s Court misdirected itself in finding that it is not in the interest of justice to release appellant on bail pending trial. </w:t>
      </w:r>
    </w:p>
    <w:p w:rsidR="00CA176C" w:rsidRDefault="00CA176C" w:rsidP="00CA176C">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respondent in its written response opposed the releas</w:t>
      </w:r>
      <w:r w:rsidR="00231BE5">
        <w:rPr>
          <w:rFonts w:ascii="Times New Roman" w:hAnsi="Times New Roman" w:cs="Times New Roman"/>
          <w:iCs/>
          <w:sz w:val="24"/>
          <w:szCs w:val="24"/>
        </w:rPr>
        <w:t>e of appellant on bail. T</w:t>
      </w:r>
      <w:r>
        <w:rPr>
          <w:rFonts w:ascii="Times New Roman" w:hAnsi="Times New Roman" w:cs="Times New Roman"/>
          <w:iCs/>
          <w:sz w:val="24"/>
          <w:szCs w:val="24"/>
        </w:rPr>
        <w:t xml:space="preserve">he response speaks </w:t>
      </w:r>
      <w:r w:rsidR="00C81BDA">
        <w:rPr>
          <w:rFonts w:ascii="Times New Roman" w:hAnsi="Times New Roman" w:cs="Times New Roman"/>
          <w:iCs/>
          <w:sz w:val="24"/>
          <w:szCs w:val="24"/>
        </w:rPr>
        <w:t xml:space="preserve">to </w:t>
      </w:r>
      <w:r>
        <w:rPr>
          <w:rFonts w:ascii="Times New Roman" w:hAnsi="Times New Roman" w:cs="Times New Roman"/>
          <w:iCs/>
          <w:sz w:val="24"/>
          <w:szCs w:val="24"/>
        </w:rPr>
        <w:t xml:space="preserve">the presence of compelling reasons to oppose the release of appellant on bail and that there are “no prospects of success in the appellants appeal.” It is also contended that the State has a strong </w:t>
      </w:r>
      <w:r w:rsidRPr="00CD2291">
        <w:rPr>
          <w:rFonts w:ascii="Times New Roman" w:hAnsi="Times New Roman" w:cs="Times New Roman"/>
          <w:i/>
          <w:iCs/>
          <w:sz w:val="24"/>
          <w:szCs w:val="24"/>
        </w:rPr>
        <w:t>prima facie</w:t>
      </w:r>
      <w:r>
        <w:rPr>
          <w:rFonts w:ascii="Times New Roman" w:hAnsi="Times New Roman" w:cs="Times New Roman"/>
          <w:iCs/>
          <w:sz w:val="24"/>
          <w:szCs w:val="24"/>
        </w:rPr>
        <w:t xml:space="preserve"> case and there </w:t>
      </w:r>
      <w:r w:rsidR="00231BE5">
        <w:rPr>
          <w:rFonts w:ascii="Times New Roman" w:hAnsi="Times New Roman" w:cs="Times New Roman"/>
          <w:iCs/>
          <w:sz w:val="24"/>
          <w:szCs w:val="24"/>
        </w:rPr>
        <w:t>“</w:t>
      </w:r>
      <w:r>
        <w:rPr>
          <w:rFonts w:ascii="Times New Roman" w:hAnsi="Times New Roman" w:cs="Times New Roman"/>
          <w:iCs/>
          <w:sz w:val="24"/>
          <w:szCs w:val="24"/>
        </w:rPr>
        <w:t>are no prospects of success on appeal.</w:t>
      </w:r>
      <w:r w:rsidR="00231BE5">
        <w:rPr>
          <w:rFonts w:ascii="Times New Roman" w:hAnsi="Times New Roman" w:cs="Times New Roman"/>
          <w:iCs/>
          <w:sz w:val="24"/>
          <w:szCs w:val="24"/>
        </w:rPr>
        <w:t>”</w:t>
      </w:r>
      <w:r>
        <w:rPr>
          <w:rFonts w:ascii="Times New Roman" w:hAnsi="Times New Roman" w:cs="Times New Roman"/>
          <w:iCs/>
          <w:sz w:val="24"/>
          <w:szCs w:val="24"/>
        </w:rPr>
        <w:t xml:space="preserve"> The reference to prospects of success on appeal suggests a failure by counsel to apply his mind to the facts of this case. This is </w:t>
      </w:r>
      <w:r w:rsidR="00786790">
        <w:rPr>
          <w:rFonts w:ascii="Times New Roman" w:hAnsi="Times New Roman" w:cs="Times New Roman"/>
          <w:iCs/>
          <w:sz w:val="24"/>
          <w:szCs w:val="24"/>
        </w:rPr>
        <w:t xml:space="preserve">not </w:t>
      </w:r>
      <w:r>
        <w:rPr>
          <w:rFonts w:ascii="Times New Roman" w:hAnsi="Times New Roman" w:cs="Times New Roman"/>
          <w:iCs/>
          <w:sz w:val="24"/>
          <w:szCs w:val="24"/>
        </w:rPr>
        <w:t>an application for bail pending appeal but an appeal against the refus</w:t>
      </w:r>
      <w:r w:rsidR="00786790">
        <w:rPr>
          <w:rFonts w:ascii="Times New Roman" w:hAnsi="Times New Roman" w:cs="Times New Roman"/>
          <w:iCs/>
          <w:sz w:val="24"/>
          <w:szCs w:val="24"/>
        </w:rPr>
        <w:t>al of the Magistrate’s Court</w:t>
      </w:r>
      <w:r>
        <w:rPr>
          <w:rFonts w:ascii="Times New Roman" w:hAnsi="Times New Roman" w:cs="Times New Roman"/>
          <w:iCs/>
          <w:sz w:val="24"/>
          <w:szCs w:val="24"/>
        </w:rPr>
        <w:t xml:space="preserve"> to release appellant on bail pending trial.</w:t>
      </w:r>
      <w:r w:rsidR="008D1705">
        <w:rPr>
          <w:rFonts w:ascii="Times New Roman" w:hAnsi="Times New Roman" w:cs="Times New Roman"/>
          <w:iCs/>
          <w:sz w:val="24"/>
          <w:szCs w:val="24"/>
        </w:rPr>
        <w:t xml:space="preserve"> The issue of prospects of success on appeal does not arise in such a case. This must be basic and elementary. </w:t>
      </w:r>
    </w:p>
    <w:p w:rsidR="00951F93" w:rsidRDefault="00CA176C" w:rsidP="00161818">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However during the hearing Mr </w:t>
      </w:r>
      <w:r w:rsidRPr="0085234A">
        <w:rPr>
          <w:rFonts w:ascii="Times New Roman" w:hAnsi="Times New Roman" w:cs="Times New Roman"/>
          <w:i/>
          <w:iCs/>
          <w:sz w:val="24"/>
          <w:szCs w:val="24"/>
        </w:rPr>
        <w:t xml:space="preserve">Nyoni </w:t>
      </w:r>
      <w:r>
        <w:rPr>
          <w:rFonts w:ascii="Times New Roman" w:hAnsi="Times New Roman" w:cs="Times New Roman"/>
          <w:iCs/>
          <w:sz w:val="24"/>
          <w:szCs w:val="24"/>
        </w:rPr>
        <w:t>counsel for the respondent made a turn and supported the appeal. Counsel argued that there is no evidence that the substance found in the possession of appellant is cocaine. He criticised the reference by the investigating officer to wh</w:t>
      </w:r>
      <w:r w:rsidR="008E3BD1">
        <w:rPr>
          <w:rFonts w:ascii="Times New Roman" w:hAnsi="Times New Roman" w:cs="Times New Roman"/>
          <w:iCs/>
          <w:sz w:val="24"/>
          <w:szCs w:val="24"/>
        </w:rPr>
        <w:t>at she called “preliminary test</w:t>
      </w:r>
      <w:r>
        <w:rPr>
          <w:rFonts w:ascii="Times New Roman" w:hAnsi="Times New Roman" w:cs="Times New Roman"/>
          <w:iCs/>
          <w:sz w:val="24"/>
          <w:szCs w:val="24"/>
        </w:rPr>
        <w:t>” which showed that the substance found in possession of appellant contained cocaine. Further counsel argued that the misdirection is that in the</w:t>
      </w:r>
      <w:r w:rsidR="008E3BD1">
        <w:rPr>
          <w:rFonts w:ascii="Times New Roman" w:hAnsi="Times New Roman" w:cs="Times New Roman"/>
          <w:iCs/>
          <w:sz w:val="24"/>
          <w:szCs w:val="24"/>
        </w:rPr>
        <w:t xml:space="preserve"> lower</w:t>
      </w:r>
      <w:r>
        <w:rPr>
          <w:rFonts w:ascii="Times New Roman" w:hAnsi="Times New Roman" w:cs="Times New Roman"/>
          <w:iCs/>
          <w:sz w:val="24"/>
          <w:szCs w:val="24"/>
        </w:rPr>
        <w:t xml:space="preserve"> court</w:t>
      </w:r>
      <w:r w:rsidRPr="00EF1D26">
        <w:rPr>
          <w:rFonts w:ascii="Times New Roman" w:hAnsi="Times New Roman" w:cs="Times New Roman"/>
          <w:i/>
          <w:iCs/>
          <w:sz w:val="24"/>
          <w:szCs w:val="24"/>
        </w:rPr>
        <w:t xml:space="preserve"> </w:t>
      </w:r>
      <w:r>
        <w:rPr>
          <w:rFonts w:ascii="Times New Roman" w:hAnsi="Times New Roman" w:cs="Times New Roman"/>
          <w:iCs/>
          <w:sz w:val="24"/>
          <w:szCs w:val="24"/>
        </w:rPr>
        <w:t xml:space="preserve">the State conceded that it did not have a </w:t>
      </w:r>
      <w:r w:rsidRPr="00837057">
        <w:rPr>
          <w:rFonts w:ascii="Times New Roman" w:hAnsi="Times New Roman" w:cs="Times New Roman"/>
          <w:i/>
          <w:iCs/>
          <w:sz w:val="24"/>
          <w:szCs w:val="24"/>
        </w:rPr>
        <w:t>prima facie</w:t>
      </w:r>
      <w:r>
        <w:rPr>
          <w:rFonts w:ascii="Times New Roman" w:hAnsi="Times New Roman" w:cs="Times New Roman"/>
          <w:iCs/>
          <w:sz w:val="24"/>
          <w:szCs w:val="24"/>
        </w:rPr>
        <w:t xml:space="preserve"> against the appellant. Counsel contended that appellant is not a flight risk, he has a house and a business. Mr </w:t>
      </w:r>
      <w:r w:rsidRPr="00A25F0D">
        <w:rPr>
          <w:rFonts w:ascii="Times New Roman" w:hAnsi="Times New Roman" w:cs="Times New Roman"/>
          <w:i/>
          <w:iCs/>
          <w:sz w:val="24"/>
          <w:szCs w:val="24"/>
        </w:rPr>
        <w:t>Nyoni</w:t>
      </w:r>
      <w:r>
        <w:rPr>
          <w:rFonts w:ascii="Times New Roman" w:hAnsi="Times New Roman" w:cs="Times New Roman"/>
          <w:iCs/>
          <w:sz w:val="24"/>
          <w:szCs w:val="24"/>
        </w:rPr>
        <w:t xml:space="preserve"> argued with so much vigour and emotion that one would have been forgiven to conclude that he was counsel for the appellant. Counsel went as far as criti</w:t>
      </w:r>
      <w:r w:rsidR="004539D2">
        <w:rPr>
          <w:rFonts w:ascii="Times New Roman" w:hAnsi="Times New Roman" w:cs="Times New Roman"/>
          <w:iCs/>
          <w:sz w:val="24"/>
          <w:szCs w:val="24"/>
        </w:rPr>
        <w:t>quing the decision of the lower court</w:t>
      </w:r>
      <w:r>
        <w:rPr>
          <w:rFonts w:ascii="Times New Roman" w:hAnsi="Times New Roman" w:cs="Times New Roman"/>
          <w:iCs/>
          <w:sz w:val="24"/>
          <w:szCs w:val="24"/>
        </w:rPr>
        <w:t xml:space="preserve"> to place appellant on remand. Counsel did so </w:t>
      </w:r>
      <w:r>
        <w:rPr>
          <w:rFonts w:ascii="Times New Roman" w:hAnsi="Times New Roman" w:cs="Times New Roman"/>
          <w:iCs/>
          <w:sz w:val="24"/>
          <w:szCs w:val="24"/>
        </w:rPr>
        <w:lastRenderedPageBreak/>
        <w:t xml:space="preserve">notwithstanding the fact that </w:t>
      </w:r>
      <w:r w:rsidR="004539D2">
        <w:rPr>
          <w:rFonts w:ascii="Times New Roman" w:hAnsi="Times New Roman" w:cs="Times New Roman"/>
          <w:iCs/>
          <w:sz w:val="24"/>
          <w:szCs w:val="24"/>
        </w:rPr>
        <w:t xml:space="preserve">this is an appeal </w:t>
      </w:r>
      <w:r w:rsidR="00161818">
        <w:rPr>
          <w:rFonts w:ascii="Times New Roman" w:hAnsi="Times New Roman" w:cs="Times New Roman"/>
          <w:iCs/>
          <w:sz w:val="24"/>
          <w:szCs w:val="24"/>
        </w:rPr>
        <w:t>and appellant did</w:t>
      </w:r>
      <w:r>
        <w:rPr>
          <w:rFonts w:ascii="Times New Roman" w:hAnsi="Times New Roman" w:cs="Times New Roman"/>
          <w:iCs/>
          <w:sz w:val="24"/>
          <w:szCs w:val="24"/>
        </w:rPr>
        <w:t xml:space="preserve"> not place his placing on remand as an issue in this court nor did Mrs </w:t>
      </w:r>
      <w:r w:rsidRPr="009F4D9F">
        <w:rPr>
          <w:rFonts w:ascii="Times New Roman" w:hAnsi="Times New Roman" w:cs="Times New Roman"/>
          <w:i/>
          <w:iCs/>
          <w:sz w:val="24"/>
          <w:szCs w:val="24"/>
        </w:rPr>
        <w:t xml:space="preserve">Drau </w:t>
      </w:r>
      <w:r>
        <w:rPr>
          <w:rFonts w:ascii="Times New Roman" w:hAnsi="Times New Roman" w:cs="Times New Roman"/>
          <w:iCs/>
          <w:sz w:val="24"/>
          <w:szCs w:val="24"/>
        </w:rPr>
        <w:t xml:space="preserve">make it an issue. </w:t>
      </w:r>
    </w:p>
    <w:p w:rsidR="00BB0E08" w:rsidRPr="00A75C28" w:rsidRDefault="00B54BF1" w:rsidP="00A75C28">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I now turn to </w:t>
      </w:r>
      <w:r w:rsidR="00905062">
        <w:rPr>
          <w:rFonts w:ascii="Times New Roman" w:hAnsi="Times New Roman" w:cs="Times New Roman"/>
          <w:iCs/>
          <w:sz w:val="24"/>
          <w:szCs w:val="24"/>
        </w:rPr>
        <w:t xml:space="preserve">consider </w:t>
      </w:r>
      <w:r>
        <w:rPr>
          <w:rFonts w:ascii="Times New Roman" w:hAnsi="Times New Roman" w:cs="Times New Roman"/>
          <w:iCs/>
          <w:sz w:val="24"/>
          <w:szCs w:val="24"/>
        </w:rPr>
        <w:t xml:space="preserve">the grounds of appeal </w:t>
      </w:r>
      <w:r w:rsidRPr="00B54BF1">
        <w:rPr>
          <w:rFonts w:ascii="Times New Roman" w:hAnsi="Times New Roman" w:cs="Times New Roman"/>
          <w:i/>
          <w:iCs/>
          <w:sz w:val="24"/>
          <w:szCs w:val="24"/>
        </w:rPr>
        <w:t xml:space="preserve">viz </w:t>
      </w:r>
      <w:r>
        <w:rPr>
          <w:rFonts w:ascii="Times New Roman" w:hAnsi="Times New Roman" w:cs="Times New Roman"/>
          <w:iCs/>
          <w:sz w:val="24"/>
          <w:szCs w:val="24"/>
        </w:rPr>
        <w:t xml:space="preserve">the facts of this case and the findings of the court </w:t>
      </w:r>
      <w:r w:rsidRPr="0073755A">
        <w:rPr>
          <w:rFonts w:ascii="Times New Roman" w:hAnsi="Times New Roman" w:cs="Times New Roman"/>
          <w:i/>
          <w:iCs/>
          <w:sz w:val="24"/>
          <w:szCs w:val="24"/>
        </w:rPr>
        <w:t>a quo.</w:t>
      </w:r>
      <w:r>
        <w:rPr>
          <w:rFonts w:ascii="Times New Roman" w:hAnsi="Times New Roman" w:cs="Times New Roman"/>
          <w:iCs/>
          <w:sz w:val="24"/>
          <w:szCs w:val="24"/>
        </w:rPr>
        <w:t xml:space="preserve"> </w:t>
      </w:r>
      <w:r w:rsidR="002A64E6">
        <w:rPr>
          <w:rFonts w:ascii="Times New Roman" w:hAnsi="Times New Roman" w:cs="Times New Roman"/>
          <w:iCs/>
          <w:sz w:val="24"/>
          <w:szCs w:val="24"/>
        </w:rPr>
        <w:t>In essence the grounds of appeal challenge the court</w:t>
      </w:r>
      <w:r w:rsidR="002A64E6" w:rsidRPr="002A64E6">
        <w:rPr>
          <w:rFonts w:ascii="Times New Roman" w:hAnsi="Times New Roman" w:cs="Times New Roman"/>
          <w:i/>
          <w:iCs/>
          <w:sz w:val="24"/>
          <w:szCs w:val="24"/>
        </w:rPr>
        <w:t xml:space="preserve"> a quo’s</w:t>
      </w:r>
      <w:r w:rsidR="002A64E6">
        <w:rPr>
          <w:rFonts w:ascii="Times New Roman" w:hAnsi="Times New Roman" w:cs="Times New Roman"/>
          <w:iCs/>
          <w:sz w:val="24"/>
          <w:szCs w:val="24"/>
        </w:rPr>
        <w:t xml:space="preserve"> finding that appellant is a flight risk. </w:t>
      </w:r>
      <w:r w:rsidR="00BB0E08">
        <w:rPr>
          <w:rFonts w:ascii="Times New Roman" w:hAnsi="Times New Roman" w:cs="Times New Roman"/>
          <w:sz w:val="24"/>
          <w:szCs w:val="24"/>
        </w:rPr>
        <w:t>The basis upon which this c</w:t>
      </w:r>
      <w:r w:rsidR="00BB0E08" w:rsidRPr="00BB0E08">
        <w:rPr>
          <w:rFonts w:ascii="Times New Roman" w:hAnsi="Times New Roman" w:cs="Times New Roman"/>
          <w:sz w:val="24"/>
          <w:szCs w:val="24"/>
        </w:rPr>
        <w:t>ourt may interfere</w:t>
      </w:r>
      <w:r w:rsidR="00CD50B0">
        <w:rPr>
          <w:rFonts w:ascii="Times New Roman" w:hAnsi="Times New Roman" w:cs="Times New Roman"/>
          <w:sz w:val="24"/>
          <w:szCs w:val="24"/>
        </w:rPr>
        <w:t xml:space="preserve"> with the decision of the lower court </w:t>
      </w:r>
      <w:r w:rsidR="005E2D3D">
        <w:rPr>
          <w:rFonts w:ascii="Times New Roman" w:hAnsi="Times New Roman" w:cs="Times New Roman"/>
          <w:sz w:val="24"/>
          <w:szCs w:val="24"/>
        </w:rPr>
        <w:t>is limited.</w:t>
      </w:r>
      <w:r w:rsidR="00CD50B0">
        <w:rPr>
          <w:rFonts w:ascii="Times New Roman" w:hAnsi="Times New Roman" w:cs="Times New Roman"/>
          <w:sz w:val="24"/>
          <w:szCs w:val="24"/>
        </w:rPr>
        <w:t xml:space="preserve"> In this regard this</w:t>
      </w:r>
      <w:r w:rsidR="005E2D3D">
        <w:rPr>
          <w:rFonts w:ascii="Times New Roman" w:hAnsi="Times New Roman" w:cs="Times New Roman"/>
          <w:sz w:val="24"/>
          <w:szCs w:val="24"/>
        </w:rPr>
        <w:t xml:space="preserve"> c</w:t>
      </w:r>
      <w:r w:rsidR="00BB0E08" w:rsidRPr="00BB0E08">
        <w:rPr>
          <w:rFonts w:ascii="Times New Roman" w:hAnsi="Times New Roman" w:cs="Times New Roman"/>
          <w:sz w:val="24"/>
          <w:szCs w:val="24"/>
        </w:rPr>
        <w:t>ourt is called upon to determ</w:t>
      </w:r>
      <w:r w:rsidR="00CD50B0">
        <w:rPr>
          <w:rFonts w:ascii="Times New Roman" w:hAnsi="Times New Roman" w:cs="Times New Roman"/>
          <w:sz w:val="24"/>
          <w:szCs w:val="24"/>
        </w:rPr>
        <w:t>ine whether the lower court</w:t>
      </w:r>
      <w:r w:rsidR="005E2D3D">
        <w:rPr>
          <w:rFonts w:ascii="Times New Roman" w:hAnsi="Times New Roman" w:cs="Times New Roman"/>
          <w:sz w:val="24"/>
          <w:szCs w:val="24"/>
        </w:rPr>
        <w:t xml:space="preserve"> misdirected itself in reaching its</w:t>
      </w:r>
      <w:r w:rsidR="00BB0E08" w:rsidRPr="00BB0E08">
        <w:rPr>
          <w:rFonts w:ascii="Times New Roman" w:hAnsi="Times New Roman" w:cs="Times New Roman"/>
          <w:sz w:val="24"/>
          <w:szCs w:val="24"/>
        </w:rPr>
        <w:t xml:space="preserve"> decision t</w:t>
      </w:r>
      <w:r w:rsidR="005E2D3D">
        <w:rPr>
          <w:rFonts w:ascii="Times New Roman" w:hAnsi="Times New Roman" w:cs="Times New Roman"/>
          <w:sz w:val="24"/>
          <w:szCs w:val="24"/>
        </w:rPr>
        <w:t>o refuse to grant the appellant</w:t>
      </w:r>
      <w:r w:rsidR="00BB0E08" w:rsidRPr="00BB0E08">
        <w:rPr>
          <w:rFonts w:ascii="Times New Roman" w:hAnsi="Times New Roman" w:cs="Times New Roman"/>
          <w:sz w:val="24"/>
          <w:szCs w:val="24"/>
        </w:rPr>
        <w:t xml:space="preserve"> bail. H</w:t>
      </w:r>
      <w:r w:rsidR="00D43636">
        <w:rPr>
          <w:rFonts w:ascii="Times New Roman" w:hAnsi="Times New Roman" w:cs="Times New Roman"/>
          <w:sz w:val="24"/>
          <w:szCs w:val="24"/>
        </w:rPr>
        <w:t>owever, it is not open to this c</w:t>
      </w:r>
      <w:r w:rsidR="00BB0E08" w:rsidRPr="00BB0E08">
        <w:rPr>
          <w:rFonts w:ascii="Times New Roman" w:hAnsi="Times New Roman" w:cs="Times New Roman"/>
          <w:sz w:val="24"/>
          <w:szCs w:val="24"/>
        </w:rPr>
        <w:t>ourt to replace the dec</w:t>
      </w:r>
      <w:r w:rsidR="00D43636">
        <w:rPr>
          <w:rFonts w:ascii="Times New Roman" w:hAnsi="Times New Roman" w:cs="Times New Roman"/>
          <w:sz w:val="24"/>
          <w:szCs w:val="24"/>
        </w:rPr>
        <w:t xml:space="preserve">ision of the court </w:t>
      </w:r>
      <w:r w:rsidR="00D43636" w:rsidRPr="00D43636">
        <w:rPr>
          <w:rFonts w:ascii="Times New Roman" w:hAnsi="Times New Roman" w:cs="Times New Roman"/>
          <w:i/>
          <w:sz w:val="24"/>
          <w:szCs w:val="24"/>
        </w:rPr>
        <w:t>a quo</w:t>
      </w:r>
      <w:r w:rsidR="00BB0E08" w:rsidRPr="00BB0E08">
        <w:rPr>
          <w:rFonts w:ascii="Times New Roman" w:hAnsi="Times New Roman" w:cs="Times New Roman"/>
          <w:sz w:val="24"/>
          <w:szCs w:val="24"/>
        </w:rPr>
        <w:t xml:space="preserve"> with that of its own merely because it</w:t>
      </w:r>
      <w:r w:rsidR="00D43636">
        <w:rPr>
          <w:rFonts w:ascii="Times New Roman" w:hAnsi="Times New Roman" w:cs="Times New Roman"/>
          <w:sz w:val="24"/>
          <w:szCs w:val="24"/>
        </w:rPr>
        <w:t xml:space="preserve"> differs with such decision. </w:t>
      </w:r>
    </w:p>
    <w:p w:rsidR="00381D37" w:rsidRDefault="00CD50B0" w:rsidP="00F92F15">
      <w:pPr>
        <w:spacing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The lower court</w:t>
      </w:r>
      <w:r w:rsidR="0065200F" w:rsidRPr="007D35AB">
        <w:rPr>
          <w:rFonts w:ascii="Times New Roman" w:hAnsi="Times New Roman" w:cs="Times New Roman"/>
          <w:i/>
          <w:iCs/>
          <w:sz w:val="24"/>
          <w:szCs w:val="24"/>
        </w:rPr>
        <w:t xml:space="preserve"> </w:t>
      </w:r>
      <w:r w:rsidR="0065200F" w:rsidRPr="007D35AB">
        <w:rPr>
          <w:rFonts w:ascii="Times New Roman" w:hAnsi="Times New Roman" w:cs="Times New Roman"/>
          <w:sz w:val="24"/>
          <w:szCs w:val="24"/>
        </w:rPr>
        <w:t>made a factua</w:t>
      </w:r>
      <w:r w:rsidR="00372753" w:rsidRPr="007D35AB">
        <w:rPr>
          <w:rFonts w:ascii="Times New Roman" w:hAnsi="Times New Roman" w:cs="Times New Roman"/>
          <w:sz w:val="24"/>
          <w:szCs w:val="24"/>
        </w:rPr>
        <w:t xml:space="preserve">l finding that </w:t>
      </w:r>
      <w:r w:rsidR="00F02626">
        <w:rPr>
          <w:rFonts w:ascii="Times New Roman" w:hAnsi="Times New Roman" w:cs="Times New Roman"/>
          <w:sz w:val="24"/>
          <w:szCs w:val="24"/>
        </w:rPr>
        <w:t>the appellant</w:t>
      </w:r>
      <w:r w:rsidR="00372753" w:rsidRPr="007D35AB">
        <w:rPr>
          <w:rFonts w:ascii="Times New Roman" w:hAnsi="Times New Roman" w:cs="Times New Roman"/>
          <w:sz w:val="24"/>
          <w:szCs w:val="24"/>
        </w:rPr>
        <w:t xml:space="preserve"> </w:t>
      </w:r>
      <w:r w:rsidR="00220F2C" w:rsidRPr="007D35AB">
        <w:rPr>
          <w:rFonts w:ascii="Times New Roman" w:hAnsi="Times New Roman" w:cs="Times New Roman"/>
          <w:sz w:val="24"/>
          <w:szCs w:val="24"/>
        </w:rPr>
        <w:t xml:space="preserve">fled from the police trying to evade arrest. </w:t>
      </w:r>
      <w:r w:rsidR="00205E75">
        <w:rPr>
          <w:rFonts w:ascii="Times New Roman" w:hAnsi="Times New Roman" w:cs="Times New Roman"/>
          <w:sz w:val="24"/>
          <w:szCs w:val="24"/>
        </w:rPr>
        <w:t xml:space="preserve">Appellant was driving a motor vehicle and </w:t>
      </w:r>
      <w:r w:rsidR="00205E75">
        <w:rPr>
          <w:rFonts w:ascii="Times New Roman" w:hAnsi="Times New Roman" w:cs="Times New Roman"/>
          <w:iCs/>
          <w:sz w:val="24"/>
          <w:szCs w:val="24"/>
        </w:rPr>
        <w:t>w</w:t>
      </w:r>
      <w:r w:rsidR="00220F2C" w:rsidRPr="007D35AB">
        <w:rPr>
          <w:rFonts w:ascii="Times New Roman" w:hAnsi="Times New Roman" w:cs="Times New Roman"/>
          <w:iCs/>
          <w:sz w:val="24"/>
          <w:szCs w:val="24"/>
        </w:rPr>
        <w:t>hilst f</w:t>
      </w:r>
      <w:r w:rsidR="00205E75">
        <w:rPr>
          <w:rFonts w:ascii="Times New Roman" w:hAnsi="Times New Roman" w:cs="Times New Roman"/>
          <w:iCs/>
          <w:sz w:val="24"/>
          <w:szCs w:val="24"/>
        </w:rPr>
        <w:t>leeing he caused a traffic</w:t>
      </w:r>
      <w:r w:rsidR="00220F2C" w:rsidRPr="007D35AB">
        <w:rPr>
          <w:rFonts w:ascii="Times New Roman" w:hAnsi="Times New Roman" w:cs="Times New Roman"/>
          <w:iCs/>
          <w:sz w:val="24"/>
          <w:szCs w:val="24"/>
        </w:rPr>
        <w:t xml:space="preserve"> accident. He was eventually arreste</w:t>
      </w:r>
      <w:r w:rsidR="007D35AB" w:rsidRPr="007D35AB">
        <w:rPr>
          <w:rFonts w:ascii="Times New Roman" w:hAnsi="Times New Roman" w:cs="Times New Roman"/>
          <w:iCs/>
          <w:sz w:val="24"/>
          <w:szCs w:val="24"/>
        </w:rPr>
        <w:t>d hiding in a toilet at</w:t>
      </w:r>
      <w:r w:rsidR="00220F2C" w:rsidRPr="007D35AB">
        <w:rPr>
          <w:rFonts w:ascii="Times New Roman" w:hAnsi="Times New Roman" w:cs="Times New Roman"/>
          <w:iCs/>
          <w:sz w:val="24"/>
          <w:szCs w:val="24"/>
        </w:rPr>
        <w:t xml:space="preserve"> </w:t>
      </w:r>
      <w:r w:rsidR="007D35AB" w:rsidRPr="007D35AB">
        <w:rPr>
          <w:rFonts w:ascii="Times New Roman" w:hAnsi="Times New Roman" w:cs="Times New Roman"/>
          <w:iCs/>
          <w:sz w:val="24"/>
          <w:szCs w:val="24"/>
        </w:rPr>
        <w:t xml:space="preserve">a certain house. </w:t>
      </w:r>
      <w:r w:rsidR="00F02626">
        <w:rPr>
          <w:rFonts w:ascii="Times New Roman" w:hAnsi="Times New Roman" w:cs="Times New Roman"/>
          <w:iCs/>
          <w:sz w:val="24"/>
          <w:szCs w:val="24"/>
        </w:rPr>
        <w:t xml:space="preserve">The court </w:t>
      </w:r>
      <w:r w:rsidR="0025604D">
        <w:rPr>
          <w:rFonts w:ascii="Times New Roman" w:hAnsi="Times New Roman" w:cs="Times New Roman"/>
          <w:iCs/>
          <w:sz w:val="24"/>
          <w:szCs w:val="24"/>
        </w:rPr>
        <w:t>did not believe his versio</w:t>
      </w:r>
      <w:r w:rsidR="00C411D1">
        <w:rPr>
          <w:rFonts w:ascii="Times New Roman" w:hAnsi="Times New Roman" w:cs="Times New Roman"/>
          <w:iCs/>
          <w:sz w:val="24"/>
          <w:szCs w:val="24"/>
        </w:rPr>
        <w:t xml:space="preserve">n that he thought he </w:t>
      </w:r>
      <w:r w:rsidR="007D35AB">
        <w:rPr>
          <w:rFonts w:ascii="Times New Roman" w:hAnsi="Times New Roman" w:cs="Times New Roman"/>
          <w:iCs/>
          <w:sz w:val="24"/>
          <w:szCs w:val="24"/>
        </w:rPr>
        <w:t xml:space="preserve">was running </w:t>
      </w:r>
      <w:r w:rsidR="00F02626">
        <w:rPr>
          <w:rFonts w:ascii="Times New Roman" w:hAnsi="Times New Roman" w:cs="Times New Roman"/>
          <w:iCs/>
          <w:sz w:val="24"/>
          <w:szCs w:val="24"/>
        </w:rPr>
        <w:t>away from robbers. The lower court</w:t>
      </w:r>
      <w:r w:rsidR="00C411D1" w:rsidRPr="00C411D1">
        <w:rPr>
          <w:rFonts w:ascii="Times New Roman" w:hAnsi="Times New Roman" w:cs="Times New Roman"/>
          <w:i/>
          <w:iCs/>
          <w:sz w:val="24"/>
          <w:szCs w:val="24"/>
        </w:rPr>
        <w:t xml:space="preserve"> </w:t>
      </w:r>
      <w:r w:rsidR="00C411D1">
        <w:rPr>
          <w:rFonts w:ascii="Times New Roman" w:hAnsi="Times New Roman" w:cs="Times New Roman"/>
          <w:iCs/>
          <w:sz w:val="24"/>
          <w:szCs w:val="24"/>
        </w:rPr>
        <w:t xml:space="preserve">cannot not faulted in refusing to believe this version. </w:t>
      </w:r>
      <w:r w:rsidR="006B420A">
        <w:rPr>
          <w:rFonts w:ascii="Times New Roman" w:hAnsi="Times New Roman" w:cs="Times New Roman"/>
          <w:iCs/>
          <w:sz w:val="24"/>
          <w:szCs w:val="24"/>
        </w:rPr>
        <w:t xml:space="preserve">On the facts of this case </w:t>
      </w:r>
      <w:r w:rsidR="00C16A4C">
        <w:rPr>
          <w:rFonts w:ascii="Times New Roman" w:hAnsi="Times New Roman" w:cs="Times New Roman"/>
          <w:iCs/>
          <w:sz w:val="24"/>
          <w:szCs w:val="24"/>
        </w:rPr>
        <w:t>and solely for the purpose of determining</w:t>
      </w:r>
      <w:r w:rsidR="002D3D17">
        <w:rPr>
          <w:rFonts w:ascii="Times New Roman" w:hAnsi="Times New Roman" w:cs="Times New Roman"/>
          <w:iCs/>
          <w:sz w:val="24"/>
          <w:szCs w:val="24"/>
        </w:rPr>
        <w:t xml:space="preserve"> this appeal I take the view that appellant’s version</w:t>
      </w:r>
      <w:r w:rsidR="006B420A">
        <w:rPr>
          <w:rFonts w:ascii="Times New Roman" w:hAnsi="Times New Roman" w:cs="Times New Roman"/>
          <w:iCs/>
          <w:sz w:val="24"/>
          <w:szCs w:val="24"/>
        </w:rPr>
        <w:t xml:space="preserve"> is just a falsehood. </w:t>
      </w:r>
    </w:p>
    <w:p w:rsidR="00951F93" w:rsidRDefault="00381D37" w:rsidP="00F92F15">
      <w:pPr>
        <w:spacing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The lower court</w:t>
      </w:r>
      <w:r w:rsidR="001A51F5" w:rsidRPr="001A51F5">
        <w:rPr>
          <w:rFonts w:ascii="Times New Roman" w:hAnsi="Times New Roman" w:cs="Times New Roman"/>
          <w:i/>
          <w:iCs/>
          <w:sz w:val="24"/>
          <w:szCs w:val="24"/>
        </w:rPr>
        <w:t xml:space="preserve"> </w:t>
      </w:r>
      <w:r w:rsidR="001A51F5">
        <w:rPr>
          <w:rFonts w:ascii="Times New Roman" w:hAnsi="Times New Roman" w:cs="Times New Roman"/>
          <w:iCs/>
          <w:sz w:val="24"/>
          <w:szCs w:val="24"/>
        </w:rPr>
        <w:t xml:space="preserve">accepted that appellant was fleeing from the police fearing an arrest. </w:t>
      </w:r>
      <w:r w:rsidR="00DF5E2B" w:rsidRPr="00BB4BF8">
        <w:rPr>
          <w:rFonts w:ascii="Times New Roman" w:hAnsi="Times New Roman" w:cs="Times New Roman"/>
          <w:sz w:val="24"/>
          <w:szCs w:val="24"/>
        </w:rPr>
        <w:t>It is trite that an appellate court may only interfere with the factual findings of a lower court on the groun</w:t>
      </w:r>
      <w:r w:rsidR="00BB4BF8" w:rsidRPr="00BB4BF8">
        <w:rPr>
          <w:rFonts w:ascii="Times New Roman" w:hAnsi="Times New Roman" w:cs="Times New Roman"/>
          <w:sz w:val="24"/>
          <w:szCs w:val="24"/>
        </w:rPr>
        <w:t>d of gross unreasonableness.</w:t>
      </w:r>
      <w:r w:rsidR="00DF5E2B" w:rsidRPr="00BB4BF8">
        <w:rPr>
          <w:rFonts w:ascii="Times New Roman" w:hAnsi="Times New Roman" w:cs="Times New Roman"/>
          <w:sz w:val="24"/>
          <w:szCs w:val="24"/>
        </w:rPr>
        <w:t xml:space="preserve"> No gross unreasonablene</w:t>
      </w:r>
      <w:r w:rsidR="003B3DFB">
        <w:rPr>
          <w:rFonts w:ascii="Times New Roman" w:hAnsi="Times New Roman" w:cs="Times New Roman"/>
          <w:sz w:val="24"/>
          <w:szCs w:val="24"/>
        </w:rPr>
        <w:t>ss in the findings of the lower court</w:t>
      </w:r>
      <w:r w:rsidR="00DF5E2B" w:rsidRPr="00BB4BF8">
        <w:rPr>
          <w:rFonts w:ascii="Times New Roman" w:hAnsi="Times New Roman" w:cs="Times New Roman"/>
          <w:i/>
          <w:iCs/>
          <w:sz w:val="24"/>
          <w:szCs w:val="24"/>
        </w:rPr>
        <w:t xml:space="preserve"> </w:t>
      </w:r>
      <w:r w:rsidR="00BB4BF8" w:rsidRPr="00BB4BF8">
        <w:rPr>
          <w:rFonts w:ascii="Times New Roman" w:hAnsi="Times New Roman" w:cs="Times New Roman"/>
          <w:sz w:val="24"/>
          <w:szCs w:val="24"/>
        </w:rPr>
        <w:t>has been</w:t>
      </w:r>
      <w:r w:rsidR="00DF5E2B" w:rsidRPr="00BB4BF8">
        <w:rPr>
          <w:rFonts w:ascii="Times New Roman" w:hAnsi="Times New Roman" w:cs="Times New Roman"/>
          <w:sz w:val="24"/>
          <w:szCs w:val="24"/>
        </w:rPr>
        <w:t xml:space="preserve"> est</w:t>
      </w:r>
      <w:r w:rsidR="00BB4BF8">
        <w:rPr>
          <w:rFonts w:ascii="Times New Roman" w:hAnsi="Times New Roman" w:cs="Times New Roman"/>
          <w:sz w:val="24"/>
          <w:szCs w:val="24"/>
        </w:rPr>
        <w:t xml:space="preserve">ablished. Quite to the contrary the factual findings of the court </w:t>
      </w:r>
      <w:r w:rsidR="00BB4BF8" w:rsidRPr="005D1C76">
        <w:rPr>
          <w:rFonts w:ascii="Times New Roman" w:hAnsi="Times New Roman" w:cs="Times New Roman"/>
          <w:i/>
          <w:sz w:val="24"/>
          <w:szCs w:val="24"/>
        </w:rPr>
        <w:t xml:space="preserve">a quo </w:t>
      </w:r>
      <w:r w:rsidR="005D1C76">
        <w:rPr>
          <w:rFonts w:ascii="Times New Roman" w:hAnsi="Times New Roman" w:cs="Times New Roman"/>
          <w:sz w:val="24"/>
          <w:szCs w:val="24"/>
        </w:rPr>
        <w:t>are in sync with the facts of this case.</w:t>
      </w:r>
      <w:r w:rsidR="005D1C76" w:rsidRPr="005D1C76">
        <w:rPr>
          <w:rFonts w:ascii="Times New Roman" w:hAnsi="Times New Roman" w:cs="Times New Roman"/>
          <w:sz w:val="24"/>
          <w:szCs w:val="24"/>
        </w:rPr>
        <w:t xml:space="preserve"> </w:t>
      </w:r>
      <w:r w:rsidR="003B3DFB">
        <w:rPr>
          <w:rFonts w:ascii="Times New Roman" w:hAnsi="Times New Roman" w:cs="Times New Roman"/>
          <w:sz w:val="24"/>
          <w:szCs w:val="24"/>
        </w:rPr>
        <w:t xml:space="preserve">The court </w:t>
      </w:r>
      <w:r w:rsidR="00D87F6F" w:rsidRPr="00F92F15">
        <w:rPr>
          <w:rFonts w:ascii="Times New Roman" w:hAnsi="Times New Roman" w:cs="Times New Roman"/>
          <w:sz w:val="24"/>
          <w:szCs w:val="24"/>
        </w:rPr>
        <w:t>had evidence before it</w:t>
      </w:r>
      <w:r w:rsidR="00F92F15" w:rsidRPr="00F92F15">
        <w:rPr>
          <w:rFonts w:ascii="Times New Roman" w:hAnsi="Times New Roman" w:cs="Times New Roman"/>
          <w:sz w:val="24"/>
          <w:szCs w:val="24"/>
        </w:rPr>
        <w:t xml:space="preserve"> to come to the conclusion it did. </w:t>
      </w:r>
      <w:r w:rsidR="00951F93" w:rsidRPr="005D1C76">
        <w:rPr>
          <w:rFonts w:ascii="Times New Roman" w:hAnsi="Times New Roman" w:cs="Times New Roman"/>
          <w:sz w:val="24"/>
          <w:szCs w:val="24"/>
        </w:rPr>
        <w:t>I do not find myself in agreement with t</w:t>
      </w:r>
      <w:r w:rsidR="005D1C76" w:rsidRPr="005D1C76">
        <w:rPr>
          <w:rFonts w:ascii="Times New Roman" w:hAnsi="Times New Roman" w:cs="Times New Roman"/>
          <w:sz w:val="24"/>
          <w:szCs w:val="24"/>
        </w:rPr>
        <w:t>he contentions of the appellant</w:t>
      </w:r>
      <w:r w:rsidR="00D7254F">
        <w:rPr>
          <w:rFonts w:ascii="Times New Roman" w:hAnsi="Times New Roman" w:cs="Times New Roman"/>
          <w:sz w:val="24"/>
          <w:szCs w:val="24"/>
        </w:rPr>
        <w:t xml:space="preserve"> in respect of</w:t>
      </w:r>
      <w:r w:rsidR="00951F93" w:rsidRPr="005D1C76">
        <w:rPr>
          <w:rFonts w:ascii="Times New Roman" w:hAnsi="Times New Roman" w:cs="Times New Roman"/>
          <w:sz w:val="24"/>
          <w:szCs w:val="24"/>
        </w:rPr>
        <w:t xml:space="preserve"> thi</w:t>
      </w:r>
      <w:r w:rsidR="00D7254F">
        <w:rPr>
          <w:rFonts w:ascii="Times New Roman" w:hAnsi="Times New Roman" w:cs="Times New Roman"/>
          <w:sz w:val="24"/>
          <w:szCs w:val="24"/>
        </w:rPr>
        <w:t xml:space="preserve">s ground of appeal. </w:t>
      </w:r>
    </w:p>
    <w:p w:rsidR="00DD716C" w:rsidRDefault="000F31C2" w:rsidP="00E37F1F">
      <w:pPr>
        <w:spacing w:line="360" w:lineRule="auto"/>
        <w:ind w:firstLine="720"/>
        <w:jc w:val="both"/>
        <w:rPr>
          <w:rFonts w:ascii="Times New Roman" w:hAnsi="Times New Roman" w:cs="Times New Roman"/>
          <w:color w:val="000000"/>
          <w:sz w:val="24"/>
          <w:szCs w:val="24"/>
        </w:rPr>
      </w:pPr>
      <w:r>
        <w:rPr>
          <w:rFonts w:ascii="Times New Roman" w:hAnsi="Times New Roman" w:cs="Times New Roman"/>
          <w:iCs/>
          <w:sz w:val="24"/>
          <w:szCs w:val="24"/>
        </w:rPr>
        <w:t xml:space="preserve">The court </w:t>
      </w:r>
      <w:r w:rsidRPr="00065D76">
        <w:rPr>
          <w:rFonts w:ascii="Times New Roman" w:hAnsi="Times New Roman" w:cs="Times New Roman"/>
          <w:i/>
          <w:iCs/>
          <w:sz w:val="24"/>
          <w:szCs w:val="24"/>
        </w:rPr>
        <w:t>a quo</w:t>
      </w:r>
      <w:r>
        <w:rPr>
          <w:rFonts w:ascii="Times New Roman" w:hAnsi="Times New Roman" w:cs="Times New Roman"/>
          <w:iCs/>
          <w:sz w:val="24"/>
          <w:szCs w:val="24"/>
        </w:rPr>
        <w:t xml:space="preserve"> made a finding that the charge against the appellant is very serious and if convicted attract</w:t>
      </w:r>
      <w:r w:rsidR="00065D76">
        <w:rPr>
          <w:rFonts w:ascii="Times New Roman" w:hAnsi="Times New Roman" w:cs="Times New Roman"/>
          <w:iCs/>
          <w:sz w:val="24"/>
          <w:szCs w:val="24"/>
        </w:rPr>
        <w:t>s a lengthy imprisonment term and that such can induce</w:t>
      </w:r>
      <w:r>
        <w:rPr>
          <w:rFonts w:ascii="Times New Roman" w:hAnsi="Times New Roman" w:cs="Times New Roman"/>
          <w:iCs/>
          <w:sz w:val="24"/>
          <w:szCs w:val="24"/>
        </w:rPr>
        <w:t xml:space="preserve"> </w:t>
      </w:r>
      <w:r w:rsidR="003B0232">
        <w:rPr>
          <w:rFonts w:ascii="Times New Roman" w:hAnsi="Times New Roman" w:cs="Times New Roman"/>
          <w:iCs/>
          <w:sz w:val="24"/>
          <w:szCs w:val="24"/>
        </w:rPr>
        <w:t xml:space="preserve">him </w:t>
      </w:r>
      <w:r>
        <w:rPr>
          <w:rFonts w:ascii="Times New Roman" w:hAnsi="Times New Roman" w:cs="Times New Roman"/>
          <w:iCs/>
          <w:sz w:val="24"/>
          <w:szCs w:val="24"/>
        </w:rPr>
        <w:t>to flee or to abscond court.</w:t>
      </w:r>
      <w:r w:rsidR="003B0232">
        <w:rPr>
          <w:rFonts w:ascii="Times New Roman" w:hAnsi="Times New Roman" w:cs="Times New Roman"/>
          <w:iCs/>
          <w:sz w:val="24"/>
          <w:szCs w:val="24"/>
        </w:rPr>
        <w:t xml:space="preserve"> For the purpose</w:t>
      </w:r>
      <w:r w:rsidR="0011748A">
        <w:rPr>
          <w:rFonts w:ascii="Times New Roman" w:hAnsi="Times New Roman" w:cs="Times New Roman"/>
          <w:iCs/>
          <w:sz w:val="24"/>
          <w:szCs w:val="24"/>
        </w:rPr>
        <w:t>s of a bail application there was</w:t>
      </w:r>
      <w:r w:rsidR="00065D76">
        <w:rPr>
          <w:rFonts w:ascii="Times New Roman" w:hAnsi="Times New Roman" w:cs="Times New Roman"/>
          <w:iCs/>
          <w:sz w:val="24"/>
          <w:szCs w:val="24"/>
        </w:rPr>
        <w:t xml:space="preserve"> admissible evidence before </w:t>
      </w:r>
      <w:r w:rsidR="0011748A">
        <w:rPr>
          <w:rFonts w:ascii="Times New Roman" w:hAnsi="Times New Roman" w:cs="Times New Roman"/>
          <w:iCs/>
          <w:sz w:val="24"/>
          <w:szCs w:val="24"/>
        </w:rPr>
        <w:t xml:space="preserve">the lower </w:t>
      </w:r>
      <w:r w:rsidR="00065D76">
        <w:rPr>
          <w:rFonts w:ascii="Times New Roman" w:hAnsi="Times New Roman" w:cs="Times New Roman"/>
          <w:iCs/>
          <w:sz w:val="24"/>
          <w:szCs w:val="24"/>
        </w:rPr>
        <w:t xml:space="preserve">court that the substance found in possession of appellant was tested in his presence and it was found to contain </w:t>
      </w:r>
      <w:r w:rsidR="00DF6EBC">
        <w:rPr>
          <w:rFonts w:ascii="Times New Roman" w:hAnsi="Times New Roman" w:cs="Times New Roman"/>
          <w:iCs/>
          <w:sz w:val="24"/>
          <w:szCs w:val="24"/>
        </w:rPr>
        <w:t xml:space="preserve">cocaine. The investigating officer testified that </w:t>
      </w:r>
      <w:r w:rsidR="006002C0">
        <w:rPr>
          <w:rFonts w:ascii="Times New Roman" w:hAnsi="Times New Roman" w:cs="Times New Roman"/>
          <w:iCs/>
          <w:sz w:val="24"/>
          <w:szCs w:val="24"/>
        </w:rPr>
        <w:t xml:space="preserve">the </w:t>
      </w:r>
      <w:r w:rsidR="0011748A">
        <w:rPr>
          <w:rFonts w:ascii="Times New Roman" w:hAnsi="Times New Roman" w:cs="Times New Roman"/>
          <w:color w:val="000000"/>
          <w:sz w:val="24"/>
          <w:szCs w:val="24"/>
        </w:rPr>
        <w:t>preliminary test</w:t>
      </w:r>
      <w:r w:rsidR="006002C0">
        <w:rPr>
          <w:rFonts w:ascii="Times New Roman" w:hAnsi="Times New Roman" w:cs="Times New Roman"/>
          <w:color w:val="000000"/>
          <w:sz w:val="24"/>
          <w:szCs w:val="24"/>
        </w:rPr>
        <w:t xml:space="preserve"> was done in the presence of the appellant</w:t>
      </w:r>
      <w:r w:rsidR="006002C0">
        <w:rPr>
          <w:rFonts w:ascii="Times New Roman" w:hAnsi="Times New Roman" w:cs="Times New Roman"/>
          <w:iCs/>
          <w:sz w:val="24"/>
          <w:szCs w:val="24"/>
        </w:rPr>
        <w:t xml:space="preserve"> and </w:t>
      </w:r>
      <w:r w:rsidR="00DF6EBC">
        <w:rPr>
          <w:rFonts w:ascii="Times New Roman" w:hAnsi="Times New Roman" w:cs="Times New Roman"/>
          <w:iCs/>
          <w:sz w:val="24"/>
          <w:szCs w:val="24"/>
        </w:rPr>
        <w:t xml:space="preserve">she </w:t>
      </w:r>
      <w:r w:rsidR="009B1058">
        <w:rPr>
          <w:rFonts w:ascii="Times New Roman" w:hAnsi="Times New Roman" w:cs="Times New Roman"/>
          <w:iCs/>
          <w:sz w:val="24"/>
          <w:szCs w:val="24"/>
        </w:rPr>
        <w:t>had an</w:t>
      </w:r>
      <w:r w:rsidR="0011748A">
        <w:rPr>
          <w:rFonts w:ascii="Times New Roman" w:hAnsi="Times New Roman" w:cs="Times New Roman"/>
          <w:iCs/>
          <w:sz w:val="24"/>
          <w:szCs w:val="24"/>
        </w:rPr>
        <w:t xml:space="preserve"> affidavit which showed that</w:t>
      </w:r>
      <w:r w:rsidR="009B1058">
        <w:rPr>
          <w:rFonts w:ascii="Times New Roman" w:hAnsi="Times New Roman" w:cs="Times New Roman"/>
          <w:iCs/>
          <w:sz w:val="24"/>
          <w:szCs w:val="24"/>
        </w:rPr>
        <w:t xml:space="preserve"> indeed the substance contained cocaine</w:t>
      </w:r>
      <w:r w:rsidR="00E37F1F">
        <w:rPr>
          <w:rFonts w:ascii="Times New Roman" w:hAnsi="Times New Roman" w:cs="Times New Roman"/>
          <w:iCs/>
          <w:sz w:val="24"/>
          <w:szCs w:val="24"/>
        </w:rPr>
        <w:t>. S</w:t>
      </w:r>
      <w:r w:rsidR="00DF6EBC">
        <w:rPr>
          <w:rFonts w:ascii="Times New Roman" w:hAnsi="Times New Roman" w:cs="Times New Roman"/>
          <w:iCs/>
          <w:sz w:val="24"/>
          <w:szCs w:val="24"/>
        </w:rPr>
        <w:t xml:space="preserve">he was not challenged </w:t>
      </w:r>
      <w:r w:rsidR="009B1058">
        <w:rPr>
          <w:rFonts w:ascii="Times New Roman" w:hAnsi="Times New Roman" w:cs="Times New Roman"/>
          <w:iCs/>
          <w:sz w:val="24"/>
          <w:szCs w:val="24"/>
        </w:rPr>
        <w:t xml:space="preserve">in this respect. </w:t>
      </w:r>
      <w:r w:rsidR="00DD716C">
        <w:rPr>
          <w:rFonts w:ascii="Times New Roman" w:hAnsi="Times New Roman" w:cs="Times New Roman"/>
          <w:iCs/>
          <w:sz w:val="24"/>
          <w:szCs w:val="24"/>
        </w:rPr>
        <w:t xml:space="preserve">Further she testified </w:t>
      </w:r>
      <w:r w:rsidR="00E37F1F">
        <w:rPr>
          <w:rFonts w:ascii="Times New Roman" w:hAnsi="Times New Roman" w:cs="Times New Roman"/>
          <w:iCs/>
          <w:sz w:val="24"/>
          <w:szCs w:val="24"/>
        </w:rPr>
        <w:t xml:space="preserve">that </w:t>
      </w:r>
      <w:r w:rsidR="00DD716C">
        <w:rPr>
          <w:rFonts w:ascii="Times New Roman" w:hAnsi="Times New Roman" w:cs="Times New Roman"/>
          <w:color w:val="000000"/>
          <w:sz w:val="24"/>
          <w:szCs w:val="24"/>
        </w:rPr>
        <w:t>the actual repor</w:t>
      </w:r>
      <w:r w:rsidR="00E37F1F">
        <w:rPr>
          <w:rFonts w:ascii="Times New Roman" w:hAnsi="Times New Roman" w:cs="Times New Roman"/>
          <w:color w:val="000000"/>
          <w:sz w:val="24"/>
          <w:szCs w:val="24"/>
        </w:rPr>
        <w:t xml:space="preserve">t would come from the Forensic Department. </w:t>
      </w:r>
      <w:r w:rsidR="00FF550E">
        <w:rPr>
          <w:rFonts w:ascii="Times New Roman" w:hAnsi="Times New Roman" w:cs="Times New Roman"/>
          <w:color w:val="000000"/>
          <w:sz w:val="24"/>
          <w:szCs w:val="24"/>
        </w:rPr>
        <w:t>The lower court</w:t>
      </w:r>
      <w:r w:rsidR="009F7E66" w:rsidRPr="009F7E66">
        <w:rPr>
          <w:rFonts w:ascii="Times New Roman" w:hAnsi="Times New Roman" w:cs="Times New Roman"/>
          <w:i/>
          <w:color w:val="000000"/>
          <w:sz w:val="24"/>
          <w:szCs w:val="24"/>
        </w:rPr>
        <w:t xml:space="preserve"> </w:t>
      </w:r>
      <w:r w:rsidR="009F7E66">
        <w:rPr>
          <w:rFonts w:ascii="Times New Roman" w:hAnsi="Times New Roman" w:cs="Times New Roman"/>
          <w:color w:val="000000"/>
          <w:sz w:val="24"/>
          <w:szCs w:val="24"/>
        </w:rPr>
        <w:t xml:space="preserve">considered this in its ruling </w:t>
      </w:r>
      <w:r w:rsidR="00FF550E">
        <w:rPr>
          <w:rFonts w:ascii="Times New Roman" w:hAnsi="Times New Roman" w:cs="Times New Roman"/>
          <w:color w:val="000000"/>
          <w:sz w:val="24"/>
          <w:szCs w:val="24"/>
        </w:rPr>
        <w:t>and concluded that the State has</w:t>
      </w:r>
      <w:r w:rsidR="009F7E66">
        <w:rPr>
          <w:rFonts w:ascii="Times New Roman" w:hAnsi="Times New Roman" w:cs="Times New Roman"/>
          <w:color w:val="000000"/>
          <w:sz w:val="24"/>
          <w:szCs w:val="24"/>
        </w:rPr>
        <w:t xml:space="preserve"> a </w:t>
      </w:r>
      <w:r w:rsidR="009F7E66" w:rsidRPr="009F7E66">
        <w:rPr>
          <w:rFonts w:ascii="Times New Roman" w:hAnsi="Times New Roman" w:cs="Times New Roman"/>
          <w:i/>
          <w:color w:val="000000"/>
          <w:sz w:val="24"/>
          <w:szCs w:val="24"/>
        </w:rPr>
        <w:t>strong prima</w:t>
      </w:r>
      <w:r w:rsidR="009F7E66">
        <w:rPr>
          <w:rFonts w:ascii="Times New Roman" w:hAnsi="Times New Roman" w:cs="Times New Roman"/>
          <w:color w:val="000000"/>
          <w:sz w:val="24"/>
          <w:szCs w:val="24"/>
        </w:rPr>
        <w:t xml:space="preserve"> facie case against the appellant. Such a finding cannot be faulted. </w:t>
      </w:r>
    </w:p>
    <w:p w:rsidR="009F7E66" w:rsidRDefault="00A06EDD" w:rsidP="00275D02">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To argue that the investigating officer conceded that the State did not have a </w:t>
      </w:r>
      <w:r w:rsidRPr="00A56AF8">
        <w:rPr>
          <w:rFonts w:ascii="Times New Roman" w:hAnsi="Times New Roman" w:cs="Times New Roman"/>
          <w:i/>
          <w:color w:val="000000"/>
          <w:sz w:val="24"/>
          <w:szCs w:val="24"/>
        </w:rPr>
        <w:t xml:space="preserve">prima </w:t>
      </w:r>
      <w:r w:rsidR="00A56AF8" w:rsidRPr="00A56AF8">
        <w:rPr>
          <w:rFonts w:ascii="Times New Roman" w:hAnsi="Times New Roman" w:cs="Times New Roman"/>
          <w:i/>
          <w:color w:val="000000"/>
          <w:sz w:val="24"/>
          <w:szCs w:val="24"/>
        </w:rPr>
        <w:t>facie</w:t>
      </w:r>
      <w:r w:rsidR="00A56AF8">
        <w:rPr>
          <w:rFonts w:ascii="Times New Roman" w:hAnsi="Times New Roman" w:cs="Times New Roman"/>
          <w:color w:val="000000"/>
          <w:sz w:val="24"/>
          <w:szCs w:val="24"/>
        </w:rPr>
        <w:t xml:space="preserve"> case against the appellant is unattainable. </w:t>
      </w:r>
      <w:r w:rsidR="00FF550E">
        <w:rPr>
          <w:rFonts w:ascii="Times New Roman" w:hAnsi="Times New Roman" w:cs="Times New Roman"/>
          <w:color w:val="000000"/>
          <w:sz w:val="24"/>
          <w:szCs w:val="24"/>
        </w:rPr>
        <w:t xml:space="preserve">Nothing turns on the concession </w:t>
      </w:r>
      <w:r w:rsidR="00A56FA3">
        <w:rPr>
          <w:rFonts w:ascii="Times New Roman" w:hAnsi="Times New Roman" w:cs="Times New Roman"/>
          <w:color w:val="000000"/>
          <w:sz w:val="24"/>
          <w:szCs w:val="24"/>
        </w:rPr>
        <w:t xml:space="preserve">made by the investigating officer </w:t>
      </w:r>
      <w:r w:rsidR="007145AA">
        <w:rPr>
          <w:rFonts w:ascii="Times New Roman" w:hAnsi="Times New Roman" w:cs="Times New Roman"/>
          <w:color w:val="000000"/>
          <w:sz w:val="24"/>
          <w:szCs w:val="24"/>
        </w:rPr>
        <w:t xml:space="preserve">that the State did not have a </w:t>
      </w:r>
      <w:r w:rsidR="007145AA" w:rsidRPr="007145AA">
        <w:rPr>
          <w:rFonts w:ascii="Times New Roman" w:hAnsi="Times New Roman" w:cs="Times New Roman"/>
          <w:i/>
          <w:color w:val="000000"/>
          <w:sz w:val="24"/>
          <w:szCs w:val="24"/>
        </w:rPr>
        <w:t>prima facie</w:t>
      </w:r>
      <w:r w:rsidR="007145AA">
        <w:rPr>
          <w:rFonts w:ascii="Times New Roman" w:hAnsi="Times New Roman" w:cs="Times New Roman"/>
          <w:color w:val="000000"/>
          <w:sz w:val="24"/>
          <w:szCs w:val="24"/>
        </w:rPr>
        <w:t xml:space="preserve"> case. The issue </w:t>
      </w:r>
      <w:r w:rsidR="00275D02">
        <w:rPr>
          <w:rFonts w:ascii="Times New Roman" w:hAnsi="Times New Roman" w:cs="Times New Roman"/>
          <w:color w:val="000000"/>
          <w:sz w:val="24"/>
          <w:szCs w:val="24"/>
        </w:rPr>
        <w:t xml:space="preserve">of </w:t>
      </w:r>
      <w:r w:rsidR="007145AA">
        <w:rPr>
          <w:rFonts w:ascii="Times New Roman" w:hAnsi="Times New Roman" w:cs="Times New Roman"/>
          <w:color w:val="000000"/>
          <w:sz w:val="24"/>
          <w:szCs w:val="24"/>
        </w:rPr>
        <w:t xml:space="preserve">whether the State has a </w:t>
      </w:r>
      <w:r w:rsidR="007145AA" w:rsidRPr="00275D02">
        <w:rPr>
          <w:rFonts w:ascii="Times New Roman" w:hAnsi="Times New Roman" w:cs="Times New Roman"/>
          <w:i/>
          <w:color w:val="000000"/>
          <w:sz w:val="24"/>
          <w:szCs w:val="24"/>
        </w:rPr>
        <w:t>prima facie</w:t>
      </w:r>
      <w:r w:rsidR="007145AA">
        <w:rPr>
          <w:rFonts w:ascii="Times New Roman" w:hAnsi="Times New Roman" w:cs="Times New Roman"/>
          <w:color w:val="000000"/>
          <w:sz w:val="24"/>
          <w:szCs w:val="24"/>
        </w:rPr>
        <w:t xml:space="preserve"> case against the appellant is a question of law </w:t>
      </w:r>
      <w:r w:rsidR="007B3362">
        <w:rPr>
          <w:rFonts w:ascii="Times New Roman" w:hAnsi="Times New Roman" w:cs="Times New Roman"/>
          <w:color w:val="000000"/>
          <w:sz w:val="24"/>
          <w:szCs w:val="24"/>
        </w:rPr>
        <w:t xml:space="preserve">which the officer is generally not competent to comment on. It is an issue to be addressed by the prosecutor and he did. </w:t>
      </w:r>
      <w:r w:rsidR="00F940EF">
        <w:rPr>
          <w:rFonts w:ascii="Times New Roman" w:hAnsi="Times New Roman" w:cs="Times New Roman"/>
          <w:color w:val="000000"/>
          <w:sz w:val="24"/>
          <w:szCs w:val="24"/>
        </w:rPr>
        <w:t>The prosecut</w:t>
      </w:r>
      <w:r w:rsidR="00275D02">
        <w:rPr>
          <w:rFonts w:ascii="Times New Roman" w:hAnsi="Times New Roman" w:cs="Times New Roman"/>
          <w:color w:val="000000"/>
          <w:sz w:val="24"/>
          <w:szCs w:val="24"/>
        </w:rPr>
        <w:t>or argued before the lower court</w:t>
      </w:r>
      <w:r w:rsidR="00F940EF">
        <w:rPr>
          <w:rFonts w:ascii="Times New Roman" w:hAnsi="Times New Roman" w:cs="Times New Roman"/>
          <w:color w:val="000000"/>
          <w:sz w:val="24"/>
          <w:szCs w:val="24"/>
        </w:rPr>
        <w:t xml:space="preserve"> that the State had established a </w:t>
      </w:r>
      <w:r w:rsidR="00F940EF" w:rsidRPr="00F940EF">
        <w:rPr>
          <w:rFonts w:ascii="Times New Roman" w:hAnsi="Times New Roman" w:cs="Times New Roman"/>
          <w:i/>
          <w:color w:val="000000"/>
          <w:sz w:val="24"/>
          <w:szCs w:val="24"/>
        </w:rPr>
        <w:t xml:space="preserve">prima facie </w:t>
      </w:r>
      <w:r w:rsidR="00F940EF">
        <w:rPr>
          <w:rFonts w:ascii="Times New Roman" w:hAnsi="Times New Roman" w:cs="Times New Roman"/>
          <w:color w:val="000000"/>
          <w:sz w:val="24"/>
          <w:szCs w:val="24"/>
        </w:rPr>
        <w:t xml:space="preserve">case against the appellant and the court agreed. This finding cannot be faulted. </w:t>
      </w:r>
    </w:p>
    <w:p w:rsidR="00BE7134" w:rsidRDefault="00336DBE" w:rsidP="00B427C7">
      <w:pPr>
        <w:spacing w:line="360" w:lineRule="auto"/>
        <w:ind w:firstLine="720"/>
        <w:jc w:val="both"/>
        <w:rPr>
          <w:rFonts w:ascii="Times New Roman" w:hAnsi="Times New Roman" w:cs="Times New Roman"/>
          <w:sz w:val="24"/>
          <w:szCs w:val="24"/>
        </w:rPr>
      </w:pPr>
      <w:r w:rsidRPr="00B427C7">
        <w:rPr>
          <w:rFonts w:ascii="Times New Roman" w:hAnsi="Times New Roman" w:cs="Times New Roman"/>
          <w:sz w:val="24"/>
          <w:szCs w:val="24"/>
        </w:rPr>
        <w:t>If one cons</w:t>
      </w:r>
      <w:r w:rsidR="00E04B3B">
        <w:rPr>
          <w:rFonts w:ascii="Times New Roman" w:hAnsi="Times New Roman" w:cs="Times New Roman"/>
          <w:sz w:val="24"/>
          <w:szCs w:val="24"/>
        </w:rPr>
        <w:t>iders the judgment of the lower court</w:t>
      </w:r>
      <w:r w:rsidRPr="00B427C7">
        <w:rPr>
          <w:rFonts w:ascii="Times New Roman" w:hAnsi="Times New Roman" w:cs="Times New Roman"/>
          <w:sz w:val="24"/>
          <w:szCs w:val="24"/>
        </w:rPr>
        <w:t xml:space="preserve"> in its entirety, the appellant’s reasons for seeking to be admitted to bail were considered holistically. </w:t>
      </w:r>
      <w:r w:rsidR="00BE7134" w:rsidRPr="00B427C7">
        <w:rPr>
          <w:rFonts w:ascii="Times New Roman" w:hAnsi="Times New Roman" w:cs="Times New Roman"/>
          <w:sz w:val="24"/>
          <w:szCs w:val="24"/>
        </w:rPr>
        <w:t>The dec</w:t>
      </w:r>
      <w:r w:rsidR="00696637" w:rsidRPr="00B427C7">
        <w:rPr>
          <w:rFonts w:ascii="Times New Roman" w:hAnsi="Times New Roman" w:cs="Times New Roman"/>
          <w:sz w:val="24"/>
          <w:szCs w:val="24"/>
        </w:rPr>
        <w:t>ision</w:t>
      </w:r>
      <w:r w:rsidR="00BE7134" w:rsidRPr="00B427C7">
        <w:rPr>
          <w:rFonts w:ascii="Times New Roman" w:hAnsi="Times New Roman" w:cs="Times New Roman"/>
          <w:sz w:val="24"/>
          <w:szCs w:val="24"/>
        </w:rPr>
        <w:t xml:space="preserve"> to refuse the appellant's bail was not taken capriciously. It is apparent from the reasons </w:t>
      </w:r>
      <w:r w:rsidR="00696637" w:rsidRPr="00B427C7">
        <w:rPr>
          <w:rFonts w:ascii="Times New Roman" w:hAnsi="Times New Roman" w:cs="Times New Roman"/>
          <w:sz w:val="24"/>
          <w:szCs w:val="24"/>
        </w:rPr>
        <w:t>for re</w:t>
      </w:r>
      <w:r w:rsidR="002B2EC0">
        <w:rPr>
          <w:rFonts w:ascii="Times New Roman" w:hAnsi="Times New Roman" w:cs="Times New Roman"/>
          <w:sz w:val="24"/>
          <w:szCs w:val="24"/>
        </w:rPr>
        <w:t xml:space="preserve">fusing bail that the lower court took into </w:t>
      </w:r>
      <w:r w:rsidR="00FB23CF">
        <w:rPr>
          <w:rFonts w:ascii="Times New Roman" w:hAnsi="Times New Roman" w:cs="Times New Roman"/>
          <w:sz w:val="24"/>
          <w:szCs w:val="24"/>
        </w:rPr>
        <w:t>account all</w:t>
      </w:r>
      <w:r w:rsidR="002B2EC0">
        <w:rPr>
          <w:rFonts w:ascii="Times New Roman" w:hAnsi="Times New Roman" w:cs="Times New Roman"/>
          <w:sz w:val="24"/>
          <w:szCs w:val="24"/>
        </w:rPr>
        <w:t xml:space="preserve"> the relevant factors and gave</w:t>
      </w:r>
      <w:r w:rsidR="00BE7134" w:rsidRPr="00B427C7">
        <w:rPr>
          <w:rFonts w:ascii="Times New Roman" w:hAnsi="Times New Roman" w:cs="Times New Roman"/>
          <w:sz w:val="24"/>
          <w:szCs w:val="24"/>
        </w:rPr>
        <w:t xml:space="preserve"> d</w:t>
      </w:r>
      <w:r w:rsidR="00707CEE" w:rsidRPr="00B427C7">
        <w:rPr>
          <w:rFonts w:ascii="Times New Roman" w:hAnsi="Times New Roman" w:cs="Times New Roman"/>
          <w:sz w:val="24"/>
          <w:szCs w:val="24"/>
        </w:rPr>
        <w:t>ue consideration to each. It was</w:t>
      </w:r>
      <w:r w:rsidR="00BE7134" w:rsidRPr="00B427C7">
        <w:rPr>
          <w:rFonts w:ascii="Times New Roman" w:hAnsi="Times New Roman" w:cs="Times New Roman"/>
          <w:sz w:val="24"/>
          <w:szCs w:val="24"/>
        </w:rPr>
        <w:t xml:space="preserve"> clearly alive to the law on bail i.e. the presumption of innocence and the </w:t>
      </w:r>
      <w:r w:rsidR="00707CEE" w:rsidRPr="00B427C7">
        <w:rPr>
          <w:rFonts w:ascii="Times New Roman" w:hAnsi="Times New Roman" w:cs="Times New Roman"/>
          <w:sz w:val="24"/>
          <w:szCs w:val="24"/>
        </w:rPr>
        <w:t xml:space="preserve">right to liberty of the appellant. </w:t>
      </w:r>
    </w:p>
    <w:p w:rsidR="00BF7B29" w:rsidRPr="00A37268" w:rsidRDefault="00BF7B29" w:rsidP="00181B30">
      <w:pPr>
        <w:spacing w:before="240" w:line="360" w:lineRule="auto"/>
        <w:ind w:firstLine="720"/>
        <w:jc w:val="both"/>
        <w:rPr>
          <w:rFonts w:ascii="Times New Roman" w:hAnsi="Times New Roman" w:cs="Times New Roman"/>
          <w:sz w:val="24"/>
          <w:szCs w:val="24"/>
          <w:lang w:eastAsia="en-GB"/>
        </w:rPr>
      </w:pPr>
      <w:r>
        <w:rPr>
          <w:rFonts w:ascii="Arial" w:hAnsi="Arial" w:cs="Arial"/>
        </w:rPr>
        <w:t xml:space="preserve"> </w:t>
      </w:r>
      <w:r w:rsidR="00650AD9" w:rsidRPr="00B574D3">
        <w:rPr>
          <w:rFonts w:ascii="Times New Roman" w:hAnsi="Times New Roman" w:cs="Times New Roman"/>
          <w:sz w:val="24"/>
          <w:szCs w:val="24"/>
          <w:lang w:eastAsia="en-GB"/>
        </w:rPr>
        <w:t xml:space="preserve">I have considered the grounds of appeal and the submissions of both Mrs </w:t>
      </w:r>
      <w:r w:rsidR="00650AD9" w:rsidRPr="00B574D3">
        <w:rPr>
          <w:rFonts w:ascii="Times New Roman" w:hAnsi="Times New Roman" w:cs="Times New Roman"/>
          <w:i/>
          <w:sz w:val="24"/>
          <w:szCs w:val="24"/>
          <w:lang w:eastAsia="en-GB"/>
        </w:rPr>
        <w:t>Drau</w:t>
      </w:r>
      <w:r w:rsidR="00650AD9" w:rsidRPr="00B574D3">
        <w:rPr>
          <w:rFonts w:ascii="Times New Roman" w:hAnsi="Times New Roman" w:cs="Times New Roman"/>
          <w:sz w:val="24"/>
          <w:szCs w:val="24"/>
          <w:lang w:eastAsia="en-GB"/>
        </w:rPr>
        <w:t xml:space="preserve"> and Mr </w:t>
      </w:r>
      <w:r w:rsidR="00650AD9" w:rsidRPr="00B574D3">
        <w:rPr>
          <w:rFonts w:ascii="Times New Roman" w:hAnsi="Times New Roman" w:cs="Times New Roman"/>
          <w:i/>
          <w:sz w:val="24"/>
          <w:szCs w:val="24"/>
          <w:lang w:eastAsia="en-GB"/>
        </w:rPr>
        <w:t>Nyoni</w:t>
      </w:r>
      <w:r w:rsidR="00650AD9" w:rsidRPr="00B574D3">
        <w:rPr>
          <w:rFonts w:ascii="Times New Roman" w:hAnsi="Times New Roman" w:cs="Times New Roman"/>
          <w:sz w:val="24"/>
          <w:szCs w:val="24"/>
          <w:lang w:eastAsia="en-GB"/>
        </w:rPr>
        <w:t xml:space="preserve"> and</w:t>
      </w:r>
      <w:r w:rsidR="00650AD9" w:rsidRPr="00B574D3">
        <w:rPr>
          <w:rFonts w:ascii="Times New Roman" w:hAnsi="Times New Roman" w:cs="Times New Roman"/>
          <w:i/>
          <w:sz w:val="24"/>
          <w:szCs w:val="24"/>
          <w:lang w:eastAsia="en-GB"/>
        </w:rPr>
        <w:t xml:space="preserve"> </w:t>
      </w:r>
      <w:r w:rsidRPr="00A37268">
        <w:rPr>
          <w:rFonts w:ascii="Times New Roman" w:hAnsi="Times New Roman" w:cs="Times New Roman"/>
          <w:sz w:val="24"/>
          <w:szCs w:val="24"/>
        </w:rPr>
        <w:t xml:space="preserve">I am </w:t>
      </w:r>
      <w:r w:rsidR="00C91958">
        <w:rPr>
          <w:rFonts w:ascii="Times New Roman" w:hAnsi="Times New Roman" w:cs="Times New Roman"/>
          <w:sz w:val="24"/>
          <w:szCs w:val="24"/>
        </w:rPr>
        <w:t>not persuaded that the court lower court</w:t>
      </w:r>
      <w:r w:rsidR="00B826B6" w:rsidRPr="00A37268">
        <w:rPr>
          <w:rFonts w:ascii="Times New Roman" w:hAnsi="Times New Roman" w:cs="Times New Roman"/>
          <w:sz w:val="24"/>
          <w:szCs w:val="24"/>
        </w:rPr>
        <w:t xml:space="preserve"> </w:t>
      </w:r>
      <w:r w:rsidRPr="00A37268">
        <w:rPr>
          <w:rFonts w:ascii="Times New Roman" w:hAnsi="Times New Roman" w:cs="Times New Roman"/>
          <w:sz w:val="24"/>
          <w:szCs w:val="24"/>
        </w:rPr>
        <w:t>was wrong in arriving at the decision that</w:t>
      </w:r>
      <w:r w:rsidR="00B826B6" w:rsidRPr="00A37268">
        <w:rPr>
          <w:rFonts w:ascii="Times New Roman" w:hAnsi="Times New Roman" w:cs="Times New Roman"/>
          <w:sz w:val="24"/>
          <w:szCs w:val="24"/>
        </w:rPr>
        <w:t xml:space="preserve"> it</w:t>
      </w:r>
      <w:r w:rsidR="00C91958">
        <w:rPr>
          <w:rFonts w:ascii="Times New Roman" w:hAnsi="Times New Roman" w:cs="Times New Roman"/>
          <w:sz w:val="24"/>
          <w:szCs w:val="24"/>
        </w:rPr>
        <w:t xml:space="preserve"> did. The lower court</w:t>
      </w:r>
      <w:r w:rsidR="00A37268" w:rsidRPr="00A37268">
        <w:rPr>
          <w:rFonts w:ascii="Times New Roman" w:hAnsi="Times New Roman" w:cs="Times New Roman"/>
          <w:sz w:val="24"/>
          <w:szCs w:val="24"/>
        </w:rPr>
        <w:t xml:space="preserve"> properly assessed and gave</w:t>
      </w:r>
      <w:r w:rsidRPr="00A37268">
        <w:rPr>
          <w:rFonts w:ascii="Times New Roman" w:hAnsi="Times New Roman" w:cs="Times New Roman"/>
          <w:sz w:val="24"/>
          <w:szCs w:val="24"/>
        </w:rPr>
        <w:t xml:space="preserve"> due weight to all the relevant factors. I do not find that there a</w:t>
      </w:r>
      <w:r w:rsidR="00A37268" w:rsidRPr="00A37268">
        <w:rPr>
          <w:rFonts w:ascii="Times New Roman" w:hAnsi="Times New Roman" w:cs="Times New Roman"/>
          <w:sz w:val="24"/>
          <w:szCs w:val="24"/>
        </w:rPr>
        <w:t>re any grounds upon which t</w:t>
      </w:r>
      <w:r w:rsidR="004C4F53">
        <w:rPr>
          <w:rFonts w:ascii="Times New Roman" w:hAnsi="Times New Roman" w:cs="Times New Roman"/>
          <w:sz w:val="24"/>
          <w:szCs w:val="24"/>
        </w:rPr>
        <w:t>his court may interfere with the</w:t>
      </w:r>
      <w:r w:rsidRPr="00A37268">
        <w:rPr>
          <w:rFonts w:ascii="Times New Roman" w:hAnsi="Times New Roman" w:cs="Times New Roman"/>
          <w:sz w:val="24"/>
          <w:szCs w:val="24"/>
        </w:rPr>
        <w:t xml:space="preserve"> decision </w:t>
      </w:r>
      <w:r w:rsidR="004C4F53">
        <w:rPr>
          <w:rFonts w:ascii="Times New Roman" w:hAnsi="Times New Roman" w:cs="Times New Roman"/>
          <w:sz w:val="24"/>
          <w:szCs w:val="24"/>
        </w:rPr>
        <w:t xml:space="preserve">of the court </w:t>
      </w:r>
      <w:r w:rsidR="004C4F53" w:rsidRPr="004C4F53">
        <w:rPr>
          <w:rFonts w:ascii="Times New Roman" w:hAnsi="Times New Roman" w:cs="Times New Roman"/>
          <w:i/>
          <w:sz w:val="24"/>
          <w:szCs w:val="24"/>
        </w:rPr>
        <w:t xml:space="preserve">a quo </w:t>
      </w:r>
      <w:r w:rsidRPr="00A37268">
        <w:rPr>
          <w:rFonts w:ascii="Times New Roman" w:hAnsi="Times New Roman" w:cs="Times New Roman"/>
          <w:sz w:val="24"/>
          <w:szCs w:val="24"/>
        </w:rPr>
        <w:t xml:space="preserve">and replace </w:t>
      </w:r>
      <w:r w:rsidR="00CB6907">
        <w:rPr>
          <w:rFonts w:ascii="Times New Roman" w:hAnsi="Times New Roman" w:cs="Times New Roman"/>
          <w:sz w:val="24"/>
          <w:szCs w:val="24"/>
        </w:rPr>
        <w:t>it with its own.</w:t>
      </w:r>
      <w:r w:rsidR="00CB6907">
        <w:rPr>
          <w:rFonts w:ascii="Times New Roman" w:hAnsi="Times New Roman" w:cs="Times New Roman"/>
          <w:color w:val="242121"/>
          <w:sz w:val="24"/>
          <w:szCs w:val="24"/>
          <w:lang w:val="en-ZA"/>
        </w:rPr>
        <w:t xml:space="preserve"> I am satisfied that the lower court </w:t>
      </w:r>
      <w:r w:rsidR="00181B30" w:rsidRPr="00B574D3">
        <w:rPr>
          <w:rFonts w:ascii="Times New Roman" w:hAnsi="Times New Roman" w:cs="Times New Roman"/>
          <w:color w:val="242121"/>
          <w:sz w:val="24"/>
          <w:szCs w:val="24"/>
          <w:lang w:val="en-ZA"/>
        </w:rPr>
        <w:t>was not wrong in its decision finding that the interests of justice do not permit the release of the appellant on bail.</w:t>
      </w:r>
      <w:r w:rsidR="00181B30">
        <w:rPr>
          <w:rFonts w:ascii="Times New Roman" w:hAnsi="Times New Roman" w:cs="Times New Roman"/>
          <w:sz w:val="24"/>
          <w:szCs w:val="24"/>
          <w:lang w:eastAsia="en-GB"/>
        </w:rPr>
        <w:t xml:space="preserve"> </w:t>
      </w:r>
      <w:r w:rsidR="008B0A7E">
        <w:rPr>
          <w:rFonts w:ascii="Times New Roman" w:hAnsi="Times New Roman" w:cs="Times New Roman"/>
          <w:sz w:val="24"/>
          <w:szCs w:val="24"/>
        </w:rPr>
        <w:t>Accordingly, the</w:t>
      </w:r>
      <w:r w:rsidRPr="00A37268">
        <w:rPr>
          <w:rFonts w:ascii="Times New Roman" w:hAnsi="Times New Roman" w:cs="Times New Roman"/>
          <w:sz w:val="24"/>
          <w:szCs w:val="24"/>
        </w:rPr>
        <w:t xml:space="preserve"> decision </w:t>
      </w:r>
      <w:r w:rsidR="008B0A7E">
        <w:rPr>
          <w:rFonts w:ascii="Times New Roman" w:hAnsi="Times New Roman" w:cs="Times New Roman"/>
          <w:sz w:val="24"/>
          <w:szCs w:val="24"/>
        </w:rPr>
        <w:t xml:space="preserve">of the court </w:t>
      </w:r>
      <w:r w:rsidR="008B0A7E" w:rsidRPr="008B0A7E">
        <w:rPr>
          <w:rFonts w:ascii="Times New Roman" w:hAnsi="Times New Roman" w:cs="Times New Roman"/>
          <w:i/>
          <w:sz w:val="24"/>
          <w:szCs w:val="24"/>
        </w:rPr>
        <w:t xml:space="preserve">a quo </w:t>
      </w:r>
      <w:r w:rsidRPr="00A37268">
        <w:rPr>
          <w:rFonts w:ascii="Times New Roman" w:hAnsi="Times New Roman" w:cs="Times New Roman"/>
          <w:sz w:val="24"/>
          <w:szCs w:val="24"/>
        </w:rPr>
        <w:t>must stand.</w:t>
      </w:r>
    </w:p>
    <w:p w:rsidR="00B826B6" w:rsidRDefault="00B826B6" w:rsidP="00BF7B29">
      <w:pPr>
        <w:autoSpaceDE w:val="0"/>
        <w:autoSpaceDN w:val="0"/>
        <w:adjustRightInd w:val="0"/>
        <w:spacing w:after="0" w:line="240" w:lineRule="auto"/>
        <w:rPr>
          <w:rFonts w:ascii="Arial" w:hAnsi="Arial" w:cs="Arial"/>
        </w:rPr>
      </w:pPr>
    </w:p>
    <w:p w:rsidR="00E01154" w:rsidRDefault="00A37268" w:rsidP="00BE4959">
      <w:pPr>
        <w:autoSpaceDE w:val="0"/>
        <w:autoSpaceDN w:val="0"/>
        <w:adjustRightInd w:val="0"/>
        <w:spacing w:after="0" w:line="360" w:lineRule="auto"/>
        <w:ind w:firstLine="720"/>
        <w:jc w:val="both"/>
        <w:rPr>
          <w:rFonts w:ascii="Times New Roman" w:hAnsi="Times New Roman" w:cs="Times New Roman"/>
          <w:sz w:val="24"/>
          <w:szCs w:val="24"/>
        </w:rPr>
      </w:pPr>
      <w:r w:rsidRPr="00181B30">
        <w:rPr>
          <w:rFonts w:ascii="Times New Roman" w:hAnsi="Times New Roman" w:cs="Times New Roman"/>
          <w:sz w:val="24"/>
          <w:szCs w:val="24"/>
        </w:rPr>
        <w:t>In the result</w:t>
      </w:r>
      <w:r w:rsidR="00BA38E4">
        <w:rPr>
          <w:rFonts w:ascii="Times New Roman" w:hAnsi="Times New Roman" w:cs="Times New Roman"/>
          <w:sz w:val="24"/>
          <w:szCs w:val="24"/>
        </w:rPr>
        <w:t>,</w:t>
      </w:r>
      <w:r w:rsidRPr="00181B30">
        <w:rPr>
          <w:rFonts w:ascii="Times New Roman" w:hAnsi="Times New Roman" w:cs="Times New Roman"/>
          <w:sz w:val="24"/>
          <w:szCs w:val="24"/>
        </w:rPr>
        <w:t xml:space="preserve"> the appeal</w:t>
      </w:r>
      <w:r w:rsidR="00B826B6" w:rsidRPr="00181B30">
        <w:rPr>
          <w:rFonts w:ascii="Times New Roman" w:hAnsi="Times New Roman" w:cs="Times New Roman"/>
          <w:sz w:val="24"/>
          <w:szCs w:val="24"/>
        </w:rPr>
        <w:t xml:space="preserve"> again</w:t>
      </w:r>
      <w:r w:rsidR="00181B30">
        <w:rPr>
          <w:rFonts w:ascii="Times New Roman" w:hAnsi="Times New Roman" w:cs="Times New Roman"/>
          <w:sz w:val="24"/>
          <w:szCs w:val="24"/>
        </w:rPr>
        <w:t xml:space="preserve">st the decision of the </w:t>
      </w:r>
      <w:r w:rsidR="00BE4959">
        <w:rPr>
          <w:rFonts w:ascii="Times New Roman" w:hAnsi="Times New Roman" w:cs="Times New Roman"/>
          <w:sz w:val="24"/>
          <w:szCs w:val="24"/>
        </w:rPr>
        <w:t>Magistrat</w:t>
      </w:r>
      <w:r w:rsidR="00BA38E4">
        <w:rPr>
          <w:rFonts w:ascii="Times New Roman" w:hAnsi="Times New Roman" w:cs="Times New Roman"/>
          <w:sz w:val="24"/>
          <w:szCs w:val="24"/>
        </w:rPr>
        <w:t>e’s Court</w:t>
      </w:r>
      <w:r w:rsidR="00B826B6" w:rsidRPr="00181B30">
        <w:rPr>
          <w:rFonts w:ascii="Times New Roman" w:hAnsi="Times New Roman" w:cs="Times New Roman"/>
          <w:sz w:val="24"/>
          <w:szCs w:val="24"/>
        </w:rPr>
        <w:t xml:space="preserve"> is dismissed.</w:t>
      </w:r>
      <w:r w:rsidR="00BE4959">
        <w:rPr>
          <w:rFonts w:ascii="Times New Roman" w:hAnsi="Times New Roman" w:cs="Times New Roman"/>
          <w:sz w:val="24"/>
          <w:szCs w:val="24"/>
        </w:rPr>
        <w:t xml:space="preserve"> </w:t>
      </w:r>
    </w:p>
    <w:p w:rsidR="00E01154" w:rsidRDefault="00E01154">
      <w:pPr>
        <w:rPr>
          <w:rFonts w:ascii="Times New Roman" w:hAnsi="Times New Roman" w:cs="Times New Roman"/>
          <w:sz w:val="24"/>
          <w:szCs w:val="24"/>
        </w:rPr>
      </w:pPr>
    </w:p>
    <w:p w:rsidR="00267714" w:rsidRDefault="00267714" w:rsidP="00B23400">
      <w:pPr>
        <w:autoSpaceDE w:val="0"/>
        <w:autoSpaceDN w:val="0"/>
        <w:adjustRightInd w:val="0"/>
        <w:spacing w:after="0" w:line="240" w:lineRule="auto"/>
        <w:rPr>
          <w:rFonts w:ascii="Times New Roman" w:hAnsi="Times New Roman" w:cs="Times New Roman"/>
          <w:i/>
          <w:iCs/>
          <w:color w:val="000000"/>
        </w:rPr>
      </w:pPr>
    </w:p>
    <w:p w:rsidR="00267714" w:rsidRDefault="00267714" w:rsidP="00B23400">
      <w:pPr>
        <w:autoSpaceDE w:val="0"/>
        <w:autoSpaceDN w:val="0"/>
        <w:adjustRightInd w:val="0"/>
        <w:spacing w:after="0" w:line="240" w:lineRule="auto"/>
        <w:rPr>
          <w:rFonts w:ascii="Times New Roman" w:hAnsi="Times New Roman" w:cs="Times New Roman"/>
          <w:i/>
          <w:iCs/>
          <w:color w:val="000000"/>
        </w:rPr>
      </w:pPr>
    </w:p>
    <w:p w:rsidR="00B23400" w:rsidRPr="00B23400" w:rsidRDefault="00D056CE" w:rsidP="00B2340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Pundu &amp; Company</w:t>
      </w:r>
      <w:r w:rsidR="00B23400" w:rsidRPr="00B23400">
        <w:rPr>
          <w:rFonts w:ascii="Times New Roman" w:hAnsi="Times New Roman" w:cs="Times New Roman"/>
          <w:i/>
          <w:iCs/>
          <w:color w:val="000000"/>
        </w:rPr>
        <w:t xml:space="preserve"> </w:t>
      </w:r>
      <w:r w:rsidR="00B23400" w:rsidRPr="00B23400">
        <w:rPr>
          <w:rFonts w:ascii="Times New Roman" w:hAnsi="Times New Roman" w:cs="Times New Roman"/>
          <w:color w:val="000000"/>
        </w:rPr>
        <w:t xml:space="preserve">applicant’s legal practitioners </w:t>
      </w:r>
    </w:p>
    <w:p w:rsidR="00C32AC6" w:rsidRPr="00E01154" w:rsidRDefault="00B23400" w:rsidP="00B23400">
      <w:pPr>
        <w:rPr>
          <w:rFonts w:ascii="Times New Roman" w:hAnsi="Times New Roman" w:cs="Times New Roman"/>
          <w:sz w:val="24"/>
          <w:szCs w:val="24"/>
        </w:rPr>
      </w:pPr>
      <w:r w:rsidRPr="00B23400">
        <w:rPr>
          <w:rFonts w:ascii="Times New Roman" w:hAnsi="Times New Roman" w:cs="Times New Roman"/>
          <w:i/>
          <w:iCs/>
          <w:color w:val="000000"/>
          <w:sz w:val="23"/>
          <w:szCs w:val="23"/>
        </w:rPr>
        <w:t>National Prosecuting Authority</w:t>
      </w:r>
      <w:r w:rsidR="00D056CE">
        <w:rPr>
          <w:rFonts w:ascii="Times New Roman" w:hAnsi="Times New Roman" w:cs="Times New Roman"/>
          <w:color w:val="000000"/>
          <w:sz w:val="23"/>
          <w:szCs w:val="23"/>
        </w:rPr>
        <w:t xml:space="preserve"> </w:t>
      </w:r>
      <w:r w:rsidRPr="00B23400">
        <w:rPr>
          <w:rFonts w:ascii="Times New Roman" w:hAnsi="Times New Roman" w:cs="Times New Roman"/>
          <w:color w:val="000000"/>
          <w:sz w:val="23"/>
          <w:szCs w:val="23"/>
        </w:rPr>
        <w:t>respondent’s legal practitioners</w:t>
      </w:r>
    </w:p>
    <w:sectPr w:rsidR="00C32AC6" w:rsidRPr="00E01154" w:rsidSect="0032249B">
      <w:headerReference w:type="default" r:id="rId7"/>
      <w:pgSz w:w="12240" w:h="16340"/>
      <w:pgMar w:top="1853" w:right="1222" w:bottom="1440" w:left="154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6EB" w:rsidRDefault="006856EB" w:rsidP="006856EB">
      <w:pPr>
        <w:spacing w:after="0" w:line="240" w:lineRule="auto"/>
      </w:pPr>
      <w:r>
        <w:separator/>
      </w:r>
    </w:p>
  </w:endnote>
  <w:endnote w:type="continuationSeparator" w:id="0">
    <w:p w:rsidR="006856EB" w:rsidRDefault="006856EB" w:rsidP="0068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6EB" w:rsidRDefault="006856EB" w:rsidP="006856EB">
      <w:pPr>
        <w:spacing w:after="0" w:line="240" w:lineRule="auto"/>
      </w:pPr>
      <w:r>
        <w:separator/>
      </w:r>
    </w:p>
  </w:footnote>
  <w:footnote w:type="continuationSeparator" w:id="0">
    <w:p w:rsidR="006856EB" w:rsidRDefault="006856EB" w:rsidP="00685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358724"/>
      <w:docPartObj>
        <w:docPartGallery w:val="Page Numbers (Top of Page)"/>
        <w:docPartUnique/>
      </w:docPartObj>
    </w:sdtPr>
    <w:sdtEndPr>
      <w:rPr>
        <w:noProof/>
      </w:rPr>
    </w:sdtEndPr>
    <w:sdtContent>
      <w:p w:rsidR="006856EB" w:rsidRDefault="006856EB">
        <w:pPr>
          <w:pStyle w:val="Header"/>
          <w:jc w:val="right"/>
          <w:rPr>
            <w:noProof/>
          </w:rPr>
        </w:pPr>
        <w:r>
          <w:fldChar w:fldCharType="begin"/>
        </w:r>
        <w:r>
          <w:instrText xml:space="preserve"> PAGE   \* MERGEFORMAT </w:instrText>
        </w:r>
        <w:r>
          <w:fldChar w:fldCharType="separate"/>
        </w:r>
        <w:r w:rsidR="00AE57A0">
          <w:rPr>
            <w:noProof/>
          </w:rPr>
          <w:t>2</w:t>
        </w:r>
        <w:r>
          <w:rPr>
            <w:noProof/>
          </w:rPr>
          <w:fldChar w:fldCharType="end"/>
        </w:r>
      </w:p>
      <w:p w:rsidR="006856EB" w:rsidRDefault="006856EB">
        <w:pPr>
          <w:pStyle w:val="Header"/>
          <w:jc w:val="right"/>
          <w:rPr>
            <w:noProof/>
          </w:rPr>
        </w:pPr>
        <w:r>
          <w:rPr>
            <w:noProof/>
          </w:rPr>
          <w:t>HB 31/22</w:t>
        </w:r>
      </w:p>
      <w:p w:rsidR="006856EB" w:rsidRDefault="006856EB">
        <w:pPr>
          <w:pStyle w:val="Header"/>
          <w:jc w:val="right"/>
        </w:pPr>
        <w:r>
          <w:rPr>
            <w:noProof/>
          </w:rPr>
          <w:t>HCB 15/22</w:t>
        </w:r>
      </w:p>
    </w:sdtContent>
  </w:sdt>
  <w:p w:rsidR="006856EB" w:rsidRDefault="00685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1271A"/>
    <w:multiLevelType w:val="hybridMultilevel"/>
    <w:tmpl w:val="55FAB1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06"/>
    <w:rsid w:val="000054B5"/>
    <w:rsid w:val="00013F77"/>
    <w:rsid w:val="00027AA7"/>
    <w:rsid w:val="00061F43"/>
    <w:rsid w:val="00063556"/>
    <w:rsid w:val="00065D76"/>
    <w:rsid w:val="00076121"/>
    <w:rsid w:val="00081C59"/>
    <w:rsid w:val="000D2296"/>
    <w:rsid w:val="000F31C2"/>
    <w:rsid w:val="000F5499"/>
    <w:rsid w:val="000F7491"/>
    <w:rsid w:val="00107381"/>
    <w:rsid w:val="0011231B"/>
    <w:rsid w:val="0011748A"/>
    <w:rsid w:val="00137E8A"/>
    <w:rsid w:val="00140B1A"/>
    <w:rsid w:val="001516CD"/>
    <w:rsid w:val="00161818"/>
    <w:rsid w:val="00163594"/>
    <w:rsid w:val="001729F1"/>
    <w:rsid w:val="00181B30"/>
    <w:rsid w:val="001A51F5"/>
    <w:rsid w:val="001A7D37"/>
    <w:rsid w:val="001C1EFC"/>
    <w:rsid w:val="001C4AE4"/>
    <w:rsid w:val="00205E75"/>
    <w:rsid w:val="002136DD"/>
    <w:rsid w:val="00216E9A"/>
    <w:rsid w:val="00220F2C"/>
    <w:rsid w:val="00231BE5"/>
    <w:rsid w:val="002520D3"/>
    <w:rsid w:val="0025604D"/>
    <w:rsid w:val="00267714"/>
    <w:rsid w:val="00273B45"/>
    <w:rsid w:val="00275D02"/>
    <w:rsid w:val="00281F90"/>
    <w:rsid w:val="00282432"/>
    <w:rsid w:val="002A37C7"/>
    <w:rsid w:val="002A64E6"/>
    <w:rsid w:val="002B2EC0"/>
    <w:rsid w:val="002D3D17"/>
    <w:rsid w:val="002E0F1F"/>
    <w:rsid w:val="003315CD"/>
    <w:rsid w:val="00336DBE"/>
    <w:rsid w:val="00337491"/>
    <w:rsid w:val="00372753"/>
    <w:rsid w:val="00381D37"/>
    <w:rsid w:val="003A4234"/>
    <w:rsid w:val="003A6795"/>
    <w:rsid w:val="003B0232"/>
    <w:rsid w:val="003B3DFB"/>
    <w:rsid w:val="003E178B"/>
    <w:rsid w:val="003E7783"/>
    <w:rsid w:val="0040670D"/>
    <w:rsid w:val="004524C0"/>
    <w:rsid w:val="004539D2"/>
    <w:rsid w:val="00487CE0"/>
    <w:rsid w:val="00494AB3"/>
    <w:rsid w:val="004953DE"/>
    <w:rsid w:val="004A322F"/>
    <w:rsid w:val="004C4F53"/>
    <w:rsid w:val="004C6615"/>
    <w:rsid w:val="004D08E3"/>
    <w:rsid w:val="004D3F86"/>
    <w:rsid w:val="004F38B4"/>
    <w:rsid w:val="00502A20"/>
    <w:rsid w:val="00521F04"/>
    <w:rsid w:val="0053041C"/>
    <w:rsid w:val="00531D13"/>
    <w:rsid w:val="00551F10"/>
    <w:rsid w:val="00591F1D"/>
    <w:rsid w:val="005A3378"/>
    <w:rsid w:val="005B606D"/>
    <w:rsid w:val="005C5BF2"/>
    <w:rsid w:val="005D1C76"/>
    <w:rsid w:val="005E2D3D"/>
    <w:rsid w:val="006002C0"/>
    <w:rsid w:val="00626967"/>
    <w:rsid w:val="00636912"/>
    <w:rsid w:val="00637711"/>
    <w:rsid w:val="006401DF"/>
    <w:rsid w:val="00650907"/>
    <w:rsid w:val="00650AD9"/>
    <w:rsid w:val="0065200F"/>
    <w:rsid w:val="00656285"/>
    <w:rsid w:val="006638C5"/>
    <w:rsid w:val="0068177C"/>
    <w:rsid w:val="006856EB"/>
    <w:rsid w:val="00696637"/>
    <w:rsid w:val="006A0FCA"/>
    <w:rsid w:val="006B420A"/>
    <w:rsid w:val="006C6B75"/>
    <w:rsid w:val="0070201A"/>
    <w:rsid w:val="00707CEE"/>
    <w:rsid w:val="007145AA"/>
    <w:rsid w:val="00734B2F"/>
    <w:rsid w:val="00737294"/>
    <w:rsid w:val="0073755A"/>
    <w:rsid w:val="0075278C"/>
    <w:rsid w:val="0076704D"/>
    <w:rsid w:val="00770E5D"/>
    <w:rsid w:val="00786790"/>
    <w:rsid w:val="00791C67"/>
    <w:rsid w:val="00793D10"/>
    <w:rsid w:val="007A60AD"/>
    <w:rsid w:val="007B3362"/>
    <w:rsid w:val="007D35AB"/>
    <w:rsid w:val="007E4EFF"/>
    <w:rsid w:val="007F61DC"/>
    <w:rsid w:val="00816A26"/>
    <w:rsid w:val="0082106F"/>
    <w:rsid w:val="0083376F"/>
    <w:rsid w:val="00833C57"/>
    <w:rsid w:val="00886AC1"/>
    <w:rsid w:val="008900DC"/>
    <w:rsid w:val="00896FB3"/>
    <w:rsid w:val="008B0A7E"/>
    <w:rsid w:val="008C4BC9"/>
    <w:rsid w:val="008D1705"/>
    <w:rsid w:val="008D2FB9"/>
    <w:rsid w:val="008E3BD1"/>
    <w:rsid w:val="008E7844"/>
    <w:rsid w:val="00905062"/>
    <w:rsid w:val="00911F06"/>
    <w:rsid w:val="00912BE9"/>
    <w:rsid w:val="00916612"/>
    <w:rsid w:val="00934BD0"/>
    <w:rsid w:val="00942821"/>
    <w:rsid w:val="00951F93"/>
    <w:rsid w:val="009B1058"/>
    <w:rsid w:val="009D0C42"/>
    <w:rsid w:val="009D3600"/>
    <w:rsid w:val="009F4D9F"/>
    <w:rsid w:val="009F7E66"/>
    <w:rsid w:val="00A04C94"/>
    <w:rsid w:val="00A06619"/>
    <w:rsid w:val="00A06EDD"/>
    <w:rsid w:val="00A163A6"/>
    <w:rsid w:val="00A203C3"/>
    <w:rsid w:val="00A37268"/>
    <w:rsid w:val="00A46765"/>
    <w:rsid w:val="00A5558E"/>
    <w:rsid w:val="00A56AF8"/>
    <w:rsid w:val="00A56FA3"/>
    <w:rsid w:val="00A74936"/>
    <w:rsid w:val="00A75C28"/>
    <w:rsid w:val="00A75D8C"/>
    <w:rsid w:val="00A760A1"/>
    <w:rsid w:val="00A80F32"/>
    <w:rsid w:val="00A8649F"/>
    <w:rsid w:val="00A9201C"/>
    <w:rsid w:val="00AC3A30"/>
    <w:rsid w:val="00AE57A0"/>
    <w:rsid w:val="00B1358B"/>
    <w:rsid w:val="00B23400"/>
    <w:rsid w:val="00B427C7"/>
    <w:rsid w:val="00B54BF1"/>
    <w:rsid w:val="00B574D3"/>
    <w:rsid w:val="00B826B6"/>
    <w:rsid w:val="00B870CC"/>
    <w:rsid w:val="00B94BFE"/>
    <w:rsid w:val="00BA38E4"/>
    <w:rsid w:val="00BA7FEB"/>
    <w:rsid w:val="00BB0E08"/>
    <w:rsid w:val="00BB3CAA"/>
    <w:rsid w:val="00BB4BF8"/>
    <w:rsid w:val="00BB5872"/>
    <w:rsid w:val="00BC3FFC"/>
    <w:rsid w:val="00BD4246"/>
    <w:rsid w:val="00BE3E71"/>
    <w:rsid w:val="00BE4959"/>
    <w:rsid w:val="00BE7134"/>
    <w:rsid w:val="00BF7B29"/>
    <w:rsid w:val="00C13AD6"/>
    <w:rsid w:val="00C16A4C"/>
    <w:rsid w:val="00C270A8"/>
    <w:rsid w:val="00C32AC6"/>
    <w:rsid w:val="00C411D1"/>
    <w:rsid w:val="00C81BDA"/>
    <w:rsid w:val="00C82B3C"/>
    <w:rsid w:val="00C91958"/>
    <w:rsid w:val="00CA176C"/>
    <w:rsid w:val="00CB6907"/>
    <w:rsid w:val="00CC368B"/>
    <w:rsid w:val="00CC5E82"/>
    <w:rsid w:val="00CD2291"/>
    <w:rsid w:val="00CD50B0"/>
    <w:rsid w:val="00D056CE"/>
    <w:rsid w:val="00D25F0F"/>
    <w:rsid w:val="00D401A8"/>
    <w:rsid w:val="00D401D9"/>
    <w:rsid w:val="00D42F34"/>
    <w:rsid w:val="00D43636"/>
    <w:rsid w:val="00D7254F"/>
    <w:rsid w:val="00D72F62"/>
    <w:rsid w:val="00D87F6F"/>
    <w:rsid w:val="00D94824"/>
    <w:rsid w:val="00D95265"/>
    <w:rsid w:val="00DA1054"/>
    <w:rsid w:val="00DA3078"/>
    <w:rsid w:val="00DD51CE"/>
    <w:rsid w:val="00DD5646"/>
    <w:rsid w:val="00DD716C"/>
    <w:rsid w:val="00DE4C1E"/>
    <w:rsid w:val="00DF5E2B"/>
    <w:rsid w:val="00DF6EBC"/>
    <w:rsid w:val="00E01154"/>
    <w:rsid w:val="00E04B3B"/>
    <w:rsid w:val="00E301CA"/>
    <w:rsid w:val="00E37F1F"/>
    <w:rsid w:val="00E77AFB"/>
    <w:rsid w:val="00EB5C2F"/>
    <w:rsid w:val="00ED3F06"/>
    <w:rsid w:val="00EE037F"/>
    <w:rsid w:val="00EE2557"/>
    <w:rsid w:val="00EE70C0"/>
    <w:rsid w:val="00F02626"/>
    <w:rsid w:val="00F1750A"/>
    <w:rsid w:val="00F415D0"/>
    <w:rsid w:val="00F475CD"/>
    <w:rsid w:val="00F6007A"/>
    <w:rsid w:val="00F7315A"/>
    <w:rsid w:val="00F75214"/>
    <w:rsid w:val="00F77EC7"/>
    <w:rsid w:val="00F92F15"/>
    <w:rsid w:val="00F940EF"/>
    <w:rsid w:val="00FA1EE6"/>
    <w:rsid w:val="00FB23CF"/>
    <w:rsid w:val="00FD2ED7"/>
    <w:rsid w:val="00FF3BBE"/>
    <w:rsid w:val="00FF550E"/>
    <w:rsid w:val="00FF56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47D71-9F0A-4C45-B69B-D0E14EEB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2F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72F62"/>
    <w:pPr>
      <w:ind w:left="720"/>
      <w:contextualSpacing/>
    </w:pPr>
  </w:style>
  <w:style w:type="paragraph" w:customStyle="1" w:styleId="western">
    <w:name w:val="western"/>
    <w:basedOn w:val="Normal"/>
    <w:rsid w:val="00AC3A30"/>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Spacing">
    <w:name w:val="No Spacing"/>
    <w:uiPriority w:val="1"/>
    <w:qFormat/>
    <w:rsid w:val="00FA1EE6"/>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685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6EB"/>
  </w:style>
  <w:style w:type="paragraph" w:styleId="Footer">
    <w:name w:val="footer"/>
    <w:basedOn w:val="Normal"/>
    <w:link w:val="FooterChar"/>
    <w:uiPriority w:val="99"/>
    <w:unhideWhenUsed/>
    <w:rsid w:val="00685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6EB"/>
  </w:style>
  <w:style w:type="paragraph" w:styleId="BalloonText">
    <w:name w:val="Balloon Text"/>
    <w:basedOn w:val="Normal"/>
    <w:link w:val="BalloonTextChar"/>
    <w:uiPriority w:val="99"/>
    <w:semiHidden/>
    <w:unhideWhenUsed/>
    <w:rsid w:val="00267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8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24</cp:revision>
  <cp:lastPrinted>2022-02-01T07:13:00Z</cp:lastPrinted>
  <dcterms:created xsi:type="dcterms:W3CDTF">2022-01-27T18:35:00Z</dcterms:created>
  <dcterms:modified xsi:type="dcterms:W3CDTF">2022-02-01T07:26:00Z</dcterms:modified>
</cp:coreProperties>
</file>