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CD1" w:rsidRDefault="001D2CBF" w:rsidP="001A1A68">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ARCHFORD CHARI </w:t>
      </w:r>
    </w:p>
    <w:p w:rsidR="001D2CBF" w:rsidRDefault="001D2CBF"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1D2CBF" w:rsidRDefault="001D2CBF"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LEONARD REBANEWAKO</w:t>
      </w:r>
    </w:p>
    <w:p w:rsidR="00473CD1" w:rsidRDefault="00473CD1"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3A04A5"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STATE </w:t>
      </w: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MWAYERA J</w:t>
      </w:r>
    </w:p>
    <w:p w:rsidR="001A1A68" w:rsidRDefault="008515E7"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8E77FC">
        <w:rPr>
          <w:rFonts w:ascii="Times New Roman" w:hAnsi="Times New Roman" w:cs="Times New Roman"/>
          <w:sz w:val="24"/>
          <w:szCs w:val="24"/>
        </w:rPr>
        <w:t>14 and 28</w:t>
      </w:r>
      <w:r w:rsidR="00473CD1">
        <w:rPr>
          <w:rFonts w:ascii="Times New Roman" w:hAnsi="Times New Roman" w:cs="Times New Roman"/>
          <w:sz w:val="24"/>
          <w:szCs w:val="24"/>
        </w:rPr>
        <w:t xml:space="preserve"> February 2019</w:t>
      </w:r>
      <w:r w:rsidR="001A1A68">
        <w:rPr>
          <w:rFonts w:ascii="Times New Roman" w:hAnsi="Times New Roman" w:cs="Times New Roman"/>
          <w:sz w:val="24"/>
          <w:szCs w:val="24"/>
        </w:rPr>
        <w:t xml:space="preserve"> </w:t>
      </w:r>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7146A6" w:rsidRDefault="00D01EE5" w:rsidP="001A1A68">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Bail pending trial </w:t>
      </w:r>
    </w:p>
    <w:p w:rsidR="007146A6" w:rsidRDefault="007146A6" w:rsidP="001A1A68">
      <w:pPr>
        <w:spacing w:after="0" w:line="240" w:lineRule="auto"/>
        <w:rPr>
          <w:rFonts w:ascii="Times New Roman" w:hAnsi="Times New Roman" w:cs="Times New Roman"/>
          <w:sz w:val="24"/>
          <w:szCs w:val="24"/>
        </w:rPr>
      </w:pPr>
    </w:p>
    <w:p w:rsidR="004F245B" w:rsidRDefault="004F245B" w:rsidP="001A1A68">
      <w:pPr>
        <w:spacing w:after="0" w:line="240" w:lineRule="auto"/>
        <w:rPr>
          <w:rFonts w:ascii="Times New Roman" w:hAnsi="Times New Roman" w:cs="Times New Roman"/>
          <w:b/>
          <w:sz w:val="24"/>
          <w:szCs w:val="24"/>
        </w:rPr>
      </w:pPr>
    </w:p>
    <w:p w:rsidR="002E7138" w:rsidRDefault="005438F7" w:rsidP="002E7138">
      <w:pPr>
        <w:spacing w:after="0" w:line="240" w:lineRule="auto"/>
        <w:rPr>
          <w:rFonts w:ascii="Times New Roman" w:hAnsi="Times New Roman" w:cs="Times New Roman"/>
          <w:sz w:val="24"/>
          <w:szCs w:val="24"/>
        </w:rPr>
      </w:pPr>
      <w:r>
        <w:rPr>
          <w:rFonts w:ascii="Times New Roman" w:hAnsi="Times New Roman" w:cs="Times New Roman"/>
          <w:i/>
          <w:sz w:val="24"/>
          <w:szCs w:val="24"/>
        </w:rPr>
        <w:t>L Chigadza</w:t>
      </w:r>
      <w:r w:rsidR="004F245B">
        <w:rPr>
          <w:rFonts w:ascii="Times New Roman" w:hAnsi="Times New Roman" w:cs="Times New Roman"/>
          <w:sz w:val="24"/>
          <w:szCs w:val="24"/>
        </w:rPr>
        <w:t xml:space="preserve">, for the </w:t>
      </w:r>
      <w:r>
        <w:rPr>
          <w:rFonts w:ascii="Times New Roman" w:hAnsi="Times New Roman" w:cs="Times New Roman"/>
          <w:sz w:val="24"/>
          <w:szCs w:val="24"/>
        </w:rPr>
        <w:t xml:space="preserve">appellants </w:t>
      </w:r>
    </w:p>
    <w:p w:rsidR="004F245B" w:rsidRDefault="00347C5D" w:rsidP="002E7138">
      <w:pPr>
        <w:spacing w:after="0" w:line="240" w:lineRule="auto"/>
        <w:ind w:left="720" w:hanging="720"/>
        <w:rPr>
          <w:rFonts w:ascii="Times New Roman" w:hAnsi="Times New Roman" w:cs="Times New Roman"/>
          <w:sz w:val="24"/>
          <w:szCs w:val="24"/>
        </w:rPr>
      </w:pPr>
      <w:r>
        <w:rPr>
          <w:rFonts w:ascii="Times New Roman" w:hAnsi="Times New Roman" w:cs="Times New Roman"/>
          <w:i/>
          <w:sz w:val="24"/>
          <w:szCs w:val="24"/>
        </w:rPr>
        <w:t>M Musarurwa</w:t>
      </w:r>
      <w:r w:rsidR="00B678E7">
        <w:rPr>
          <w:rFonts w:ascii="Times New Roman" w:hAnsi="Times New Roman" w:cs="Times New Roman"/>
          <w:sz w:val="24"/>
          <w:szCs w:val="24"/>
        </w:rPr>
        <w:t xml:space="preserve">, for the </w:t>
      </w:r>
      <w:r w:rsidR="00344617">
        <w:rPr>
          <w:rFonts w:ascii="Times New Roman" w:hAnsi="Times New Roman" w:cs="Times New Roman"/>
          <w:sz w:val="24"/>
          <w:szCs w:val="24"/>
        </w:rPr>
        <w:t>respondent</w:t>
      </w: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767AA5" w:rsidRDefault="00D8392F" w:rsidP="004B75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MWAYERA J:</w:t>
      </w:r>
      <w:r w:rsidR="00041326">
        <w:rPr>
          <w:rFonts w:ascii="Times New Roman" w:hAnsi="Times New Roman" w:cs="Times New Roman"/>
          <w:sz w:val="24"/>
          <w:szCs w:val="24"/>
        </w:rPr>
        <w:t xml:space="preserve"> </w:t>
      </w:r>
      <w:r w:rsidR="004B7502">
        <w:rPr>
          <w:rFonts w:ascii="Times New Roman" w:hAnsi="Times New Roman" w:cs="Times New Roman"/>
          <w:sz w:val="24"/>
          <w:szCs w:val="24"/>
        </w:rPr>
        <w:t>This is an application for bail pending appeal against both conviction and sentence.</w:t>
      </w:r>
    </w:p>
    <w:p w:rsidR="00C75621" w:rsidRDefault="0093264B" w:rsidP="004B75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8F1AD7">
        <w:rPr>
          <w:rFonts w:ascii="Times New Roman" w:hAnsi="Times New Roman" w:cs="Times New Roman"/>
          <w:sz w:val="24"/>
          <w:szCs w:val="24"/>
        </w:rPr>
        <w:t>applicants</w:t>
      </w:r>
      <w:r>
        <w:rPr>
          <w:rFonts w:ascii="Times New Roman" w:hAnsi="Times New Roman" w:cs="Times New Roman"/>
          <w:sz w:val="24"/>
          <w:szCs w:val="24"/>
        </w:rPr>
        <w:t xml:space="preserve"> were jointly charged of obstructing or endangering free movement of persons or traffic as defined in s 38 (c)</w:t>
      </w:r>
      <w:r w:rsidR="008F1AD7">
        <w:rPr>
          <w:rFonts w:ascii="Times New Roman" w:hAnsi="Times New Roman" w:cs="Times New Roman"/>
          <w:sz w:val="24"/>
          <w:szCs w:val="24"/>
        </w:rPr>
        <w:t xml:space="preserve"> of the Criminal Law (Codification and Reform) Act [</w:t>
      </w:r>
      <w:r w:rsidR="008F1AD7">
        <w:rPr>
          <w:rFonts w:ascii="Times New Roman" w:hAnsi="Times New Roman" w:cs="Times New Roman"/>
          <w:i/>
          <w:sz w:val="24"/>
          <w:szCs w:val="24"/>
        </w:rPr>
        <w:t>Chapter 9:23</w:t>
      </w:r>
      <w:r w:rsidR="008F1AD7">
        <w:rPr>
          <w:rFonts w:ascii="Times New Roman" w:hAnsi="Times New Roman" w:cs="Times New Roman"/>
          <w:sz w:val="24"/>
          <w:szCs w:val="24"/>
        </w:rPr>
        <w:t>] in that, on 15 January 2019 at 174</w:t>
      </w:r>
      <w:r w:rsidR="00816BBC">
        <w:rPr>
          <w:rFonts w:ascii="Times New Roman" w:hAnsi="Times New Roman" w:cs="Times New Roman"/>
          <w:sz w:val="24"/>
          <w:szCs w:val="24"/>
        </w:rPr>
        <w:t xml:space="preserve"> kilometre </w:t>
      </w:r>
      <w:r w:rsidR="008F1AD7">
        <w:rPr>
          <w:rFonts w:ascii="Times New Roman" w:hAnsi="Times New Roman" w:cs="Times New Roman"/>
          <w:sz w:val="24"/>
          <w:szCs w:val="24"/>
        </w:rPr>
        <w:t xml:space="preserve">peg </w:t>
      </w:r>
      <w:r w:rsidR="00816BBC">
        <w:rPr>
          <w:rFonts w:ascii="Times New Roman" w:hAnsi="Times New Roman" w:cs="Times New Roman"/>
          <w:sz w:val="24"/>
          <w:szCs w:val="24"/>
        </w:rPr>
        <w:t>along the Harare – Mutare</w:t>
      </w:r>
      <w:r w:rsidR="00226735">
        <w:rPr>
          <w:rFonts w:ascii="Times New Roman" w:hAnsi="Times New Roman" w:cs="Times New Roman"/>
          <w:sz w:val="24"/>
          <w:szCs w:val="24"/>
        </w:rPr>
        <w:t xml:space="preserve"> Road both applicants or one or more of them unlawfully left or placed on</w:t>
      </w:r>
      <w:r w:rsidR="00C75621">
        <w:rPr>
          <w:rFonts w:ascii="Times New Roman" w:hAnsi="Times New Roman" w:cs="Times New Roman"/>
          <w:sz w:val="24"/>
          <w:szCs w:val="24"/>
        </w:rPr>
        <w:t xml:space="preserve"> or </w:t>
      </w:r>
      <w:r w:rsidR="00F41E30">
        <w:rPr>
          <w:rFonts w:ascii="Times New Roman" w:hAnsi="Times New Roman" w:cs="Times New Roman"/>
          <w:sz w:val="24"/>
          <w:szCs w:val="24"/>
        </w:rPr>
        <w:t>over Harare – Mutare Road burning tyres with the intention o</w:t>
      </w:r>
      <w:r w:rsidR="002F327C">
        <w:rPr>
          <w:rFonts w:ascii="Times New Roman" w:hAnsi="Times New Roman" w:cs="Times New Roman"/>
          <w:sz w:val="24"/>
          <w:szCs w:val="24"/>
        </w:rPr>
        <w:t>r</w:t>
      </w:r>
      <w:r w:rsidR="00F41E30">
        <w:rPr>
          <w:rFonts w:ascii="Times New Roman" w:hAnsi="Times New Roman" w:cs="Times New Roman"/>
          <w:sz w:val="24"/>
          <w:szCs w:val="24"/>
        </w:rPr>
        <w:t xml:space="preserve"> realising that there was real risk or possibility of obstructing </w:t>
      </w:r>
      <w:r w:rsidR="00244223">
        <w:rPr>
          <w:rFonts w:ascii="Times New Roman" w:hAnsi="Times New Roman" w:cs="Times New Roman"/>
          <w:sz w:val="24"/>
          <w:szCs w:val="24"/>
        </w:rPr>
        <w:t xml:space="preserve">Harare – Mutare Road or endangering persons using it. After a protracted </w:t>
      </w:r>
      <w:r w:rsidR="008A57AE">
        <w:rPr>
          <w:rFonts w:ascii="Times New Roman" w:hAnsi="Times New Roman" w:cs="Times New Roman"/>
          <w:sz w:val="24"/>
          <w:szCs w:val="24"/>
        </w:rPr>
        <w:t xml:space="preserve">trial both the </w:t>
      </w:r>
      <w:r w:rsidR="00FA6A11">
        <w:rPr>
          <w:rFonts w:ascii="Times New Roman" w:hAnsi="Times New Roman" w:cs="Times New Roman"/>
          <w:sz w:val="24"/>
          <w:szCs w:val="24"/>
        </w:rPr>
        <w:t>applicants</w:t>
      </w:r>
      <w:r w:rsidR="008A57AE">
        <w:rPr>
          <w:rFonts w:ascii="Times New Roman" w:hAnsi="Times New Roman" w:cs="Times New Roman"/>
          <w:sz w:val="24"/>
          <w:szCs w:val="24"/>
        </w:rPr>
        <w:t xml:space="preserve"> were convicted </w:t>
      </w:r>
      <w:r w:rsidR="00FA6A11">
        <w:rPr>
          <w:rFonts w:ascii="Times New Roman" w:hAnsi="Times New Roman" w:cs="Times New Roman"/>
          <w:sz w:val="24"/>
          <w:szCs w:val="24"/>
        </w:rPr>
        <w:t>and</w:t>
      </w:r>
      <w:r w:rsidR="008A57AE">
        <w:rPr>
          <w:rFonts w:ascii="Times New Roman" w:hAnsi="Times New Roman" w:cs="Times New Roman"/>
          <w:sz w:val="24"/>
          <w:szCs w:val="24"/>
        </w:rPr>
        <w:t xml:space="preserve"> sentenced to each 3 years imprisonment of which 1 year imprisonment was suspended for 5 years on </w:t>
      </w:r>
      <w:r w:rsidR="00FA6A11">
        <w:rPr>
          <w:rFonts w:ascii="Times New Roman" w:hAnsi="Times New Roman" w:cs="Times New Roman"/>
          <w:sz w:val="24"/>
          <w:szCs w:val="24"/>
        </w:rPr>
        <w:t>usual</w:t>
      </w:r>
      <w:r w:rsidR="008A57AE">
        <w:rPr>
          <w:rFonts w:ascii="Times New Roman" w:hAnsi="Times New Roman" w:cs="Times New Roman"/>
          <w:sz w:val="24"/>
          <w:szCs w:val="24"/>
        </w:rPr>
        <w:t xml:space="preserve"> conditions of good behaviour. </w:t>
      </w:r>
    </w:p>
    <w:p w:rsidR="008A57AE" w:rsidRDefault="008A57AE" w:rsidP="004B75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Aggrieved by both the conviction and sentence the </w:t>
      </w:r>
      <w:r w:rsidR="00FA6A11">
        <w:rPr>
          <w:rFonts w:ascii="Times New Roman" w:hAnsi="Times New Roman" w:cs="Times New Roman"/>
          <w:sz w:val="24"/>
          <w:szCs w:val="24"/>
        </w:rPr>
        <w:t>applicants</w:t>
      </w:r>
      <w:r>
        <w:rPr>
          <w:rFonts w:ascii="Times New Roman" w:hAnsi="Times New Roman" w:cs="Times New Roman"/>
          <w:sz w:val="24"/>
          <w:szCs w:val="24"/>
        </w:rPr>
        <w:t xml:space="preserve"> lodged a notice of appeal outlining grounds of appeal. The </w:t>
      </w:r>
      <w:r w:rsidR="00FA6A11">
        <w:rPr>
          <w:rFonts w:ascii="Times New Roman" w:hAnsi="Times New Roman" w:cs="Times New Roman"/>
          <w:sz w:val="24"/>
          <w:szCs w:val="24"/>
        </w:rPr>
        <w:t>applicants’</w:t>
      </w:r>
      <w:r>
        <w:rPr>
          <w:rFonts w:ascii="Times New Roman" w:hAnsi="Times New Roman" w:cs="Times New Roman"/>
          <w:sz w:val="24"/>
          <w:szCs w:val="24"/>
        </w:rPr>
        <w:t xml:space="preserve"> contention is that the court </w:t>
      </w:r>
      <w:r>
        <w:rPr>
          <w:rFonts w:ascii="Times New Roman" w:hAnsi="Times New Roman" w:cs="Times New Roman"/>
          <w:i/>
          <w:sz w:val="24"/>
          <w:szCs w:val="24"/>
        </w:rPr>
        <w:t>a quo</w:t>
      </w:r>
      <w:r>
        <w:rPr>
          <w:rFonts w:ascii="Times New Roman" w:hAnsi="Times New Roman" w:cs="Times New Roman"/>
          <w:sz w:val="24"/>
          <w:szCs w:val="24"/>
        </w:rPr>
        <w:t xml:space="preserve"> erred in that it convicted the applicants in circumstances where the State failed to prove its case beyond reasonable doubt. Further that the court </w:t>
      </w:r>
      <w:r>
        <w:rPr>
          <w:rFonts w:ascii="Times New Roman" w:hAnsi="Times New Roman" w:cs="Times New Roman"/>
          <w:i/>
          <w:sz w:val="24"/>
          <w:szCs w:val="24"/>
        </w:rPr>
        <w:t>a quo</w:t>
      </w:r>
      <w:r>
        <w:rPr>
          <w:rFonts w:ascii="Times New Roman" w:hAnsi="Times New Roman" w:cs="Times New Roman"/>
          <w:sz w:val="24"/>
          <w:szCs w:val="24"/>
        </w:rPr>
        <w:t xml:space="preserve"> erred in relying on the evidence of three state </w:t>
      </w:r>
      <w:r w:rsidR="00FA6A11">
        <w:rPr>
          <w:rFonts w:ascii="Times New Roman" w:hAnsi="Times New Roman" w:cs="Times New Roman"/>
          <w:sz w:val="24"/>
          <w:szCs w:val="24"/>
        </w:rPr>
        <w:t>witnesses</w:t>
      </w:r>
      <w:r>
        <w:rPr>
          <w:rFonts w:ascii="Times New Roman" w:hAnsi="Times New Roman" w:cs="Times New Roman"/>
          <w:sz w:val="24"/>
          <w:szCs w:val="24"/>
        </w:rPr>
        <w:t xml:space="preserve"> whose credibility was questionable given the high chances of connivance, as deduced from the fact that the </w:t>
      </w:r>
      <w:r w:rsidR="00FA6A11">
        <w:rPr>
          <w:rFonts w:ascii="Times New Roman" w:hAnsi="Times New Roman" w:cs="Times New Roman"/>
          <w:sz w:val="24"/>
          <w:szCs w:val="24"/>
        </w:rPr>
        <w:t>witnesses</w:t>
      </w:r>
      <w:r>
        <w:rPr>
          <w:rFonts w:ascii="Times New Roman" w:hAnsi="Times New Roman" w:cs="Times New Roman"/>
          <w:sz w:val="24"/>
          <w:szCs w:val="24"/>
        </w:rPr>
        <w:t xml:space="preserve"> </w:t>
      </w:r>
      <w:r w:rsidR="00FA6A11">
        <w:rPr>
          <w:rFonts w:ascii="Times New Roman" w:hAnsi="Times New Roman" w:cs="Times New Roman"/>
          <w:sz w:val="24"/>
          <w:szCs w:val="24"/>
        </w:rPr>
        <w:t>self-recorded</w:t>
      </w:r>
      <w:r>
        <w:rPr>
          <w:rFonts w:ascii="Times New Roman" w:hAnsi="Times New Roman" w:cs="Times New Roman"/>
          <w:sz w:val="24"/>
          <w:szCs w:val="24"/>
        </w:rPr>
        <w:t xml:space="preserve"> statements were similar word for word save for personal details</w:t>
      </w:r>
      <w:r w:rsidR="00C75621">
        <w:rPr>
          <w:rFonts w:ascii="Times New Roman" w:hAnsi="Times New Roman" w:cs="Times New Roman"/>
          <w:sz w:val="24"/>
          <w:szCs w:val="24"/>
        </w:rPr>
        <w:t>, national identity numbers and cell phone numbers</w:t>
      </w:r>
      <w:r w:rsidR="00834070">
        <w:rPr>
          <w:rFonts w:ascii="Times New Roman" w:hAnsi="Times New Roman" w:cs="Times New Roman"/>
          <w:sz w:val="24"/>
          <w:szCs w:val="24"/>
        </w:rPr>
        <w:t>.</w:t>
      </w:r>
      <w:r>
        <w:rPr>
          <w:rFonts w:ascii="Times New Roman" w:hAnsi="Times New Roman" w:cs="Times New Roman"/>
          <w:sz w:val="24"/>
          <w:szCs w:val="24"/>
        </w:rPr>
        <w:t xml:space="preserve"> </w:t>
      </w:r>
      <w:r w:rsidR="00834070">
        <w:rPr>
          <w:rFonts w:ascii="Times New Roman" w:hAnsi="Times New Roman" w:cs="Times New Roman"/>
          <w:sz w:val="24"/>
          <w:szCs w:val="24"/>
        </w:rPr>
        <w:t>I</w:t>
      </w:r>
      <w:r>
        <w:rPr>
          <w:rFonts w:ascii="Times New Roman" w:hAnsi="Times New Roman" w:cs="Times New Roman"/>
          <w:sz w:val="24"/>
          <w:szCs w:val="24"/>
        </w:rPr>
        <w:t>n respect of sentence</w:t>
      </w:r>
      <w:r w:rsidR="00834070">
        <w:rPr>
          <w:rFonts w:ascii="Times New Roman" w:hAnsi="Times New Roman" w:cs="Times New Roman"/>
          <w:sz w:val="24"/>
          <w:szCs w:val="24"/>
        </w:rPr>
        <w:t>,</w:t>
      </w:r>
      <w:r>
        <w:rPr>
          <w:rFonts w:ascii="Times New Roman" w:hAnsi="Times New Roman" w:cs="Times New Roman"/>
          <w:sz w:val="24"/>
          <w:szCs w:val="24"/>
        </w:rPr>
        <w:t xml:space="preserve"> the applicants’ contention is that the court </w:t>
      </w:r>
      <w:r>
        <w:rPr>
          <w:rFonts w:ascii="Times New Roman" w:hAnsi="Times New Roman" w:cs="Times New Roman"/>
          <w:i/>
          <w:sz w:val="24"/>
          <w:szCs w:val="24"/>
        </w:rPr>
        <w:t>a quo</w:t>
      </w:r>
      <w:r>
        <w:rPr>
          <w:rFonts w:ascii="Times New Roman" w:hAnsi="Times New Roman" w:cs="Times New Roman"/>
          <w:sz w:val="24"/>
          <w:szCs w:val="24"/>
        </w:rPr>
        <w:t xml:space="preserve"> erred in that it failed to consider the option of </w:t>
      </w:r>
      <w:r w:rsidR="00C75621">
        <w:rPr>
          <w:rFonts w:ascii="Times New Roman" w:hAnsi="Times New Roman" w:cs="Times New Roman"/>
          <w:sz w:val="24"/>
          <w:szCs w:val="24"/>
        </w:rPr>
        <w:t xml:space="preserve">a fine or </w:t>
      </w:r>
      <w:r>
        <w:rPr>
          <w:rFonts w:ascii="Times New Roman" w:hAnsi="Times New Roman" w:cs="Times New Roman"/>
          <w:sz w:val="24"/>
          <w:szCs w:val="24"/>
        </w:rPr>
        <w:t xml:space="preserve">community service in circumstances where it was warranted. The noted appeal is </w:t>
      </w:r>
      <w:r w:rsidR="00FA6A11">
        <w:rPr>
          <w:rFonts w:ascii="Times New Roman" w:hAnsi="Times New Roman" w:cs="Times New Roman"/>
          <w:sz w:val="24"/>
          <w:szCs w:val="24"/>
        </w:rPr>
        <w:t xml:space="preserve">still </w:t>
      </w:r>
      <w:r w:rsidR="00FA6A11">
        <w:rPr>
          <w:rFonts w:ascii="Times New Roman" w:hAnsi="Times New Roman" w:cs="Times New Roman"/>
          <w:sz w:val="24"/>
          <w:szCs w:val="24"/>
        </w:rPr>
        <w:lastRenderedPageBreak/>
        <w:t>to</w:t>
      </w:r>
      <w:r>
        <w:rPr>
          <w:rFonts w:ascii="Times New Roman" w:hAnsi="Times New Roman" w:cs="Times New Roman"/>
          <w:sz w:val="24"/>
          <w:szCs w:val="24"/>
        </w:rPr>
        <w:t xml:space="preserve"> be determined hence the </w:t>
      </w:r>
      <w:r w:rsidR="00FA6A11">
        <w:rPr>
          <w:rFonts w:ascii="Times New Roman" w:hAnsi="Times New Roman" w:cs="Times New Roman"/>
          <w:sz w:val="24"/>
          <w:szCs w:val="24"/>
        </w:rPr>
        <w:t>applicants</w:t>
      </w:r>
      <w:r>
        <w:rPr>
          <w:rFonts w:ascii="Times New Roman" w:hAnsi="Times New Roman" w:cs="Times New Roman"/>
          <w:sz w:val="24"/>
          <w:szCs w:val="24"/>
        </w:rPr>
        <w:t xml:space="preserve"> have approached the court seeking to be admitted to bail pending appeal. </w:t>
      </w:r>
    </w:p>
    <w:p w:rsidR="00C75621" w:rsidRDefault="008A57AE" w:rsidP="004B75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w:t>
      </w:r>
      <w:r w:rsidR="00FA6A11">
        <w:rPr>
          <w:rFonts w:ascii="Times New Roman" w:hAnsi="Times New Roman" w:cs="Times New Roman"/>
          <w:sz w:val="24"/>
          <w:szCs w:val="24"/>
        </w:rPr>
        <w:t>argued</w:t>
      </w:r>
      <w:r>
        <w:rPr>
          <w:rFonts w:ascii="Times New Roman" w:hAnsi="Times New Roman" w:cs="Times New Roman"/>
          <w:sz w:val="24"/>
          <w:szCs w:val="24"/>
        </w:rPr>
        <w:t xml:space="preserve"> that the appeal </w:t>
      </w:r>
      <w:r w:rsidR="00DE5BA5">
        <w:rPr>
          <w:rFonts w:ascii="Times New Roman" w:hAnsi="Times New Roman" w:cs="Times New Roman"/>
          <w:sz w:val="24"/>
          <w:szCs w:val="24"/>
        </w:rPr>
        <w:t xml:space="preserve">has prospects </w:t>
      </w:r>
      <w:r w:rsidR="00E721F7">
        <w:rPr>
          <w:rFonts w:ascii="Times New Roman" w:hAnsi="Times New Roman" w:cs="Times New Roman"/>
          <w:sz w:val="24"/>
          <w:szCs w:val="24"/>
        </w:rPr>
        <w:t xml:space="preserve">of success </w:t>
      </w:r>
      <w:r w:rsidR="007B3A04">
        <w:rPr>
          <w:rFonts w:ascii="Times New Roman" w:hAnsi="Times New Roman" w:cs="Times New Roman"/>
          <w:sz w:val="24"/>
          <w:szCs w:val="24"/>
        </w:rPr>
        <w:t xml:space="preserve">both on conviction and sentence thus minimising likelihood of </w:t>
      </w:r>
      <w:r w:rsidR="00031CF3">
        <w:rPr>
          <w:rFonts w:ascii="Times New Roman" w:hAnsi="Times New Roman" w:cs="Times New Roman"/>
          <w:sz w:val="24"/>
          <w:szCs w:val="24"/>
        </w:rPr>
        <w:t>abscondment</w:t>
      </w:r>
      <w:r w:rsidR="007B3A04">
        <w:rPr>
          <w:rFonts w:ascii="Times New Roman" w:hAnsi="Times New Roman" w:cs="Times New Roman"/>
          <w:sz w:val="24"/>
          <w:szCs w:val="24"/>
        </w:rPr>
        <w:t xml:space="preserve">. The respondent opposed the application. It was submitted by the State counsel that there are no </w:t>
      </w:r>
      <w:r w:rsidR="00031CF3">
        <w:rPr>
          <w:rFonts w:ascii="Times New Roman" w:hAnsi="Times New Roman" w:cs="Times New Roman"/>
          <w:sz w:val="24"/>
          <w:szCs w:val="24"/>
        </w:rPr>
        <w:t>prospects</w:t>
      </w:r>
      <w:r w:rsidR="007B3A04">
        <w:rPr>
          <w:rFonts w:ascii="Times New Roman" w:hAnsi="Times New Roman" w:cs="Times New Roman"/>
          <w:sz w:val="24"/>
          <w:szCs w:val="24"/>
        </w:rPr>
        <w:t xml:space="preserve"> of success on </w:t>
      </w:r>
      <w:r w:rsidR="00031CF3">
        <w:rPr>
          <w:rFonts w:ascii="Times New Roman" w:hAnsi="Times New Roman" w:cs="Times New Roman"/>
          <w:sz w:val="24"/>
          <w:szCs w:val="24"/>
        </w:rPr>
        <w:t>appeal. State</w:t>
      </w:r>
      <w:r w:rsidR="007B3A04">
        <w:rPr>
          <w:rFonts w:ascii="Times New Roman" w:hAnsi="Times New Roman" w:cs="Times New Roman"/>
          <w:sz w:val="24"/>
          <w:szCs w:val="24"/>
        </w:rPr>
        <w:t xml:space="preserve"> counsel presented</w:t>
      </w:r>
      <w:r w:rsidR="006A5AD6">
        <w:rPr>
          <w:rFonts w:ascii="Times New Roman" w:hAnsi="Times New Roman" w:cs="Times New Roman"/>
          <w:sz w:val="24"/>
          <w:szCs w:val="24"/>
        </w:rPr>
        <w:t xml:space="preserve"> argument that the court </w:t>
      </w:r>
      <w:r w:rsidR="006A5AD6">
        <w:rPr>
          <w:rFonts w:ascii="Times New Roman" w:hAnsi="Times New Roman" w:cs="Times New Roman"/>
          <w:i/>
          <w:sz w:val="24"/>
          <w:szCs w:val="24"/>
        </w:rPr>
        <w:t>a quo</w:t>
      </w:r>
      <w:r w:rsidR="006A5AD6">
        <w:rPr>
          <w:rFonts w:ascii="Times New Roman" w:hAnsi="Times New Roman" w:cs="Times New Roman"/>
          <w:sz w:val="24"/>
          <w:szCs w:val="24"/>
        </w:rPr>
        <w:t xml:space="preserve"> properly analysed evidence of witnesses and convicted the accused on the basis of evidence. </w:t>
      </w:r>
    </w:p>
    <w:p w:rsidR="00951284" w:rsidRDefault="006A5AD6" w:rsidP="004B75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an application </w:t>
      </w:r>
      <w:r w:rsidR="00031CF3">
        <w:rPr>
          <w:rFonts w:ascii="Times New Roman" w:hAnsi="Times New Roman" w:cs="Times New Roman"/>
          <w:sz w:val="24"/>
          <w:szCs w:val="24"/>
        </w:rPr>
        <w:t xml:space="preserve">of this nature the law </w:t>
      </w:r>
      <w:r>
        <w:rPr>
          <w:rFonts w:ascii="Times New Roman" w:hAnsi="Times New Roman" w:cs="Times New Roman"/>
          <w:sz w:val="24"/>
          <w:szCs w:val="24"/>
        </w:rPr>
        <w:t>is settled on what the court has to consider in coming up with a decision that is in the interests of administration of justice. Worth noting is the fact that unlike in bail pending trial, the presumption of innocence no longer</w:t>
      </w:r>
      <w:r w:rsidR="00951284">
        <w:rPr>
          <w:rFonts w:ascii="Times New Roman" w:hAnsi="Times New Roman" w:cs="Times New Roman"/>
          <w:sz w:val="24"/>
          <w:szCs w:val="24"/>
        </w:rPr>
        <w:t xml:space="preserve"> exists as the applicant is a convict. What falls for consideration can be summed up as follows:</w:t>
      </w:r>
    </w:p>
    <w:p w:rsidR="00951284" w:rsidRDefault="00951284" w:rsidP="00951284">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prospects of success on appeal</w:t>
      </w:r>
    </w:p>
    <w:p w:rsidR="00C02F36" w:rsidRDefault="00E97954" w:rsidP="00951284">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likelihood </w:t>
      </w:r>
      <w:r w:rsidR="00A253EB">
        <w:rPr>
          <w:rFonts w:ascii="Times New Roman" w:hAnsi="Times New Roman" w:cs="Times New Roman"/>
          <w:sz w:val="24"/>
          <w:szCs w:val="24"/>
        </w:rPr>
        <w:t xml:space="preserve">of abscondment </w:t>
      </w:r>
    </w:p>
    <w:p w:rsidR="00C02F36" w:rsidRDefault="00C02F36" w:rsidP="00951284">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likely delay in hearing of the appeal</w:t>
      </w:r>
    </w:p>
    <w:p w:rsidR="0050377D" w:rsidRDefault="0050377D" w:rsidP="00951284">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right to individual liberty.</w:t>
      </w:r>
    </w:p>
    <w:p w:rsidR="0093264B" w:rsidRDefault="00056707" w:rsidP="000567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These principles have been </w:t>
      </w:r>
      <w:r w:rsidR="009A789A">
        <w:rPr>
          <w:rFonts w:ascii="Times New Roman" w:hAnsi="Times New Roman" w:cs="Times New Roman"/>
          <w:sz w:val="24"/>
          <w:szCs w:val="24"/>
        </w:rPr>
        <w:t>emphasised</w:t>
      </w:r>
      <w:r>
        <w:rPr>
          <w:rFonts w:ascii="Times New Roman" w:hAnsi="Times New Roman" w:cs="Times New Roman"/>
          <w:sz w:val="24"/>
          <w:szCs w:val="24"/>
        </w:rPr>
        <w:t xml:space="preserve"> in </w:t>
      </w:r>
      <w:r w:rsidR="009A789A">
        <w:rPr>
          <w:rFonts w:ascii="Times New Roman" w:hAnsi="Times New Roman" w:cs="Times New Roman"/>
          <w:sz w:val="24"/>
          <w:szCs w:val="24"/>
        </w:rPr>
        <w:t>many</w:t>
      </w:r>
      <w:r>
        <w:rPr>
          <w:rFonts w:ascii="Times New Roman" w:hAnsi="Times New Roman" w:cs="Times New Roman"/>
          <w:sz w:val="24"/>
          <w:szCs w:val="24"/>
        </w:rPr>
        <w:t xml:space="preserve"> cases includ</w:t>
      </w:r>
      <w:r w:rsidR="00B6242B">
        <w:rPr>
          <w:rFonts w:ascii="Times New Roman" w:hAnsi="Times New Roman" w:cs="Times New Roman"/>
          <w:sz w:val="24"/>
          <w:szCs w:val="24"/>
        </w:rPr>
        <w:t>ing</w:t>
      </w:r>
      <w:r>
        <w:rPr>
          <w:rFonts w:ascii="Times New Roman" w:hAnsi="Times New Roman" w:cs="Times New Roman"/>
          <w:sz w:val="24"/>
          <w:szCs w:val="24"/>
        </w:rPr>
        <w:t xml:space="preserve"> the cases referred </w:t>
      </w:r>
      <w:r w:rsidR="009A789A">
        <w:rPr>
          <w:rFonts w:ascii="Times New Roman" w:hAnsi="Times New Roman" w:cs="Times New Roman"/>
          <w:sz w:val="24"/>
          <w:szCs w:val="24"/>
        </w:rPr>
        <w:t>to by</w:t>
      </w:r>
      <w:r>
        <w:rPr>
          <w:rFonts w:ascii="Times New Roman" w:hAnsi="Times New Roman" w:cs="Times New Roman"/>
          <w:sz w:val="24"/>
          <w:szCs w:val="24"/>
        </w:rPr>
        <w:t xml:space="preserve"> both parties. </w:t>
      </w:r>
      <w:r w:rsidR="009A789A">
        <w:rPr>
          <w:rFonts w:ascii="Times New Roman" w:hAnsi="Times New Roman" w:cs="Times New Roman"/>
          <w:i/>
          <w:sz w:val="24"/>
          <w:szCs w:val="24"/>
        </w:rPr>
        <w:t xml:space="preserve">S v Dzawa </w:t>
      </w:r>
      <w:r w:rsidR="009A789A">
        <w:rPr>
          <w:rFonts w:ascii="Times New Roman" w:hAnsi="Times New Roman" w:cs="Times New Roman"/>
          <w:sz w:val="24"/>
          <w:szCs w:val="24"/>
        </w:rPr>
        <w:t xml:space="preserve">1998 (2) ZLR 536, </w:t>
      </w:r>
      <w:r w:rsidR="009A789A">
        <w:rPr>
          <w:rFonts w:ascii="Times New Roman" w:hAnsi="Times New Roman" w:cs="Times New Roman"/>
          <w:i/>
          <w:sz w:val="24"/>
          <w:szCs w:val="24"/>
        </w:rPr>
        <w:t xml:space="preserve">S v Tengende and Ors </w:t>
      </w:r>
      <w:r w:rsidR="009A789A">
        <w:rPr>
          <w:rFonts w:ascii="Times New Roman" w:hAnsi="Times New Roman" w:cs="Times New Roman"/>
          <w:sz w:val="24"/>
          <w:szCs w:val="24"/>
        </w:rPr>
        <w:t xml:space="preserve">1981 (1) ZLR 445/8, </w:t>
      </w:r>
      <w:r w:rsidR="009A789A">
        <w:rPr>
          <w:rFonts w:ascii="Times New Roman" w:hAnsi="Times New Roman" w:cs="Times New Roman"/>
          <w:i/>
          <w:sz w:val="24"/>
          <w:szCs w:val="24"/>
        </w:rPr>
        <w:t xml:space="preserve">Mungwira v The State </w:t>
      </w:r>
      <w:r w:rsidR="009A789A">
        <w:rPr>
          <w:rFonts w:ascii="Times New Roman" w:hAnsi="Times New Roman" w:cs="Times New Roman"/>
          <w:sz w:val="24"/>
          <w:szCs w:val="24"/>
        </w:rPr>
        <w:t xml:space="preserve">HH 216/10. </w:t>
      </w:r>
      <w:r w:rsidR="006A5AD6" w:rsidRPr="0050377D">
        <w:rPr>
          <w:rFonts w:ascii="Times New Roman" w:hAnsi="Times New Roman" w:cs="Times New Roman"/>
          <w:sz w:val="24"/>
          <w:szCs w:val="24"/>
        </w:rPr>
        <w:t xml:space="preserve"> </w:t>
      </w:r>
      <w:r w:rsidR="00226735" w:rsidRPr="0050377D">
        <w:rPr>
          <w:rFonts w:ascii="Times New Roman" w:hAnsi="Times New Roman" w:cs="Times New Roman"/>
          <w:sz w:val="24"/>
          <w:szCs w:val="24"/>
        </w:rPr>
        <w:t xml:space="preserve"> </w:t>
      </w:r>
      <w:r w:rsidR="00816BBC" w:rsidRPr="0050377D">
        <w:rPr>
          <w:rFonts w:ascii="Times New Roman" w:hAnsi="Times New Roman" w:cs="Times New Roman"/>
          <w:sz w:val="24"/>
          <w:szCs w:val="24"/>
        </w:rPr>
        <w:t xml:space="preserve"> </w:t>
      </w:r>
    </w:p>
    <w:p w:rsidR="00D1251F" w:rsidRDefault="007A5410" w:rsidP="0051761E">
      <w:pPr>
        <w:spacing w:after="0" w:line="360" w:lineRule="auto"/>
        <w:ind w:firstLine="720"/>
        <w:jc w:val="both"/>
        <w:rPr>
          <w:rFonts w:ascii="Times New Roman" w:hAnsi="Times New Roman"/>
          <w:sz w:val="24"/>
          <w:szCs w:val="24"/>
        </w:rPr>
      </w:pPr>
      <w:r>
        <w:rPr>
          <w:rFonts w:ascii="Times New Roman" w:hAnsi="Times New Roman" w:cs="Times New Roman"/>
          <w:sz w:val="24"/>
          <w:szCs w:val="24"/>
        </w:rPr>
        <w:t xml:space="preserve">I must mention that in </w:t>
      </w:r>
      <w:r w:rsidR="00980863">
        <w:rPr>
          <w:rFonts w:ascii="Times New Roman" w:hAnsi="Times New Roman" w:cs="Times New Roman"/>
          <w:sz w:val="24"/>
          <w:szCs w:val="24"/>
        </w:rPr>
        <w:t>applications</w:t>
      </w:r>
      <w:r>
        <w:rPr>
          <w:rFonts w:ascii="Times New Roman" w:hAnsi="Times New Roman" w:cs="Times New Roman"/>
          <w:sz w:val="24"/>
          <w:szCs w:val="24"/>
        </w:rPr>
        <w:t xml:space="preserve"> for bail pending appeal the </w:t>
      </w:r>
      <w:r w:rsidR="00980863">
        <w:rPr>
          <w:rFonts w:ascii="Times New Roman" w:hAnsi="Times New Roman" w:cs="Times New Roman"/>
          <w:sz w:val="24"/>
          <w:szCs w:val="24"/>
        </w:rPr>
        <w:t>applicant</w:t>
      </w:r>
      <w:r>
        <w:rPr>
          <w:rFonts w:ascii="Times New Roman" w:hAnsi="Times New Roman" w:cs="Times New Roman"/>
          <w:sz w:val="24"/>
          <w:szCs w:val="24"/>
        </w:rPr>
        <w:t xml:space="preserve"> has to prove on a balance </w:t>
      </w:r>
      <w:r w:rsidR="00980863">
        <w:rPr>
          <w:rFonts w:ascii="Times New Roman" w:hAnsi="Times New Roman" w:cs="Times New Roman"/>
          <w:sz w:val="24"/>
          <w:szCs w:val="24"/>
        </w:rPr>
        <w:t>of</w:t>
      </w:r>
      <w:r>
        <w:rPr>
          <w:rFonts w:ascii="Times New Roman" w:hAnsi="Times New Roman" w:cs="Times New Roman"/>
          <w:sz w:val="24"/>
          <w:szCs w:val="24"/>
        </w:rPr>
        <w:t xml:space="preserve"> probabilities that it is in the interests of justice for him to</w:t>
      </w:r>
      <w:r w:rsidR="00980863">
        <w:rPr>
          <w:rFonts w:ascii="Times New Roman" w:hAnsi="Times New Roman" w:cs="Times New Roman"/>
          <w:sz w:val="24"/>
          <w:szCs w:val="24"/>
        </w:rPr>
        <w:t xml:space="preserve"> </w:t>
      </w:r>
      <w:r>
        <w:rPr>
          <w:rFonts w:ascii="Times New Roman" w:hAnsi="Times New Roman" w:cs="Times New Roman"/>
          <w:sz w:val="24"/>
          <w:szCs w:val="24"/>
        </w:rPr>
        <w:t>be released on bail</w:t>
      </w:r>
      <w:r w:rsidR="0050413F">
        <w:rPr>
          <w:rFonts w:ascii="Times New Roman" w:hAnsi="Times New Roman" w:cs="Times New Roman"/>
          <w:sz w:val="24"/>
          <w:szCs w:val="24"/>
        </w:rPr>
        <w:t>. Section</w:t>
      </w:r>
      <w:r w:rsidR="00BB6210">
        <w:rPr>
          <w:rFonts w:ascii="Times New Roman" w:hAnsi="Times New Roman" w:cs="Times New Roman"/>
          <w:sz w:val="24"/>
          <w:szCs w:val="24"/>
        </w:rPr>
        <w:t xml:space="preserve"> 115 (c) of the Criminal Procedure and Evidence Act</w:t>
      </w:r>
      <w:r w:rsidR="00D1251F">
        <w:rPr>
          <w:rFonts w:ascii="Times New Roman" w:hAnsi="Times New Roman"/>
          <w:sz w:val="24"/>
          <w:szCs w:val="24"/>
        </w:rPr>
        <w:t xml:space="preserve"> [</w:t>
      </w:r>
      <w:r w:rsidR="00D1251F">
        <w:rPr>
          <w:rFonts w:ascii="Times New Roman" w:hAnsi="Times New Roman"/>
          <w:i/>
          <w:sz w:val="24"/>
          <w:szCs w:val="24"/>
        </w:rPr>
        <w:t>Chapter 9:07</w:t>
      </w:r>
      <w:r w:rsidR="00C75621">
        <w:rPr>
          <w:rFonts w:ascii="Times New Roman" w:hAnsi="Times New Roman"/>
          <w:sz w:val="24"/>
          <w:szCs w:val="24"/>
        </w:rPr>
        <w:t>] is instructive. I</w:t>
      </w:r>
      <w:r w:rsidR="00D1251F">
        <w:rPr>
          <w:rFonts w:ascii="Times New Roman" w:hAnsi="Times New Roman"/>
          <w:sz w:val="24"/>
          <w:szCs w:val="24"/>
        </w:rPr>
        <w:t>n seeking to show there are prospects of success on appeal the applicant need not prove that it is substantially certain that the appeal will succeed. All he has to show is that the appeal is reas</w:t>
      </w:r>
      <w:r w:rsidR="00C75621">
        <w:rPr>
          <w:rFonts w:ascii="Times New Roman" w:hAnsi="Times New Roman"/>
          <w:sz w:val="24"/>
          <w:szCs w:val="24"/>
        </w:rPr>
        <w:t>onably arguable and thus it is i</w:t>
      </w:r>
      <w:r w:rsidR="00D1251F">
        <w:rPr>
          <w:rFonts w:ascii="Times New Roman" w:hAnsi="Times New Roman"/>
          <w:sz w:val="24"/>
          <w:szCs w:val="24"/>
        </w:rPr>
        <w:t>n the interest of administration of justice to allow the applicant chance to prosecute his appeal while enjoying his right</w:t>
      </w:r>
      <w:r w:rsidR="00C75621">
        <w:rPr>
          <w:rFonts w:ascii="Times New Roman" w:hAnsi="Times New Roman"/>
          <w:sz w:val="24"/>
          <w:szCs w:val="24"/>
        </w:rPr>
        <w:t xml:space="preserve"> to</w:t>
      </w:r>
      <w:r w:rsidR="00D1251F">
        <w:rPr>
          <w:rFonts w:ascii="Times New Roman" w:hAnsi="Times New Roman"/>
          <w:sz w:val="24"/>
          <w:szCs w:val="24"/>
        </w:rPr>
        <w:t xml:space="preserve"> liberty albeit a convict. See </w:t>
      </w:r>
      <w:r w:rsidR="00D1251F" w:rsidRPr="00255B43">
        <w:rPr>
          <w:rFonts w:ascii="Times New Roman" w:hAnsi="Times New Roman"/>
          <w:i/>
          <w:sz w:val="24"/>
          <w:szCs w:val="24"/>
        </w:rPr>
        <w:t>S v Taurai Chikwizhu</w:t>
      </w:r>
      <w:r w:rsidR="00D1251F">
        <w:rPr>
          <w:rFonts w:ascii="Times New Roman" w:hAnsi="Times New Roman"/>
          <w:sz w:val="24"/>
          <w:szCs w:val="24"/>
        </w:rPr>
        <w:t xml:space="preserve"> HH 396/17. In th</w:t>
      </w:r>
      <w:r w:rsidR="00140069">
        <w:rPr>
          <w:rFonts w:ascii="Times New Roman" w:hAnsi="Times New Roman"/>
          <w:sz w:val="24"/>
          <w:szCs w:val="24"/>
        </w:rPr>
        <w:t>e present</w:t>
      </w:r>
      <w:r w:rsidR="00D1251F">
        <w:rPr>
          <w:rFonts w:ascii="Times New Roman" w:hAnsi="Times New Roman"/>
          <w:sz w:val="24"/>
          <w:szCs w:val="24"/>
        </w:rPr>
        <w:t xml:space="preserve"> case</w:t>
      </w:r>
      <w:r w:rsidR="00140069">
        <w:rPr>
          <w:rFonts w:ascii="Times New Roman" w:hAnsi="Times New Roman"/>
          <w:sz w:val="24"/>
          <w:szCs w:val="24"/>
        </w:rPr>
        <w:t xml:space="preserve"> the</w:t>
      </w:r>
      <w:r w:rsidR="00D1251F">
        <w:rPr>
          <w:rFonts w:ascii="Times New Roman" w:hAnsi="Times New Roman"/>
          <w:sz w:val="24"/>
          <w:szCs w:val="24"/>
        </w:rPr>
        <w:t xml:space="preserve"> matter hinged a credibility of the 3 State witnesses. Ordinarily the appeal court does not readily interfere with the decision of the court </w:t>
      </w:r>
      <w:r w:rsidR="00D1251F" w:rsidRPr="00AA7D64">
        <w:rPr>
          <w:rFonts w:ascii="Times New Roman" w:hAnsi="Times New Roman"/>
          <w:i/>
          <w:sz w:val="24"/>
          <w:szCs w:val="24"/>
        </w:rPr>
        <w:t>a quo</w:t>
      </w:r>
      <w:r w:rsidR="00D1251F">
        <w:rPr>
          <w:rFonts w:ascii="Times New Roman" w:hAnsi="Times New Roman"/>
          <w:sz w:val="24"/>
          <w:szCs w:val="24"/>
        </w:rPr>
        <w:t xml:space="preserve"> where the question of credibility is </w:t>
      </w:r>
      <w:r w:rsidR="00794870">
        <w:rPr>
          <w:rFonts w:ascii="Times New Roman" w:hAnsi="Times New Roman"/>
          <w:sz w:val="24"/>
          <w:szCs w:val="24"/>
        </w:rPr>
        <w:t>central</w:t>
      </w:r>
      <w:r w:rsidR="00D1251F">
        <w:rPr>
          <w:rFonts w:ascii="Times New Roman" w:hAnsi="Times New Roman"/>
          <w:sz w:val="24"/>
          <w:szCs w:val="24"/>
        </w:rPr>
        <w:t xml:space="preserve"> to the determination of the matter.</w:t>
      </w:r>
    </w:p>
    <w:p w:rsidR="00D1251F" w:rsidRDefault="00D1251F" w:rsidP="00D1251F">
      <w:pPr>
        <w:spacing w:after="0" w:line="360" w:lineRule="auto"/>
        <w:jc w:val="both"/>
        <w:rPr>
          <w:rFonts w:ascii="Times New Roman" w:hAnsi="Times New Roman"/>
          <w:sz w:val="24"/>
          <w:szCs w:val="24"/>
        </w:rPr>
      </w:pPr>
      <w:r>
        <w:rPr>
          <w:rFonts w:ascii="Times New Roman" w:hAnsi="Times New Roman"/>
          <w:sz w:val="24"/>
          <w:szCs w:val="24"/>
        </w:rPr>
        <w:tab/>
        <w:t xml:space="preserve">A reading of the reasons for judgment reveals that the court </w:t>
      </w:r>
      <w:r w:rsidRPr="00AA7D64">
        <w:rPr>
          <w:rFonts w:ascii="Times New Roman" w:hAnsi="Times New Roman"/>
          <w:i/>
          <w:sz w:val="24"/>
          <w:szCs w:val="24"/>
        </w:rPr>
        <w:t>a quo</w:t>
      </w:r>
      <w:r>
        <w:rPr>
          <w:rFonts w:ascii="Times New Roman" w:hAnsi="Times New Roman"/>
          <w:sz w:val="24"/>
          <w:szCs w:val="24"/>
        </w:rPr>
        <w:t xml:space="preserve"> did not comment on credibility of witnesses. The 3 police officers who pointed out that they recorded statements on their own agreed that their statements did not have details which they sought to give in oral evidence in c</w:t>
      </w:r>
      <w:r w:rsidR="001701EF">
        <w:rPr>
          <w:rFonts w:ascii="Times New Roman" w:hAnsi="Times New Roman"/>
          <w:sz w:val="24"/>
          <w:szCs w:val="24"/>
        </w:rPr>
        <w:t xml:space="preserve">ourt. The explanation ranged from </w:t>
      </w:r>
      <w:r>
        <w:rPr>
          <w:rFonts w:ascii="Times New Roman" w:hAnsi="Times New Roman"/>
          <w:sz w:val="24"/>
          <w:szCs w:val="24"/>
        </w:rPr>
        <w:t>being very busy to not consideri</w:t>
      </w:r>
      <w:r w:rsidR="001701EF">
        <w:rPr>
          <w:rFonts w:ascii="Times New Roman" w:hAnsi="Times New Roman"/>
          <w:sz w:val="24"/>
          <w:szCs w:val="24"/>
        </w:rPr>
        <w:t>ng detail</w:t>
      </w:r>
      <w:r>
        <w:rPr>
          <w:rFonts w:ascii="Times New Roman" w:hAnsi="Times New Roman"/>
          <w:sz w:val="24"/>
          <w:szCs w:val="24"/>
        </w:rPr>
        <w:t xml:space="preserve"> as important. Given the nature of allegations and that the identity of the soldiers they said assisted </w:t>
      </w:r>
      <w:r>
        <w:rPr>
          <w:rFonts w:ascii="Times New Roman" w:hAnsi="Times New Roman"/>
          <w:sz w:val="24"/>
          <w:szCs w:val="24"/>
        </w:rPr>
        <w:lastRenderedPageBreak/>
        <w:t>in arrest remained unestablished</w:t>
      </w:r>
      <w:r w:rsidR="001701EF">
        <w:rPr>
          <w:rFonts w:ascii="Times New Roman" w:hAnsi="Times New Roman"/>
          <w:sz w:val="24"/>
          <w:szCs w:val="24"/>
        </w:rPr>
        <w:t xml:space="preserve"> </w:t>
      </w:r>
      <w:r w:rsidR="004A64B3">
        <w:rPr>
          <w:rFonts w:ascii="Times New Roman" w:hAnsi="Times New Roman"/>
          <w:sz w:val="24"/>
          <w:szCs w:val="24"/>
        </w:rPr>
        <w:t>the question of corroboration</w:t>
      </w:r>
      <w:r w:rsidR="00B27D4B">
        <w:rPr>
          <w:rFonts w:ascii="Times New Roman" w:hAnsi="Times New Roman"/>
          <w:sz w:val="24"/>
          <w:szCs w:val="24"/>
        </w:rPr>
        <w:t xml:space="preserve"> remains </w:t>
      </w:r>
      <w:r w:rsidR="004A64B3">
        <w:rPr>
          <w:rFonts w:ascii="Times New Roman" w:hAnsi="Times New Roman"/>
          <w:sz w:val="24"/>
          <w:szCs w:val="24"/>
        </w:rPr>
        <w:t>glaringly</w:t>
      </w:r>
      <w:r w:rsidR="00B27D4B">
        <w:rPr>
          <w:rFonts w:ascii="Times New Roman" w:hAnsi="Times New Roman"/>
          <w:sz w:val="24"/>
          <w:szCs w:val="24"/>
        </w:rPr>
        <w:t xml:space="preserve"> outstanding.</w:t>
      </w:r>
      <w:r>
        <w:rPr>
          <w:rFonts w:ascii="Times New Roman" w:hAnsi="Times New Roman"/>
          <w:sz w:val="24"/>
          <w:szCs w:val="24"/>
        </w:rPr>
        <w:t xml:space="preserve"> </w:t>
      </w:r>
      <w:r w:rsidR="004F660D">
        <w:rPr>
          <w:rFonts w:ascii="Times New Roman" w:hAnsi="Times New Roman"/>
          <w:sz w:val="24"/>
          <w:szCs w:val="24"/>
        </w:rPr>
        <w:t xml:space="preserve"> </w:t>
      </w:r>
      <w:r w:rsidR="00B27D4B">
        <w:rPr>
          <w:rFonts w:ascii="Times New Roman" w:hAnsi="Times New Roman"/>
          <w:sz w:val="24"/>
          <w:szCs w:val="24"/>
        </w:rPr>
        <w:t>When all the</w:t>
      </w:r>
      <w:r w:rsidR="00921AC6">
        <w:rPr>
          <w:rFonts w:ascii="Times New Roman" w:hAnsi="Times New Roman"/>
          <w:sz w:val="24"/>
          <w:szCs w:val="24"/>
        </w:rPr>
        <w:t>se</w:t>
      </w:r>
      <w:r w:rsidR="00B27D4B">
        <w:rPr>
          <w:rFonts w:ascii="Times New Roman" w:hAnsi="Times New Roman"/>
          <w:sz w:val="24"/>
          <w:szCs w:val="24"/>
        </w:rPr>
        <w:t xml:space="preserve"> gaps are viewed in </w:t>
      </w:r>
      <w:r w:rsidR="00487A85">
        <w:rPr>
          <w:rFonts w:ascii="Times New Roman" w:hAnsi="Times New Roman"/>
          <w:sz w:val="24"/>
          <w:szCs w:val="24"/>
        </w:rPr>
        <w:t>conjunction</w:t>
      </w:r>
      <w:r w:rsidR="00B27D4B">
        <w:rPr>
          <w:rFonts w:ascii="Times New Roman" w:hAnsi="Times New Roman"/>
          <w:sz w:val="24"/>
          <w:szCs w:val="24"/>
        </w:rPr>
        <w:t xml:space="preserve"> with the applicants’ argument </w:t>
      </w:r>
      <w:r>
        <w:rPr>
          <w:rFonts w:ascii="Times New Roman" w:hAnsi="Times New Roman"/>
          <w:sz w:val="24"/>
          <w:szCs w:val="24"/>
        </w:rPr>
        <w:t>that they were arrested by soldiers when they passed by the place where there was</w:t>
      </w:r>
      <w:r w:rsidR="004C0BDD">
        <w:rPr>
          <w:rFonts w:ascii="Times New Roman" w:hAnsi="Times New Roman"/>
          <w:sz w:val="24"/>
          <w:szCs w:val="24"/>
        </w:rPr>
        <w:t xml:space="preserve"> commotion, then</w:t>
      </w:r>
      <w:r w:rsidR="004A64B3">
        <w:rPr>
          <w:rFonts w:ascii="Times New Roman" w:hAnsi="Times New Roman"/>
          <w:sz w:val="24"/>
          <w:szCs w:val="24"/>
        </w:rPr>
        <w:t>,</w:t>
      </w:r>
      <w:r w:rsidR="004C0BDD">
        <w:rPr>
          <w:rFonts w:ascii="Times New Roman" w:hAnsi="Times New Roman"/>
          <w:sz w:val="24"/>
          <w:szCs w:val="24"/>
        </w:rPr>
        <w:t xml:space="preserve"> that</w:t>
      </w:r>
      <w:r w:rsidR="003126B9">
        <w:rPr>
          <w:rFonts w:ascii="Times New Roman" w:hAnsi="Times New Roman"/>
          <w:sz w:val="24"/>
          <w:szCs w:val="24"/>
        </w:rPr>
        <w:t xml:space="preserve"> the appeal is reasonably arguable is a reality.</w:t>
      </w:r>
    </w:p>
    <w:p w:rsidR="00D1251F" w:rsidRDefault="00D1251F" w:rsidP="00D1251F">
      <w:pPr>
        <w:spacing w:after="0" w:line="360" w:lineRule="auto"/>
        <w:jc w:val="both"/>
        <w:rPr>
          <w:rFonts w:ascii="Times New Roman" w:hAnsi="Times New Roman"/>
          <w:sz w:val="24"/>
          <w:szCs w:val="24"/>
        </w:rPr>
      </w:pPr>
      <w:r>
        <w:rPr>
          <w:rFonts w:ascii="Times New Roman" w:hAnsi="Times New Roman"/>
          <w:sz w:val="24"/>
          <w:szCs w:val="24"/>
        </w:rPr>
        <w:tab/>
        <w:t xml:space="preserve">The lack of attention to detail and that the 3 witnesses who testified accepted that the statements were identical word for word serve for their identity particulars and cell numbers </w:t>
      </w:r>
      <w:r w:rsidR="003126B9">
        <w:rPr>
          <w:rFonts w:ascii="Times New Roman" w:hAnsi="Times New Roman"/>
          <w:sz w:val="24"/>
          <w:szCs w:val="24"/>
        </w:rPr>
        <w:t xml:space="preserve">further </w:t>
      </w:r>
      <w:r>
        <w:rPr>
          <w:rFonts w:ascii="Times New Roman" w:hAnsi="Times New Roman"/>
          <w:sz w:val="24"/>
          <w:szCs w:val="24"/>
        </w:rPr>
        <w:t>boosts the applicants</w:t>
      </w:r>
      <w:r w:rsidR="00472982">
        <w:rPr>
          <w:rFonts w:ascii="Times New Roman" w:hAnsi="Times New Roman"/>
          <w:sz w:val="24"/>
          <w:szCs w:val="24"/>
        </w:rPr>
        <w:t>’</w:t>
      </w:r>
      <w:r>
        <w:rPr>
          <w:rFonts w:ascii="Times New Roman" w:hAnsi="Times New Roman"/>
          <w:sz w:val="24"/>
          <w:szCs w:val="24"/>
        </w:rPr>
        <w:t xml:space="preserve"> claim </w:t>
      </w:r>
      <w:r w:rsidR="00B27D4B">
        <w:rPr>
          <w:rFonts w:ascii="Times New Roman" w:hAnsi="Times New Roman"/>
          <w:sz w:val="24"/>
          <w:szCs w:val="24"/>
        </w:rPr>
        <w:t>that there was collusion to falsely implicate them thus rendering the appeal reasonably arguable</w:t>
      </w:r>
      <w:r>
        <w:rPr>
          <w:rFonts w:ascii="Times New Roman" w:hAnsi="Times New Roman"/>
          <w:sz w:val="24"/>
          <w:szCs w:val="24"/>
        </w:rPr>
        <w:t xml:space="preserve">. Further the fact that there was a group of 12-15 people and that the witnesses observed for seconds to minutes at a distance of about 50 metres and then gave chase with assistance of soldiers creates doubt as to whether the applicants were passer-bys or perpetrators. </w:t>
      </w:r>
    </w:p>
    <w:p w:rsidR="00D1251F" w:rsidRDefault="00D1251F" w:rsidP="00D1251F">
      <w:pPr>
        <w:spacing w:after="0" w:line="360" w:lineRule="auto"/>
        <w:ind w:firstLine="720"/>
        <w:jc w:val="both"/>
        <w:rPr>
          <w:rFonts w:ascii="Times New Roman" w:hAnsi="Times New Roman"/>
          <w:sz w:val="24"/>
          <w:szCs w:val="24"/>
        </w:rPr>
      </w:pPr>
      <w:r>
        <w:rPr>
          <w:rFonts w:ascii="Times New Roman" w:hAnsi="Times New Roman"/>
          <w:sz w:val="24"/>
          <w:szCs w:val="24"/>
        </w:rPr>
        <w:t>All these arguable points tend to point to their being prospects of success on appeal. If the appeal is arguable then there is no inducement of abscondment which would endanger the administration of justice. The likely delay in hearing the appeal is now not very real given the rate at which appeals are being processed and entertained. However, delay even for the shortest possible time is prejudicial to t</w:t>
      </w:r>
      <w:r w:rsidR="003126B9">
        <w:rPr>
          <w:rFonts w:ascii="Times New Roman" w:hAnsi="Times New Roman"/>
          <w:sz w:val="24"/>
          <w:szCs w:val="24"/>
        </w:rPr>
        <w:t>he applicant where there are lik</w:t>
      </w:r>
      <w:r>
        <w:rPr>
          <w:rFonts w:ascii="Times New Roman" w:hAnsi="Times New Roman"/>
          <w:sz w:val="24"/>
          <w:szCs w:val="24"/>
        </w:rPr>
        <w:t>ely prospects of success on appeal. The penalty provisions provides for the option of a fine and in the absen</w:t>
      </w:r>
      <w:r w:rsidR="003126B9">
        <w:rPr>
          <w:rFonts w:ascii="Times New Roman" w:hAnsi="Times New Roman"/>
          <w:sz w:val="24"/>
          <w:szCs w:val="24"/>
        </w:rPr>
        <w:t>ce of an explanation for discount</w:t>
      </w:r>
      <w:r>
        <w:rPr>
          <w:rFonts w:ascii="Times New Roman" w:hAnsi="Times New Roman"/>
          <w:sz w:val="24"/>
          <w:szCs w:val="24"/>
        </w:rPr>
        <w:t>ing the fine and community service the chances of interference on appeal exist.</w:t>
      </w:r>
    </w:p>
    <w:p w:rsidR="00D1251F" w:rsidRDefault="00D1251F" w:rsidP="00D1251F">
      <w:pPr>
        <w:spacing w:after="0" w:line="360" w:lineRule="auto"/>
        <w:ind w:firstLine="720"/>
        <w:jc w:val="both"/>
        <w:rPr>
          <w:rFonts w:ascii="Times New Roman" w:hAnsi="Times New Roman"/>
          <w:sz w:val="24"/>
          <w:szCs w:val="24"/>
        </w:rPr>
      </w:pPr>
      <w:r>
        <w:rPr>
          <w:rFonts w:ascii="Times New Roman" w:hAnsi="Times New Roman"/>
          <w:sz w:val="24"/>
          <w:szCs w:val="24"/>
        </w:rPr>
        <w:t xml:space="preserve">In this case, given that the appeal is reasonably arguable </w:t>
      </w:r>
      <w:r w:rsidR="003126B9">
        <w:rPr>
          <w:rFonts w:ascii="Times New Roman" w:hAnsi="Times New Roman"/>
          <w:sz w:val="24"/>
          <w:szCs w:val="24"/>
        </w:rPr>
        <w:t xml:space="preserve">and that sentence is likely to be interfered with, </w:t>
      </w:r>
      <w:r>
        <w:rPr>
          <w:rFonts w:ascii="Times New Roman" w:hAnsi="Times New Roman"/>
          <w:sz w:val="24"/>
          <w:szCs w:val="24"/>
        </w:rPr>
        <w:t xml:space="preserve">there are prospects of </w:t>
      </w:r>
      <w:r w:rsidR="003126B9">
        <w:rPr>
          <w:rFonts w:ascii="Times New Roman" w:hAnsi="Times New Roman"/>
          <w:sz w:val="24"/>
          <w:szCs w:val="24"/>
        </w:rPr>
        <w:t>success on appeal. The</w:t>
      </w:r>
      <w:r>
        <w:rPr>
          <w:rFonts w:ascii="Times New Roman" w:hAnsi="Times New Roman"/>
          <w:sz w:val="24"/>
          <w:szCs w:val="24"/>
        </w:rPr>
        <w:t xml:space="preserve"> fears on not having final</w:t>
      </w:r>
      <w:r w:rsidR="00DD5EE6">
        <w:rPr>
          <w:rFonts w:ascii="Times New Roman" w:hAnsi="Times New Roman"/>
          <w:sz w:val="24"/>
          <w:szCs w:val="24"/>
        </w:rPr>
        <w:t>it</w:t>
      </w:r>
      <w:r w:rsidR="003126B9">
        <w:rPr>
          <w:rFonts w:ascii="Times New Roman" w:hAnsi="Times New Roman"/>
          <w:sz w:val="24"/>
          <w:szCs w:val="24"/>
        </w:rPr>
        <w:t>y to litigation can be cur</w:t>
      </w:r>
      <w:r>
        <w:rPr>
          <w:rFonts w:ascii="Times New Roman" w:hAnsi="Times New Roman"/>
          <w:sz w:val="24"/>
          <w:szCs w:val="24"/>
        </w:rPr>
        <w:t>ed by imposition of conditions</w:t>
      </w:r>
      <w:r w:rsidR="001649FF">
        <w:rPr>
          <w:rFonts w:ascii="Times New Roman" w:hAnsi="Times New Roman"/>
          <w:sz w:val="24"/>
          <w:szCs w:val="24"/>
        </w:rPr>
        <w:t>.</w:t>
      </w:r>
      <w:r>
        <w:rPr>
          <w:rFonts w:ascii="Times New Roman" w:hAnsi="Times New Roman"/>
          <w:sz w:val="24"/>
          <w:szCs w:val="24"/>
        </w:rPr>
        <w:t xml:space="preserve"> </w:t>
      </w:r>
      <w:r w:rsidR="001649FF">
        <w:rPr>
          <w:rFonts w:ascii="Times New Roman" w:hAnsi="Times New Roman"/>
          <w:sz w:val="24"/>
          <w:szCs w:val="24"/>
        </w:rPr>
        <w:t>I</w:t>
      </w:r>
      <w:r>
        <w:rPr>
          <w:rFonts w:ascii="Times New Roman" w:hAnsi="Times New Roman"/>
          <w:sz w:val="24"/>
          <w:szCs w:val="24"/>
        </w:rPr>
        <w:t>t is in the interest of justice that the applicants be admitted to bail.</w:t>
      </w:r>
    </w:p>
    <w:p w:rsidR="003126B9" w:rsidRDefault="003126B9" w:rsidP="00D1251F">
      <w:pPr>
        <w:spacing w:after="0" w:line="360" w:lineRule="auto"/>
        <w:ind w:firstLine="720"/>
        <w:jc w:val="both"/>
        <w:rPr>
          <w:rFonts w:ascii="Times New Roman" w:hAnsi="Times New Roman"/>
          <w:sz w:val="24"/>
          <w:szCs w:val="24"/>
        </w:rPr>
      </w:pPr>
      <w:r>
        <w:rPr>
          <w:rFonts w:ascii="Times New Roman" w:hAnsi="Times New Roman"/>
          <w:sz w:val="24"/>
          <w:szCs w:val="24"/>
        </w:rPr>
        <w:t>Accordingly it is ordered that the applicant</w:t>
      </w:r>
      <w:r w:rsidR="00B27D4B">
        <w:rPr>
          <w:rFonts w:ascii="Times New Roman" w:hAnsi="Times New Roman"/>
          <w:sz w:val="24"/>
          <w:szCs w:val="24"/>
        </w:rPr>
        <w:t>s</w:t>
      </w:r>
      <w:r>
        <w:rPr>
          <w:rFonts w:ascii="Times New Roman" w:hAnsi="Times New Roman"/>
          <w:sz w:val="24"/>
          <w:szCs w:val="24"/>
        </w:rPr>
        <w:t xml:space="preserve"> be and are hereby admitted to bail pending appeal No. CA 18/19 on the following conditions: </w:t>
      </w:r>
    </w:p>
    <w:p w:rsidR="003126B9" w:rsidRDefault="003126B9" w:rsidP="003126B9">
      <w:pPr>
        <w:pStyle w:val="ListParagraph"/>
        <w:numPr>
          <w:ilvl w:val="0"/>
          <w:numId w:val="13"/>
        </w:numPr>
        <w:spacing w:after="0" w:line="360" w:lineRule="auto"/>
        <w:jc w:val="both"/>
        <w:rPr>
          <w:rFonts w:ascii="Times New Roman" w:hAnsi="Times New Roman"/>
          <w:sz w:val="24"/>
          <w:szCs w:val="24"/>
        </w:rPr>
      </w:pPr>
      <w:r>
        <w:rPr>
          <w:rFonts w:ascii="Times New Roman" w:hAnsi="Times New Roman"/>
          <w:sz w:val="24"/>
          <w:szCs w:val="24"/>
        </w:rPr>
        <w:t>Each deposits $200-00 with the Clerk of Court, Rusape Magistrates’ Court.</w:t>
      </w:r>
    </w:p>
    <w:p w:rsidR="003126B9" w:rsidRDefault="003126B9" w:rsidP="003126B9">
      <w:pPr>
        <w:pStyle w:val="ListParagraph"/>
        <w:numPr>
          <w:ilvl w:val="0"/>
          <w:numId w:val="13"/>
        </w:numPr>
        <w:spacing w:after="0" w:line="360" w:lineRule="auto"/>
        <w:jc w:val="both"/>
        <w:rPr>
          <w:rFonts w:ascii="Times New Roman" w:hAnsi="Times New Roman"/>
          <w:sz w:val="24"/>
          <w:szCs w:val="24"/>
        </w:rPr>
      </w:pPr>
      <w:r>
        <w:rPr>
          <w:rFonts w:ascii="Times New Roman" w:hAnsi="Times New Roman"/>
          <w:sz w:val="24"/>
          <w:szCs w:val="24"/>
        </w:rPr>
        <w:t>1</w:t>
      </w:r>
      <w:r w:rsidRPr="003126B9">
        <w:rPr>
          <w:rFonts w:ascii="Times New Roman" w:hAnsi="Times New Roman"/>
          <w:sz w:val="24"/>
          <w:szCs w:val="24"/>
          <w:vertAlign w:val="superscript"/>
        </w:rPr>
        <w:t>st</w:t>
      </w:r>
      <w:r>
        <w:rPr>
          <w:rFonts w:ascii="Times New Roman" w:hAnsi="Times New Roman"/>
          <w:sz w:val="24"/>
          <w:szCs w:val="24"/>
        </w:rPr>
        <w:t xml:space="preserve"> applicant resided at </w:t>
      </w:r>
      <w:r w:rsidR="00D37242">
        <w:rPr>
          <w:rFonts w:ascii="Times New Roman" w:hAnsi="Times New Roman"/>
          <w:sz w:val="24"/>
          <w:szCs w:val="24"/>
        </w:rPr>
        <w:t>NE 197 Vengere, Rusape until the appeal is finalised.</w:t>
      </w:r>
    </w:p>
    <w:p w:rsidR="00D37242" w:rsidRDefault="00D37242" w:rsidP="003126B9">
      <w:pPr>
        <w:pStyle w:val="ListParagraph"/>
        <w:numPr>
          <w:ilvl w:val="0"/>
          <w:numId w:val="13"/>
        </w:numPr>
        <w:spacing w:after="0" w:line="360" w:lineRule="auto"/>
        <w:jc w:val="both"/>
        <w:rPr>
          <w:rFonts w:ascii="Times New Roman" w:hAnsi="Times New Roman"/>
          <w:sz w:val="24"/>
          <w:szCs w:val="24"/>
        </w:rPr>
      </w:pPr>
      <w:r>
        <w:rPr>
          <w:rFonts w:ascii="Times New Roman" w:hAnsi="Times New Roman"/>
          <w:sz w:val="24"/>
          <w:szCs w:val="24"/>
        </w:rPr>
        <w:t>2</w:t>
      </w:r>
      <w:r w:rsidRPr="00D37242">
        <w:rPr>
          <w:rFonts w:ascii="Times New Roman" w:hAnsi="Times New Roman"/>
          <w:sz w:val="24"/>
          <w:szCs w:val="24"/>
          <w:vertAlign w:val="superscript"/>
        </w:rPr>
        <w:t>nd</w:t>
      </w:r>
      <w:r>
        <w:rPr>
          <w:rFonts w:ascii="Times New Roman" w:hAnsi="Times New Roman"/>
          <w:sz w:val="24"/>
          <w:szCs w:val="24"/>
        </w:rPr>
        <w:t xml:space="preserve"> applicant resided at house no. NE 3238 Vengere, Rusape until the appeal is finalised.</w:t>
      </w:r>
    </w:p>
    <w:p w:rsidR="00D37242" w:rsidRPr="003126B9" w:rsidRDefault="00D37242" w:rsidP="003126B9">
      <w:pPr>
        <w:pStyle w:val="ListParagraph"/>
        <w:numPr>
          <w:ilvl w:val="0"/>
          <w:numId w:val="13"/>
        </w:numPr>
        <w:spacing w:after="0" w:line="360" w:lineRule="auto"/>
        <w:jc w:val="both"/>
        <w:rPr>
          <w:rFonts w:ascii="Times New Roman" w:hAnsi="Times New Roman"/>
          <w:sz w:val="24"/>
          <w:szCs w:val="24"/>
        </w:rPr>
      </w:pPr>
      <w:r>
        <w:rPr>
          <w:rFonts w:ascii="Times New Roman" w:hAnsi="Times New Roman"/>
          <w:sz w:val="24"/>
          <w:szCs w:val="24"/>
        </w:rPr>
        <w:t>Each reports at Rusape Police Station on the 1</w:t>
      </w:r>
      <w:r w:rsidRPr="00D37242">
        <w:rPr>
          <w:rFonts w:ascii="Times New Roman" w:hAnsi="Times New Roman"/>
          <w:sz w:val="24"/>
          <w:szCs w:val="24"/>
          <w:vertAlign w:val="superscript"/>
        </w:rPr>
        <w:t>st</w:t>
      </w:r>
      <w:r>
        <w:rPr>
          <w:rFonts w:ascii="Times New Roman" w:hAnsi="Times New Roman"/>
          <w:sz w:val="24"/>
          <w:szCs w:val="24"/>
        </w:rPr>
        <w:t xml:space="preserve"> day of each successive month pending the determination of the appeal.</w:t>
      </w:r>
    </w:p>
    <w:p w:rsidR="00D1251F" w:rsidRDefault="00D1251F" w:rsidP="00D1251F">
      <w:pPr>
        <w:spacing w:after="0" w:line="360" w:lineRule="auto"/>
        <w:jc w:val="both"/>
        <w:rPr>
          <w:rFonts w:ascii="Times New Roman" w:hAnsi="Times New Roman" w:cs="Times New Roman"/>
          <w:sz w:val="24"/>
          <w:szCs w:val="24"/>
        </w:rPr>
      </w:pPr>
    </w:p>
    <w:p w:rsidR="00D1251F" w:rsidRDefault="00D1251F" w:rsidP="00D1251F">
      <w:pPr>
        <w:spacing w:after="0" w:line="360" w:lineRule="auto"/>
        <w:jc w:val="both"/>
        <w:rPr>
          <w:rFonts w:ascii="Times New Roman" w:hAnsi="Times New Roman" w:cs="Times New Roman"/>
          <w:sz w:val="24"/>
          <w:szCs w:val="24"/>
        </w:rPr>
      </w:pPr>
    </w:p>
    <w:p w:rsidR="00D1251F" w:rsidRDefault="00D1251F" w:rsidP="00D1251F">
      <w:pPr>
        <w:spacing w:after="0" w:line="360" w:lineRule="auto"/>
        <w:jc w:val="both"/>
        <w:rPr>
          <w:rFonts w:ascii="Times New Roman" w:hAnsi="Times New Roman" w:cs="Times New Roman"/>
          <w:sz w:val="24"/>
          <w:szCs w:val="24"/>
        </w:rPr>
      </w:pPr>
    </w:p>
    <w:p w:rsidR="00D1251F" w:rsidRDefault="00D1251F" w:rsidP="00D1251F">
      <w:pPr>
        <w:spacing w:after="0" w:line="360" w:lineRule="auto"/>
        <w:jc w:val="both"/>
        <w:rPr>
          <w:rFonts w:ascii="Times New Roman" w:hAnsi="Times New Roman" w:cs="Times New Roman"/>
          <w:sz w:val="24"/>
          <w:szCs w:val="24"/>
        </w:rPr>
      </w:pPr>
    </w:p>
    <w:p w:rsidR="00D1251F" w:rsidRDefault="00D1251F" w:rsidP="00D1251F">
      <w:pPr>
        <w:spacing w:after="0" w:line="360" w:lineRule="auto"/>
        <w:jc w:val="both"/>
        <w:rPr>
          <w:rFonts w:ascii="Times New Roman" w:hAnsi="Times New Roman" w:cs="Times New Roman"/>
          <w:sz w:val="24"/>
          <w:szCs w:val="24"/>
        </w:rPr>
      </w:pPr>
    </w:p>
    <w:p w:rsidR="00D1251F" w:rsidRPr="00E143A3" w:rsidRDefault="00D1251F" w:rsidP="00D1251F">
      <w:pPr>
        <w:spacing w:after="0" w:line="360" w:lineRule="auto"/>
        <w:jc w:val="both"/>
        <w:rPr>
          <w:rFonts w:ascii="Times New Roman" w:hAnsi="Times New Roman" w:cs="Times New Roman"/>
          <w:sz w:val="24"/>
          <w:szCs w:val="24"/>
        </w:rPr>
      </w:pPr>
    </w:p>
    <w:p w:rsidR="00D1251F" w:rsidRDefault="00D1251F" w:rsidP="00D1251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Chigadza and Associates,</w:t>
      </w:r>
      <w:r>
        <w:rPr>
          <w:rFonts w:ascii="Times New Roman" w:hAnsi="Times New Roman" w:cs="Times New Roman"/>
          <w:sz w:val="24"/>
          <w:szCs w:val="24"/>
        </w:rPr>
        <w:t xml:space="preserve"> appellants’ legal practitioners </w:t>
      </w:r>
    </w:p>
    <w:p w:rsidR="004D40A1" w:rsidRPr="00A25B78" w:rsidRDefault="00D1251F" w:rsidP="00DA2C9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xml:space="preserve">, respondent’s legal practitioners </w:t>
      </w:r>
    </w:p>
    <w:sectPr w:rsidR="004D40A1" w:rsidRPr="00A25B7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E7D" w:rsidRDefault="00433E7D" w:rsidP="00086343">
      <w:pPr>
        <w:spacing w:after="0" w:line="240" w:lineRule="auto"/>
      </w:pPr>
      <w:r>
        <w:separator/>
      </w:r>
    </w:p>
  </w:endnote>
  <w:endnote w:type="continuationSeparator" w:id="0">
    <w:p w:rsidR="00433E7D" w:rsidRDefault="00433E7D"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E7D" w:rsidRDefault="00433E7D" w:rsidP="00086343">
      <w:pPr>
        <w:spacing w:after="0" w:line="240" w:lineRule="auto"/>
      </w:pPr>
      <w:r>
        <w:separator/>
      </w:r>
    </w:p>
  </w:footnote>
  <w:footnote w:type="continuationSeparator" w:id="0">
    <w:p w:rsidR="00433E7D" w:rsidRDefault="00433E7D"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803B17">
          <w:rPr>
            <w:noProof/>
          </w:rPr>
          <w:t>1</w:t>
        </w:r>
        <w:r>
          <w:rPr>
            <w:noProof/>
          </w:rPr>
          <w:fldChar w:fldCharType="end"/>
        </w:r>
      </w:p>
      <w:p w:rsidR="00315732" w:rsidRDefault="00315732">
        <w:pPr>
          <w:pStyle w:val="Header"/>
          <w:jc w:val="right"/>
          <w:rPr>
            <w:noProof/>
          </w:rPr>
        </w:pPr>
        <w:r>
          <w:rPr>
            <w:noProof/>
          </w:rPr>
          <w:t>HMT</w:t>
        </w:r>
        <w:r w:rsidR="00D15D6D">
          <w:rPr>
            <w:noProof/>
          </w:rPr>
          <w:t xml:space="preserve"> 13</w:t>
        </w:r>
        <w:r w:rsidR="002F0C13">
          <w:rPr>
            <w:noProof/>
          </w:rPr>
          <w:t>-</w:t>
        </w:r>
        <w:r w:rsidR="0034455E">
          <w:rPr>
            <w:noProof/>
          </w:rPr>
          <w:t>19</w:t>
        </w:r>
      </w:p>
      <w:p w:rsidR="00315732" w:rsidRDefault="0058450A">
        <w:pPr>
          <w:pStyle w:val="Header"/>
          <w:jc w:val="right"/>
        </w:pPr>
        <w:r>
          <w:rPr>
            <w:noProof/>
          </w:rPr>
          <w:t>B 17</w:t>
        </w:r>
        <w:r w:rsidR="0034455E">
          <w:rPr>
            <w:noProof/>
          </w:rPr>
          <w:t>/19</w:t>
        </w:r>
      </w:p>
    </w:sdtContent>
  </w:sdt>
  <w:p w:rsidR="00086343" w:rsidRDefault="00086343"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28C48F4"/>
    <w:multiLevelType w:val="hybridMultilevel"/>
    <w:tmpl w:val="55562FE2"/>
    <w:lvl w:ilvl="0" w:tplc="36DC152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38F605E1"/>
    <w:multiLevelType w:val="hybridMultilevel"/>
    <w:tmpl w:val="3B688986"/>
    <w:lvl w:ilvl="0" w:tplc="FBA21DC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15:restartNumberingAfterBreak="0">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75CB4D23"/>
    <w:multiLevelType w:val="hybridMultilevel"/>
    <w:tmpl w:val="F168BEC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7A13785F"/>
    <w:multiLevelType w:val="hybridMultilevel"/>
    <w:tmpl w:val="F9388BFC"/>
    <w:lvl w:ilvl="0" w:tplc="CA26CE1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10"/>
  </w:num>
  <w:num w:numId="3">
    <w:abstractNumId w:val="0"/>
  </w:num>
  <w:num w:numId="4">
    <w:abstractNumId w:val="8"/>
  </w:num>
  <w:num w:numId="5">
    <w:abstractNumId w:val="6"/>
  </w:num>
  <w:num w:numId="6">
    <w:abstractNumId w:val="4"/>
  </w:num>
  <w:num w:numId="7">
    <w:abstractNumId w:val="7"/>
  </w:num>
  <w:num w:numId="8">
    <w:abstractNumId w:val="3"/>
  </w:num>
  <w:num w:numId="9">
    <w:abstractNumId w:val="9"/>
  </w:num>
  <w:num w:numId="10">
    <w:abstractNumId w:val="11"/>
  </w:num>
  <w:num w:numId="11">
    <w:abstractNumId w:val="12"/>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11FFF"/>
    <w:rsid w:val="000136EF"/>
    <w:rsid w:val="0001398E"/>
    <w:rsid w:val="00014375"/>
    <w:rsid w:val="00017ED0"/>
    <w:rsid w:val="000230F2"/>
    <w:rsid w:val="000252EC"/>
    <w:rsid w:val="000279CA"/>
    <w:rsid w:val="00027EC1"/>
    <w:rsid w:val="00031938"/>
    <w:rsid w:val="00031CF3"/>
    <w:rsid w:val="00032419"/>
    <w:rsid w:val="0004053D"/>
    <w:rsid w:val="00041326"/>
    <w:rsid w:val="00041799"/>
    <w:rsid w:val="00044E45"/>
    <w:rsid w:val="00046A3E"/>
    <w:rsid w:val="00047D17"/>
    <w:rsid w:val="000512AB"/>
    <w:rsid w:val="00055AF1"/>
    <w:rsid w:val="00056548"/>
    <w:rsid w:val="00056707"/>
    <w:rsid w:val="00060141"/>
    <w:rsid w:val="00064839"/>
    <w:rsid w:val="00064FFA"/>
    <w:rsid w:val="00065A06"/>
    <w:rsid w:val="000662F2"/>
    <w:rsid w:val="00072326"/>
    <w:rsid w:val="0007762F"/>
    <w:rsid w:val="000830BD"/>
    <w:rsid w:val="00085896"/>
    <w:rsid w:val="00086158"/>
    <w:rsid w:val="00086343"/>
    <w:rsid w:val="00090535"/>
    <w:rsid w:val="0009160D"/>
    <w:rsid w:val="000966B3"/>
    <w:rsid w:val="000A0D41"/>
    <w:rsid w:val="000A4732"/>
    <w:rsid w:val="000A6B76"/>
    <w:rsid w:val="000A6BB3"/>
    <w:rsid w:val="000A7061"/>
    <w:rsid w:val="000B030C"/>
    <w:rsid w:val="000B0728"/>
    <w:rsid w:val="000B26C9"/>
    <w:rsid w:val="000B2820"/>
    <w:rsid w:val="000B3709"/>
    <w:rsid w:val="000B777B"/>
    <w:rsid w:val="000C01E5"/>
    <w:rsid w:val="000C1DBA"/>
    <w:rsid w:val="000C5788"/>
    <w:rsid w:val="000D4BCE"/>
    <w:rsid w:val="000E05E5"/>
    <w:rsid w:val="000E23AF"/>
    <w:rsid w:val="000E292C"/>
    <w:rsid w:val="000E366A"/>
    <w:rsid w:val="000E50E3"/>
    <w:rsid w:val="000E5542"/>
    <w:rsid w:val="000E77A5"/>
    <w:rsid w:val="000F0F15"/>
    <w:rsid w:val="000F3C8E"/>
    <w:rsid w:val="000F6C61"/>
    <w:rsid w:val="0010113C"/>
    <w:rsid w:val="001012ED"/>
    <w:rsid w:val="00105FAC"/>
    <w:rsid w:val="00110674"/>
    <w:rsid w:val="0011142F"/>
    <w:rsid w:val="00112746"/>
    <w:rsid w:val="001136AE"/>
    <w:rsid w:val="0011760F"/>
    <w:rsid w:val="00120BEA"/>
    <w:rsid w:val="00121FBB"/>
    <w:rsid w:val="00127479"/>
    <w:rsid w:val="00127CFC"/>
    <w:rsid w:val="00130104"/>
    <w:rsid w:val="00132DEF"/>
    <w:rsid w:val="00140069"/>
    <w:rsid w:val="00142F5E"/>
    <w:rsid w:val="001512F3"/>
    <w:rsid w:val="00152A22"/>
    <w:rsid w:val="00154FBB"/>
    <w:rsid w:val="00160A1D"/>
    <w:rsid w:val="001628FF"/>
    <w:rsid w:val="00163ECC"/>
    <w:rsid w:val="001649FF"/>
    <w:rsid w:val="001701EF"/>
    <w:rsid w:val="0017726C"/>
    <w:rsid w:val="00185787"/>
    <w:rsid w:val="001A13F0"/>
    <w:rsid w:val="001A1A68"/>
    <w:rsid w:val="001A4968"/>
    <w:rsid w:val="001B156D"/>
    <w:rsid w:val="001B5287"/>
    <w:rsid w:val="001B66CC"/>
    <w:rsid w:val="001B7330"/>
    <w:rsid w:val="001C0337"/>
    <w:rsid w:val="001C0EDE"/>
    <w:rsid w:val="001C27A7"/>
    <w:rsid w:val="001D2CBF"/>
    <w:rsid w:val="001D3BEE"/>
    <w:rsid w:val="001F1AEB"/>
    <w:rsid w:val="001F1B63"/>
    <w:rsid w:val="001F24AD"/>
    <w:rsid w:val="001F2C01"/>
    <w:rsid w:val="001F41BE"/>
    <w:rsid w:val="001F5952"/>
    <w:rsid w:val="001F5E2E"/>
    <w:rsid w:val="00200B65"/>
    <w:rsid w:val="002038F3"/>
    <w:rsid w:val="00214B21"/>
    <w:rsid w:val="0022092A"/>
    <w:rsid w:val="002217C5"/>
    <w:rsid w:val="00224017"/>
    <w:rsid w:val="00225DCE"/>
    <w:rsid w:val="00226735"/>
    <w:rsid w:val="002276DA"/>
    <w:rsid w:val="00236065"/>
    <w:rsid w:val="0023739A"/>
    <w:rsid w:val="0024017F"/>
    <w:rsid w:val="00244223"/>
    <w:rsid w:val="002467A1"/>
    <w:rsid w:val="0025021A"/>
    <w:rsid w:val="002572BA"/>
    <w:rsid w:val="0026141E"/>
    <w:rsid w:val="002628ED"/>
    <w:rsid w:val="002632FF"/>
    <w:rsid w:val="002645F7"/>
    <w:rsid w:val="0027142C"/>
    <w:rsid w:val="002770F9"/>
    <w:rsid w:val="00282545"/>
    <w:rsid w:val="00283EEA"/>
    <w:rsid w:val="0029081D"/>
    <w:rsid w:val="00293B84"/>
    <w:rsid w:val="002A12F6"/>
    <w:rsid w:val="002C446A"/>
    <w:rsid w:val="002D1BEF"/>
    <w:rsid w:val="002D654E"/>
    <w:rsid w:val="002E2F00"/>
    <w:rsid w:val="002E7138"/>
    <w:rsid w:val="002F0C13"/>
    <w:rsid w:val="002F2440"/>
    <w:rsid w:val="002F327C"/>
    <w:rsid w:val="002F3668"/>
    <w:rsid w:val="002F60C9"/>
    <w:rsid w:val="002F70D7"/>
    <w:rsid w:val="002F7925"/>
    <w:rsid w:val="003004D9"/>
    <w:rsid w:val="00301D4D"/>
    <w:rsid w:val="00310098"/>
    <w:rsid w:val="0031012C"/>
    <w:rsid w:val="00310F6B"/>
    <w:rsid w:val="003114D6"/>
    <w:rsid w:val="00312059"/>
    <w:rsid w:val="003126B9"/>
    <w:rsid w:val="00314318"/>
    <w:rsid w:val="003148C0"/>
    <w:rsid w:val="00315732"/>
    <w:rsid w:val="0031580F"/>
    <w:rsid w:val="003258FA"/>
    <w:rsid w:val="00331C2C"/>
    <w:rsid w:val="003344A4"/>
    <w:rsid w:val="00340B7F"/>
    <w:rsid w:val="0034152B"/>
    <w:rsid w:val="00341F71"/>
    <w:rsid w:val="0034455E"/>
    <w:rsid w:val="00344617"/>
    <w:rsid w:val="00345F7C"/>
    <w:rsid w:val="00347C5D"/>
    <w:rsid w:val="00350084"/>
    <w:rsid w:val="003539B0"/>
    <w:rsid w:val="00355836"/>
    <w:rsid w:val="00356F89"/>
    <w:rsid w:val="00360671"/>
    <w:rsid w:val="00363E0B"/>
    <w:rsid w:val="00363EA7"/>
    <w:rsid w:val="0037005C"/>
    <w:rsid w:val="0037123D"/>
    <w:rsid w:val="00371711"/>
    <w:rsid w:val="003759CF"/>
    <w:rsid w:val="003760B0"/>
    <w:rsid w:val="003839C0"/>
    <w:rsid w:val="003847CB"/>
    <w:rsid w:val="003A04A5"/>
    <w:rsid w:val="003A21D8"/>
    <w:rsid w:val="003A27EA"/>
    <w:rsid w:val="003A485E"/>
    <w:rsid w:val="003A60AE"/>
    <w:rsid w:val="003A61D8"/>
    <w:rsid w:val="003A6BBD"/>
    <w:rsid w:val="003B108D"/>
    <w:rsid w:val="003B3D23"/>
    <w:rsid w:val="003C0A7B"/>
    <w:rsid w:val="003C0BD9"/>
    <w:rsid w:val="003C6953"/>
    <w:rsid w:val="003D2B35"/>
    <w:rsid w:val="003D427E"/>
    <w:rsid w:val="003E3F50"/>
    <w:rsid w:val="003E5E28"/>
    <w:rsid w:val="003E7E7C"/>
    <w:rsid w:val="003F0710"/>
    <w:rsid w:val="003F0B48"/>
    <w:rsid w:val="003F1CC4"/>
    <w:rsid w:val="004002A6"/>
    <w:rsid w:val="00406C38"/>
    <w:rsid w:val="00407542"/>
    <w:rsid w:val="00412B9B"/>
    <w:rsid w:val="004137C6"/>
    <w:rsid w:val="00415462"/>
    <w:rsid w:val="00421EBF"/>
    <w:rsid w:val="00422459"/>
    <w:rsid w:val="00430CB1"/>
    <w:rsid w:val="0043198D"/>
    <w:rsid w:val="00431BBC"/>
    <w:rsid w:val="00431E19"/>
    <w:rsid w:val="00432A25"/>
    <w:rsid w:val="0043358A"/>
    <w:rsid w:val="00433E7D"/>
    <w:rsid w:val="0043433C"/>
    <w:rsid w:val="00442BC7"/>
    <w:rsid w:val="0044352C"/>
    <w:rsid w:val="00452828"/>
    <w:rsid w:val="00464452"/>
    <w:rsid w:val="00467169"/>
    <w:rsid w:val="004673FE"/>
    <w:rsid w:val="004677CB"/>
    <w:rsid w:val="00472982"/>
    <w:rsid w:val="00473CD1"/>
    <w:rsid w:val="004771D4"/>
    <w:rsid w:val="004806AA"/>
    <w:rsid w:val="004846E1"/>
    <w:rsid w:val="00485EBC"/>
    <w:rsid w:val="00486127"/>
    <w:rsid w:val="00487A85"/>
    <w:rsid w:val="00490B75"/>
    <w:rsid w:val="00494E97"/>
    <w:rsid w:val="00496D33"/>
    <w:rsid w:val="004A082F"/>
    <w:rsid w:val="004A307F"/>
    <w:rsid w:val="004A64B3"/>
    <w:rsid w:val="004A7C3E"/>
    <w:rsid w:val="004B0029"/>
    <w:rsid w:val="004B5F41"/>
    <w:rsid w:val="004B7144"/>
    <w:rsid w:val="004B7502"/>
    <w:rsid w:val="004C0078"/>
    <w:rsid w:val="004C0BDD"/>
    <w:rsid w:val="004C31B0"/>
    <w:rsid w:val="004C432F"/>
    <w:rsid w:val="004D097C"/>
    <w:rsid w:val="004D354E"/>
    <w:rsid w:val="004D35CE"/>
    <w:rsid w:val="004D38CD"/>
    <w:rsid w:val="004D3B14"/>
    <w:rsid w:val="004D40A1"/>
    <w:rsid w:val="004D4DBD"/>
    <w:rsid w:val="004E1E67"/>
    <w:rsid w:val="004E43F9"/>
    <w:rsid w:val="004E504D"/>
    <w:rsid w:val="004F245B"/>
    <w:rsid w:val="004F660D"/>
    <w:rsid w:val="004F7596"/>
    <w:rsid w:val="005019AC"/>
    <w:rsid w:val="00502C4B"/>
    <w:rsid w:val="0050377D"/>
    <w:rsid w:val="00503F66"/>
    <w:rsid w:val="0050413F"/>
    <w:rsid w:val="0050572D"/>
    <w:rsid w:val="005066F6"/>
    <w:rsid w:val="00510439"/>
    <w:rsid w:val="00515A3A"/>
    <w:rsid w:val="0051677A"/>
    <w:rsid w:val="0051761E"/>
    <w:rsid w:val="00527252"/>
    <w:rsid w:val="00527B2A"/>
    <w:rsid w:val="005302FB"/>
    <w:rsid w:val="0053225C"/>
    <w:rsid w:val="005353EE"/>
    <w:rsid w:val="00536750"/>
    <w:rsid w:val="005438F7"/>
    <w:rsid w:val="00550786"/>
    <w:rsid w:val="005528AC"/>
    <w:rsid w:val="00567EFB"/>
    <w:rsid w:val="00570A84"/>
    <w:rsid w:val="00572D5A"/>
    <w:rsid w:val="00575409"/>
    <w:rsid w:val="00581247"/>
    <w:rsid w:val="00582A8A"/>
    <w:rsid w:val="005843B1"/>
    <w:rsid w:val="0058450A"/>
    <w:rsid w:val="00584D66"/>
    <w:rsid w:val="0058617A"/>
    <w:rsid w:val="00586BD7"/>
    <w:rsid w:val="00590FCB"/>
    <w:rsid w:val="00592530"/>
    <w:rsid w:val="005940FD"/>
    <w:rsid w:val="005967CC"/>
    <w:rsid w:val="00596CC2"/>
    <w:rsid w:val="005A7EC2"/>
    <w:rsid w:val="005B0DC5"/>
    <w:rsid w:val="005B2F68"/>
    <w:rsid w:val="005C1010"/>
    <w:rsid w:val="005C4AD4"/>
    <w:rsid w:val="005C6219"/>
    <w:rsid w:val="005D0409"/>
    <w:rsid w:val="005D11BB"/>
    <w:rsid w:val="005D4F53"/>
    <w:rsid w:val="005E05E6"/>
    <w:rsid w:val="005E2B25"/>
    <w:rsid w:val="005E34E8"/>
    <w:rsid w:val="005E4754"/>
    <w:rsid w:val="005E5782"/>
    <w:rsid w:val="005F0984"/>
    <w:rsid w:val="005F0D8D"/>
    <w:rsid w:val="005F3471"/>
    <w:rsid w:val="00602D72"/>
    <w:rsid w:val="00603709"/>
    <w:rsid w:val="00604E85"/>
    <w:rsid w:val="00607A8B"/>
    <w:rsid w:val="00612981"/>
    <w:rsid w:val="006144CA"/>
    <w:rsid w:val="006243DF"/>
    <w:rsid w:val="006251B6"/>
    <w:rsid w:val="0063386A"/>
    <w:rsid w:val="00633D85"/>
    <w:rsid w:val="00641224"/>
    <w:rsid w:val="00644264"/>
    <w:rsid w:val="00650193"/>
    <w:rsid w:val="00654CA3"/>
    <w:rsid w:val="00655F5B"/>
    <w:rsid w:val="00656B58"/>
    <w:rsid w:val="006626B3"/>
    <w:rsid w:val="00672715"/>
    <w:rsid w:val="00675CC3"/>
    <w:rsid w:val="006764A1"/>
    <w:rsid w:val="00676BC8"/>
    <w:rsid w:val="00680A1B"/>
    <w:rsid w:val="00684C5B"/>
    <w:rsid w:val="00692341"/>
    <w:rsid w:val="006A2269"/>
    <w:rsid w:val="006A4353"/>
    <w:rsid w:val="006A4E95"/>
    <w:rsid w:val="006A5AD6"/>
    <w:rsid w:val="006B1565"/>
    <w:rsid w:val="006B5254"/>
    <w:rsid w:val="006C2111"/>
    <w:rsid w:val="006C7CCF"/>
    <w:rsid w:val="006D0F19"/>
    <w:rsid w:val="006D28C0"/>
    <w:rsid w:val="006D36ED"/>
    <w:rsid w:val="006D4276"/>
    <w:rsid w:val="006D6E7F"/>
    <w:rsid w:val="006E4934"/>
    <w:rsid w:val="006F39A0"/>
    <w:rsid w:val="006F4403"/>
    <w:rsid w:val="006F6F86"/>
    <w:rsid w:val="0070096D"/>
    <w:rsid w:val="00701F1E"/>
    <w:rsid w:val="0070324D"/>
    <w:rsid w:val="0070598F"/>
    <w:rsid w:val="00707A32"/>
    <w:rsid w:val="007125E5"/>
    <w:rsid w:val="00712942"/>
    <w:rsid w:val="007146A6"/>
    <w:rsid w:val="007149D5"/>
    <w:rsid w:val="007158CE"/>
    <w:rsid w:val="0071620B"/>
    <w:rsid w:val="0071634A"/>
    <w:rsid w:val="00717DB8"/>
    <w:rsid w:val="0072230A"/>
    <w:rsid w:val="00733E1C"/>
    <w:rsid w:val="007466D2"/>
    <w:rsid w:val="00746979"/>
    <w:rsid w:val="00750313"/>
    <w:rsid w:val="00752A50"/>
    <w:rsid w:val="00754D0C"/>
    <w:rsid w:val="00755180"/>
    <w:rsid w:val="007628DD"/>
    <w:rsid w:val="007642C1"/>
    <w:rsid w:val="00766E3E"/>
    <w:rsid w:val="00767AA5"/>
    <w:rsid w:val="00773482"/>
    <w:rsid w:val="00774ABE"/>
    <w:rsid w:val="00775179"/>
    <w:rsid w:val="00775B2B"/>
    <w:rsid w:val="00775F71"/>
    <w:rsid w:val="00776DDD"/>
    <w:rsid w:val="00782B8F"/>
    <w:rsid w:val="00786A93"/>
    <w:rsid w:val="00791D22"/>
    <w:rsid w:val="00792EF7"/>
    <w:rsid w:val="007931A5"/>
    <w:rsid w:val="0079469C"/>
    <w:rsid w:val="00794870"/>
    <w:rsid w:val="00795BAD"/>
    <w:rsid w:val="00795D3B"/>
    <w:rsid w:val="00795E7F"/>
    <w:rsid w:val="00796A92"/>
    <w:rsid w:val="007A36D9"/>
    <w:rsid w:val="007A377A"/>
    <w:rsid w:val="007A5410"/>
    <w:rsid w:val="007A5719"/>
    <w:rsid w:val="007B1FBE"/>
    <w:rsid w:val="007B3A04"/>
    <w:rsid w:val="007C185D"/>
    <w:rsid w:val="007D2A71"/>
    <w:rsid w:val="007E1351"/>
    <w:rsid w:val="007E4DBF"/>
    <w:rsid w:val="007F2B49"/>
    <w:rsid w:val="007F6D41"/>
    <w:rsid w:val="00803B17"/>
    <w:rsid w:val="00807349"/>
    <w:rsid w:val="00816BBC"/>
    <w:rsid w:val="00816C6A"/>
    <w:rsid w:val="00817365"/>
    <w:rsid w:val="00824E01"/>
    <w:rsid w:val="008316EF"/>
    <w:rsid w:val="00832BFF"/>
    <w:rsid w:val="00834070"/>
    <w:rsid w:val="00836C52"/>
    <w:rsid w:val="00837A6F"/>
    <w:rsid w:val="008417D8"/>
    <w:rsid w:val="00841BF0"/>
    <w:rsid w:val="0084301B"/>
    <w:rsid w:val="008441DF"/>
    <w:rsid w:val="008515E7"/>
    <w:rsid w:val="0085692F"/>
    <w:rsid w:val="00860498"/>
    <w:rsid w:val="00861076"/>
    <w:rsid w:val="008805B4"/>
    <w:rsid w:val="008829FD"/>
    <w:rsid w:val="008876A1"/>
    <w:rsid w:val="00890CF3"/>
    <w:rsid w:val="00891134"/>
    <w:rsid w:val="00892F1A"/>
    <w:rsid w:val="00895CB5"/>
    <w:rsid w:val="0089632E"/>
    <w:rsid w:val="008A260D"/>
    <w:rsid w:val="008A514A"/>
    <w:rsid w:val="008A57AE"/>
    <w:rsid w:val="008A63B1"/>
    <w:rsid w:val="008B33E6"/>
    <w:rsid w:val="008B371B"/>
    <w:rsid w:val="008C1F3F"/>
    <w:rsid w:val="008D0063"/>
    <w:rsid w:val="008D24FB"/>
    <w:rsid w:val="008D3267"/>
    <w:rsid w:val="008D48DD"/>
    <w:rsid w:val="008E03C0"/>
    <w:rsid w:val="008E14DA"/>
    <w:rsid w:val="008E288D"/>
    <w:rsid w:val="008E77FC"/>
    <w:rsid w:val="008F0805"/>
    <w:rsid w:val="008F1AD7"/>
    <w:rsid w:val="008F6F2C"/>
    <w:rsid w:val="008F6F96"/>
    <w:rsid w:val="00903BAE"/>
    <w:rsid w:val="00904D8B"/>
    <w:rsid w:val="0090512B"/>
    <w:rsid w:val="00907B6F"/>
    <w:rsid w:val="00920F69"/>
    <w:rsid w:val="00921AC6"/>
    <w:rsid w:val="00921C08"/>
    <w:rsid w:val="0092339A"/>
    <w:rsid w:val="0092534D"/>
    <w:rsid w:val="00925B72"/>
    <w:rsid w:val="009312A4"/>
    <w:rsid w:val="0093264B"/>
    <w:rsid w:val="009328A9"/>
    <w:rsid w:val="00940FE0"/>
    <w:rsid w:val="00942C1C"/>
    <w:rsid w:val="00945B82"/>
    <w:rsid w:val="0094660A"/>
    <w:rsid w:val="00950C00"/>
    <w:rsid w:val="00951284"/>
    <w:rsid w:val="009554E8"/>
    <w:rsid w:val="00956782"/>
    <w:rsid w:val="00960678"/>
    <w:rsid w:val="0096089F"/>
    <w:rsid w:val="0096195C"/>
    <w:rsid w:val="00961DE8"/>
    <w:rsid w:val="00970BB9"/>
    <w:rsid w:val="009712B7"/>
    <w:rsid w:val="00971EC3"/>
    <w:rsid w:val="00976283"/>
    <w:rsid w:val="00980863"/>
    <w:rsid w:val="009A0FA2"/>
    <w:rsid w:val="009A2635"/>
    <w:rsid w:val="009A789A"/>
    <w:rsid w:val="009B05FD"/>
    <w:rsid w:val="009B2CA5"/>
    <w:rsid w:val="009B369B"/>
    <w:rsid w:val="009B53A0"/>
    <w:rsid w:val="009C27B1"/>
    <w:rsid w:val="009C4931"/>
    <w:rsid w:val="009C4FDC"/>
    <w:rsid w:val="009C72DC"/>
    <w:rsid w:val="009D1A30"/>
    <w:rsid w:val="009D1BD0"/>
    <w:rsid w:val="009D229A"/>
    <w:rsid w:val="009D282B"/>
    <w:rsid w:val="009D3386"/>
    <w:rsid w:val="009D3F4D"/>
    <w:rsid w:val="009D601B"/>
    <w:rsid w:val="009F2E40"/>
    <w:rsid w:val="00A05DA1"/>
    <w:rsid w:val="00A07D25"/>
    <w:rsid w:val="00A13BC2"/>
    <w:rsid w:val="00A1471A"/>
    <w:rsid w:val="00A2034D"/>
    <w:rsid w:val="00A253EB"/>
    <w:rsid w:val="00A25B78"/>
    <w:rsid w:val="00A3217B"/>
    <w:rsid w:val="00A328C1"/>
    <w:rsid w:val="00A32EFF"/>
    <w:rsid w:val="00A355A8"/>
    <w:rsid w:val="00A40AE7"/>
    <w:rsid w:val="00A456CD"/>
    <w:rsid w:val="00A579AE"/>
    <w:rsid w:val="00A6045E"/>
    <w:rsid w:val="00A60C9A"/>
    <w:rsid w:val="00A6269D"/>
    <w:rsid w:val="00A62BF3"/>
    <w:rsid w:val="00A656F9"/>
    <w:rsid w:val="00A6579C"/>
    <w:rsid w:val="00A726FD"/>
    <w:rsid w:val="00A738E7"/>
    <w:rsid w:val="00A73C59"/>
    <w:rsid w:val="00A75673"/>
    <w:rsid w:val="00A8049A"/>
    <w:rsid w:val="00A8720D"/>
    <w:rsid w:val="00A90C38"/>
    <w:rsid w:val="00A90C59"/>
    <w:rsid w:val="00A962DB"/>
    <w:rsid w:val="00AA09A3"/>
    <w:rsid w:val="00AB6D94"/>
    <w:rsid w:val="00AC3C4E"/>
    <w:rsid w:val="00AC6B43"/>
    <w:rsid w:val="00AD0A17"/>
    <w:rsid w:val="00AD275D"/>
    <w:rsid w:val="00AD44B0"/>
    <w:rsid w:val="00AD49F8"/>
    <w:rsid w:val="00AD672F"/>
    <w:rsid w:val="00AD6F7C"/>
    <w:rsid w:val="00AE11BC"/>
    <w:rsid w:val="00AE50F1"/>
    <w:rsid w:val="00AE71AC"/>
    <w:rsid w:val="00AF4F75"/>
    <w:rsid w:val="00AF76C1"/>
    <w:rsid w:val="00B01487"/>
    <w:rsid w:val="00B06FAD"/>
    <w:rsid w:val="00B1025A"/>
    <w:rsid w:val="00B2417A"/>
    <w:rsid w:val="00B27D4B"/>
    <w:rsid w:val="00B31540"/>
    <w:rsid w:val="00B333CC"/>
    <w:rsid w:val="00B37E68"/>
    <w:rsid w:val="00B418A1"/>
    <w:rsid w:val="00B42F29"/>
    <w:rsid w:val="00B549C2"/>
    <w:rsid w:val="00B56A2C"/>
    <w:rsid w:val="00B60F5C"/>
    <w:rsid w:val="00B6242B"/>
    <w:rsid w:val="00B63574"/>
    <w:rsid w:val="00B678E7"/>
    <w:rsid w:val="00B71553"/>
    <w:rsid w:val="00B76393"/>
    <w:rsid w:val="00B91C79"/>
    <w:rsid w:val="00B95D7A"/>
    <w:rsid w:val="00B9714B"/>
    <w:rsid w:val="00BA37DF"/>
    <w:rsid w:val="00BB013F"/>
    <w:rsid w:val="00BB03A7"/>
    <w:rsid w:val="00BB1B65"/>
    <w:rsid w:val="00BB6210"/>
    <w:rsid w:val="00BC017B"/>
    <w:rsid w:val="00BC1042"/>
    <w:rsid w:val="00BC5736"/>
    <w:rsid w:val="00BC58B7"/>
    <w:rsid w:val="00BC70D7"/>
    <w:rsid w:val="00BD2A26"/>
    <w:rsid w:val="00BE34B1"/>
    <w:rsid w:val="00BE36B2"/>
    <w:rsid w:val="00BE47F9"/>
    <w:rsid w:val="00BF6D8E"/>
    <w:rsid w:val="00BF6ED9"/>
    <w:rsid w:val="00C02F36"/>
    <w:rsid w:val="00C049F9"/>
    <w:rsid w:val="00C10402"/>
    <w:rsid w:val="00C11D54"/>
    <w:rsid w:val="00C137E2"/>
    <w:rsid w:val="00C166D2"/>
    <w:rsid w:val="00C170A9"/>
    <w:rsid w:val="00C17B68"/>
    <w:rsid w:val="00C21FC2"/>
    <w:rsid w:val="00C23355"/>
    <w:rsid w:val="00C238C2"/>
    <w:rsid w:val="00C239FE"/>
    <w:rsid w:val="00C23D6F"/>
    <w:rsid w:val="00C411E1"/>
    <w:rsid w:val="00C4277C"/>
    <w:rsid w:val="00C45866"/>
    <w:rsid w:val="00C46AB1"/>
    <w:rsid w:val="00C47F26"/>
    <w:rsid w:val="00C53710"/>
    <w:rsid w:val="00C56D1C"/>
    <w:rsid w:val="00C60480"/>
    <w:rsid w:val="00C625F4"/>
    <w:rsid w:val="00C63435"/>
    <w:rsid w:val="00C67EFE"/>
    <w:rsid w:val="00C75621"/>
    <w:rsid w:val="00C82571"/>
    <w:rsid w:val="00C82948"/>
    <w:rsid w:val="00C87FCB"/>
    <w:rsid w:val="00C9191E"/>
    <w:rsid w:val="00C93A73"/>
    <w:rsid w:val="00CA3C9B"/>
    <w:rsid w:val="00CA6A13"/>
    <w:rsid w:val="00CB1626"/>
    <w:rsid w:val="00CB3F0B"/>
    <w:rsid w:val="00CB5F6E"/>
    <w:rsid w:val="00CB62C8"/>
    <w:rsid w:val="00CC2A9A"/>
    <w:rsid w:val="00CC42F3"/>
    <w:rsid w:val="00CD2238"/>
    <w:rsid w:val="00CD2B32"/>
    <w:rsid w:val="00CD3494"/>
    <w:rsid w:val="00CD3AED"/>
    <w:rsid w:val="00CD50C2"/>
    <w:rsid w:val="00CD66F9"/>
    <w:rsid w:val="00CD7723"/>
    <w:rsid w:val="00CE6490"/>
    <w:rsid w:val="00CF1888"/>
    <w:rsid w:val="00CF728D"/>
    <w:rsid w:val="00CF7A46"/>
    <w:rsid w:val="00CF7B77"/>
    <w:rsid w:val="00D00D80"/>
    <w:rsid w:val="00D01EE5"/>
    <w:rsid w:val="00D10142"/>
    <w:rsid w:val="00D10CC0"/>
    <w:rsid w:val="00D1251F"/>
    <w:rsid w:val="00D1520C"/>
    <w:rsid w:val="00D15D6D"/>
    <w:rsid w:val="00D20231"/>
    <w:rsid w:val="00D30E92"/>
    <w:rsid w:val="00D31205"/>
    <w:rsid w:val="00D33C1B"/>
    <w:rsid w:val="00D37242"/>
    <w:rsid w:val="00D41C4A"/>
    <w:rsid w:val="00D455BD"/>
    <w:rsid w:val="00D56409"/>
    <w:rsid w:val="00D57DE8"/>
    <w:rsid w:val="00D61F7C"/>
    <w:rsid w:val="00D6237A"/>
    <w:rsid w:val="00D62651"/>
    <w:rsid w:val="00D6464E"/>
    <w:rsid w:val="00D743A2"/>
    <w:rsid w:val="00D74C13"/>
    <w:rsid w:val="00D75549"/>
    <w:rsid w:val="00D8392F"/>
    <w:rsid w:val="00D91636"/>
    <w:rsid w:val="00D957E9"/>
    <w:rsid w:val="00DA2C97"/>
    <w:rsid w:val="00DA2DE5"/>
    <w:rsid w:val="00DA6802"/>
    <w:rsid w:val="00DA6A0B"/>
    <w:rsid w:val="00DB477E"/>
    <w:rsid w:val="00DC0BD4"/>
    <w:rsid w:val="00DC2EE9"/>
    <w:rsid w:val="00DC547E"/>
    <w:rsid w:val="00DC6AB7"/>
    <w:rsid w:val="00DD547F"/>
    <w:rsid w:val="00DD5EE6"/>
    <w:rsid w:val="00DE3C2E"/>
    <w:rsid w:val="00DE5BA5"/>
    <w:rsid w:val="00E044B8"/>
    <w:rsid w:val="00E10288"/>
    <w:rsid w:val="00E102DF"/>
    <w:rsid w:val="00E10962"/>
    <w:rsid w:val="00E1640D"/>
    <w:rsid w:val="00E22E5D"/>
    <w:rsid w:val="00E258A0"/>
    <w:rsid w:val="00E26F83"/>
    <w:rsid w:val="00E34339"/>
    <w:rsid w:val="00E40061"/>
    <w:rsid w:val="00E40670"/>
    <w:rsid w:val="00E4233A"/>
    <w:rsid w:val="00E42C77"/>
    <w:rsid w:val="00E45E51"/>
    <w:rsid w:val="00E5093D"/>
    <w:rsid w:val="00E51787"/>
    <w:rsid w:val="00E6164D"/>
    <w:rsid w:val="00E7027E"/>
    <w:rsid w:val="00E721F7"/>
    <w:rsid w:val="00E80581"/>
    <w:rsid w:val="00E93261"/>
    <w:rsid w:val="00E93ED7"/>
    <w:rsid w:val="00E97954"/>
    <w:rsid w:val="00EA5374"/>
    <w:rsid w:val="00EA5F20"/>
    <w:rsid w:val="00EB20C6"/>
    <w:rsid w:val="00EB30C1"/>
    <w:rsid w:val="00EB6488"/>
    <w:rsid w:val="00EC2523"/>
    <w:rsid w:val="00EC31B7"/>
    <w:rsid w:val="00ED03E9"/>
    <w:rsid w:val="00ED2667"/>
    <w:rsid w:val="00ED709E"/>
    <w:rsid w:val="00EE0492"/>
    <w:rsid w:val="00EE06A6"/>
    <w:rsid w:val="00EF44F9"/>
    <w:rsid w:val="00F00602"/>
    <w:rsid w:val="00F02719"/>
    <w:rsid w:val="00F04882"/>
    <w:rsid w:val="00F06209"/>
    <w:rsid w:val="00F14732"/>
    <w:rsid w:val="00F14DA2"/>
    <w:rsid w:val="00F20D78"/>
    <w:rsid w:val="00F2224A"/>
    <w:rsid w:val="00F22F31"/>
    <w:rsid w:val="00F24D89"/>
    <w:rsid w:val="00F273C1"/>
    <w:rsid w:val="00F36D72"/>
    <w:rsid w:val="00F41E30"/>
    <w:rsid w:val="00F438DB"/>
    <w:rsid w:val="00F44888"/>
    <w:rsid w:val="00F50279"/>
    <w:rsid w:val="00F56F2E"/>
    <w:rsid w:val="00F610FC"/>
    <w:rsid w:val="00F61EAC"/>
    <w:rsid w:val="00F63659"/>
    <w:rsid w:val="00F64F91"/>
    <w:rsid w:val="00F658ED"/>
    <w:rsid w:val="00F7735D"/>
    <w:rsid w:val="00F8514F"/>
    <w:rsid w:val="00F8597F"/>
    <w:rsid w:val="00F9024F"/>
    <w:rsid w:val="00F9434D"/>
    <w:rsid w:val="00F95425"/>
    <w:rsid w:val="00FA2706"/>
    <w:rsid w:val="00FA6A11"/>
    <w:rsid w:val="00FA7A74"/>
    <w:rsid w:val="00FB1E02"/>
    <w:rsid w:val="00FC0A18"/>
    <w:rsid w:val="00FC125F"/>
    <w:rsid w:val="00FC40A7"/>
    <w:rsid w:val="00FD1E8E"/>
    <w:rsid w:val="00FD22EF"/>
    <w:rsid w:val="00FD6005"/>
    <w:rsid w:val="00FE2131"/>
    <w:rsid w:val="00FE6BC5"/>
    <w:rsid w:val="00FF4D3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A5432-EA49-4DE9-B8E8-A81D9D9AF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1049</Words>
  <Characters>5983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cp:lastPrinted>2019-03-01T08:39:00Z</cp:lastPrinted>
  <dcterms:created xsi:type="dcterms:W3CDTF">2019-03-19T10:12:00Z</dcterms:created>
  <dcterms:modified xsi:type="dcterms:W3CDTF">2019-03-19T10:12:00Z</dcterms:modified>
</cp:coreProperties>
</file>