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8F" w:rsidRDefault="006F068F" w:rsidP="0029415D">
      <w:pPr>
        <w:pStyle w:val="NoSpacing"/>
        <w:jc w:val="both"/>
      </w:pPr>
      <w:bookmarkStart w:id="0" w:name="_GoBack"/>
      <w:bookmarkEnd w:id="0"/>
    </w:p>
    <w:p w:rsidR="006F068F" w:rsidRDefault="006F068F" w:rsidP="006F068F">
      <w:pPr>
        <w:pStyle w:val="NoSpacing"/>
        <w:jc w:val="both"/>
      </w:pPr>
    </w:p>
    <w:p w:rsidR="0029415D" w:rsidRPr="002758A3" w:rsidRDefault="00425E1C" w:rsidP="006F068F">
      <w:pPr>
        <w:pStyle w:val="NoSpacing"/>
        <w:jc w:val="both"/>
      </w:pPr>
      <w:r w:rsidRPr="002758A3">
        <w:t xml:space="preserve">ANGEL </w:t>
      </w:r>
      <w:r w:rsidR="00145744" w:rsidRPr="002758A3">
        <w:t>HILL MINING COMPANY</w:t>
      </w:r>
    </w:p>
    <w:p w:rsidR="0029415D" w:rsidRPr="002758A3" w:rsidRDefault="00E52D51" w:rsidP="006F068F">
      <w:pPr>
        <w:pStyle w:val="NoSpacing"/>
        <w:jc w:val="both"/>
      </w:pPr>
      <w:r w:rsidRPr="002758A3">
        <w:t>v</w:t>
      </w:r>
      <w:r w:rsidR="0029415D" w:rsidRPr="002758A3">
        <w:t>ersus</w:t>
      </w:r>
    </w:p>
    <w:p w:rsidR="0029415D" w:rsidRPr="002758A3" w:rsidRDefault="001019B2" w:rsidP="006F068F">
      <w:pPr>
        <w:pStyle w:val="NoSpacing"/>
        <w:jc w:val="both"/>
        <w:rPr>
          <w:lang w:val="en-US"/>
        </w:rPr>
      </w:pPr>
      <w:r w:rsidRPr="002758A3">
        <w:rPr>
          <w:lang w:val="en-US"/>
        </w:rPr>
        <w:t>RUMGOLD TRADING (PRIVATE) LIMITED</w:t>
      </w:r>
    </w:p>
    <w:p w:rsidR="0029415D" w:rsidRPr="002758A3" w:rsidRDefault="0029415D" w:rsidP="0029415D">
      <w:pPr>
        <w:pStyle w:val="NoSpacing"/>
        <w:jc w:val="both"/>
        <w:rPr>
          <w:lang w:val="en-US"/>
        </w:rPr>
      </w:pPr>
    </w:p>
    <w:p w:rsidR="0029415D" w:rsidRPr="002758A3" w:rsidRDefault="0029415D" w:rsidP="0029415D">
      <w:pPr>
        <w:pStyle w:val="NoSpacing"/>
        <w:jc w:val="both"/>
        <w:rPr>
          <w:b/>
          <w:lang w:val="en-US"/>
        </w:rPr>
      </w:pPr>
    </w:p>
    <w:p w:rsidR="0029415D" w:rsidRPr="002758A3" w:rsidRDefault="0029415D" w:rsidP="0029415D">
      <w:pPr>
        <w:pStyle w:val="NoSpacing"/>
        <w:jc w:val="both"/>
      </w:pPr>
      <w:r w:rsidRPr="002758A3">
        <w:t>HIGH COURT OF ZIMBABWE</w:t>
      </w:r>
    </w:p>
    <w:p w:rsidR="0029415D" w:rsidRPr="002758A3" w:rsidRDefault="005178D0" w:rsidP="0029415D">
      <w:pPr>
        <w:pStyle w:val="NoSpacing"/>
        <w:jc w:val="both"/>
      </w:pPr>
      <w:r w:rsidRPr="002758A3">
        <w:t>CHINAMORA</w:t>
      </w:r>
      <w:r w:rsidR="0029415D" w:rsidRPr="002758A3">
        <w:t xml:space="preserve"> J</w:t>
      </w:r>
    </w:p>
    <w:p w:rsidR="0029415D" w:rsidRPr="002758A3" w:rsidRDefault="005178D0" w:rsidP="0029415D">
      <w:pPr>
        <w:pStyle w:val="NoSpacing"/>
        <w:jc w:val="both"/>
      </w:pPr>
      <w:r w:rsidRPr="002758A3">
        <w:t xml:space="preserve">HARARE, </w:t>
      </w:r>
      <w:r w:rsidR="00191B9F" w:rsidRPr="002758A3">
        <w:t>30 November</w:t>
      </w:r>
      <w:r w:rsidR="0047481C" w:rsidRPr="002758A3">
        <w:t xml:space="preserve"> 2022 and </w:t>
      </w:r>
      <w:r w:rsidR="00894DA9" w:rsidRPr="002758A3">
        <w:t>1</w:t>
      </w:r>
      <w:r w:rsidR="0047481C" w:rsidRPr="002758A3">
        <w:t xml:space="preserve"> Febr</w:t>
      </w:r>
      <w:r w:rsidR="00677ABD" w:rsidRPr="002758A3">
        <w:t xml:space="preserve">uary </w:t>
      </w:r>
      <w:r w:rsidR="005670E4" w:rsidRPr="002758A3">
        <w:t>2023</w:t>
      </w:r>
    </w:p>
    <w:p w:rsidR="0029415D" w:rsidRPr="002758A3" w:rsidRDefault="0029415D" w:rsidP="0029415D">
      <w:pPr>
        <w:pStyle w:val="NoSpacing"/>
        <w:jc w:val="both"/>
      </w:pPr>
    </w:p>
    <w:p w:rsidR="005670E4" w:rsidRPr="002758A3" w:rsidRDefault="005670E4" w:rsidP="0029415D">
      <w:pPr>
        <w:pStyle w:val="NoSpacing"/>
        <w:jc w:val="both"/>
        <w:rPr>
          <w:b/>
        </w:rPr>
      </w:pPr>
    </w:p>
    <w:p w:rsidR="0029415D" w:rsidRPr="002758A3" w:rsidRDefault="0029415D" w:rsidP="0029415D">
      <w:pPr>
        <w:pStyle w:val="NoSpacing"/>
        <w:jc w:val="both"/>
        <w:rPr>
          <w:b/>
        </w:rPr>
      </w:pPr>
      <w:r w:rsidRPr="002758A3">
        <w:rPr>
          <w:b/>
        </w:rPr>
        <w:t>Urgent Chamber Application</w:t>
      </w:r>
    </w:p>
    <w:p w:rsidR="0029415D" w:rsidRPr="002758A3" w:rsidRDefault="0029415D" w:rsidP="0029415D">
      <w:pPr>
        <w:pStyle w:val="NoSpacing"/>
        <w:jc w:val="both"/>
        <w:rPr>
          <w:b/>
        </w:rPr>
      </w:pPr>
    </w:p>
    <w:p w:rsidR="00581A2F" w:rsidRPr="002758A3" w:rsidRDefault="00581A2F" w:rsidP="0029415D">
      <w:pPr>
        <w:pStyle w:val="NoSpacing"/>
        <w:jc w:val="both"/>
        <w:rPr>
          <w:i/>
        </w:rPr>
      </w:pPr>
    </w:p>
    <w:p w:rsidR="0029415D" w:rsidRPr="002758A3" w:rsidRDefault="005670E4" w:rsidP="0029415D">
      <w:pPr>
        <w:pStyle w:val="NoSpacing"/>
        <w:jc w:val="both"/>
      </w:pPr>
      <w:r w:rsidRPr="006F068F">
        <w:t>Mr</w:t>
      </w:r>
      <w:r w:rsidRPr="002758A3">
        <w:rPr>
          <w:i/>
        </w:rPr>
        <w:t xml:space="preserve"> R Zimudzi</w:t>
      </w:r>
      <w:r w:rsidR="0029415D" w:rsidRPr="002758A3">
        <w:rPr>
          <w:i/>
        </w:rPr>
        <w:t xml:space="preserve">, </w:t>
      </w:r>
      <w:r w:rsidR="0029415D" w:rsidRPr="002758A3">
        <w:t>for the applicant</w:t>
      </w:r>
    </w:p>
    <w:p w:rsidR="0029415D" w:rsidRPr="002758A3" w:rsidRDefault="005670E4" w:rsidP="0029415D">
      <w:pPr>
        <w:pStyle w:val="NoSpacing"/>
        <w:jc w:val="both"/>
        <w:rPr>
          <w:i/>
        </w:rPr>
      </w:pPr>
      <w:r w:rsidRPr="006F068F">
        <w:t xml:space="preserve">Adv </w:t>
      </w:r>
      <w:r w:rsidRPr="002758A3">
        <w:rPr>
          <w:i/>
        </w:rPr>
        <w:t xml:space="preserve">R Goba </w:t>
      </w:r>
      <w:r w:rsidRPr="006F068F">
        <w:t>with</w:t>
      </w:r>
      <w:r w:rsidRPr="002758A3">
        <w:rPr>
          <w:i/>
        </w:rPr>
        <w:t xml:space="preserve"> </w:t>
      </w:r>
      <w:r w:rsidRPr="00855777">
        <w:t>Mr</w:t>
      </w:r>
      <w:r w:rsidRPr="002758A3">
        <w:rPr>
          <w:i/>
        </w:rPr>
        <w:t xml:space="preserve"> S Murondoti</w:t>
      </w:r>
      <w:r w:rsidR="0029415D" w:rsidRPr="002758A3">
        <w:rPr>
          <w:i/>
        </w:rPr>
        <w:t xml:space="preserve">, </w:t>
      </w:r>
      <w:r w:rsidRPr="002758A3">
        <w:t>for the respondent</w:t>
      </w:r>
    </w:p>
    <w:p w:rsidR="0029415D" w:rsidRPr="002758A3" w:rsidRDefault="0029415D" w:rsidP="0029415D">
      <w:pPr>
        <w:pStyle w:val="NoSpacing"/>
        <w:jc w:val="both"/>
      </w:pPr>
    </w:p>
    <w:p w:rsidR="0029415D" w:rsidRPr="002758A3" w:rsidRDefault="0029415D" w:rsidP="0029415D">
      <w:pPr>
        <w:pStyle w:val="NoSpacing"/>
        <w:jc w:val="both"/>
        <w:rPr>
          <w:i/>
        </w:rPr>
      </w:pPr>
    </w:p>
    <w:p w:rsidR="000B59EB" w:rsidRPr="002758A3" w:rsidRDefault="005670E4"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b/>
          <w:sz w:val="24"/>
          <w:szCs w:val="24"/>
        </w:rPr>
        <w:t>CHINAMORA</w:t>
      </w:r>
      <w:r w:rsidR="0029415D" w:rsidRPr="002758A3">
        <w:rPr>
          <w:rFonts w:ascii="Times New Roman" w:hAnsi="Times New Roman" w:cs="Times New Roman"/>
          <w:b/>
          <w:sz w:val="24"/>
          <w:szCs w:val="24"/>
        </w:rPr>
        <w:t xml:space="preserve"> J:</w:t>
      </w:r>
      <w:r w:rsidR="002832FF" w:rsidRPr="002758A3">
        <w:rPr>
          <w:rFonts w:ascii="Times New Roman" w:hAnsi="Times New Roman" w:cs="Times New Roman"/>
          <w:sz w:val="24"/>
          <w:szCs w:val="24"/>
        </w:rPr>
        <w:t xml:space="preserve"> </w:t>
      </w:r>
    </w:p>
    <w:p w:rsidR="000B59EB" w:rsidRPr="002758A3" w:rsidRDefault="000B59EB" w:rsidP="00826AF7">
      <w:pPr>
        <w:spacing w:line="360" w:lineRule="auto"/>
        <w:ind w:firstLine="720"/>
        <w:jc w:val="both"/>
        <w:rPr>
          <w:rFonts w:ascii="Times New Roman" w:hAnsi="Times New Roman" w:cs="Times New Roman"/>
          <w:b/>
          <w:sz w:val="24"/>
          <w:szCs w:val="24"/>
        </w:rPr>
      </w:pPr>
      <w:r w:rsidRPr="002758A3">
        <w:rPr>
          <w:rFonts w:ascii="Times New Roman" w:hAnsi="Times New Roman" w:cs="Times New Roman"/>
          <w:b/>
          <w:sz w:val="24"/>
          <w:szCs w:val="24"/>
        </w:rPr>
        <w:t>Introduction</w:t>
      </w:r>
    </w:p>
    <w:p w:rsidR="0029415D" w:rsidRPr="002758A3" w:rsidRDefault="002832FF"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This</w:t>
      </w:r>
      <w:r w:rsidR="0029415D" w:rsidRPr="002758A3">
        <w:rPr>
          <w:rFonts w:ascii="Times New Roman" w:hAnsi="Times New Roman" w:cs="Times New Roman"/>
          <w:sz w:val="24"/>
          <w:szCs w:val="24"/>
        </w:rPr>
        <w:t xml:space="preserve"> </w:t>
      </w:r>
      <w:r w:rsidRPr="002758A3">
        <w:rPr>
          <w:rFonts w:ascii="Times New Roman" w:hAnsi="Times New Roman" w:cs="Times New Roman"/>
          <w:sz w:val="24"/>
          <w:szCs w:val="24"/>
        </w:rPr>
        <w:t xml:space="preserve">is an </w:t>
      </w:r>
      <w:r w:rsidR="0029415D" w:rsidRPr="002758A3">
        <w:rPr>
          <w:rFonts w:ascii="Times New Roman" w:hAnsi="Times New Roman" w:cs="Times New Roman"/>
          <w:sz w:val="24"/>
          <w:szCs w:val="24"/>
        </w:rPr>
        <w:t>urgent chamber application for an interdict</w:t>
      </w:r>
      <w:r w:rsidRPr="002758A3">
        <w:rPr>
          <w:rFonts w:ascii="Times New Roman" w:hAnsi="Times New Roman" w:cs="Times New Roman"/>
          <w:sz w:val="24"/>
          <w:szCs w:val="24"/>
        </w:rPr>
        <w:t xml:space="preserve"> which came before me on 30 November 2022</w:t>
      </w:r>
      <w:r w:rsidR="00392285" w:rsidRPr="002758A3">
        <w:rPr>
          <w:rFonts w:ascii="Times New Roman" w:hAnsi="Times New Roman" w:cs="Times New Roman"/>
          <w:sz w:val="24"/>
          <w:szCs w:val="24"/>
        </w:rPr>
        <w:t xml:space="preserve">.  The matter is </w:t>
      </w:r>
      <w:r w:rsidR="008756A0" w:rsidRPr="002758A3">
        <w:rPr>
          <w:rFonts w:ascii="Times New Roman" w:hAnsi="Times New Roman" w:cs="Times New Roman"/>
          <w:sz w:val="24"/>
          <w:szCs w:val="24"/>
        </w:rPr>
        <w:t xml:space="preserve">strenuously </w:t>
      </w:r>
      <w:r w:rsidR="00392285" w:rsidRPr="002758A3">
        <w:rPr>
          <w:rFonts w:ascii="Times New Roman" w:hAnsi="Times New Roman" w:cs="Times New Roman"/>
          <w:sz w:val="24"/>
          <w:szCs w:val="24"/>
        </w:rPr>
        <w:t xml:space="preserve">opposed. </w:t>
      </w:r>
      <w:r w:rsidR="0029415D" w:rsidRPr="002758A3">
        <w:rPr>
          <w:rFonts w:ascii="Times New Roman" w:hAnsi="Times New Roman" w:cs="Times New Roman"/>
          <w:sz w:val="24"/>
          <w:szCs w:val="24"/>
        </w:rPr>
        <w:t>The order sought</w:t>
      </w:r>
      <w:r w:rsidR="000B59EB" w:rsidRPr="002758A3">
        <w:rPr>
          <w:rFonts w:ascii="Times New Roman" w:hAnsi="Times New Roman" w:cs="Times New Roman"/>
          <w:sz w:val="24"/>
          <w:szCs w:val="24"/>
        </w:rPr>
        <w:t xml:space="preserve"> by the applicant</w:t>
      </w:r>
      <w:r w:rsidR="0029415D" w:rsidRPr="002758A3">
        <w:rPr>
          <w:rFonts w:ascii="Times New Roman" w:hAnsi="Times New Roman" w:cs="Times New Roman"/>
          <w:sz w:val="24"/>
          <w:szCs w:val="24"/>
        </w:rPr>
        <w:t xml:space="preserve"> is couched in the following terms:</w:t>
      </w:r>
    </w:p>
    <w:p w:rsidR="00073DC7" w:rsidRPr="002758A3" w:rsidRDefault="00073DC7" w:rsidP="0029415D">
      <w:pPr>
        <w:spacing w:line="360" w:lineRule="auto"/>
        <w:ind w:firstLine="720"/>
        <w:jc w:val="both"/>
        <w:rPr>
          <w:rFonts w:ascii="Times New Roman" w:hAnsi="Times New Roman" w:cs="Times New Roman"/>
          <w:sz w:val="14"/>
          <w:szCs w:val="14"/>
        </w:rPr>
      </w:pPr>
    </w:p>
    <w:p w:rsidR="0029415D" w:rsidRPr="002758A3" w:rsidRDefault="0029415D" w:rsidP="0029415D">
      <w:pPr>
        <w:ind w:firstLine="720"/>
        <w:jc w:val="both"/>
        <w:rPr>
          <w:rFonts w:ascii="Times New Roman" w:hAnsi="Times New Roman" w:cs="Times New Roman"/>
          <w:b/>
          <w:sz w:val="24"/>
          <w:szCs w:val="24"/>
        </w:rPr>
      </w:pPr>
      <w:r w:rsidRPr="002758A3">
        <w:rPr>
          <w:rFonts w:ascii="Times New Roman" w:hAnsi="Times New Roman" w:cs="Times New Roman"/>
          <w:sz w:val="24"/>
          <w:szCs w:val="24"/>
        </w:rPr>
        <w:t>“</w:t>
      </w:r>
      <w:r w:rsidRPr="002758A3">
        <w:rPr>
          <w:rFonts w:ascii="Times New Roman" w:hAnsi="Times New Roman" w:cs="Times New Roman"/>
          <w:b/>
        </w:rPr>
        <w:t>INTERIM RELIEF SOUGHT</w:t>
      </w:r>
    </w:p>
    <w:p w:rsidR="008C16F1" w:rsidRPr="002758A3" w:rsidRDefault="008C16F1" w:rsidP="0029415D">
      <w:pPr>
        <w:ind w:firstLine="720"/>
        <w:jc w:val="both"/>
        <w:rPr>
          <w:rFonts w:ascii="Times New Roman" w:hAnsi="Times New Roman" w:cs="Times New Roman"/>
          <w:sz w:val="4"/>
          <w:szCs w:val="4"/>
        </w:rPr>
      </w:pPr>
    </w:p>
    <w:p w:rsidR="00E61ECE" w:rsidRPr="002758A3" w:rsidRDefault="00E61ECE" w:rsidP="0029415D">
      <w:pPr>
        <w:ind w:left="720"/>
        <w:jc w:val="both"/>
        <w:rPr>
          <w:rFonts w:ascii="Times New Roman" w:hAnsi="Times New Roman" w:cs="Times New Roman"/>
          <w:sz w:val="2"/>
          <w:szCs w:val="2"/>
        </w:rPr>
      </w:pPr>
    </w:p>
    <w:p w:rsidR="0029415D" w:rsidRPr="002758A3" w:rsidRDefault="008C16F1" w:rsidP="00220AD3">
      <w:pPr>
        <w:pStyle w:val="ListParagraph"/>
        <w:numPr>
          <w:ilvl w:val="0"/>
          <w:numId w:val="38"/>
        </w:numPr>
        <w:ind w:left="1134" w:hanging="414"/>
        <w:jc w:val="both"/>
        <w:rPr>
          <w:rFonts w:ascii="Times New Roman" w:hAnsi="Times New Roman" w:cs="Times New Roman"/>
        </w:rPr>
      </w:pPr>
      <w:r w:rsidRPr="002758A3">
        <w:rPr>
          <w:rFonts w:ascii="Times New Roman" w:hAnsi="Times New Roman" w:cs="Times New Roman"/>
        </w:rPr>
        <w:t>The respondents, its agents, employees</w:t>
      </w:r>
      <w:r w:rsidR="00454ED7" w:rsidRPr="002758A3">
        <w:rPr>
          <w:rFonts w:ascii="Times New Roman" w:hAnsi="Times New Roman" w:cs="Times New Roman"/>
        </w:rPr>
        <w:t>,</w:t>
      </w:r>
      <w:r w:rsidRPr="002758A3">
        <w:rPr>
          <w:rFonts w:ascii="Times New Roman" w:hAnsi="Times New Roman" w:cs="Times New Roman"/>
        </w:rPr>
        <w:t xml:space="preserve"> proxies or anyone claiming rights </w:t>
      </w:r>
      <w:r w:rsidR="00427E82" w:rsidRPr="002758A3">
        <w:rPr>
          <w:rFonts w:ascii="Times New Roman" w:hAnsi="Times New Roman" w:cs="Times New Roman"/>
        </w:rPr>
        <w:t xml:space="preserve">through it be and is hereby interdicted from mining on mining claims and mineral rights in Mashonaland West Province along Angwa River </w:t>
      </w:r>
      <w:r w:rsidR="00E51E24" w:rsidRPr="002758A3">
        <w:rPr>
          <w:rFonts w:ascii="Times New Roman" w:hAnsi="Times New Roman" w:cs="Times New Roman"/>
        </w:rPr>
        <w:t>known as the “</w:t>
      </w:r>
      <w:r w:rsidR="00E37F6C" w:rsidRPr="002758A3">
        <w:rPr>
          <w:rFonts w:ascii="Times New Roman" w:hAnsi="Times New Roman" w:cs="Times New Roman"/>
        </w:rPr>
        <w:t xml:space="preserve">10 kilometer Bridge Mining Claim” belonging to the applicant, pending the determination of summons for eviction </w:t>
      </w:r>
      <w:r w:rsidR="00BA45F5" w:rsidRPr="002758A3">
        <w:rPr>
          <w:rFonts w:ascii="Times New Roman" w:hAnsi="Times New Roman" w:cs="Times New Roman"/>
        </w:rPr>
        <w:t>with co-ordinates in HC 8022/22 by this Honourable</w:t>
      </w:r>
      <w:r w:rsidR="00335B18" w:rsidRPr="002758A3">
        <w:rPr>
          <w:rFonts w:ascii="Times New Roman" w:hAnsi="Times New Roman" w:cs="Times New Roman"/>
        </w:rPr>
        <w:t xml:space="preserve"> Court.</w:t>
      </w:r>
      <w:r w:rsidR="00BA45F5" w:rsidRPr="002758A3">
        <w:rPr>
          <w:rFonts w:ascii="Times New Roman" w:hAnsi="Times New Roman" w:cs="Times New Roman"/>
        </w:rPr>
        <w:t xml:space="preserve"> </w:t>
      </w:r>
    </w:p>
    <w:p w:rsidR="00052C88" w:rsidRPr="002758A3" w:rsidRDefault="00052C88" w:rsidP="00220AD3">
      <w:pPr>
        <w:pStyle w:val="ListParagraph"/>
        <w:ind w:left="1134" w:hanging="414"/>
        <w:jc w:val="both"/>
        <w:rPr>
          <w:rFonts w:ascii="Times New Roman" w:hAnsi="Times New Roman" w:cs="Times New Roman"/>
          <w:sz w:val="6"/>
          <w:szCs w:val="6"/>
        </w:rPr>
      </w:pPr>
    </w:p>
    <w:p w:rsidR="0029415D" w:rsidRPr="002758A3" w:rsidRDefault="00A224CD" w:rsidP="00220AD3">
      <w:pPr>
        <w:pStyle w:val="ListParagraph"/>
        <w:numPr>
          <w:ilvl w:val="0"/>
          <w:numId w:val="38"/>
        </w:numPr>
        <w:ind w:left="1134" w:hanging="414"/>
        <w:jc w:val="both"/>
        <w:rPr>
          <w:rFonts w:ascii="Times New Roman" w:hAnsi="Times New Roman" w:cs="Times New Roman"/>
        </w:rPr>
      </w:pPr>
      <w:r w:rsidRPr="002758A3">
        <w:rPr>
          <w:rFonts w:ascii="Times New Roman" w:hAnsi="Times New Roman" w:cs="Times New Roman"/>
        </w:rPr>
        <w:t xml:space="preserve">To the extent that it becomes necessary or expedient, the Sheriff of the High Court or his lawful deputy be and is hereby authorized and empowered to attend to remove the respondent, its agents or </w:t>
      </w:r>
      <w:r w:rsidR="00454ED7" w:rsidRPr="002758A3">
        <w:rPr>
          <w:rFonts w:ascii="Times New Roman" w:hAnsi="Times New Roman" w:cs="Times New Roman"/>
        </w:rPr>
        <w:t>employees as well as equipment, tools and machinery from the applicant</w:t>
      </w:r>
      <w:r w:rsidR="00471E9F" w:rsidRPr="002758A3">
        <w:rPr>
          <w:rFonts w:ascii="Times New Roman" w:hAnsi="Times New Roman" w:cs="Times New Roman"/>
        </w:rPr>
        <w:t>’s claims stated above.</w:t>
      </w:r>
    </w:p>
    <w:p w:rsidR="00471E9F" w:rsidRPr="002758A3" w:rsidRDefault="00471E9F" w:rsidP="00220AD3">
      <w:pPr>
        <w:pStyle w:val="ListParagraph"/>
        <w:ind w:left="1134" w:hanging="414"/>
        <w:rPr>
          <w:rFonts w:ascii="Times New Roman" w:hAnsi="Times New Roman" w:cs="Times New Roman"/>
          <w:sz w:val="6"/>
          <w:szCs w:val="6"/>
        </w:rPr>
      </w:pPr>
    </w:p>
    <w:p w:rsidR="00471E9F" w:rsidRDefault="00471E9F" w:rsidP="00220AD3">
      <w:pPr>
        <w:pStyle w:val="ListParagraph"/>
        <w:numPr>
          <w:ilvl w:val="0"/>
          <w:numId w:val="38"/>
        </w:numPr>
        <w:ind w:left="1134" w:hanging="414"/>
        <w:jc w:val="both"/>
        <w:rPr>
          <w:rFonts w:ascii="Times New Roman" w:hAnsi="Times New Roman" w:cs="Times New Roman"/>
        </w:rPr>
      </w:pPr>
      <w:r w:rsidRPr="002758A3">
        <w:rPr>
          <w:rFonts w:ascii="Times New Roman" w:hAnsi="Times New Roman" w:cs="Times New Roman"/>
        </w:rPr>
        <w:t>Respondent shall pay costs of suit on an attorney and client scale.</w:t>
      </w:r>
    </w:p>
    <w:p w:rsidR="00870764" w:rsidRPr="00870764" w:rsidRDefault="00870764" w:rsidP="00870764">
      <w:pPr>
        <w:pStyle w:val="ListParagraph"/>
        <w:rPr>
          <w:rFonts w:ascii="Times New Roman" w:hAnsi="Times New Roman" w:cs="Times New Roman"/>
        </w:rPr>
      </w:pPr>
    </w:p>
    <w:p w:rsidR="009D7743" w:rsidRPr="00870764" w:rsidRDefault="009D7743" w:rsidP="00870764">
      <w:pPr>
        <w:pStyle w:val="ListParagraph"/>
        <w:numPr>
          <w:ilvl w:val="0"/>
          <w:numId w:val="38"/>
        </w:numPr>
        <w:ind w:left="1134" w:hanging="414"/>
        <w:jc w:val="both"/>
        <w:rPr>
          <w:rFonts w:ascii="Times New Roman" w:hAnsi="Times New Roman" w:cs="Times New Roman"/>
        </w:rPr>
      </w:pPr>
      <w:r w:rsidRPr="00870764">
        <w:rPr>
          <w:rFonts w:ascii="Times New Roman" w:hAnsi="Times New Roman" w:cs="Times New Roman"/>
        </w:rPr>
        <w:t>The notice of appeal against this order shall not suspend the operation of this order.</w:t>
      </w:r>
    </w:p>
    <w:p w:rsidR="0029415D" w:rsidRPr="002758A3" w:rsidRDefault="0029415D" w:rsidP="0029415D">
      <w:pPr>
        <w:ind w:left="1440" w:hanging="720"/>
        <w:jc w:val="both"/>
        <w:rPr>
          <w:rFonts w:ascii="Times New Roman" w:hAnsi="Times New Roman" w:cs="Times New Roman"/>
          <w:sz w:val="10"/>
          <w:szCs w:val="10"/>
        </w:rPr>
      </w:pPr>
    </w:p>
    <w:p w:rsidR="0029415D" w:rsidRPr="002758A3" w:rsidRDefault="0029415D" w:rsidP="0029415D">
      <w:pPr>
        <w:ind w:left="1440" w:hanging="720"/>
        <w:jc w:val="both"/>
        <w:rPr>
          <w:rFonts w:ascii="Times New Roman" w:hAnsi="Times New Roman" w:cs="Times New Roman"/>
          <w:b/>
        </w:rPr>
      </w:pPr>
      <w:r w:rsidRPr="002758A3">
        <w:rPr>
          <w:rFonts w:ascii="Times New Roman" w:hAnsi="Times New Roman" w:cs="Times New Roman"/>
          <w:b/>
        </w:rPr>
        <w:t>TERMS OF FINAL ORDER SOUGHT</w:t>
      </w:r>
    </w:p>
    <w:p w:rsidR="00881D7E" w:rsidRPr="002758A3" w:rsidRDefault="00881D7E" w:rsidP="0029415D">
      <w:pPr>
        <w:ind w:left="1440" w:hanging="720"/>
        <w:jc w:val="both"/>
        <w:rPr>
          <w:rFonts w:ascii="Times New Roman" w:hAnsi="Times New Roman" w:cs="Times New Roman"/>
          <w:b/>
          <w:sz w:val="6"/>
          <w:szCs w:val="6"/>
        </w:rPr>
      </w:pPr>
    </w:p>
    <w:p w:rsidR="0029415D" w:rsidRPr="002758A3" w:rsidRDefault="0029415D" w:rsidP="0029415D">
      <w:pPr>
        <w:ind w:left="1440" w:hanging="720"/>
        <w:jc w:val="both"/>
        <w:rPr>
          <w:rFonts w:ascii="Times New Roman" w:hAnsi="Times New Roman" w:cs="Times New Roman"/>
          <w:sz w:val="24"/>
          <w:szCs w:val="24"/>
        </w:rPr>
      </w:pPr>
      <w:r w:rsidRPr="002758A3">
        <w:rPr>
          <w:rFonts w:ascii="Times New Roman" w:hAnsi="Times New Roman" w:cs="Times New Roman"/>
          <w:sz w:val="24"/>
          <w:szCs w:val="24"/>
        </w:rPr>
        <w:t xml:space="preserve">That </w:t>
      </w:r>
      <w:r w:rsidR="0061642A" w:rsidRPr="002758A3">
        <w:rPr>
          <w:rFonts w:ascii="Times New Roman" w:hAnsi="Times New Roman" w:cs="Times New Roman"/>
          <w:sz w:val="24"/>
          <w:szCs w:val="24"/>
        </w:rPr>
        <w:t>you show cause why a final order should not be made in the following terms that:</w:t>
      </w:r>
    </w:p>
    <w:p w:rsidR="00A7673D" w:rsidRPr="002758A3" w:rsidRDefault="00A7673D" w:rsidP="0029415D">
      <w:pPr>
        <w:ind w:left="1440" w:hanging="720"/>
        <w:jc w:val="both"/>
        <w:rPr>
          <w:rFonts w:ascii="Times New Roman" w:hAnsi="Times New Roman" w:cs="Times New Roman"/>
          <w:sz w:val="8"/>
          <w:szCs w:val="8"/>
        </w:rPr>
      </w:pPr>
    </w:p>
    <w:p w:rsidR="0029415D" w:rsidRPr="002758A3" w:rsidRDefault="00694492" w:rsidP="00FC2266">
      <w:pPr>
        <w:pStyle w:val="ListParagraph"/>
        <w:numPr>
          <w:ilvl w:val="0"/>
          <w:numId w:val="39"/>
        </w:numPr>
        <w:jc w:val="both"/>
        <w:rPr>
          <w:rFonts w:ascii="Times New Roman" w:hAnsi="Times New Roman" w:cs="Times New Roman"/>
          <w:sz w:val="24"/>
          <w:szCs w:val="24"/>
        </w:rPr>
      </w:pPr>
      <w:r w:rsidRPr="002758A3">
        <w:rPr>
          <w:rFonts w:ascii="Times New Roman" w:hAnsi="Times New Roman" w:cs="Times New Roman"/>
          <w:sz w:val="24"/>
          <w:szCs w:val="24"/>
        </w:rPr>
        <w:t xml:space="preserve">The respondent’s operations </w:t>
      </w:r>
      <w:r w:rsidR="00545203" w:rsidRPr="002758A3">
        <w:rPr>
          <w:rFonts w:ascii="Times New Roman" w:hAnsi="Times New Roman" w:cs="Times New Roman"/>
          <w:sz w:val="24"/>
          <w:szCs w:val="24"/>
        </w:rPr>
        <w:t>be and are hereby … to be unlawful and the respondent shall stop the operations forthwith.</w:t>
      </w:r>
    </w:p>
    <w:p w:rsidR="00CB755E" w:rsidRPr="002758A3" w:rsidRDefault="00CB755E" w:rsidP="00CB755E">
      <w:pPr>
        <w:pStyle w:val="ListParagraph"/>
        <w:ind w:left="1080"/>
        <w:jc w:val="both"/>
        <w:rPr>
          <w:rFonts w:ascii="Times New Roman" w:hAnsi="Times New Roman" w:cs="Times New Roman"/>
          <w:sz w:val="6"/>
          <w:szCs w:val="6"/>
        </w:rPr>
      </w:pPr>
    </w:p>
    <w:p w:rsidR="00FC2266" w:rsidRPr="002758A3" w:rsidRDefault="00FC2266" w:rsidP="00FC2266">
      <w:pPr>
        <w:pStyle w:val="ListParagraph"/>
        <w:numPr>
          <w:ilvl w:val="0"/>
          <w:numId w:val="39"/>
        </w:numPr>
        <w:jc w:val="both"/>
        <w:rPr>
          <w:rFonts w:ascii="Times New Roman" w:hAnsi="Times New Roman" w:cs="Times New Roman"/>
          <w:sz w:val="24"/>
          <w:szCs w:val="24"/>
        </w:rPr>
      </w:pPr>
      <w:r w:rsidRPr="002758A3">
        <w:rPr>
          <w:rFonts w:ascii="Times New Roman" w:hAnsi="Times New Roman" w:cs="Times New Roman"/>
          <w:sz w:val="24"/>
          <w:szCs w:val="24"/>
        </w:rPr>
        <w:lastRenderedPageBreak/>
        <w:t>The respondent be and is hereby interdicted from mining on the applicant’s claims.</w:t>
      </w:r>
    </w:p>
    <w:p w:rsidR="00CB755E" w:rsidRPr="002758A3" w:rsidRDefault="00CB755E" w:rsidP="00CB755E">
      <w:pPr>
        <w:jc w:val="both"/>
        <w:rPr>
          <w:rFonts w:ascii="Times New Roman" w:hAnsi="Times New Roman" w:cs="Times New Roman"/>
          <w:sz w:val="6"/>
          <w:szCs w:val="6"/>
        </w:rPr>
      </w:pPr>
    </w:p>
    <w:p w:rsidR="00FC2266" w:rsidRPr="002758A3" w:rsidRDefault="00FC2266" w:rsidP="00FC2266">
      <w:pPr>
        <w:pStyle w:val="ListParagraph"/>
        <w:numPr>
          <w:ilvl w:val="0"/>
          <w:numId w:val="39"/>
        </w:numPr>
        <w:jc w:val="both"/>
        <w:rPr>
          <w:rFonts w:ascii="Times New Roman" w:hAnsi="Times New Roman" w:cs="Times New Roman"/>
          <w:sz w:val="24"/>
          <w:szCs w:val="24"/>
        </w:rPr>
      </w:pPr>
      <w:r w:rsidRPr="002758A3">
        <w:rPr>
          <w:rFonts w:ascii="Times New Roman" w:hAnsi="Times New Roman" w:cs="Times New Roman"/>
          <w:sz w:val="24"/>
          <w:szCs w:val="24"/>
        </w:rPr>
        <w:t xml:space="preserve">Respondent </w:t>
      </w:r>
      <w:r w:rsidR="00CB755E" w:rsidRPr="002758A3">
        <w:rPr>
          <w:rFonts w:ascii="Times New Roman" w:hAnsi="Times New Roman" w:cs="Times New Roman"/>
          <w:sz w:val="24"/>
          <w:szCs w:val="24"/>
        </w:rPr>
        <w:t>to bear costs of suit on a higher scale.</w:t>
      </w:r>
    </w:p>
    <w:p w:rsidR="0029415D" w:rsidRPr="002758A3" w:rsidRDefault="0029415D" w:rsidP="00FC2266">
      <w:pPr>
        <w:jc w:val="both"/>
        <w:rPr>
          <w:rFonts w:ascii="Times New Roman" w:hAnsi="Times New Roman" w:cs="Times New Roman"/>
          <w:sz w:val="24"/>
          <w:szCs w:val="24"/>
        </w:rPr>
      </w:pPr>
      <w:r w:rsidRPr="002758A3">
        <w:rPr>
          <w:rFonts w:ascii="Times New Roman" w:hAnsi="Times New Roman" w:cs="Times New Roman"/>
          <w:sz w:val="24"/>
          <w:szCs w:val="24"/>
        </w:rPr>
        <w:tab/>
      </w:r>
    </w:p>
    <w:p w:rsidR="0029415D" w:rsidRPr="002758A3" w:rsidRDefault="00ED3BE7" w:rsidP="00016BAD">
      <w:pPr>
        <w:spacing w:line="360" w:lineRule="auto"/>
        <w:jc w:val="both"/>
        <w:rPr>
          <w:rFonts w:ascii="Times New Roman" w:hAnsi="Times New Roman" w:cs="Times New Roman"/>
          <w:b/>
          <w:sz w:val="24"/>
          <w:szCs w:val="24"/>
        </w:rPr>
      </w:pPr>
      <w:r w:rsidRPr="002758A3">
        <w:rPr>
          <w:rFonts w:ascii="Times New Roman" w:hAnsi="Times New Roman" w:cs="Times New Roman"/>
          <w:b/>
          <w:sz w:val="24"/>
          <w:szCs w:val="24"/>
        </w:rPr>
        <w:t>The applicant’s case</w:t>
      </w:r>
    </w:p>
    <w:p w:rsidR="002B2848" w:rsidRPr="002758A3" w:rsidRDefault="00CE31DD"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 xml:space="preserve">It is not </w:t>
      </w:r>
      <w:r w:rsidR="00016BAD" w:rsidRPr="002758A3">
        <w:rPr>
          <w:rFonts w:ascii="Times New Roman" w:hAnsi="Times New Roman" w:cs="Times New Roman"/>
          <w:sz w:val="24"/>
          <w:szCs w:val="24"/>
        </w:rPr>
        <w:t>dispute</w:t>
      </w:r>
      <w:r w:rsidRPr="002758A3">
        <w:rPr>
          <w:rFonts w:ascii="Times New Roman" w:hAnsi="Times New Roman" w:cs="Times New Roman"/>
          <w:sz w:val="24"/>
          <w:szCs w:val="24"/>
        </w:rPr>
        <w:t>d</w:t>
      </w:r>
      <w:r w:rsidR="00016BAD" w:rsidRPr="002758A3">
        <w:rPr>
          <w:rFonts w:ascii="Times New Roman" w:hAnsi="Times New Roman" w:cs="Times New Roman"/>
          <w:sz w:val="24"/>
          <w:szCs w:val="24"/>
        </w:rPr>
        <w:t xml:space="preserve"> tha</w:t>
      </w:r>
      <w:r w:rsidRPr="002758A3">
        <w:rPr>
          <w:rFonts w:ascii="Times New Roman" w:hAnsi="Times New Roman" w:cs="Times New Roman"/>
          <w:sz w:val="24"/>
          <w:szCs w:val="24"/>
        </w:rPr>
        <w:t xml:space="preserve">t the applicant holds mining claims </w:t>
      </w:r>
      <w:r w:rsidR="00AD1D5A" w:rsidRPr="002758A3">
        <w:rPr>
          <w:rFonts w:ascii="Times New Roman" w:hAnsi="Times New Roman" w:cs="Times New Roman"/>
          <w:sz w:val="24"/>
          <w:szCs w:val="24"/>
        </w:rPr>
        <w:t xml:space="preserve">known as the “10 Kilometer Bridge Mining Claim” </w:t>
      </w:r>
      <w:r w:rsidR="002F4F5B" w:rsidRPr="002758A3">
        <w:rPr>
          <w:rFonts w:ascii="Times New Roman" w:hAnsi="Times New Roman" w:cs="Times New Roman"/>
          <w:sz w:val="24"/>
          <w:szCs w:val="24"/>
        </w:rPr>
        <w:t>along Angwa River</w:t>
      </w:r>
      <w:r w:rsidR="00AD1D5A" w:rsidRPr="002758A3">
        <w:rPr>
          <w:rFonts w:ascii="Times New Roman" w:hAnsi="Times New Roman" w:cs="Times New Roman"/>
          <w:sz w:val="24"/>
          <w:szCs w:val="24"/>
        </w:rPr>
        <w:t xml:space="preserve"> in Mashonaland West.</w:t>
      </w:r>
      <w:r w:rsidRPr="002758A3">
        <w:rPr>
          <w:rFonts w:ascii="Times New Roman" w:hAnsi="Times New Roman" w:cs="Times New Roman"/>
          <w:sz w:val="24"/>
          <w:szCs w:val="24"/>
        </w:rPr>
        <w:t xml:space="preserve"> On </w:t>
      </w:r>
      <w:r w:rsidR="00415E55" w:rsidRPr="002758A3">
        <w:rPr>
          <w:rFonts w:ascii="Times New Roman" w:hAnsi="Times New Roman" w:cs="Times New Roman"/>
          <w:sz w:val="24"/>
          <w:szCs w:val="24"/>
        </w:rPr>
        <w:t xml:space="preserve">18 </w:t>
      </w:r>
      <w:r w:rsidR="00AD1D5A" w:rsidRPr="002758A3">
        <w:rPr>
          <w:rFonts w:ascii="Times New Roman" w:hAnsi="Times New Roman" w:cs="Times New Roman"/>
          <w:sz w:val="24"/>
          <w:szCs w:val="24"/>
        </w:rPr>
        <w:t>December 2021, the applicant and the respondent</w:t>
      </w:r>
      <w:r w:rsidR="00BE4A91" w:rsidRPr="002758A3">
        <w:rPr>
          <w:rFonts w:ascii="Times New Roman" w:hAnsi="Times New Roman" w:cs="Times New Roman"/>
          <w:sz w:val="24"/>
          <w:szCs w:val="24"/>
        </w:rPr>
        <w:t xml:space="preserve"> entered into a Joint Venture Agreement (“JVA”)</w:t>
      </w:r>
      <w:r w:rsidR="00277B2A" w:rsidRPr="002758A3">
        <w:rPr>
          <w:rFonts w:ascii="Times New Roman" w:hAnsi="Times New Roman" w:cs="Times New Roman"/>
          <w:sz w:val="24"/>
          <w:szCs w:val="24"/>
        </w:rPr>
        <w:t>, which was amended by an addendum on 9 April 2022.</w:t>
      </w:r>
      <w:r w:rsidR="00E356A6" w:rsidRPr="002758A3">
        <w:rPr>
          <w:rFonts w:ascii="Times New Roman" w:hAnsi="Times New Roman" w:cs="Times New Roman"/>
          <w:sz w:val="24"/>
          <w:szCs w:val="24"/>
        </w:rPr>
        <w:t xml:space="preserve"> The parties disagree on the import of the extension.</w:t>
      </w:r>
      <w:r w:rsidR="00855777">
        <w:rPr>
          <w:rFonts w:ascii="Times New Roman" w:hAnsi="Times New Roman" w:cs="Times New Roman"/>
          <w:sz w:val="24"/>
          <w:szCs w:val="24"/>
        </w:rPr>
        <w:t xml:space="preserve"> The JVA appears on p</w:t>
      </w:r>
      <w:r w:rsidR="003F23DE">
        <w:rPr>
          <w:rFonts w:ascii="Times New Roman" w:hAnsi="Times New Roman" w:cs="Times New Roman"/>
          <w:sz w:val="24"/>
          <w:szCs w:val="24"/>
        </w:rPr>
        <w:t>p</w:t>
      </w:r>
      <w:r w:rsidR="001846EB" w:rsidRPr="002758A3">
        <w:rPr>
          <w:rFonts w:ascii="Times New Roman" w:hAnsi="Times New Roman" w:cs="Times New Roman"/>
          <w:sz w:val="24"/>
          <w:szCs w:val="24"/>
        </w:rPr>
        <w:t xml:space="preserve"> 18</w:t>
      </w:r>
      <w:r w:rsidR="00F301C0" w:rsidRPr="002758A3">
        <w:rPr>
          <w:rFonts w:ascii="Times New Roman" w:hAnsi="Times New Roman" w:cs="Times New Roman"/>
          <w:sz w:val="24"/>
          <w:szCs w:val="24"/>
        </w:rPr>
        <w:t>-23</w:t>
      </w:r>
      <w:r w:rsidR="001846EB" w:rsidRPr="002758A3">
        <w:rPr>
          <w:rFonts w:ascii="Times New Roman" w:hAnsi="Times New Roman" w:cs="Times New Roman"/>
          <w:sz w:val="24"/>
          <w:szCs w:val="24"/>
        </w:rPr>
        <w:t xml:space="preserve"> of the record marked Annexure “B”</w:t>
      </w:r>
      <w:r w:rsidR="00305F1F" w:rsidRPr="002758A3">
        <w:rPr>
          <w:rFonts w:ascii="Times New Roman" w:hAnsi="Times New Roman" w:cs="Times New Roman"/>
          <w:sz w:val="24"/>
          <w:szCs w:val="24"/>
        </w:rPr>
        <w:t xml:space="preserve"> and the </w:t>
      </w:r>
      <w:r w:rsidR="00F301C0" w:rsidRPr="002758A3">
        <w:rPr>
          <w:rFonts w:ascii="Times New Roman" w:hAnsi="Times New Roman" w:cs="Times New Roman"/>
          <w:sz w:val="24"/>
          <w:szCs w:val="24"/>
        </w:rPr>
        <w:t>addendum is on p</w:t>
      </w:r>
      <w:r w:rsidR="003F23DE">
        <w:rPr>
          <w:rFonts w:ascii="Times New Roman" w:hAnsi="Times New Roman" w:cs="Times New Roman"/>
          <w:sz w:val="24"/>
          <w:szCs w:val="24"/>
        </w:rPr>
        <w:t>p</w:t>
      </w:r>
      <w:r w:rsidR="00AA5BDF" w:rsidRPr="002758A3">
        <w:rPr>
          <w:rFonts w:ascii="Times New Roman" w:hAnsi="Times New Roman" w:cs="Times New Roman"/>
          <w:sz w:val="24"/>
          <w:szCs w:val="24"/>
        </w:rPr>
        <w:t>24-26 of the record marked Annexure “C”.</w:t>
      </w:r>
      <w:r w:rsidR="00FC1094" w:rsidRPr="002758A3">
        <w:rPr>
          <w:rFonts w:ascii="Times New Roman" w:hAnsi="Times New Roman" w:cs="Times New Roman"/>
          <w:sz w:val="24"/>
          <w:szCs w:val="24"/>
        </w:rPr>
        <w:t xml:space="preserve"> </w:t>
      </w:r>
      <w:r w:rsidR="00305F1F" w:rsidRPr="002758A3">
        <w:rPr>
          <w:rFonts w:ascii="Times New Roman" w:hAnsi="Times New Roman" w:cs="Times New Roman"/>
          <w:sz w:val="24"/>
          <w:szCs w:val="24"/>
        </w:rPr>
        <w:t>The applicant contends that the JVA</w:t>
      </w:r>
      <w:r w:rsidR="00647B6E" w:rsidRPr="002758A3">
        <w:rPr>
          <w:rFonts w:ascii="Times New Roman" w:hAnsi="Times New Roman" w:cs="Times New Roman"/>
          <w:sz w:val="24"/>
          <w:szCs w:val="24"/>
        </w:rPr>
        <w:t xml:space="preserve"> expired, and</w:t>
      </w:r>
      <w:r w:rsidR="0089658E" w:rsidRPr="002758A3">
        <w:rPr>
          <w:rFonts w:ascii="Times New Roman" w:hAnsi="Times New Roman" w:cs="Times New Roman"/>
          <w:sz w:val="24"/>
          <w:szCs w:val="24"/>
        </w:rPr>
        <w:t xml:space="preserve"> the respondent no longer has rights to con</w:t>
      </w:r>
      <w:r w:rsidR="00647B6E" w:rsidRPr="002758A3">
        <w:rPr>
          <w:rFonts w:ascii="Times New Roman" w:hAnsi="Times New Roman" w:cs="Times New Roman"/>
          <w:sz w:val="24"/>
          <w:szCs w:val="24"/>
        </w:rPr>
        <w:t xml:space="preserve">tinue mining on its </w:t>
      </w:r>
      <w:r w:rsidR="0089658E" w:rsidRPr="002758A3">
        <w:rPr>
          <w:rFonts w:ascii="Times New Roman" w:hAnsi="Times New Roman" w:cs="Times New Roman"/>
          <w:sz w:val="24"/>
          <w:szCs w:val="24"/>
        </w:rPr>
        <w:t>claims.</w:t>
      </w:r>
      <w:r w:rsidR="00647B6E" w:rsidRPr="002758A3">
        <w:rPr>
          <w:rFonts w:ascii="Times New Roman" w:hAnsi="Times New Roman" w:cs="Times New Roman"/>
          <w:sz w:val="24"/>
          <w:szCs w:val="24"/>
        </w:rPr>
        <w:t xml:space="preserve"> It </w:t>
      </w:r>
      <w:r w:rsidR="00020BED" w:rsidRPr="002758A3">
        <w:rPr>
          <w:rFonts w:ascii="Times New Roman" w:hAnsi="Times New Roman" w:cs="Times New Roman"/>
          <w:sz w:val="24"/>
          <w:szCs w:val="24"/>
        </w:rPr>
        <w:t>further averr</w:t>
      </w:r>
      <w:r w:rsidR="00647B6E" w:rsidRPr="002758A3">
        <w:rPr>
          <w:rFonts w:ascii="Times New Roman" w:hAnsi="Times New Roman" w:cs="Times New Roman"/>
          <w:sz w:val="24"/>
          <w:szCs w:val="24"/>
        </w:rPr>
        <w:t>ed that the respondent has mined</w:t>
      </w:r>
      <w:r w:rsidR="00020BED" w:rsidRPr="002758A3">
        <w:rPr>
          <w:rFonts w:ascii="Times New Roman" w:hAnsi="Times New Roman" w:cs="Times New Roman"/>
          <w:sz w:val="24"/>
          <w:szCs w:val="24"/>
        </w:rPr>
        <w:t xml:space="preserve"> on wrong</w:t>
      </w:r>
      <w:r w:rsidR="00200295" w:rsidRPr="002758A3">
        <w:rPr>
          <w:rFonts w:ascii="Times New Roman" w:hAnsi="Times New Roman" w:cs="Times New Roman"/>
          <w:sz w:val="24"/>
          <w:szCs w:val="24"/>
        </w:rPr>
        <w:t xml:space="preserve"> co-ordinates, which has brought the applicant</w:t>
      </w:r>
      <w:r w:rsidR="00F937BB" w:rsidRPr="002758A3">
        <w:rPr>
          <w:rFonts w:ascii="Times New Roman" w:hAnsi="Times New Roman" w:cs="Times New Roman"/>
          <w:sz w:val="24"/>
          <w:szCs w:val="24"/>
        </w:rPr>
        <w:t xml:space="preserve"> into conflict with regulatory authorities. </w:t>
      </w:r>
      <w:r w:rsidR="009360CD" w:rsidRPr="002758A3">
        <w:rPr>
          <w:rFonts w:ascii="Times New Roman" w:hAnsi="Times New Roman" w:cs="Times New Roman"/>
          <w:sz w:val="24"/>
          <w:szCs w:val="24"/>
        </w:rPr>
        <w:t>In this respect, the applicant alleges that on 1 September 2022, the Angwa-Rukomichi</w:t>
      </w:r>
      <w:r w:rsidR="00D63DCD" w:rsidRPr="002758A3">
        <w:rPr>
          <w:rFonts w:ascii="Times New Roman" w:hAnsi="Times New Roman" w:cs="Times New Roman"/>
          <w:sz w:val="24"/>
          <w:szCs w:val="24"/>
        </w:rPr>
        <w:t xml:space="preserve"> Sub-C</w:t>
      </w:r>
      <w:r w:rsidR="00792B99" w:rsidRPr="002758A3">
        <w:rPr>
          <w:rFonts w:ascii="Times New Roman" w:hAnsi="Times New Roman" w:cs="Times New Roman"/>
          <w:sz w:val="24"/>
          <w:szCs w:val="24"/>
        </w:rPr>
        <w:t xml:space="preserve">atchment Council </w:t>
      </w:r>
      <w:r w:rsidR="00D63DCD" w:rsidRPr="002758A3">
        <w:rPr>
          <w:rFonts w:ascii="Times New Roman" w:hAnsi="Times New Roman" w:cs="Times New Roman"/>
          <w:sz w:val="24"/>
          <w:szCs w:val="24"/>
        </w:rPr>
        <w:t>(hereinafter called “the Sub-Catchment Council</w:t>
      </w:r>
      <w:r w:rsidR="006809F3" w:rsidRPr="002758A3">
        <w:rPr>
          <w:rFonts w:ascii="Times New Roman" w:hAnsi="Times New Roman" w:cs="Times New Roman"/>
          <w:sz w:val="24"/>
          <w:szCs w:val="24"/>
        </w:rPr>
        <w:t>)</w:t>
      </w:r>
      <w:r w:rsidR="00D63DCD" w:rsidRPr="002758A3">
        <w:rPr>
          <w:rFonts w:ascii="Times New Roman" w:hAnsi="Times New Roman" w:cs="Times New Roman"/>
          <w:sz w:val="24"/>
          <w:szCs w:val="24"/>
        </w:rPr>
        <w:t xml:space="preserve"> </w:t>
      </w:r>
      <w:r w:rsidR="00792B99" w:rsidRPr="002758A3">
        <w:rPr>
          <w:rFonts w:ascii="Times New Roman" w:hAnsi="Times New Roman" w:cs="Times New Roman"/>
          <w:sz w:val="24"/>
          <w:szCs w:val="24"/>
        </w:rPr>
        <w:t xml:space="preserve">all </w:t>
      </w:r>
      <w:r w:rsidR="00A15979" w:rsidRPr="002758A3">
        <w:rPr>
          <w:rFonts w:ascii="Times New Roman" w:hAnsi="Times New Roman" w:cs="Times New Roman"/>
          <w:sz w:val="24"/>
          <w:szCs w:val="24"/>
        </w:rPr>
        <w:t xml:space="preserve">operations on its claims to cease. </w:t>
      </w:r>
      <w:r w:rsidR="003478B3" w:rsidRPr="002758A3">
        <w:rPr>
          <w:rFonts w:ascii="Times New Roman" w:hAnsi="Times New Roman" w:cs="Times New Roman"/>
          <w:sz w:val="24"/>
          <w:szCs w:val="24"/>
        </w:rPr>
        <w:t xml:space="preserve">The </w:t>
      </w:r>
      <w:r w:rsidR="00A15979" w:rsidRPr="002758A3">
        <w:rPr>
          <w:rFonts w:ascii="Times New Roman" w:hAnsi="Times New Roman" w:cs="Times New Roman"/>
          <w:sz w:val="24"/>
          <w:szCs w:val="24"/>
        </w:rPr>
        <w:t>stop order</w:t>
      </w:r>
      <w:r w:rsidR="004D067B" w:rsidRPr="002758A3">
        <w:rPr>
          <w:rFonts w:ascii="Times New Roman" w:hAnsi="Times New Roman" w:cs="Times New Roman"/>
          <w:sz w:val="24"/>
          <w:szCs w:val="24"/>
        </w:rPr>
        <w:t>, which is marked Annexure “</w:t>
      </w:r>
      <w:r w:rsidR="003478B3" w:rsidRPr="002758A3">
        <w:rPr>
          <w:rFonts w:ascii="Times New Roman" w:hAnsi="Times New Roman" w:cs="Times New Roman"/>
          <w:sz w:val="24"/>
          <w:szCs w:val="24"/>
        </w:rPr>
        <w:t>D1,</w:t>
      </w:r>
      <w:r w:rsidR="00A15979" w:rsidRPr="002758A3">
        <w:rPr>
          <w:rFonts w:ascii="Times New Roman" w:hAnsi="Times New Roman" w:cs="Times New Roman"/>
          <w:sz w:val="24"/>
          <w:szCs w:val="24"/>
        </w:rPr>
        <w:t xml:space="preserve"> </w:t>
      </w:r>
      <w:r w:rsidR="003478B3" w:rsidRPr="002758A3">
        <w:rPr>
          <w:rFonts w:ascii="Times New Roman" w:hAnsi="Times New Roman" w:cs="Times New Roman"/>
          <w:sz w:val="24"/>
          <w:szCs w:val="24"/>
        </w:rPr>
        <w:t xml:space="preserve">is part of the record on </w:t>
      </w:r>
      <w:r w:rsidR="004D067B" w:rsidRPr="002758A3">
        <w:rPr>
          <w:rFonts w:ascii="Times New Roman" w:hAnsi="Times New Roman" w:cs="Times New Roman"/>
          <w:sz w:val="24"/>
          <w:szCs w:val="24"/>
        </w:rPr>
        <w:t>p</w:t>
      </w:r>
      <w:r w:rsidR="003F23DE">
        <w:rPr>
          <w:rFonts w:ascii="Times New Roman" w:hAnsi="Times New Roman" w:cs="Times New Roman"/>
          <w:sz w:val="24"/>
          <w:szCs w:val="24"/>
        </w:rPr>
        <w:t>p</w:t>
      </w:r>
      <w:r w:rsidR="004D067B" w:rsidRPr="002758A3">
        <w:rPr>
          <w:rFonts w:ascii="Times New Roman" w:hAnsi="Times New Roman" w:cs="Times New Roman"/>
          <w:sz w:val="24"/>
          <w:szCs w:val="24"/>
        </w:rPr>
        <w:t xml:space="preserve"> 27-28.</w:t>
      </w:r>
      <w:r w:rsidR="003478B3" w:rsidRPr="002758A3">
        <w:rPr>
          <w:rFonts w:ascii="Times New Roman" w:hAnsi="Times New Roman" w:cs="Times New Roman"/>
          <w:sz w:val="24"/>
          <w:szCs w:val="24"/>
        </w:rPr>
        <w:t xml:space="preserve"> </w:t>
      </w:r>
    </w:p>
    <w:p w:rsidR="00F22370" w:rsidRPr="002758A3" w:rsidRDefault="008D5343" w:rsidP="00A26B46">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The applicant</w:t>
      </w:r>
      <w:r w:rsidR="00A8116C" w:rsidRPr="002758A3">
        <w:rPr>
          <w:rFonts w:ascii="Times New Roman" w:hAnsi="Times New Roman" w:cs="Times New Roman"/>
          <w:sz w:val="24"/>
          <w:szCs w:val="24"/>
        </w:rPr>
        <w:t xml:space="preserve"> wrote a</w:t>
      </w:r>
      <w:r w:rsidR="0065198C" w:rsidRPr="002758A3">
        <w:rPr>
          <w:rFonts w:ascii="Times New Roman" w:hAnsi="Times New Roman" w:cs="Times New Roman"/>
          <w:sz w:val="24"/>
          <w:szCs w:val="24"/>
        </w:rPr>
        <w:t xml:space="preserve"> letter dated 2 September 2022, which</w:t>
      </w:r>
      <w:r w:rsidRPr="002758A3">
        <w:rPr>
          <w:rFonts w:ascii="Times New Roman" w:hAnsi="Times New Roman" w:cs="Times New Roman"/>
          <w:sz w:val="24"/>
          <w:szCs w:val="24"/>
        </w:rPr>
        <w:t xml:space="preserve"> appears on p 29 marked Annexure “D2”. </w:t>
      </w:r>
      <w:r w:rsidR="007D0968" w:rsidRPr="002758A3">
        <w:rPr>
          <w:rFonts w:ascii="Times New Roman" w:hAnsi="Times New Roman" w:cs="Times New Roman"/>
          <w:sz w:val="24"/>
          <w:szCs w:val="24"/>
        </w:rPr>
        <w:t xml:space="preserve"> In ad</w:t>
      </w:r>
      <w:r w:rsidR="003577C1" w:rsidRPr="002758A3">
        <w:rPr>
          <w:rFonts w:ascii="Times New Roman" w:hAnsi="Times New Roman" w:cs="Times New Roman"/>
          <w:sz w:val="24"/>
          <w:szCs w:val="24"/>
        </w:rPr>
        <w:t xml:space="preserve">dition, the applicant provided the letter </w:t>
      </w:r>
      <w:r w:rsidR="00B037DC" w:rsidRPr="002758A3">
        <w:rPr>
          <w:rFonts w:ascii="Times New Roman" w:hAnsi="Times New Roman" w:cs="Times New Roman"/>
          <w:sz w:val="24"/>
          <w:szCs w:val="24"/>
        </w:rPr>
        <w:t xml:space="preserve">on page 30 </w:t>
      </w:r>
      <w:r w:rsidR="003577C1" w:rsidRPr="002758A3">
        <w:rPr>
          <w:rFonts w:ascii="Times New Roman" w:hAnsi="Times New Roman" w:cs="Times New Roman"/>
          <w:sz w:val="24"/>
          <w:szCs w:val="24"/>
        </w:rPr>
        <w:t xml:space="preserve">marked Annexure “D3” </w:t>
      </w:r>
      <w:r w:rsidR="0068376B" w:rsidRPr="002758A3">
        <w:rPr>
          <w:rFonts w:ascii="Times New Roman" w:hAnsi="Times New Roman" w:cs="Times New Roman"/>
          <w:sz w:val="24"/>
          <w:szCs w:val="24"/>
        </w:rPr>
        <w:t>letter from one Muchineripi</w:t>
      </w:r>
      <w:r w:rsidR="003577C1" w:rsidRPr="002758A3">
        <w:rPr>
          <w:rFonts w:ascii="Times New Roman" w:hAnsi="Times New Roman" w:cs="Times New Roman"/>
          <w:sz w:val="24"/>
          <w:szCs w:val="24"/>
        </w:rPr>
        <w:t>,</w:t>
      </w:r>
      <w:r w:rsidR="000A062E" w:rsidRPr="002758A3">
        <w:rPr>
          <w:rFonts w:ascii="Times New Roman" w:hAnsi="Times New Roman" w:cs="Times New Roman"/>
          <w:sz w:val="24"/>
          <w:szCs w:val="24"/>
        </w:rPr>
        <w:t xml:space="preserve"> </w:t>
      </w:r>
      <w:r w:rsidR="0068376B" w:rsidRPr="002758A3">
        <w:rPr>
          <w:rFonts w:ascii="Times New Roman" w:hAnsi="Times New Roman" w:cs="Times New Roman"/>
          <w:sz w:val="24"/>
          <w:szCs w:val="24"/>
        </w:rPr>
        <w:t>a farm owner and headman in the area</w:t>
      </w:r>
      <w:r w:rsidR="007D0968" w:rsidRPr="002758A3">
        <w:rPr>
          <w:rFonts w:ascii="Times New Roman" w:hAnsi="Times New Roman" w:cs="Times New Roman"/>
          <w:sz w:val="24"/>
          <w:szCs w:val="24"/>
        </w:rPr>
        <w:t xml:space="preserve"> </w:t>
      </w:r>
      <w:r w:rsidR="00DB16DA" w:rsidRPr="002758A3">
        <w:rPr>
          <w:rFonts w:ascii="Times New Roman" w:hAnsi="Times New Roman" w:cs="Times New Roman"/>
          <w:sz w:val="24"/>
          <w:szCs w:val="24"/>
        </w:rPr>
        <w:t>where the mining claims are located</w:t>
      </w:r>
      <w:r w:rsidR="003577C1" w:rsidRPr="002758A3">
        <w:rPr>
          <w:rFonts w:ascii="Times New Roman" w:hAnsi="Times New Roman" w:cs="Times New Roman"/>
          <w:sz w:val="24"/>
          <w:szCs w:val="24"/>
        </w:rPr>
        <w:t xml:space="preserve">, </w:t>
      </w:r>
      <w:r w:rsidR="000A062E" w:rsidRPr="002758A3">
        <w:rPr>
          <w:rFonts w:ascii="Times New Roman" w:hAnsi="Times New Roman" w:cs="Times New Roman"/>
          <w:sz w:val="24"/>
          <w:szCs w:val="24"/>
        </w:rPr>
        <w:t>complaining about the respondent’s mining activities.</w:t>
      </w:r>
      <w:r w:rsidR="00835EAF" w:rsidRPr="002758A3">
        <w:rPr>
          <w:rFonts w:ascii="Times New Roman" w:hAnsi="Times New Roman" w:cs="Times New Roman"/>
          <w:sz w:val="24"/>
          <w:szCs w:val="24"/>
        </w:rPr>
        <w:t xml:space="preserve"> </w:t>
      </w:r>
      <w:r w:rsidR="00A9657E" w:rsidRPr="002758A3">
        <w:rPr>
          <w:rFonts w:ascii="Times New Roman" w:hAnsi="Times New Roman" w:cs="Times New Roman"/>
          <w:sz w:val="24"/>
          <w:szCs w:val="24"/>
        </w:rPr>
        <w:t>According to the applicant, d</w:t>
      </w:r>
      <w:r w:rsidR="000A062E" w:rsidRPr="002758A3">
        <w:rPr>
          <w:rFonts w:ascii="Times New Roman" w:hAnsi="Times New Roman" w:cs="Times New Roman"/>
          <w:sz w:val="24"/>
          <w:szCs w:val="24"/>
        </w:rPr>
        <w:t xml:space="preserve">espite the </w:t>
      </w:r>
      <w:r w:rsidR="00835EAF" w:rsidRPr="002758A3">
        <w:rPr>
          <w:rFonts w:ascii="Times New Roman" w:hAnsi="Times New Roman" w:cs="Times New Roman"/>
          <w:sz w:val="24"/>
          <w:szCs w:val="24"/>
        </w:rPr>
        <w:t>stop order and the complaint, the respondent refused to cease mining operations.</w:t>
      </w:r>
      <w:r w:rsidR="00804AD5" w:rsidRPr="002758A3">
        <w:rPr>
          <w:rFonts w:ascii="Times New Roman" w:hAnsi="Times New Roman" w:cs="Times New Roman"/>
          <w:sz w:val="24"/>
          <w:szCs w:val="24"/>
        </w:rPr>
        <w:t xml:space="preserve"> On 13 October 2022, a police report was made against the respondent</w:t>
      </w:r>
      <w:r w:rsidR="0089616D" w:rsidRPr="002758A3">
        <w:rPr>
          <w:rFonts w:ascii="Times New Roman" w:hAnsi="Times New Roman" w:cs="Times New Roman"/>
          <w:sz w:val="24"/>
          <w:szCs w:val="24"/>
        </w:rPr>
        <w:t xml:space="preserve"> and t</w:t>
      </w:r>
      <w:r w:rsidR="003711DD" w:rsidRPr="002758A3">
        <w:rPr>
          <w:rFonts w:ascii="Times New Roman" w:hAnsi="Times New Roman" w:cs="Times New Roman"/>
          <w:sz w:val="24"/>
          <w:szCs w:val="24"/>
        </w:rPr>
        <w:t>he matter is pending</w:t>
      </w:r>
      <w:r w:rsidR="0089616D" w:rsidRPr="002758A3">
        <w:rPr>
          <w:rFonts w:ascii="Times New Roman" w:hAnsi="Times New Roman" w:cs="Times New Roman"/>
          <w:sz w:val="24"/>
          <w:szCs w:val="24"/>
        </w:rPr>
        <w:t>.</w:t>
      </w:r>
      <w:r w:rsidR="00C65765" w:rsidRPr="002758A3">
        <w:rPr>
          <w:rFonts w:ascii="Times New Roman" w:hAnsi="Times New Roman" w:cs="Times New Roman"/>
          <w:sz w:val="24"/>
          <w:szCs w:val="24"/>
        </w:rPr>
        <w:t xml:space="preserve"> The ap</w:t>
      </w:r>
      <w:r w:rsidR="007B6B3A" w:rsidRPr="002758A3">
        <w:rPr>
          <w:rFonts w:ascii="Times New Roman" w:hAnsi="Times New Roman" w:cs="Times New Roman"/>
          <w:sz w:val="24"/>
          <w:szCs w:val="24"/>
        </w:rPr>
        <w:t>plicant stated that</w:t>
      </w:r>
      <w:r w:rsidR="00257FDF" w:rsidRPr="002758A3">
        <w:rPr>
          <w:rFonts w:ascii="Times New Roman" w:hAnsi="Times New Roman" w:cs="Times New Roman"/>
          <w:sz w:val="24"/>
          <w:szCs w:val="24"/>
        </w:rPr>
        <w:t xml:space="preserve"> the respondent opened water for three </w:t>
      </w:r>
      <w:r w:rsidR="000C1741" w:rsidRPr="002758A3">
        <w:rPr>
          <w:rFonts w:ascii="Times New Roman" w:hAnsi="Times New Roman" w:cs="Times New Roman"/>
          <w:sz w:val="24"/>
          <w:szCs w:val="24"/>
        </w:rPr>
        <w:t>(3)</w:t>
      </w:r>
      <w:r w:rsidR="00A8116C" w:rsidRPr="002758A3">
        <w:rPr>
          <w:rFonts w:ascii="Times New Roman" w:hAnsi="Times New Roman" w:cs="Times New Roman"/>
          <w:sz w:val="24"/>
          <w:szCs w:val="24"/>
        </w:rPr>
        <w:t xml:space="preserve"> days</w:t>
      </w:r>
      <w:r w:rsidR="000C1741" w:rsidRPr="002758A3">
        <w:rPr>
          <w:rFonts w:ascii="Times New Roman" w:hAnsi="Times New Roman" w:cs="Times New Roman"/>
          <w:sz w:val="24"/>
          <w:szCs w:val="24"/>
        </w:rPr>
        <w:t xml:space="preserve"> from Pir</w:t>
      </w:r>
      <w:r w:rsidR="004D5B26" w:rsidRPr="002758A3">
        <w:rPr>
          <w:rFonts w:ascii="Times New Roman" w:hAnsi="Times New Roman" w:cs="Times New Roman"/>
          <w:sz w:val="24"/>
          <w:szCs w:val="24"/>
        </w:rPr>
        <w:t>ingani and Two Three d</w:t>
      </w:r>
      <w:r w:rsidR="000C1741" w:rsidRPr="002758A3">
        <w:rPr>
          <w:rFonts w:ascii="Times New Roman" w:hAnsi="Times New Roman" w:cs="Times New Roman"/>
          <w:sz w:val="24"/>
          <w:szCs w:val="24"/>
        </w:rPr>
        <w:t>ams</w:t>
      </w:r>
      <w:r w:rsidR="00D63DCD" w:rsidRPr="002758A3">
        <w:rPr>
          <w:rFonts w:ascii="Times New Roman" w:hAnsi="Times New Roman" w:cs="Times New Roman"/>
          <w:sz w:val="24"/>
          <w:szCs w:val="24"/>
        </w:rPr>
        <w:t xml:space="preserve"> in breach of the</w:t>
      </w:r>
      <w:r w:rsidR="004D5B26" w:rsidRPr="002758A3">
        <w:rPr>
          <w:rFonts w:ascii="Times New Roman" w:hAnsi="Times New Roman" w:cs="Times New Roman"/>
          <w:sz w:val="24"/>
          <w:szCs w:val="24"/>
        </w:rPr>
        <w:t xml:space="preserve"> Sub-Catchment Council </w:t>
      </w:r>
      <w:r w:rsidR="007B4E3A" w:rsidRPr="002758A3">
        <w:rPr>
          <w:rFonts w:ascii="Times New Roman" w:hAnsi="Times New Roman" w:cs="Times New Roman"/>
          <w:sz w:val="24"/>
          <w:szCs w:val="24"/>
        </w:rPr>
        <w:t xml:space="preserve">and Environmental Management Agency (EMA) </w:t>
      </w:r>
      <w:r w:rsidR="004D5B26" w:rsidRPr="002758A3">
        <w:rPr>
          <w:rFonts w:ascii="Times New Roman" w:hAnsi="Times New Roman" w:cs="Times New Roman"/>
          <w:sz w:val="24"/>
          <w:szCs w:val="24"/>
        </w:rPr>
        <w:t>Regulations</w:t>
      </w:r>
      <w:r w:rsidR="007B4E3A" w:rsidRPr="002758A3">
        <w:rPr>
          <w:rFonts w:ascii="Times New Roman" w:hAnsi="Times New Roman" w:cs="Times New Roman"/>
          <w:sz w:val="24"/>
          <w:szCs w:val="24"/>
        </w:rPr>
        <w:t>.</w:t>
      </w:r>
      <w:r w:rsidR="000C1741" w:rsidRPr="002758A3">
        <w:rPr>
          <w:rFonts w:ascii="Times New Roman" w:hAnsi="Times New Roman" w:cs="Times New Roman"/>
          <w:sz w:val="24"/>
          <w:szCs w:val="24"/>
        </w:rPr>
        <w:t xml:space="preserve"> </w:t>
      </w:r>
      <w:r w:rsidR="007B6B3A" w:rsidRPr="002758A3">
        <w:rPr>
          <w:rFonts w:ascii="Times New Roman" w:hAnsi="Times New Roman" w:cs="Times New Roman"/>
          <w:sz w:val="24"/>
          <w:szCs w:val="24"/>
        </w:rPr>
        <w:t xml:space="preserve">Additionally, it is alleged that the respondent installed a wash plant </w:t>
      </w:r>
      <w:r w:rsidR="00B23561" w:rsidRPr="002758A3">
        <w:rPr>
          <w:rFonts w:ascii="Times New Roman" w:hAnsi="Times New Roman" w:cs="Times New Roman"/>
          <w:sz w:val="24"/>
          <w:szCs w:val="24"/>
        </w:rPr>
        <w:t xml:space="preserve">200 metres away from the Angwa River, and the applicant was issued with </w:t>
      </w:r>
      <w:r w:rsidR="0092004D" w:rsidRPr="002758A3">
        <w:rPr>
          <w:rFonts w:ascii="Times New Roman" w:hAnsi="Times New Roman" w:cs="Times New Roman"/>
          <w:sz w:val="24"/>
          <w:szCs w:val="24"/>
        </w:rPr>
        <w:t>a warnings by the relevant authorities.</w:t>
      </w:r>
      <w:r w:rsidR="00FF52FE" w:rsidRPr="002758A3">
        <w:rPr>
          <w:rFonts w:ascii="Times New Roman" w:hAnsi="Times New Roman" w:cs="Times New Roman"/>
          <w:sz w:val="24"/>
          <w:szCs w:val="24"/>
        </w:rPr>
        <w:t xml:space="preserve"> In t</w:t>
      </w:r>
      <w:r w:rsidR="00D63DCD" w:rsidRPr="002758A3">
        <w:rPr>
          <w:rFonts w:ascii="Times New Roman" w:hAnsi="Times New Roman" w:cs="Times New Roman"/>
          <w:sz w:val="24"/>
          <w:szCs w:val="24"/>
        </w:rPr>
        <w:t>his regard, the letter from the</w:t>
      </w:r>
      <w:r w:rsidR="00FF52FE" w:rsidRPr="002758A3">
        <w:rPr>
          <w:rFonts w:ascii="Times New Roman" w:hAnsi="Times New Roman" w:cs="Times New Roman"/>
          <w:sz w:val="24"/>
          <w:szCs w:val="24"/>
        </w:rPr>
        <w:t xml:space="preserve"> Sub-Catchment Council dated 20 October 2022</w:t>
      </w:r>
      <w:r w:rsidR="0005201D" w:rsidRPr="002758A3">
        <w:rPr>
          <w:rFonts w:ascii="Times New Roman" w:hAnsi="Times New Roman" w:cs="Times New Roman"/>
          <w:sz w:val="24"/>
          <w:szCs w:val="24"/>
        </w:rPr>
        <w:t>, which is on p 31 of the record and is marked Annexure “E”</w:t>
      </w:r>
      <w:r w:rsidR="00F22370" w:rsidRPr="002758A3">
        <w:rPr>
          <w:rFonts w:ascii="Times New Roman" w:hAnsi="Times New Roman" w:cs="Times New Roman"/>
          <w:sz w:val="24"/>
          <w:szCs w:val="24"/>
        </w:rPr>
        <w:t xml:space="preserve">, </w:t>
      </w:r>
      <w:r w:rsidR="003711DD" w:rsidRPr="002758A3">
        <w:rPr>
          <w:rFonts w:ascii="Times New Roman" w:hAnsi="Times New Roman" w:cs="Times New Roman"/>
          <w:sz w:val="24"/>
          <w:szCs w:val="24"/>
        </w:rPr>
        <w:t>reads</w:t>
      </w:r>
      <w:r w:rsidR="00F22370" w:rsidRPr="002758A3">
        <w:rPr>
          <w:rFonts w:ascii="Times New Roman" w:hAnsi="Times New Roman" w:cs="Times New Roman"/>
          <w:sz w:val="24"/>
          <w:szCs w:val="24"/>
        </w:rPr>
        <w:t>:</w:t>
      </w:r>
    </w:p>
    <w:p w:rsidR="00F22370" w:rsidRPr="002758A3" w:rsidRDefault="00F22370" w:rsidP="00A26B46">
      <w:pPr>
        <w:spacing w:line="360" w:lineRule="auto"/>
        <w:ind w:firstLine="720"/>
        <w:jc w:val="both"/>
        <w:rPr>
          <w:rFonts w:ascii="Times New Roman" w:hAnsi="Times New Roman" w:cs="Times New Roman"/>
          <w:sz w:val="8"/>
          <w:szCs w:val="8"/>
        </w:rPr>
      </w:pPr>
    </w:p>
    <w:p w:rsidR="0076280B" w:rsidRPr="005A2E99" w:rsidRDefault="00F22370" w:rsidP="003F015C">
      <w:pPr>
        <w:ind w:left="720"/>
        <w:jc w:val="both"/>
        <w:rPr>
          <w:rFonts w:ascii="Times New Roman" w:hAnsi="Times New Roman" w:cs="Times New Roman"/>
        </w:rPr>
      </w:pPr>
      <w:r w:rsidRPr="005A2E99">
        <w:rPr>
          <w:rFonts w:ascii="Times New Roman" w:hAnsi="Times New Roman" w:cs="Times New Roman"/>
        </w:rPr>
        <w:t>“</w:t>
      </w:r>
      <w:r w:rsidR="0076280B" w:rsidRPr="005A2E99">
        <w:rPr>
          <w:rFonts w:ascii="Times New Roman" w:hAnsi="Times New Roman" w:cs="Times New Roman"/>
          <w:b/>
        </w:rPr>
        <w:t xml:space="preserve">WARNING TO STOP RELEASING </w:t>
      </w:r>
      <w:r w:rsidR="00276C5A" w:rsidRPr="005A2E99">
        <w:rPr>
          <w:rFonts w:ascii="Times New Roman" w:hAnsi="Times New Roman" w:cs="Times New Roman"/>
          <w:b/>
        </w:rPr>
        <w:t>WATER FROM PIRINGANI AND TWO THREE DAMS</w:t>
      </w:r>
      <w:r w:rsidR="0076280B" w:rsidRPr="005A2E99">
        <w:rPr>
          <w:rFonts w:ascii="Times New Roman" w:hAnsi="Times New Roman" w:cs="Times New Roman"/>
        </w:rPr>
        <w:t xml:space="preserve"> </w:t>
      </w:r>
    </w:p>
    <w:p w:rsidR="00276C5A" w:rsidRPr="005A2E99" w:rsidRDefault="00276C5A" w:rsidP="003F015C">
      <w:pPr>
        <w:ind w:left="720"/>
        <w:jc w:val="both"/>
        <w:rPr>
          <w:rFonts w:ascii="Times New Roman" w:hAnsi="Times New Roman" w:cs="Times New Roman"/>
        </w:rPr>
      </w:pPr>
    </w:p>
    <w:p w:rsidR="007A3F5B" w:rsidRPr="005A2E99" w:rsidRDefault="00F22370" w:rsidP="00077DAF">
      <w:pPr>
        <w:ind w:left="720"/>
        <w:jc w:val="both"/>
        <w:rPr>
          <w:rFonts w:ascii="Times New Roman" w:hAnsi="Times New Roman" w:cs="Times New Roman"/>
        </w:rPr>
      </w:pPr>
      <w:r w:rsidRPr="005A2E99">
        <w:rPr>
          <w:rFonts w:ascii="Times New Roman" w:hAnsi="Times New Roman" w:cs="Times New Roman"/>
        </w:rPr>
        <w:t xml:space="preserve">We notice with great concern that your partner, </w:t>
      </w:r>
      <w:r w:rsidR="00012ABF" w:rsidRPr="005A2E99">
        <w:rPr>
          <w:rFonts w:ascii="Times New Roman" w:hAnsi="Times New Roman" w:cs="Times New Roman"/>
        </w:rPr>
        <w:t>Rumgold Trading</w:t>
      </w:r>
      <w:r w:rsidR="00DB7046" w:rsidRPr="005A2E99">
        <w:rPr>
          <w:rFonts w:ascii="Times New Roman" w:hAnsi="Times New Roman" w:cs="Times New Roman"/>
        </w:rPr>
        <w:t>,</w:t>
      </w:r>
      <w:r w:rsidR="00012ABF" w:rsidRPr="005A2E99">
        <w:rPr>
          <w:rFonts w:ascii="Times New Roman" w:hAnsi="Times New Roman" w:cs="Times New Roman"/>
        </w:rPr>
        <w:t xml:space="preserve"> has illegally</w:t>
      </w:r>
      <w:r w:rsidR="00EB135C" w:rsidRPr="005A2E99">
        <w:rPr>
          <w:rFonts w:ascii="Times New Roman" w:hAnsi="Times New Roman" w:cs="Times New Roman"/>
        </w:rPr>
        <w:t xml:space="preserve"> opened water</w:t>
      </w:r>
      <w:r w:rsidR="00DB16DA" w:rsidRPr="005A2E99">
        <w:rPr>
          <w:rFonts w:ascii="Times New Roman" w:hAnsi="Times New Roman" w:cs="Times New Roman"/>
        </w:rPr>
        <w:t xml:space="preserve"> </w:t>
      </w:r>
      <w:r w:rsidR="00EB135C" w:rsidRPr="005A2E99">
        <w:rPr>
          <w:rFonts w:ascii="Times New Roman" w:hAnsi="Times New Roman" w:cs="Times New Roman"/>
        </w:rPr>
        <w:t xml:space="preserve">from the said dams, thereby contravening </w:t>
      </w:r>
      <w:r w:rsidR="008C00D5" w:rsidRPr="005A2E99">
        <w:rPr>
          <w:rFonts w:ascii="Times New Roman" w:hAnsi="Times New Roman" w:cs="Times New Roman"/>
        </w:rPr>
        <w:t>the Water Act, s</w:t>
      </w:r>
      <w:r w:rsidR="00855777" w:rsidRPr="005A2E99">
        <w:rPr>
          <w:rFonts w:ascii="Times New Roman" w:hAnsi="Times New Roman" w:cs="Times New Roman"/>
        </w:rPr>
        <w:t xml:space="preserve"> 118 (1)</w:t>
      </w:r>
      <w:r w:rsidR="008C00D5" w:rsidRPr="005A2E99">
        <w:rPr>
          <w:rFonts w:ascii="Times New Roman" w:hAnsi="Times New Roman" w:cs="Times New Roman"/>
        </w:rPr>
        <w:t>(dii</w:t>
      </w:r>
      <w:r w:rsidR="00572865" w:rsidRPr="005A2E99">
        <w:rPr>
          <w:rFonts w:ascii="Times New Roman" w:hAnsi="Times New Roman" w:cs="Times New Roman"/>
        </w:rPr>
        <w:t>) (e</w:t>
      </w:r>
      <w:r w:rsidR="007A3F5B" w:rsidRPr="005A2E99">
        <w:rPr>
          <w:rFonts w:ascii="Times New Roman" w:hAnsi="Times New Roman" w:cs="Times New Roman"/>
        </w:rPr>
        <w:t>)</w:t>
      </w:r>
      <w:r w:rsidR="00077DAF" w:rsidRPr="005A2E99">
        <w:rPr>
          <w:rFonts w:ascii="Times New Roman" w:hAnsi="Times New Roman" w:cs="Times New Roman"/>
        </w:rPr>
        <w:t xml:space="preserve"> …</w:t>
      </w:r>
    </w:p>
    <w:p w:rsidR="00CD6090" w:rsidRPr="005A2E99" w:rsidRDefault="00572865" w:rsidP="003F015C">
      <w:pPr>
        <w:ind w:left="720"/>
        <w:jc w:val="both"/>
        <w:rPr>
          <w:rFonts w:ascii="Times New Roman" w:hAnsi="Times New Roman" w:cs="Times New Roman"/>
        </w:rPr>
      </w:pPr>
      <w:r w:rsidRPr="005A2E99">
        <w:rPr>
          <w:rFonts w:ascii="Times New Roman" w:hAnsi="Times New Roman" w:cs="Times New Roman"/>
        </w:rPr>
        <w:lastRenderedPageBreak/>
        <w:t>Please be advised that by law, we are supposed to penalize your company</w:t>
      </w:r>
      <w:r w:rsidR="008823FA" w:rsidRPr="005A2E99">
        <w:rPr>
          <w:rFonts w:ascii="Times New Roman" w:hAnsi="Times New Roman" w:cs="Times New Roman"/>
        </w:rPr>
        <w:t>. You have our de-siltation permit and we expect you to abide by your permit terms</w:t>
      </w:r>
      <w:r w:rsidR="003F015C" w:rsidRPr="005A2E99">
        <w:rPr>
          <w:rFonts w:ascii="Times New Roman" w:hAnsi="Times New Roman" w:cs="Times New Roman"/>
        </w:rPr>
        <w:t>. Please take this as a warning”.</w:t>
      </w:r>
    </w:p>
    <w:p w:rsidR="00C018B9" w:rsidRPr="005A2E99" w:rsidRDefault="00C018B9" w:rsidP="00C018B9">
      <w:pPr>
        <w:spacing w:line="360" w:lineRule="auto"/>
        <w:jc w:val="both"/>
        <w:rPr>
          <w:rFonts w:ascii="Times New Roman" w:hAnsi="Times New Roman" w:cs="Times New Roman"/>
        </w:rPr>
      </w:pPr>
    </w:p>
    <w:p w:rsidR="00C018B9" w:rsidRPr="002758A3" w:rsidRDefault="00C018B9" w:rsidP="00C018B9">
      <w:pPr>
        <w:spacing w:line="360" w:lineRule="auto"/>
        <w:jc w:val="both"/>
        <w:rPr>
          <w:rFonts w:ascii="Times New Roman" w:hAnsi="Times New Roman" w:cs="Times New Roman"/>
          <w:sz w:val="24"/>
          <w:szCs w:val="24"/>
        </w:rPr>
      </w:pPr>
      <w:r w:rsidRPr="002758A3">
        <w:rPr>
          <w:rFonts w:ascii="Times New Roman" w:hAnsi="Times New Roman" w:cs="Times New Roman"/>
          <w:sz w:val="24"/>
          <w:szCs w:val="24"/>
        </w:rPr>
        <w:t xml:space="preserve">A second warning letter </w:t>
      </w:r>
      <w:r w:rsidR="00FF3B47" w:rsidRPr="002758A3">
        <w:rPr>
          <w:rFonts w:ascii="Times New Roman" w:hAnsi="Times New Roman" w:cs="Times New Roman"/>
          <w:sz w:val="24"/>
          <w:szCs w:val="24"/>
        </w:rPr>
        <w:t xml:space="preserve">from the Sub-Catchment Council </w:t>
      </w:r>
      <w:r w:rsidR="00E96228" w:rsidRPr="002758A3">
        <w:rPr>
          <w:rFonts w:ascii="Times New Roman" w:hAnsi="Times New Roman" w:cs="Times New Roman"/>
          <w:sz w:val="24"/>
          <w:szCs w:val="24"/>
        </w:rPr>
        <w:t>was issued on 24 October 2022</w:t>
      </w:r>
      <w:r w:rsidR="00B22E63" w:rsidRPr="002758A3">
        <w:rPr>
          <w:rFonts w:ascii="Times New Roman" w:hAnsi="Times New Roman" w:cs="Times New Roman"/>
          <w:sz w:val="24"/>
          <w:szCs w:val="24"/>
        </w:rPr>
        <w:t xml:space="preserve">, and is </w:t>
      </w:r>
      <w:r w:rsidR="001953BB" w:rsidRPr="002758A3">
        <w:rPr>
          <w:rFonts w:ascii="Times New Roman" w:hAnsi="Times New Roman" w:cs="Times New Roman"/>
          <w:sz w:val="24"/>
          <w:szCs w:val="24"/>
        </w:rPr>
        <w:t>on p 32 marked Annexure “F”</w:t>
      </w:r>
      <w:r w:rsidR="001F0DD1" w:rsidRPr="002758A3">
        <w:rPr>
          <w:rFonts w:ascii="Times New Roman" w:hAnsi="Times New Roman" w:cs="Times New Roman"/>
          <w:sz w:val="24"/>
          <w:szCs w:val="24"/>
        </w:rPr>
        <w:t>, which</w:t>
      </w:r>
      <w:r w:rsidR="003F775D" w:rsidRPr="002758A3">
        <w:rPr>
          <w:rFonts w:ascii="Times New Roman" w:hAnsi="Times New Roman" w:cs="Times New Roman"/>
          <w:sz w:val="24"/>
          <w:szCs w:val="24"/>
        </w:rPr>
        <w:t xml:space="preserve">, </w:t>
      </w:r>
      <w:r w:rsidR="003F775D" w:rsidRPr="002758A3">
        <w:rPr>
          <w:rFonts w:ascii="Times New Roman" w:hAnsi="Times New Roman" w:cs="Times New Roman"/>
          <w:i/>
          <w:sz w:val="24"/>
          <w:szCs w:val="24"/>
        </w:rPr>
        <w:t>inter alia</w:t>
      </w:r>
      <w:r w:rsidR="003F775D" w:rsidRPr="002758A3">
        <w:rPr>
          <w:rFonts w:ascii="Times New Roman" w:hAnsi="Times New Roman" w:cs="Times New Roman"/>
          <w:sz w:val="24"/>
          <w:szCs w:val="24"/>
        </w:rPr>
        <w:t>,</w:t>
      </w:r>
      <w:r w:rsidR="001F0DD1" w:rsidRPr="002758A3">
        <w:rPr>
          <w:rFonts w:ascii="Times New Roman" w:hAnsi="Times New Roman" w:cs="Times New Roman"/>
          <w:sz w:val="24"/>
          <w:szCs w:val="24"/>
        </w:rPr>
        <w:t xml:space="preserve"> reads:</w:t>
      </w:r>
    </w:p>
    <w:p w:rsidR="001F0DD1" w:rsidRPr="002758A3" w:rsidRDefault="001F0DD1" w:rsidP="00C018B9">
      <w:pPr>
        <w:spacing w:line="360" w:lineRule="auto"/>
        <w:jc w:val="both"/>
        <w:rPr>
          <w:rFonts w:ascii="Times New Roman" w:hAnsi="Times New Roman" w:cs="Times New Roman"/>
          <w:sz w:val="10"/>
          <w:szCs w:val="10"/>
        </w:rPr>
      </w:pPr>
    </w:p>
    <w:p w:rsidR="00EA2A76" w:rsidRPr="002758A3" w:rsidRDefault="001F0DD1" w:rsidP="007C410C">
      <w:pPr>
        <w:ind w:left="720"/>
        <w:jc w:val="both"/>
        <w:rPr>
          <w:rFonts w:ascii="Times New Roman" w:hAnsi="Times New Roman" w:cs="Times New Roman"/>
          <w:b/>
          <w:sz w:val="20"/>
          <w:szCs w:val="20"/>
        </w:rPr>
      </w:pPr>
      <w:r w:rsidRPr="002758A3">
        <w:rPr>
          <w:rFonts w:ascii="Times New Roman" w:hAnsi="Times New Roman" w:cs="Times New Roman"/>
        </w:rPr>
        <w:t>“</w:t>
      </w:r>
      <w:r w:rsidR="00EA2A76" w:rsidRPr="002758A3">
        <w:rPr>
          <w:rFonts w:ascii="Times New Roman" w:hAnsi="Times New Roman" w:cs="Times New Roman"/>
          <w:b/>
          <w:sz w:val="20"/>
          <w:szCs w:val="20"/>
        </w:rPr>
        <w:t xml:space="preserve">ILLEGAL WATER RLEASE FROM </w:t>
      </w:r>
      <w:r w:rsidR="00A2108F" w:rsidRPr="002758A3">
        <w:rPr>
          <w:rFonts w:ascii="Times New Roman" w:hAnsi="Times New Roman" w:cs="Times New Roman"/>
          <w:b/>
          <w:sz w:val="20"/>
          <w:szCs w:val="20"/>
        </w:rPr>
        <w:t>PIRINGANI DAM AND TWO THREE DAM</w:t>
      </w:r>
    </w:p>
    <w:p w:rsidR="00A2108F" w:rsidRPr="002758A3" w:rsidRDefault="00A2108F" w:rsidP="007C410C">
      <w:pPr>
        <w:ind w:left="720"/>
        <w:jc w:val="both"/>
        <w:rPr>
          <w:rFonts w:ascii="Times New Roman" w:hAnsi="Times New Roman" w:cs="Times New Roman"/>
          <w:sz w:val="4"/>
          <w:szCs w:val="4"/>
        </w:rPr>
      </w:pPr>
    </w:p>
    <w:p w:rsidR="001F0DD1" w:rsidRPr="002758A3" w:rsidRDefault="001F0DD1" w:rsidP="007C410C">
      <w:pPr>
        <w:ind w:left="720"/>
        <w:jc w:val="both"/>
        <w:rPr>
          <w:rFonts w:ascii="Times New Roman" w:hAnsi="Times New Roman" w:cs="Times New Roman"/>
        </w:rPr>
      </w:pPr>
      <w:r w:rsidRPr="002758A3">
        <w:rPr>
          <w:rFonts w:ascii="Times New Roman" w:hAnsi="Times New Roman" w:cs="Times New Roman"/>
        </w:rPr>
        <w:t>We</w:t>
      </w:r>
      <w:r w:rsidR="00405F06" w:rsidRPr="002758A3">
        <w:rPr>
          <w:rFonts w:ascii="Times New Roman" w:hAnsi="Times New Roman" w:cs="Times New Roman"/>
        </w:rPr>
        <w:t xml:space="preserve"> noticed that </w:t>
      </w:r>
      <w:r w:rsidR="00C432E1" w:rsidRPr="002758A3">
        <w:rPr>
          <w:rFonts w:ascii="Times New Roman" w:hAnsi="Times New Roman" w:cs="Times New Roman"/>
        </w:rPr>
        <w:t>you have failed to take heed to our warning</w:t>
      </w:r>
      <w:r w:rsidR="00CD67B4" w:rsidRPr="002758A3">
        <w:rPr>
          <w:rFonts w:ascii="Times New Roman" w:hAnsi="Times New Roman" w:cs="Times New Roman"/>
        </w:rPr>
        <w:t xml:space="preserve"> issued on 20 October 2022. Thereby you forcefully released water </w:t>
      </w:r>
      <w:r w:rsidR="007C410C" w:rsidRPr="002758A3">
        <w:rPr>
          <w:rFonts w:ascii="Times New Roman" w:hAnsi="Times New Roman" w:cs="Times New Roman"/>
        </w:rPr>
        <w:t xml:space="preserve">on the said dam illegally. </w:t>
      </w:r>
      <w:r w:rsidR="007743C7" w:rsidRPr="002758A3">
        <w:rPr>
          <w:rFonts w:ascii="Times New Roman" w:hAnsi="Times New Roman" w:cs="Times New Roman"/>
        </w:rPr>
        <w:t>You have contravened section 118 of the Water Act, which states that:</w:t>
      </w:r>
    </w:p>
    <w:p w:rsidR="009C12C2" w:rsidRPr="002758A3" w:rsidRDefault="009C12C2" w:rsidP="007C410C">
      <w:pPr>
        <w:ind w:left="720"/>
        <w:jc w:val="both"/>
        <w:rPr>
          <w:rFonts w:ascii="Times New Roman" w:hAnsi="Times New Roman" w:cs="Times New Roman"/>
          <w:sz w:val="2"/>
          <w:szCs w:val="2"/>
        </w:rPr>
      </w:pPr>
    </w:p>
    <w:p w:rsidR="00606B9C" w:rsidRPr="002758A3" w:rsidRDefault="00606B9C" w:rsidP="007C410C">
      <w:pPr>
        <w:ind w:left="720"/>
        <w:jc w:val="both"/>
        <w:rPr>
          <w:rFonts w:ascii="Times New Roman" w:hAnsi="Times New Roman" w:cs="Times New Roman"/>
          <w:sz w:val="4"/>
          <w:szCs w:val="4"/>
        </w:rPr>
      </w:pPr>
    </w:p>
    <w:p w:rsidR="007743C7" w:rsidRPr="002758A3" w:rsidRDefault="007743C7" w:rsidP="007C410C">
      <w:pPr>
        <w:ind w:left="720"/>
        <w:jc w:val="both"/>
        <w:rPr>
          <w:rFonts w:ascii="Times New Roman" w:hAnsi="Times New Roman" w:cs="Times New Roman"/>
        </w:rPr>
      </w:pPr>
      <w:r w:rsidRPr="002758A3">
        <w:rPr>
          <w:rFonts w:ascii="Times New Roman" w:hAnsi="Times New Roman" w:cs="Times New Roman"/>
        </w:rPr>
        <w:tab/>
        <w:t>“</w:t>
      </w:r>
      <w:r w:rsidR="00EB7B41" w:rsidRPr="002758A3">
        <w:rPr>
          <w:rFonts w:ascii="Times New Roman" w:hAnsi="Times New Roman" w:cs="Times New Roman"/>
        </w:rPr>
        <w:t xml:space="preserve">Any person who, without lawful excuse, the onus of proof of which lies on him </w:t>
      </w:r>
      <w:r w:rsidR="001D6E76" w:rsidRPr="002758A3">
        <w:rPr>
          <w:rFonts w:ascii="Times New Roman" w:hAnsi="Times New Roman" w:cs="Times New Roman"/>
        </w:rPr>
        <w:t>–</w:t>
      </w:r>
    </w:p>
    <w:p w:rsidR="001D6E76" w:rsidRPr="002758A3" w:rsidRDefault="001D6E76" w:rsidP="001D6E76">
      <w:pPr>
        <w:pStyle w:val="ListParagraph"/>
        <w:numPr>
          <w:ilvl w:val="0"/>
          <w:numId w:val="41"/>
        </w:numPr>
        <w:jc w:val="both"/>
        <w:rPr>
          <w:rFonts w:ascii="Times New Roman" w:hAnsi="Times New Roman" w:cs="Times New Roman"/>
        </w:rPr>
      </w:pPr>
      <w:r w:rsidRPr="002758A3">
        <w:rPr>
          <w:rFonts w:ascii="Times New Roman" w:hAnsi="Times New Roman" w:cs="Times New Roman"/>
        </w:rPr>
        <w:t xml:space="preserve">(ii) waste or does not take due precaution to prevent the waste of water </w:t>
      </w:r>
      <w:r w:rsidR="00394E22" w:rsidRPr="002758A3">
        <w:rPr>
          <w:rFonts w:ascii="Times New Roman" w:hAnsi="Times New Roman" w:cs="Times New Roman"/>
        </w:rPr>
        <w:t>from the water works;</w:t>
      </w:r>
    </w:p>
    <w:p w:rsidR="00394E22" w:rsidRPr="002758A3" w:rsidRDefault="00394E22" w:rsidP="00FF3B47">
      <w:pPr>
        <w:pStyle w:val="ListParagraph"/>
        <w:ind w:left="1800"/>
        <w:jc w:val="both"/>
        <w:rPr>
          <w:rFonts w:ascii="Times New Roman" w:hAnsi="Times New Roman" w:cs="Times New Roman"/>
        </w:rPr>
      </w:pPr>
      <w:r w:rsidRPr="002758A3">
        <w:rPr>
          <w:rFonts w:ascii="Times New Roman" w:hAnsi="Times New Roman" w:cs="Times New Roman"/>
        </w:rPr>
        <w:t xml:space="preserve">(e) waste the water of a public </w:t>
      </w:r>
      <w:r w:rsidR="007F5A5B" w:rsidRPr="002758A3">
        <w:rPr>
          <w:rFonts w:ascii="Times New Roman" w:hAnsi="Times New Roman" w:cs="Times New Roman"/>
        </w:rPr>
        <w:t>stream shall be guilty of an offence.</w:t>
      </w:r>
    </w:p>
    <w:p w:rsidR="00606B9C" w:rsidRPr="002758A3" w:rsidRDefault="00606B9C" w:rsidP="00FF3B47">
      <w:pPr>
        <w:pStyle w:val="ListParagraph"/>
        <w:ind w:left="1800"/>
        <w:jc w:val="both"/>
        <w:rPr>
          <w:rFonts w:ascii="Times New Roman" w:hAnsi="Times New Roman" w:cs="Times New Roman"/>
          <w:sz w:val="4"/>
          <w:szCs w:val="4"/>
        </w:rPr>
      </w:pPr>
    </w:p>
    <w:p w:rsidR="007F5A5B" w:rsidRPr="002758A3" w:rsidRDefault="00606B9C" w:rsidP="00FF3B47">
      <w:pPr>
        <w:ind w:left="720"/>
        <w:jc w:val="both"/>
        <w:rPr>
          <w:rFonts w:ascii="Times New Roman" w:hAnsi="Times New Roman" w:cs="Times New Roman"/>
        </w:rPr>
      </w:pPr>
      <w:r w:rsidRPr="002758A3">
        <w:rPr>
          <w:rFonts w:ascii="Times New Roman" w:hAnsi="Times New Roman" w:cs="Times New Roman"/>
        </w:rPr>
        <w:t>We had to go and close the taps at night so that we prevent water from being wasted.</w:t>
      </w:r>
      <w:r w:rsidR="00197045" w:rsidRPr="002758A3">
        <w:rPr>
          <w:rFonts w:ascii="Times New Roman" w:hAnsi="Times New Roman" w:cs="Times New Roman"/>
        </w:rPr>
        <w:t xml:space="preserve"> On the third time, we closed the tap on Sunday. We appeal to you </w:t>
      </w:r>
      <w:r w:rsidR="004C5019" w:rsidRPr="002758A3">
        <w:rPr>
          <w:rFonts w:ascii="Times New Roman" w:hAnsi="Times New Roman" w:cs="Times New Roman"/>
        </w:rPr>
        <w:t xml:space="preserve">to inform your contractor Rumgold to stop releasing water </w:t>
      </w:r>
      <w:r w:rsidR="008B0FAE" w:rsidRPr="002758A3">
        <w:rPr>
          <w:rFonts w:ascii="Times New Roman" w:hAnsi="Times New Roman" w:cs="Times New Roman"/>
        </w:rPr>
        <w:t>from dams without our permission, as this will bring harm to your de-siltation permit. Consider this as your last warning”.</w:t>
      </w:r>
    </w:p>
    <w:p w:rsidR="00864BFE" w:rsidRPr="002758A3" w:rsidRDefault="00864BFE" w:rsidP="00A26B46">
      <w:pPr>
        <w:spacing w:line="360" w:lineRule="auto"/>
        <w:ind w:firstLine="720"/>
        <w:jc w:val="both"/>
        <w:rPr>
          <w:rFonts w:ascii="Times New Roman" w:hAnsi="Times New Roman" w:cs="Times New Roman"/>
          <w:sz w:val="20"/>
          <w:szCs w:val="20"/>
        </w:rPr>
      </w:pPr>
    </w:p>
    <w:p w:rsidR="00E54049" w:rsidRPr="002758A3" w:rsidRDefault="00211FBE" w:rsidP="0094606E">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Subsequently</w:t>
      </w:r>
      <w:r w:rsidR="00B87969" w:rsidRPr="002758A3">
        <w:rPr>
          <w:rFonts w:ascii="Times New Roman" w:hAnsi="Times New Roman" w:cs="Times New Roman"/>
          <w:sz w:val="24"/>
          <w:szCs w:val="24"/>
        </w:rPr>
        <w:t>, on 26 October 2022, the</w:t>
      </w:r>
      <w:r w:rsidR="009431AE" w:rsidRPr="002758A3">
        <w:rPr>
          <w:rFonts w:ascii="Times New Roman" w:hAnsi="Times New Roman" w:cs="Times New Roman"/>
          <w:sz w:val="24"/>
          <w:szCs w:val="24"/>
        </w:rPr>
        <w:t xml:space="preserve"> Sub-Catchment Council </w:t>
      </w:r>
      <w:r w:rsidR="00947B59" w:rsidRPr="002758A3">
        <w:rPr>
          <w:rFonts w:ascii="Times New Roman" w:hAnsi="Times New Roman" w:cs="Times New Roman"/>
          <w:sz w:val="24"/>
          <w:szCs w:val="24"/>
        </w:rPr>
        <w:t>invoiced the applicant a fine of US$9,000-00 arising from the respondent’s conduct.</w:t>
      </w:r>
      <w:r w:rsidR="00B87969" w:rsidRPr="002758A3">
        <w:rPr>
          <w:rFonts w:ascii="Times New Roman" w:hAnsi="Times New Roman" w:cs="Times New Roman"/>
          <w:sz w:val="24"/>
          <w:szCs w:val="24"/>
        </w:rPr>
        <w:t xml:space="preserve"> </w:t>
      </w:r>
      <w:r w:rsidR="00294A0E" w:rsidRPr="002758A3">
        <w:rPr>
          <w:rFonts w:ascii="Times New Roman" w:hAnsi="Times New Roman" w:cs="Times New Roman"/>
          <w:sz w:val="24"/>
          <w:szCs w:val="24"/>
        </w:rPr>
        <w:t>The invoice, which appears as Annexure “H” on p 34 of the record</w:t>
      </w:r>
      <w:r w:rsidR="00EF0947" w:rsidRPr="002758A3">
        <w:rPr>
          <w:rFonts w:ascii="Times New Roman" w:hAnsi="Times New Roman" w:cs="Times New Roman"/>
          <w:sz w:val="24"/>
          <w:szCs w:val="24"/>
        </w:rPr>
        <w:t xml:space="preserve"> states that it is in respect of a penalty for illegal r</w:t>
      </w:r>
      <w:r w:rsidR="0076125B" w:rsidRPr="002758A3">
        <w:rPr>
          <w:rFonts w:ascii="Times New Roman" w:hAnsi="Times New Roman" w:cs="Times New Roman"/>
          <w:sz w:val="24"/>
          <w:szCs w:val="24"/>
        </w:rPr>
        <w:t>e</w:t>
      </w:r>
      <w:r w:rsidR="00EF0947" w:rsidRPr="002758A3">
        <w:rPr>
          <w:rFonts w:ascii="Times New Roman" w:hAnsi="Times New Roman" w:cs="Times New Roman"/>
          <w:sz w:val="24"/>
          <w:szCs w:val="24"/>
        </w:rPr>
        <w:t xml:space="preserve">lease </w:t>
      </w:r>
      <w:r w:rsidR="0076125B" w:rsidRPr="002758A3">
        <w:rPr>
          <w:rFonts w:ascii="Times New Roman" w:hAnsi="Times New Roman" w:cs="Times New Roman"/>
          <w:sz w:val="24"/>
          <w:szCs w:val="24"/>
        </w:rPr>
        <w:t xml:space="preserve">of water </w:t>
      </w:r>
      <w:r w:rsidR="007117E5" w:rsidRPr="002758A3">
        <w:rPr>
          <w:rFonts w:ascii="Times New Roman" w:hAnsi="Times New Roman" w:cs="Times New Roman"/>
          <w:sz w:val="24"/>
          <w:szCs w:val="24"/>
        </w:rPr>
        <w:t xml:space="preserve">for three (3) days </w:t>
      </w:r>
      <w:r w:rsidR="0076125B" w:rsidRPr="002758A3">
        <w:rPr>
          <w:rFonts w:ascii="Times New Roman" w:hAnsi="Times New Roman" w:cs="Times New Roman"/>
          <w:sz w:val="24"/>
          <w:szCs w:val="24"/>
        </w:rPr>
        <w:t>at Piringani and Two Three dams</w:t>
      </w:r>
      <w:r w:rsidR="007117E5" w:rsidRPr="002758A3">
        <w:rPr>
          <w:rFonts w:ascii="Times New Roman" w:hAnsi="Times New Roman" w:cs="Times New Roman"/>
          <w:sz w:val="24"/>
          <w:szCs w:val="24"/>
        </w:rPr>
        <w:t>.</w:t>
      </w:r>
      <w:r w:rsidR="00F66AF4" w:rsidRPr="002758A3">
        <w:rPr>
          <w:rFonts w:ascii="Times New Roman" w:hAnsi="Times New Roman" w:cs="Times New Roman"/>
          <w:sz w:val="24"/>
          <w:szCs w:val="24"/>
        </w:rPr>
        <w:t xml:space="preserve"> </w:t>
      </w:r>
      <w:r w:rsidR="004105CE" w:rsidRPr="002758A3">
        <w:rPr>
          <w:rFonts w:ascii="Times New Roman" w:hAnsi="Times New Roman" w:cs="Times New Roman"/>
          <w:sz w:val="24"/>
          <w:szCs w:val="24"/>
        </w:rPr>
        <w:t xml:space="preserve">The applicant further averred that the respondent was unlawfully mining its claims </w:t>
      </w:r>
      <w:r w:rsidR="002F2A88" w:rsidRPr="002758A3">
        <w:rPr>
          <w:rFonts w:ascii="Times New Roman" w:hAnsi="Times New Roman" w:cs="Times New Roman"/>
          <w:sz w:val="24"/>
          <w:szCs w:val="24"/>
        </w:rPr>
        <w:t>despite the stop order issued by the Sub-Catchment Co</w:t>
      </w:r>
      <w:r w:rsidR="00A32D1C" w:rsidRPr="002758A3">
        <w:rPr>
          <w:rFonts w:ascii="Times New Roman" w:hAnsi="Times New Roman" w:cs="Times New Roman"/>
          <w:sz w:val="24"/>
          <w:szCs w:val="24"/>
        </w:rPr>
        <w:t xml:space="preserve">uncil and the expiry of the JVA and, as a result, wrote a letter </w:t>
      </w:r>
      <w:r w:rsidR="00062489" w:rsidRPr="002758A3">
        <w:rPr>
          <w:rFonts w:ascii="Times New Roman" w:hAnsi="Times New Roman" w:cs="Times New Roman"/>
          <w:sz w:val="24"/>
          <w:szCs w:val="24"/>
        </w:rPr>
        <w:t xml:space="preserve">on 2 November 2022 </w:t>
      </w:r>
      <w:r w:rsidR="00A32D1C" w:rsidRPr="002758A3">
        <w:rPr>
          <w:rFonts w:ascii="Times New Roman" w:hAnsi="Times New Roman" w:cs="Times New Roman"/>
          <w:sz w:val="24"/>
          <w:szCs w:val="24"/>
        </w:rPr>
        <w:t>giving the respondent 48 hours to vacate the mining claims.</w:t>
      </w:r>
      <w:r w:rsidR="00E037AA" w:rsidRPr="002758A3">
        <w:rPr>
          <w:rFonts w:ascii="Times New Roman" w:hAnsi="Times New Roman" w:cs="Times New Roman"/>
          <w:sz w:val="24"/>
          <w:szCs w:val="24"/>
        </w:rPr>
        <w:t xml:space="preserve"> The letter is marked Annexure “J”</w:t>
      </w:r>
      <w:r w:rsidR="009D1B05" w:rsidRPr="002758A3">
        <w:rPr>
          <w:rFonts w:ascii="Times New Roman" w:hAnsi="Times New Roman" w:cs="Times New Roman"/>
          <w:sz w:val="24"/>
          <w:szCs w:val="24"/>
        </w:rPr>
        <w:t xml:space="preserve"> and appears</w:t>
      </w:r>
      <w:r w:rsidR="00E037AA" w:rsidRPr="002758A3">
        <w:rPr>
          <w:rFonts w:ascii="Times New Roman" w:hAnsi="Times New Roman" w:cs="Times New Roman"/>
          <w:sz w:val="24"/>
          <w:szCs w:val="24"/>
        </w:rPr>
        <w:t xml:space="preserve"> on p </w:t>
      </w:r>
      <w:r w:rsidR="00062489" w:rsidRPr="002758A3">
        <w:rPr>
          <w:rFonts w:ascii="Times New Roman" w:hAnsi="Times New Roman" w:cs="Times New Roman"/>
          <w:sz w:val="24"/>
          <w:szCs w:val="24"/>
        </w:rPr>
        <w:t>36 of the record.</w:t>
      </w:r>
      <w:r w:rsidR="003331E9" w:rsidRPr="002758A3">
        <w:rPr>
          <w:rFonts w:ascii="Times New Roman" w:hAnsi="Times New Roman" w:cs="Times New Roman"/>
          <w:sz w:val="24"/>
          <w:szCs w:val="24"/>
        </w:rPr>
        <w:t xml:space="preserve"> The </w:t>
      </w:r>
      <w:r w:rsidR="00834CE4" w:rsidRPr="002758A3">
        <w:rPr>
          <w:rFonts w:ascii="Times New Roman" w:hAnsi="Times New Roman" w:cs="Times New Roman"/>
          <w:sz w:val="24"/>
          <w:szCs w:val="24"/>
        </w:rPr>
        <w:t>respondent</w:t>
      </w:r>
      <w:r w:rsidR="003331E9" w:rsidRPr="002758A3">
        <w:rPr>
          <w:rFonts w:ascii="Times New Roman" w:hAnsi="Times New Roman" w:cs="Times New Roman"/>
          <w:sz w:val="24"/>
          <w:szCs w:val="24"/>
        </w:rPr>
        <w:t>’s reply</w:t>
      </w:r>
      <w:r w:rsidR="00341C4C" w:rsidRPr="002758A3">
        <w:rPr>
          <w:rFonts w:ascii="Times New Roman" w:hAnsi="Times New Roman" w:cs="Times New Roman"/>
          <w:sz w:val="24"/>
          <w:szCs w:val="24"/>
        </w:rPr>
        <w:t>, which</w:t>
      </w:r>
      <w:r w:rsidR="00834CE4" w:rsidRPr="002758A3">
        <w:rPr>
          <w:rFonts w:ascii="Times New Roman" w:hAnsi="Times New Roman" w:cs="Times New Roman"/>
          <w:sz w:val="24"/>
          <w:szCs w:val="24"/>
        </w:rPr>
        <w:t xml:space="preserve"> is on p 38 of the record</w:t>
      </w:r>
      <w:r w:rsidR="00173B22" w:rsidRPr="002758A3">
        <w:rPr>
          <w:rFonts w:ascii="Times New Roman" w:hAnsi="Times New Roman" w:cs="Times New Roman"/>
          <w:sz w:val="24"/>
          <w:szCs w:val="24"/>
        </w:rPr>
        <w:t xml:space="preserve"> marked Annexure “K”</w:t>
      </w:r>
      <w:r w:rsidR="00341C4C" w:rsidRPr="002758A3">
        <w:rPr>
          <w:rFonts w:ascii="Times New Roman" w:hAnsi="Times New Roman" w:cs="Times New Roman"/>
          <w:sz w:val="24"/>
          <w:szCs w:val="24"/>
        </w:rPr>
        <w:t xml:space="preserve">, </w:t>
      </w:r>
      <w:r w:rsidR="000963C8" w:rsidRPr="002758A3">
        <w:rPr>
          <w:rFonts w:ascii="Times New Roman" w:hAnsi="Times New Roman" w:cs="Times New Roman"/>
          <w:sz w:val="24"/>
          <w:szCs w:val="24"/>
        </w:rPr>
        <w:t>denies the allegations as malicious falsehoods</w:t>
      </w:r>
      <w:r w:rsidR="00341C4C" w:rsidRPr="002758A3">
        <w:rPr>
          <w:rFonts w:ascii="Times New Roman" w:hAnsi="Times New Roman" w:cs="Times New Roman"/>
          <w:sz w:val="24"/>
          <w:szCs w:val="24"/>
        </w:rPr>
        <w:t xml:space="preserve"> and asserts that the JVA</w:t>
      </w:r>
      <w:r w:rsidR="00C56956" w:rsidRPr="002758A3">
        <w:rPr>
          <w:rFonts w:ascii="Times New Roman" w:hAnsi="Times New Roman" w:cs="Times New Roman"/>
          <w:sz w:val="24"/>
          <w:szCs w:val="24"/>
        </w:rPr>
        <w:t xml:space="preserve"> was still valid</w:t>
      </w:r>
      <w:r w:rsidR="000963C8" w:rsidRPr="002758A3">
        <w:rPr>
          <w:rFonts w:ascii="Times New Roman" w:hAnsi="Times New Roman" w:cs="Times New Roman"/>
          <w:sz w:val="24"/>
          <w:szCs w:val="24"/>
        </w:rPr>
        <w:t>.</w:t>
      </w:r>
      <w:r w:rsidR="00183973" w:rsidRPr="002758A3">
        <w:rPr>
          <w:rFonts w:ascii="Times New Roman" w:hAnsi="Times New Roman" w:cs="Times New Roman"/>
          <w:sz w:val="24"/>
          <w:szCs w:val="24"/>
        </w:rPr>
        <w:t xml:space="preserve"> On 16 November 2</w:t>
      </w:r>
      <w:r w:rsidR="00FB0270" w:rsidRPr="002758A3">
        <w:rPr>
          <w:rFonts w:ascii="Times New Roman" w:hAnsi="Times New Roman" w:cs="Times New Roman"/>
          <w:sz w:val="24"/>
          <w:szCs w:val="24"/>
        </w:rPr>
        <w:t xml:space="preserve">022, by letter marked Annexure “L” on p 39 maintains </w:t>
      </w:r>
      <w:r w:rsidR="005B3C7A" w:rsidRPr="002758A3">
        <w:rPr>
          <w:rFonts w:ascii="Times New Roman" w:hAnsi="Times New Roman" w:cs="Times New Roman"/>
          <w:sz w:val="24"/>
          <w:szCs w:val="24"/>
        </w:rPr>
        <w:t>that the respondent</w:t>
      </w:r>
      <w:r w:rsidR="00183973" w:rsidRPr="002758A3">
        <w:rPr>
          <w:rFonts w:ascii="Times New Roman" w:hAnsi="Times New Roman" w:cs="Times New Roman"/>
          <w:sz w:val="24"/>
          <w:szCs w:val="24"/>
        </w:rPr>
        <w:t xml:space="preserve"> must immediately vacate the mining claim and remove its equipment.</w:t>
      </w:r>
      <w:r w:rsidR="0094606E" w:rsidRPr="002758A3">
        <w:rPr>
          <w:rFonts w:ascii="Times New Roman" w:hAnsi="Times New Roman" w:cs="Times New Roman"/>
          <w:sz w:val="24"/>
          <w:szCs w:val="24"/>
        </w:rPr>
        <w:t xml:space="preserve"> </w:t>
      </w:r>
      <w:r w:rsidR="00F937BB" w:rsidRPr="002758A3">
        <w:rPr>
          <w:rFonts w:ascii="Times New Roman" w:hAnsi="Times New Roman" w:cs="Times New Roman"/>
          <w:sz w:val="24"/>
          <w:szCs w:val="24"/>
        </w:rPr>
        <w:t>The applicant submits that its cla</w:t>
      </w:r>
      <w:r w:rsidR="00AC2FAF" w:rsidRPr="002758A3">
        <w:rPr>
          <w:rFonts w:ascii="Times New Roman" w:hAnsi="Times New Roman" w:cs="Times New Roman"/>
          <w:sz w:val="24"/>
          <w:szCs w:val="24"/>
        </w:rPr>
        <w:t>ims are at risk of cancellation owing to the respondent’s conduct</w:t>
      </w:r>
      <w:r w:rsidR="00231B1C" w:rsidRPr="002758A3">
        <w:rPr>
          <w:rFonts w:ascii="Times New Roman" w:hAnsi="Times New Roman" w:cs="Times New Roman"/>
          <w:sz w:val="24"/>
          <w:szCs w:val="24"/>
        </w:rPr>
        <w:t xml:space="preserve">, </w:t>
      </w:r>
      <w:r w:rsidR="0094606E" w:rsidRPr="002758A3">
        <w:rPr>
          <w:rFonts w:ascii="Times New Roman" w:hAnsi="Times New Roman" w:cs="Times New Roman"/>
          <w:sz w:val="24"/>
          <w:szCs w:val="24"/>
        </w:rPr>
        <w:t xml:space="preserve">and that the </w:t>
      </w:r>
      <w:r w:rsidR="00C347E4" w:rsidRPr="002758A3">
        <w:rPr>
          <w:rFonts w:ascii="Times New Roman" w:hAnsi="Times New Roman" w:cs="Times New Roman"/>
          <w:sz w:val="24"/>
          <w:szCs w:val="24"/>
        </w:rPr>
        <w:t>JVA has expired. Consequently, the applicant</w:t>
      </w:r>
      <w:r w:rsidR="0029415D" w:rsidRPr="002758A3">
        <w:rPr>
          <w:rFonts w:ascii="Times New Roman" w:hAnsi="Times New Roman" w:cs="Times New Roman"/>
          <w:sz w:val="24"/>
          <w:szCs w:val="24"/>
        </w:rPr>
        <w:t xml:space="preserve"> seek</w:t>
      </w:r>
      <w:r w:rsidR="00C347E4" w:rsidRPr="002758A3">
        <w:rPr>
          <w:rFonts w:ascii="Times New Roman" w:hAnsi="Times New Roman" w:cs="Times New Roman"/>
          <w:sz w:val="24"/>
          <w:szCs w:val="24"/>
        </w:rPr>
        <w:t>s</w:t>
      </w:r>
      <w:r w:rsidR="003C4259" w:rsidRPr="002758A3">
        <w:rPr>
          <w:rFonts w:ascii="Times New Roman" w:hAnsi="Times New Roman" w:cs="Times New Roman"/>
          <w:sz w:val="24"/>
          <w:szCs w:val="24"/>
        </w:rPr>
        <w:t xml:space="preserve"> the urgent relief of an interdict, by lodging this application</w:t>
      </w:r>
      <w:r w:rsidR="00786F3F" w:rsidRPr="002758A3">
        <w:rPr>
          <w:rFonts w:ascii="Times New Roman" w:hAnsi="Times New Roman" w:cs="Times New Roman"/>
          <w:sz w:val="24"/>
          <w:szCs w:val="24"/>
        </w:rPr>
        <w:t xml:space="preserve"> on 25 November 2022.</w:t>
      </w:r>
    </w:p>
    <w:p w:rsidR="0029415D" w:rsidRPr="002758A3" w:rsidRDefault="00E54049" w:rsidP="00A26B46">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When the parties appeared before me on 30 November 2022</w:t>
      </w:r>
      <w:r w:rsidR="00F34230" w:rsidRPr="002758A3">
        <w:rPr>
          <w:rFonts w:ascii="Times New Roman" w:hAnsi="Times New Roman" w:cs="Times New Roman"/>
          <w:sz w:val="24"/>
          <w:szCs w:val="24"/>
        </w:rPr>
        <w:t>, the matter was postponed</w:t>
      </w:r>
      <w:r w:rsidR="00941F13" w:rsidRPr="002758A3">
        <w:rPr>
          <w:rFonts w:ascii="Times New Roman" w:hAnsi="Times New Roman" w:cs="Times New Roman"/>
          <w:sz w:val="24"/>
          <w:szCs w:val="24"/>
        </w:rPr>
        <w:t xml:space="preserve"> to 2 December 2022, and I</w:t>
      </w:r>
      <w:r w:rsidR="0029415D" w:rsidRPr="002758A3">
        <w:rPr>
          <w:rFonts w:ascii="Times New Roman" w:hAnsi="Times New Roman" w:cs="Times New Roman"/>
          <w:sz w:val="24"/>
          <w:szCs w:val="24"/>
        </w:rPr>
        <w:t xml:space="preserve"> granted</w:t>
      </w:r>
      <w:r w:rsidR="00941F13" w:rsidRPr="002758A3">
        <w:rPr>
          <w:rFonts w:ascii="Times New Roman" w:hAnsi="Times New Roman" w:cs="Times New Roman"/>
          <w:sz w:val="24"/>
          <w:szCs w:val="24"/>
        </w:rPr>
        <w:t xml:space="preserve"> an </w:t>
      </w:r>
      <w:r w:rsidR="002D5A36" w:rsidRPr="002758A3">
        <w:rPr>
          <w:rFonts w:ascii="Times New Roman" w:hAnsi="Times New Roman" w:cs="Times New Roman"/>
          <w:sz w:val="24"/>
          <w:szCs w:val="24"/>
        </w:rPr>
        <w:t>interim preservation order in the following terms</w:t>
      </w:r>
      <w:r w:rsidR="0029415D" w:rsidRPr="002758A3">
        <w:rPr>
          <w:rFonts w:ascii="Times New Roman" w:hAnsi="Times New Roman" w:cs="Times New Roman"/>
          <w:sz w:val="24"/>
          <w:szCs w:val="24"/>
        </w:rPr>
        <w:t>:</w:t>
      </w:r>
    </w:p>
    <w:p w:rsidR="002D5A36" w:rsidRPr="002758A3" w:rsidRDefault="002D5A36" w:rsidP="00A26B46">
      <w:pPr>
        <w:spacing w:line="360" w:lineRule="auto"/>
        <w:ind w:firstLine="720"/>
        <w:jc w:val="both"/>
        <w:rPr>
          <w:rFonts w:ascii="Times New Roman" w:hAnsi="Times New Roman" w:cs="Times New Roman"/>
          <w:sz w:val="2"/>
          <w:szCs w:val="2"/>
        </w:rPr>
      </w:pPr>
    </w:p>
    <w:p w:rsidR="0029415D" w:rsidRPr="00F80F9F" w:rsidRDefault="0029415D" w:rsidP="0082415D">
      <w:pPr>
        <w:ind w:left="1134" w:hanging="414"/>
        <w:jc w:val="both"/>
        <w:rPr>
          <w:rFonts w:ascii="Times New Roman" w:hAnsi="Times New Roman" w:cs="Times New Roman"/>
        </w:rPr>
      </w:pPr>
      <w:r w:rsidRPr="00F80F9F">
        <w:rPr>
          <w:rFonts w:ascii="Times New Roman" w:hAnsi="Times New Roman" w:cs="Times New Roman"/>
        </w:rPr>
        <w:t>“1.</w:t>
      </w:r>
      <w:r w:rsidRPr="00F80F9F">
        <w:rPr>
          <w:rFonts w:ascii="Times New Roman" w:hAnsi="Times New Roman" w:cs="Times New Roman"/>
        </w:rPr>
        <w:tab/>
      </w:r>
      <w:r w:rsidR="00B008D8" w:rsidRPr="00F80F9F">
        <w:rPr>
          <w:rFonts w:ascii="Times New Roman" w:hAnsi="Times New Roman" w:cs="Times New Roman"/>
        </w:rPr>
        <w:t xml:space="preserve">The hearing of this urgent chamber application be and </w:t>
      </w:r>
      <w:r w:rsidR="00A50740" w:rsidRPr="00F80F9F">
        <w:rPr>
          <w:rFonts w:ascii="Times New Roman" w:hAnsi="Times New Roman" w:cs="Times New Roman"/>
        </w:rPr>
        <w:t>is hereby postponed to 2 December 2022 at 1.00 pm subj</w:t>
      </w:r>
      <w:r w:rsidR="00FB4967" w:rsidRPr="00F80F9F">
        <w:rPr>
          <w:rFonts w:ascii="Times New Roman" w:hAnsi="Times New Roman" w:cs="Times New Roman"/>
        </w:rPr>
        <w:t>ect to the following directions:</w:t>
      </w:r>
    </w:p>
    <w:p w:rsidR="00045835" w:rsidRPr="00F80F9F" w:rsidRDefault="00045835" w:rsidP="0082415D">
      <w:pPr>
        <w:ind w:left="1134" w:hanging="414"/>
        <w:jc w:val="both"/>
        <w:rPr>
          <w:rFonts w:ascii="Times New Roman" w:hAnsi="Times New Roman" w:cs="Times New Roman"/>
        </w:rPr>
      </w:pPr>
    </w:p>
    <w:p w:rsidR="00FF6C79" w:rsidRPr="00F80F9F" w:rsidRDefault="00FB4967" w:rsidP="0082415D">
      <w:pPr>
        <w:pStyle w:val="ListParagraph"/>
        <w:numPr>
          <w:ilvl w:val="0"/>
          <w:numId w:val="40"/>
        </w:numPr>
        <w:ind w:left="1418" w:hanging="425"/>
        <w:jc w:val="both"/>
        <w:rPr>
          <w:rFonts w:ascii="Times New Roman" w:hAnsi="Times New Roman" w:cs="Times New Roman"/>
        </w:rPr>
      </w:pPr>
      <w:r w:rsidRPr="00F80F9F">
        <w:rPr>
          <w:rFonts w:ascii="Times New Roman" w:hAnsi="Times New Roman" w:cs="Times New Roman"/>
        </w:rPr>
        <w:t xml:space="preserve">The applicant and the respondent and their agents, employees or anyone claiming authority through them shall not carry out any mining or extraction </w:t>
      </w:r>
      <w:r w:rsidR="001B3EB2" w:rsidRPr="00F80F9F">
        <w:rPr>
          <w:rFonts w:ascii="Times New Roman" w:hAnsi="Times New Roman" w:cs="Times New Roman"/>
        </w:rPr>
        <w:t>of bu</w:t>
      </w:r>
      <w:r w:rsidRPr="00F80F9F">
        <w:rPr>
          <w:rFonts w:ascii="Times New Roman" w:hAnsi="Times New Roman" w:cs="Times New Roman"/>
        </w:rPr>
        <w:t>llion</w:t>
      </w:r>
      <w:r w:rsidR="001B3EB2" w:rsidRPr="00F80F9F">
        <w:rPr>
          <w:rFonts w:ascii="Times New Roman" w:hAnsi="Times New Roman" w:cs="Times New Roman"/>
        </w:rPr>
        <w:t xml:space="preserve"> along Angwa River </w:t>
      </w:r>
      <w:r w:rsidR="00E22A67" w:rsidRPr="00F80F9F">
        <w:rPr>
          <w:rFonts w:ascii="Times New Roman" w:hAnsi="Times New Roman" w:cs="Times New Roman"/>
        </w:rPr>
        <w:t>known as the “10 kilometer Bri</w:t>
      </w:r>
      <w:r w:rsidR="00652031" w:rsidRPr="00F80F9F">
        <w:rPr>
          <w:rFonts w:ascii="Times New Roman" w:hAnsi="Times New Roman" w:cs="Times New Roman"/>
        </w:rPr>
        <w:t xml:space="preserve">dge Mining Claim” pending </w:t>
      </w:r>
      <w:r w:rsidR="00D06FBF" w:rsidRPr="00F80F9F">
        <w:rPr>
          <w:rFonts w:ascii="Times New Roman" w:hAnsi="Times New Roman" w:cs="Times New Roman"/>
        </w:rPr>
        <w:t>the hearing and determination of this urgent chamber application (i.e HC 8031/22)</w:t>
      </w:r>
      <w:r w:rsidR="00FF6C79" w:rsidRPr="00F80F9F">
        <w:rPr>
          <w:rFonts w:ascii="Times New Roman" w:hAnsi="Times New Roman" w:cs="Times New Roman"/>
        </w:rPr>
        <w:t>.</w:t>
      </w:r>
    </w:p>
    <w:p w:rsidR="00B57078" w:rsidRPr="00F80F9F" w:rsidRDefault="00B57078" w:rsidP="00B57078">
      <w:pPr>
        <w:pStyle w:val="ListParagraph"/>
        <w:ind w:left="1418"/>
        <w:jc w:val="both"/>
        <w:rPr>
          <w:rFonts w:ascii="Times New Roman" w:hAnsi="Times New Roman" w:cs="Times New Roman"/>
        </w:rPr>
      </w:pPr>
    </w:p>
    <w:p w:rsidR="00FB4967" w:rsidRPr="00F80F9F" w:rsidRDefault="00FB4967" w:rsidP="0080288C">
      <w:pPr>
        <w:pStyle w:val="ListParagraph"/>
        <w:numPr>
          <w:ilvl w:val="0"/>
          <w:numId w:val="40"/>
        </w:numPr>
        <w:ind w:left="1276" w:hanging="283"/>
        <w:jc w:val="both"/>
        <w:rPr>
          <w:rFonts w:ascii="Times New Roman" w:hAnsi="Times New Roman" w:cs="Times New Roman"/>
        </w:rPr>
      </w:pPr>
      <w:r w:rsidRPr="00F80F9F">
        <w:rPr>
          <w:rFonts w:ascii="Times New Roman" w:hAnsi="Times New Roman" w:cs="Times New Roman"/>
        </w:rPr>
        <w:t xml:space="preserve"> </w:t>
      </w:r>
      <w:r w:rsidR="00B57078" w:rsidRPr="00F80F9F">
        <w:rPr>
          <w:rFonts w:ascii="Times New Roman" w:hAnsi="Times New Roman" w:cs="Times New Roman"/>
        </w:rPr>
        <w:t xml:space="preserve">The respondent shall file and serve its opposing </w:t>
      </w:r>
      <w:r w:rsidR="00A54492" w:rsidRPr="00F80F9F">
        <w:rPr>
          <w:rFonts w:ascii="Times New Roman" w:hAnsi="Times New Roman" w:cs="Times New Roman"/>
        </w:rPr>
        <w:t>papers/</w:t>
      </w:r>
      <w:r w:rsidR="00B57078" w:rsidRPr="00F80F9F">
        <w:rPr>
          <w:rFonts w:ascii="Times New Roman" w:hAnsi="Times New Roman" w:cs="Times New Roman"/>
        </w:rPr>
        <w:t xml:space="preserve">affidavit </w:t>
      </w:r>
      <w:r w:rsidR="00A54492" w:rsidRPr="00F80F9F">
        <w:rPr>
          <w:rFonts w:ascii="Times New Roman" w:hAnsi="Times New Roman" w:cs="Times New Roman"/>
        </w:rPr>
        <w:t>no later than close of business on 30 November 2022.</w:t>
      </w:r>
    </w:p>
    <w:p w:rsidR="00A54492" w:rsidRPr="00F80F9F" w:rsidRDefault="00A54492" w:rsidP="00A54492">
      <w:pPr>
        <w:pStyle w:val="ListParagraph"/>
        <w:rPr>
          <w:rFonts w:ascii="Times New Roman" w:hAnsi="Times New Roman" w:cs="Times New Roman"/>
        </w:rPr>
      </w:pPr>
    </w:p>
    <w:p w:rsidR="003B61FD" w:rsidRPr="00F80F9F" w:rsidRDefault="001601B1" w:rsidP="00AB4E00">
      <w:pPr>
        <w:pStyle w:val="ListParagraph"/>
        <w:numPr>
          <w:ilvl w:val="0"/>
          <w:numId w:val="40"/>
        </w:numPr>
        <w:ind w:hanging="87"/>
        <w:jc w:val="both"/>
        <w:rPr>
          <w:rFonts w:ascii="Times New Roman" w:hAnsi="Times New Roman" w:cs="Times New Roman"/>
        </w:rPr>
      </w:pPr>
      <w:r w:rsidRPr="00F80F9F">
        <w:rPr>
          <w:rFonts w:ascii="Times New Roman" w:hAnsi="Times New Roman" w:cs="Times New Roman"/>
        </w:rPr>
        <w:t xml:space="preserve">The applicant shall (if need be) file and serve its answering affidavit no later than close of business on 1 December </w:t>
      </w:r>
      <w:r w:rsidR="003B61FD" w:rsidRPr="00F80F9F">
        <w:rPr>
          <w:rFonts w:ascii="Times New Roman" w:hAnsi="Times New Roman" w:cs="Times New Roman"/>
        </w:rPr>
        <w:t>2022.</w:t>
      </w:r>
    </w:p>
    <w:p w:rsidR="003B61FD" w:rsidRPr="00F80F9F" w:rsidRDefault="003B61FD" w:rsidP="0082415D">
      <w:pPr>
        <w:pStyle w:val="ListParagraph"/>
        <w:numPr>
          <w:ilvl w:val="0"/>
          <w:numId w:val="40"/>
        </w:numPr>
        <w:ind w:hanging="87"/>
        <w:jc w:val="both"/>
        <w:rPr>
          <w:rFonts w:ascii="Times New Roman" w:hAnsi="Times New Roman" w:cs="Times New Roman"/>
        </w:rPr>
      </w:pPr>
      <w:r w:rsidRPr="00F80F9F">
        <w:rPr>
          <w:rFonts w:ascii="Times New Roman" w:hAnsi="Times New Roman" w:cs="Times New Roman"/>
        </w:rPr>
        <w:t>The Registrar shall place the reco</w:t>
      </w:r>
      <w:r w:rsidR="0011027B" w:rsidRPr="00F80F9F">
        <w:rPr>
          <w:rFonts w:ascii="Times New Roman" w:hAnsi="Times New Roman" w:cs="Times New Roman"/>
        </w:rPr>
        <w:t>rd in HC 38/22 before Hon</w:t>
      </w:r>
      <w:r w:rsidRPr="00F80F9F">
        <w:rPr>
          <w:rFonts w:ascii="Times New Roman" w:hAnsi="Times New Roman" w:cs="Times New Roman"/>
        </w:rPr>
        <w:t xml:space="preserve"> </w:t>
      </w:r>
      <w:r w:rsidRPr="00F80F9F">
        <w:rPr>
          <w:rFonts w:ascii="Times New Roman" w:hAnsi="Times New Roman" w:cs="Times New Roman"/>
          <w:smallCaps/>
        </w:rPr>
        <w:t>Chinamora</w:t>
      </w:r>
      <w:r w:rsidRPr="00F80F9F">
        <w:rPr>
          <w:rFonts w:ascii="Times New Roman" w:hAnsi="Times New Roman" w:cs="Times New Roman"/>
        </w:rPr>
        <w:t xml:space="preserve"> not later than close</w:t>
      </w:r>
      <w:r w:rsidR="00F80F9F">
        <w:rPr>
          <w:rFonts w:ascii="Times New Roman" w:hAnsi="Times New Roman" w:cs="Times New Roman"/>
        </w:rPr>
        <w:t xml:space="preserve"> of business on 1 December 2022”.</w:t>
      </w:r>
      <w:r w:rsidR="00851862">
        <w:rPr>
          <w:rFonts w:ascii="Times New Roman" w:hAnsi="Times New Roman" w:cs="Times New Roman"/>
        </w:rPr>
        <w:t xml:space="preserve"> </w:t>
      </w:r>
    </w:p>
    <w:p w:rsidR="00316282" w:rsidRPr="002758A3" w:rsidRDefault="00316282" w:rsidP="00316282">
      <w:pPr>
        <w:spacing w:line="360" w:lineRule="auto"/>
        <w:jc w:val="both"/>
        <w:rPr>
          <w:rFonts w:ascii="Times New Roman" w:hAnsi="Times New Roman" w:cs="Times New Roman"/>
          <w:sz w:val="24"/>
          <w:szCs w:val="24"/>
        </w:rPr>
      </w:pPr>
    </w:p>
    <w:p w:rsidR="00316282" w:rsidRPr="002758A3" w:rsidRDefault="00316282" w:rsidP="00316282">
      <w:pPr>
        <w:spacing w:line="360" w:lineRule="auto"/>
        <w:jc w:val="both"/>
        <w:rPr>
          <w:rFonts w:ascii="Times New Roman" w:hAnsi="Times New Roman" w:cs="Times New Roman"/>
          <w:b/>
          <w:sz w:val="24"/>
          <w:szCs w:val="24"/>
        </w:rPr>
      </w:pPr>
      <w:r w:rsidRPr="002758A3">
        <w:rPr>
          <w:rFonts w:ascii="Times New Roman" w:hAnsi="Times New Roman" w:cs="Times New Roman"/>
          <w:b/>
          <w:sz w:val="24"/>
          <w:szCs w:val="24"/>
        </w:rPr>
        <w:t>The respondent’s case</w:t>
      </w:r>
    </w:p>
    <w:p w:rsidR="00BD2B2B" w:rsidRPr="002758A3" w:rsidRDefault="00D06E45"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The respondent</w:t>
      </w:r>
      <w:r w:rsidR="000616C4" w:rsidRPr="002758A3">
        <w:rPr>
          <w:rFonts w:ascii="Times New Roman" w:hAnsi="Times New Roman" w:cs="Times New Roman"/>
          <w:sz w:val="24"/>
          <w:szCs w:val="24"/>
        </w:rPr>
        <w:t xml:space="preserve"> opposed the application</w:t>
      </w:r>
      <w:r w:rsidR="00B300D9" w:rsidRPr="002758A3">
        <w:rPr>
          <w:rFonts w:ascii="Times New Roman" w:hAnsi="Times New Roman" w:cs="Times New Roman"/>
          <w:sz w:val="24"/>
          <w:szCs w:val="24"/>
        </w:rPr>
        <w:t xml:space="preserve"> and in its</w:t>
      </w:r>
      <w:r w:rsidR="0029415D" w:rsidRPr="002758A3">
        <w:rPr>
          <w:rFonts w:ascii="Times New Roman" w:hAnsi="Times New Roman" w:cs="Times New Roman"/>
          <w:sz w:val="24"/>
          <w:szCs w:val="24"/>
        </w:rPr>
        <w:t xml:space="preserve"> opposing affidavits raised certain preliminary points.</w:t>
      </w:r>
      <w:r w:rsidR="003214FE" w:rsidRPr="002758A3">
        <w:rPr>
          <w:rFonts w:ascii="Times New Roman" w:hAnsi="Times New Roman" w:cs="Times New Roman"/>
          <w:sz w:val="24"/>
          <w:szCs w:val="24"/>
        </w:rPr>
        <w:t xml:space="preserve"> The first point was that the application should have been filed in the Commercial Division of the High Court. Reliance was placed </w:t>
      </w:r>
      <w:r w:rsidR="00EF6968" w:rsidRPr="002758A3">
        <w:rPr>
          <w:rFonts w:ascii="Times New Roman" w:hAnsi="Times New Roman" w:cs="Times New Roman"/>
          <w:sz w:val="24"/>
          <w:szCs w:val="24"/>
        </w:rPr>
        <w:t xml:space="preserve">on the definition of “commercial dispute” in Statutory Instrument 123 </w:t>
      </w:r>
      <w:r w:rsidR="009907BF" w:rsidRPr="002758A3">
        <w:rPr>
          <w:rFonts w:ascii="Times New Roman" w:hAnsi="Times New Roman" w:cs="Times New Roman"/>
          <w:sz w:val="24"/>
          <w:szCs w:val="24"/>
        </w:rPr>
        <w:t>of 2020. Secondly, the respondent submitted that the matter was not urgent</w:t>
      </w:r>
      <w:r w:rsidR="00E67F12" w:rsidRPr="002758A3">
        <w:rPr>
          <w:rFonts w:ascii="Times New Roman" w:hAnsi="Times New Roman" w:cs="Times New Roman"/>
          <w:sz w:val="24"/>
          <w:szCs w:val="24"/>
        </w:rPr>
        <w:t>, in so far, as the applicant’s case is that the JVA expired in July 20</w:t>
      </w:r>
      <w:r w:rsidR="00C31503" w:rsidRPr="002758A3">
        <w:rPr>
          <w:rFonts w:ascii="Times New Roman" w:hAnsi="Times New Roman" w:cs="Times New Roman"/>
          <w:sz w:val="24"/>
          <w:szCs w:val="24"/>
        </w:rPr>
        <w:t>22, and the application was only lodged after four (4) months.</w:t>
      </w:r>
      <w:r w:rsidR="0006185E" w:rsidRPr="002758A3">
        <w:rPr>
          <w:rFonts w:ascii="Times New Roman" w:hAnsi="Times New Roman" w:cs="Times New Roman"/>
          <w:sz w:val="24"/>
          <w:szCs w:val="24"/>
        </w:rPr>
        <w:t xml:space="preserve"> Thirdly, the respondent avers that there is an extant order of this court under </w:t>
      </w:r>
      <w:r w:rsidR="00607902" w:rsidRPr="002758A3">
        <w:rPr>
          <w:rFonts w:ascii="Times New Roman" w:hAnsi="Times New Roman" w:cs="Times New Roman"/>
          <w:sz w:val="24"/>
          <w:szCs w:val="24"/>
        </w:rPr>
        <w:t xml:space="preserve">HCHC 38/22 which, so the contention </w:t>
      </w:r>
      <w:r w:rsidR="00CB31CF" w:rsidRPr="002758A3">
        <w:rPr>
          <w:rFonts w:ascii="Times New Roman" w:hAnsi="Times New Roman" w:cs="Times New Roman"/>
          <w:sz w:val="24"/>
          <w:szCs w:val="24"/>
        </w:rPr>
        <w:t>goes, effectively allows the respondent to carry out mining activities on the applicant’s claim.</w:t>
      </w:r>
      <w:r w:rsidR="0085027A" w:rsidRPr="002758A3">
        <w:rPr>
          <w:rFonts w:ascii="Times New Roman" w:hAnsi="Times New Roman" w:cs="Times New Roman"/>
          <w:sz w:val="24"/>
          <w:szCs w:val="24"/>
        </w:rPr>
        <w:t xml:space="preserve"> The said order, which is on p 33 of the record marked Annexure “G”</w:t>
      </w:r>
      <w:r w:rsidR="00BD2B2B" w:rsidRPr="002758A3">
        <w:rPr>
          <w:rFonts w:ascii="Times New Roman" w:hAnsi="Times New Roman" w:cs="Times New Roman"/>
          <w:sz w:val="24"/>
          <w:szCs w:val="24"/>
        </w:rPr>
        <w:t>, says:</w:t>
      </w:r>
    </w:p>
    <w:p w:rsidR="0085027A" w:rsidRPr="002758A3" w:rsidRDefault="0085027A" w:rsidP="0029415D">
      <w:pPr>
        <w:spacing w:line="360" w:lineRule="auto"/>
        <w:ind w:firstLine="720"/>
        <w:jc w:val="both"/>
        <w:rPr>
          <w:rFonts w:ascii="Times New Roman" w:hAnsi="Times New Roman" w:cs="Times New Roman"/>
          <w:sz w:val="10"/>
          <w:szCs w:val="10"/>
        </w:rPr>
      </w:pPr>
    </w:p>
    <w:p w:rsidR="0085027A" w:rsidRPr="002758A3" w:rsidRDefault="0085027A" w:rsidP="002860F0">
      <w:pPr>
        <w:ind w:firstLine="720"/>
        <w:jc w:val="both"/>
        <w:rPr>
          <w:rFonts w:ascii="Times New Roman" w:hAnsi="Times New Roman" w:cs="Times New Roman"/>
          <w:b/>
          <w:sz w:val="20"/>
          <w:szCs w:val="20"/>
        </w:rPr>
      </w:pPr>
      <w:r w:rsidRPr="002758A3">
        <w:rPr>
          <w:rFonts w:ascii="Times New Roman" w:hAnsi="Times New Roman" w:cs="Times New Roman"/>
          <w:b/>
          <w:sz w:val="20"/>
          <w:szCs w:val="20"/>
        </w:rPr>
        <w:t xml:space="preserve">“IT IS ORDERD </w:t>
      </w:r>
      <w:r w:rsidR="00E241D0" w:rsidRPr="002758A3">
        <w:rPr>
          <w:rFonts w:ascii="Times New Roman" w:hAnsi="Times New Roman" w:cs="Times New Roman"/>
          <w:b/>
          <w:sz w:val="20"/>
          <w:szCs w:val="20"/>
        </w:rPr>
        <w:t>BY CONSENT THAT:</w:t>
      </w:r>
    </w:p>
    <w:p w:rsidR="002860F0" w:rsidRPr="002758A3" w:rsidRDefault="002860F0" w:rsidP="002860F0">
      <w:pPr>
        <w:ind w:firstLine="720"/>
        <w:jc w:val="both"/>
        <w:rPr>
          <w:rFonts w:ascii="Times New Roman" w:hAnsi="Times New Roman" w:cs="Times New Roman"/>
          <w:b/>
          <w:sz w:val="4"/>
          <w:szCs w:val="4"/>
        </w:rPr>
      </w:pPr>
    </w:p>
    <w:p w:rsidR="00E241D0" w:rsidRPr="002758A3" w:rsidRDefault="00E241D0" w:rsidP="002860F0">
      <w:pPr>
        <w:pStyle w:val="ListParagraph"/>
        <w:numPr>
          <w:ilvl w:val="0"/>
          <w:numId w:val="42"/>
        </w:numPr>
        <w:jc w:val="both"/>
        <w:rPr>
          <w:rFonts w:ascii="Times New Roman" w:hAnsi="Times New Roman" w:cs="Times New Roman"/>
        </w:rPr>
      </w:pPr>
      <w:r w:rsidRPr="002758A3">
        <w:rPr>
          <w:rFonts w:ascii="Times New Roman" w:hAnsi="Times New Roman" w:cs="Times New Roman"/>
        </w:rPr>
        <w:t>The respondents be and are hereby ordered to honour, abide by, and comply with the full terms of the</w:t>
      </w:r>
      <w:r w:rsidR="003076A2" w:rsidRPr="002758A3">
        <w:rPr>
          <w:rFonts w:ascii="Times New Roman" w:hAnsi="Times New Roman" w:cs="Times New Roman"/>
        </w:rPr>
        <w:t xml:space="preserve"> agreement between the applicant and the first respondent dated 18 December 2021and its addendum dated 9 April 2022</w:t>
      </w:r>
      <w:r w:rsidR="009E1ABE" w:rsidRPr="002758A3">
        <w:rPr>
          <w:rFonts w:ascii="Times New Roman" w:hAnsi="Times New Roman" w:cs="Times New Roman"/>
        </w:rPr>
        <w:t xml:space="preserve">, and to allow the applicant and its agents to irrevocably continue mining at the </w:t>
      </w:r>
      <w:r w:rsidR="00AC10A2" w:rsidRPr="002758A3">
        <w:rPr>
          <w:rFonts w:ascii="Times New Roman" w:hAnsi="Times New Roman" w:cs="Times New Roman"/>
        </w:rPr>
        <w:t>agreed sites in the aforementioned agreement and addendum.</w:t>
      </w:r>
    </w:p>
    <w:p w:rsidR="002860F0" w:rsidRPr="002758A3" w:rsidRDefault="002860F0" w:rsidP="002860F0">
      <w:pPr>
        <w:pStyle w:val="ListParagraph"/>
        <w:ind w:left="1080"/>
        <w:jc w:val="both"/>
        <w:rPr>
          <w:rFonts w:ascii="Times New Roman" w:hAnsi="Times New Roman" w:cs="Times New Roman"/>
          <w:sz w:val="4"/>
          <w:szCs w:val="4"/>
        </w:rPr>
      </w:pPr>
    </w:p>
    <w:p w:rsidR="00AC10A2" w:rsidRPr="002758A3" w:rsidRDefault="00AC10A2" w:rsidP="002860F0">
      <w:pPr>
        <w:pStyle w:val="ListParagraph"/>
        <w:numPr>
          <w:ilvl w:val="0"/>
          <w:numId w:val="42"/>
        </w:numPr>
        <w:jc w:val="both"/>
        <w:rPr>
          <w:rFonts w:ascii="Times New Roman" w:hAnsi="Times New Roman" w:cs="Times New Roman"/>
        </w:rPr>
      </w:pPr>
      <w:r w:rsidRPr="002758A3">
        <w:rPr>
          <w:rFonts w:ascii="Times New Roman" w:hAnsi="Times New Roman" w:cs="Times New Roman"/>
        </w:rPr>
        <w:t>There shall be no order as to costs”.</w:t>
      </w:r>
    </w:p>
    <w:p w:rsidR="00BD2B2B" w:rsidRPr="002758A3" w:rsidRDefault="00BD2B2B" w:rsidP="0029415D">
      <w:pPr>
        <w:spacing w:line="360" w:lineRule="auto"/>
        <w:ind w:firstLine="720"/>
        <w:jc w:val="both"/>
        <w:rPr>
          <w:rFonts w:ascii="Times New Roman" w:hAnsi="Times New Roman" w:cs="Times New Roman"/>
          <w:sz w:val="20"/>
          <w:szCs w:val="20"/>
        </w:rPr>
      </w:pPr>
    </w:p>
    <w:p w:rsidR="007C4A43" w:rsidRPr="002758A3" w:rsidRDefault="007C45C2" w:rsidP="004B47D2">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 xml:space="preserve">The application under </w:t>
      </w:r>
      <w:r w:rsidR="002D2B6C" w:rsidRPr="002758A3">
        <w:rPr>
          <w:rFonts w:ascii="Times New Roman" w:hAnsi="Times New Roman" w:cs="Times New Roman"/>
          <w:sz w:val="24"/>
          <w:szCs w:val="24"/>
        </w:rPr>
        <w:t xml:space="preserve">HCHC 38/22 was </w:t>
      </w:r>
      <w:r w:rsidR="005439C2" w:rsidRPr="002758A3">
        <w:rPr>
          <w:rFonts w:ascii="Times New Roman" w:hAnsi="Times New Roman" w:cs="Times New Roman"/>
          <w:sz w:val="24"/>
          <w:szCs w:val="24"/>
        </w:rPr>
        <w:t xml:space="preserve">brought by </w:t>
      </w:r>
      <w:r w:rsidR="005439C2" w:rsidRPr="00076A89">
        <w:rPr>
          <w:rFonts w:ascii="Times New Roman" w:hAnsi="Times New Roman" w:cs="Times New Roman"/>
          <w:i/>
          <w:sz w:val="24"/>
          <w:szCs w:val="24"/>
        </w:rPr>
        <w:t>Rumgold Trad</w:t>
      </w:r>
      <w:r w:rsidRPr="00076A89">
        <w:rPr>
          <w:rFonts w:ascii="Times New Roman" w:hAnsi="Times New Roman" w:cs="Times New Roman"/>
          <w:i/>
          <w:sz w:val="24"/>
          <w:szCs w:val="24"/>
        </w:rPr>
        <w:t>ing (Pvt) Ltd</w:t>
      </w:r>
      <w:r w:rsidRPr="002758A3">
        <w:rPr>
          <w:rFonts w:ascii="Times New Roman" w:hAnsi="Times New Roman" w:cs="Times New Roman"/>
          <w:sz w:val="24"/>
          <w:szCs w:val="24"/>
        </w:rPr>
        <w:t xml:space="preserve"> </w:t>
      </w:r>
      <w:r w:rsidR="001A5B5C">
        <w:rPr>
          <w:rFonts w:ascii="Times New Roman" w:hAnsi="Times New Roman" w:cs="Times New Roman"/>
          <w:sz w:val="24"/>
          <w:szCs w:val="24"/>
        </w:rPr>
        <w:t>v</w:t>
      </w:r>
      <w:r w:rsidR="005439C2" w:rsidRPr="002758A3">
        <w:rPr>
          <w:rFonts w:ascii="Times New Roman" w:hAnsi="Times New Roman" w:cs="Times New Roman"/>
          <w:sz w:val="24"/>
          <w:szCs w:val="24"/>
        </w:rPr>
        <w:t xml:space="preserve"> </w:t>
      </w:r>
      <w:r w:rsidR="00E42248" w:rsidRPr="00076A89">
        <w:rPr>
          <w:rFonts w:ascii="Times New Roman" w:hAnsi="Times New Roman" w:cs="Times New Roman"/>
          <w:i/>
          <w:sz w:val="24"/>
          <w:szCs w:val="24"/>
        </w:rPr>
        <w:t>Angel Hill Mining (Pvt) Ltd</w:t>
      </w:r>
      <w:r w:rsidRPr="00076A89">
        <w:rPr>
          <w:rFonts w:ascii="Times New Roman" w:hAnsi="Times New Roman" w:cs="Times New Roman"/>
          <w:i/>
          <w:sz w:val="24"/>
          <w:szCs w:val="24"/>
        </w:rPr>
        <w:t xml:space="preserve"> </w:t>
      </w:r>
      <w:r w:rsidR="00E42248" w:rsidRPr="00076A89">
        <w:rPr>
          <w:rFonts w:ascii="Times New Roman" w:hAnsi="Times New Roman" w:cs="Times New Roman"/>
          <w:i/>
          <w:sz w:val="24"/>
          <w:szCs w:val="24"/>
        </w:rPr>
        <w:t xml:space="preserve">and </w:t>
      </w:r>
      <w:r w:rsidR="009B1F5F" w:rsidRPr="00076A89">
        <w:rPr>
          <w:rFonts w:ascii="Times New Roman" w:hAnsi="Times New Roman" w:cs="Times New Roman"/>
          <w:i/>
          <w:sz w:val="24"/>
          <w:szCs w:val="24"/>
        </w:rPr>
        <w:t xml:space="preserve">two </w:t>
      </w:r>
      <w:r w:rsidR="004B47D2" w:rsidRPr="00076A89">
        <w:rPr>
          <w:rFonts w:ascii="Times New Roman" w:hAnsi="Times New Roman" w:cs="Times New Roman"/>
          <w:i/>
          <w:sz w:val="24"/>
          <w:szCs w:val="24"/>
        </w:rPr>
        <w:t>O</w:t>
      </w:r>
      <w:r w:rsidR="009B1F5F" w:rsidRPr="00076A89">
        <w:rPr>
          <w:rFonts w:ascii="Times New Roman" w:hAnsi="Times New Roman" w:cs="Times New Roman"/>
          <w:i/>
          <w:sz w:val="24"/>
          <w:szCs w:val="24"/>
        </w:rPr>
        <w:t>thers</w:t>
      </w:r>
      <w:r w:rsidR="009B1F5F" w:rsidRPr="002758A3">
        <w:rPr>
          <w:rFonts w:ascii="Times New Roman" w:hAnsi="Times New Roman" w:cs="Times New Roman"/>
          <w:sz w:val="24"/>
          <w:szCs w:val="24"/>
        </w:rPr>
        <w:t>.</w:t>
      </w:r>
      <w:r w:rsidR="00A5550E" w:rsidRPr="002758A3">
        <w:rPr>
          <w:rFonts w:ascii="Times New Roman" w:hAnsi="Times New Roman" w:cs="Times New Roman"/>
          <w:sz w:val="24"/>
          <w:szCs w:val="24"/>
        </w:rPr>
        <w:t xml:space="preserve"> The respondent contended that, if the relief sought in </w:t>
      </w:r>
      <w:r w:rsidR="00A5550E" w:rsidRPr="002758A3">
        <w:rPr>
          <w:rFonts w:ascii="Times New Roman" w:hAnsi="Times New Roman" w:cs="Times New Roman"/>
          <w:i/>
          <w:sz w:val="24"/>
          <w:szCs w:val="24"/>
        </w:rPr>
        <w:t>casu</w:t>
      </w:r>
      <w:r w:rsidR="00A5550E" w:rsidRPr="002758A3">
        <w:rPr>
          <w:rFonts w:ascii="Times New Roman" w:hAnsi="Times New Roman" w:cs="Times New Roman"/>
          <w:sz w:val="24"/>
          <w:szCs w:val="24"/>
        </w:rPr>
        <w:t xml:space="preserve"> was granted that would contradict the order </w:t>
      </w:r>
      <w:r w:rsidR="00E94096" w:rsidRPr="002758A3">
        <w:rPr>
          <w:rFonts w:ascii="Times New Roman" w:hAnsi="Times New Roman" w:cs="Times New Roman"/>
          <w:sz w:val="24"/>
          <w:szCs w:val="24"/>
        </w:rPr>
        <w:t>granted by the Commercial Division.</w:t>
      </w:r>
      <w:r w:rsidR="000963D1" w:rsidRPr="002758A3">
        <w:rPr>
          <w:rFonts w:ascii="Times New Roman" w:hAnsi="Times New Roman" w:cs="Times New Roman"/>
          <w:sz w:val="24"/>
          <w:szCs w:val="24"/>
        </w:rPr>
        <w:t xml:space="preserve"> The fourth objection was that </w:t>
      </w:r>
      <w:r w:rsidR="008B7D4E" w:rsidRPr="002758A3">
        <w:rPr>
          <w:rFonts w:ascii="Times New Roman" w:hAnsi="Times New Roman" w:cs="Times New Roman"/>
          <w:sz w:val="24"/>
          <w:szCs w:val="24"/>
        </w:rPr>
        <w:t>the relief the applicant was asking for was incompetent</w:t>
      </w:r>
      <w:r w:rsidR="00632A5B" w:rsidRPr="002758A3">
        <w:rPr>
          <w:rFonts w:ascii="Times New Roman" w:hAnsi="Times New Roman" w:cs="Times New Roman"/>
          <w:sz w:val="24"/>
          <w:szCs w:val="24"/>
        </w:rPr>
        <w:t xml:space="preserve"> as final relief which could not be granted on an interim basis. It was argued that </w:t>
      </w:r>
      <w:r w:rsidR="003612E3" w:rsidRPr="002758A3">
        <w:rPr>
          <w:rFonts w:ascii="Times New Roman" w:hAnsi="Times New Roman" w:cs="Times New Roman"/>
          <w:sz w:val="24"/>
          <w:szCs w:val="24"/>
        </w:rPr>
        <w:t>the removal of the respondent and its equipment from the mining site amounted to an eviction</w:t>
      </w:r>
      <w:r w:rsidR="007629A7" w:rsidRPr="002758A3">
        <w:rPr>
          <w:rFonts w:ascii="Times New Roman" w:hAnsi="Times New Roman" w:cs="Times New Roman"/>
          <w:sz w:val="24"/>
          <w:szCs w:val="24"/>
        </w:rPr>
        <w:t>, which was final in nature.</w:t>
      </w:r>
      <w:r w:rsidR="00846CB5" w:rsidRPr="002758A3">
        <w:rPr>
          <w:rFonts w:ascii="Times New Roman" w:hAnsi="Times New Roman" w:cs="Times New Roman"/>
          <w:sz w:val="24"/>
          <w:szCs w:val="24"/>
        </w:rPr>
        <w:t xml:space="preserve"> Finally, at the </w:t>
      </w:r>
      <w:r w:rsidR="00846CB5" w:rsidRPr="002758A3">
        <w:rPr>
          <w:rFonts w:ascii="Times New Roman" w:hAnsi="Times New Roman" w:cs="Times New Roman"/>
          <w:sz w:val="24"/>
          <w:szCs w:val="24"/>
        </w:rPr>
        <w:lastRenderedPageBreak/>
        <w:t>hearing of this matter, the respondent raised the objection that this court lacked jurisdiction since the JVA had an arbitration clause</w:t>
      </w:r>
      <w:r w:rsidR="00E72EDB" w:rsidRPr="002758A3">
        <w:rPr>
          <w:rFonts w:ascii="Times New Roman" w:hAnsi="Times New Roman" w:cs="Times New Roman"/>
          <w:sz w:val="24"/>
          <w:szCs w:val="24"/>
        </w:rPr>
        <w:t>. It argued that the remedy of arbitration should be pursued first.</w:t>
      </w:r>
      <w:r w:rsidR="008B2990" w:rsidRPr="002758A3">
        <w:rPr>
          <w:rFonts w:ascii="Times New Roman" w:hAnsi="Times New Roman" w:cs="Times New Roman"/>
          <w:sz w:val="24"/>
          <w:szCs w:val="24"/>
        </w:rPr>
        <w:t xml:space="preserve"> </w:t>
      </w:r>
    </w:p>
    <w:p w:rsidR="005B24C6" w:rsidRDefault="000954D1" w:rsidP="008D5AFA">
      <w:pPr>
        <w:spacing w:line="360" w:lineRule="auto"/>
        <w:jc w:val="both"/>
        <w:rPr>
          <w:rFonts w:ascii="Times New Roman" w:hAnsi="Times New Roman" w:cs="Times New Roman"/>
          <w:sz w:val="24"/>
          <w:szCs w:val="24"/>
        </w:rPr>
      </w:pPr>
      <w:r w:rsidRPr="002758A3">
        <w:rPr>
          <w:rFonts w:ascii="Times New Roman" w:hAnsi="Times New Roman" w:cs="Times New Roman"/>
          <w:sz w:val="24"/>
          <w:szCs w:val="24"/>
        </w:rPr>
        <w:tab/>
      </w:r>
      <w:r w:rsidR="007F32C0" w:rsidRPr="002758A3">
        <w:rPr>
          <w:rFonts w:ascii="Times New Roman" w:hAnsi="Times New Roman" w:cs="Times New Roman"/>
          <w:sz w:val="24"/>
          <w:szCs w:val="24"/>
        </w:rPr>
        <w:t xml:space="preserve">On </w:t>
      </w:r>
      <w:r w:rsidRPr="002758A3">
        <w:rPr>
          <w:rFonts w:ascii="Times New Roman" w:hAnsi="Times New Roman" w:cs="Times New Roman"/>
          <w:sz w:val="24"/>
          <w:szCs w:val="24"/>
        </w:rPr>
        <w:t xml:space="preserve">the merits, the respondent argued that </w:t>
      </w:r>
      <w:r w:rsidR="008B2990" w:rsidRPr="002758A3">
        <w:rPr>
          <w:rFonts w:ascii="Times New Roman" w:hAnsi="Times New Roman" w:cs="Times New Roman"/>
          <w:sz w:val="24"/>
          <w:szCs w:val="24"/>
        </w:rPr>
        <w:t>the agreement between the parties was still in force and denied that it had expired.</w:t>
      </w:r>
      <w:r w:rsidR="00765B19" w:rsidRPr="002758A3">
        <w:rPr>
          <w:rFonts w:ascii="Times New Roman" w:hAnsi="Times New Roman" w:cs="Times New Roman"/>
          <w:sz w:val="24"/>
          <w:szCs w:val="24"/>
        </w:rPr>
        <w:t xml:space="preserve"> It asserts that it paid </w:t>
      </w:r>
      <w:r w:rsidR="00DB628F" w:rsidRPr="002758A3">
        <w:rPr>
          <w:rFonts w:ascii="Times New Roman" w:hAnsi="Times New Roman" w:cs="Times New Roman"/>
          <w:sz w:val="24"/>
          <w:szCs w:val="24"/>
        </w:rPr>
        <w:t xml:space="preserve">the applicant </w:t>
      </w:r>
      <w:r w:rsidR="00765B19" w:rsidRPr="002758A3">
        <w:rPr>
          <w:rFonts w:ascii="Times New Roman" w:hAnsi="Times New Roman" w:cs="Times New Roman"/>
          <w:sz w:val="24"/>
          <w:szCs w:val="24"/>
        </w:rPr>
        <w:t>a mining rights fee of US$120,000</w:t>
      </w:r>
      <w:r w:rsidR="007F32C0" w:rsidRPr="002758A3">
        <w:rPr>
          <w:rFonts w:ascii="Times New Roman" w:hAnsi="Times New Roman" w:cs="Times New Roman"/>
          <w:sz w:val="24"/>
          <w:szCs w:val="24"/>
        </w:rPr>
        <w:t>-00</w:t>
      </w:r>
      <w:r w:rsidR="00CD6BBA" w:rsidRPr="002758A3">
        <w:rPr>
          <w:rFonts w:ascii="Times New Roman" w:hAnsi="Times New Roman" w:cs="Times New Roman"/>
          <w:sz w:val="24"/>
          <w:szCs w:val="24"/>
        </w:rPr>
        <w:t>, and that the</w:t>
      </w:r>
      <w:r w:rsidR="00BD4FBE" w:rsidRPr="002758A3">
        <w:rPr>
          <w:rFonts w:ascii="Times New Roman" w:hAnsi="Times New Roman" w:cs="Times New Roman"/>
          <w:sz w:val="24"/>
          <w:szCs w:val="24"/>
        </w:rPr>
        <w:t xml:space="preserve"> JVA had no specific timelines</w:t>
      </w:r>
      <w:r w:rsidR="00CD6BBA" w:rsidRPr="002758A3">
        <w:rPr>
          <w:rFonts w:ascii="Times New Roman" w:hAnsi="Times New Roman" w:cs="Times New Roman"/>
          <w:sz w:val="24"/>
          <w:szCs w:val="24"/>
        </w:rPr>
        <w:t>. In fact, t</w:t>
      </w:r>
      <w:r w:rsidR="00DB628F" w:rsidRPr="002758A3">
        <w:rPr>
          <w:rFonts w:ascii="Times New Roman" w:hAnsi="Times New Roman" w:cs="Times New Roman"/>
          <w:sz w:val="24"/>
          <w:szCs w:val="24"/>
        </w:rPr>
        <w:t xml:space="preserve">he respondent’s understanding of the </w:t>
      </w:r>
      <w:r w:rsidR="008D04AF" w:rsidRPr="002758A3">
        <w:rPr>
          <w:rFonts w:ascii="Times New Roman" w:hAnsi="Times New Roman" w:cs="Times New Roman"/>
          <w:sz w:val="24"/>
          <w:szCs w:val="24"/>
        </w:rPr>
        <w:t>contract</w:t>
      </w:r>
      <w:r w:rsidR="00DB628F" w:rsidRPr="002758A3">
        <w:rPr>
          <w:rFonts w:ascii="Times New Roman" w:hAnsi="Times New Roman" w:cs="Times New Roman"/>
          <w:sz w:val="24"/>
          <w:szCs w:val="24"/>
        </w:rPr>
        <w:t xml:space="preserve"> was that i</w:t>
      </w:r>
      <w:r w:rsidR="00AD31DC" w:rsidRPr="002758A3">
        <w:rPr>
          <w:rFonts w:ascii="Times New Roman" w:hAnsi="Times New Roman" w:cs="Times New Roman"/>
          <w:sz w:val="24"/>
          <w:szCs w:val="24"/>
        </w:rPr>
        <w:t>t was allowed</w:t>
      </w:r>
      <w:r w:rsidR="00DB628F" w:rsidRPr="002758A3">
        <w:rPr>
          <w:rFonts w:ascii="Times New Roman" w:hAnsi="Times New Roman" w:cs="Times New Roman"/>
          <w:sz w:val="24"/>
          <w:szCs w:val="24"/>
        </w:rPr>
        <w:t xml:space="preserve"> 21 day</w:t>
      </w:r>
      <w:r w:rsidR="00AD31DC" w:rsidRPr="002758A3">
        <w:rPr>
          <w:rFonts w:ascii="Times New Roman" w:hAnsi="Times New Roman" w:cs="Times New Roman"/>
          <w:sz w:val="24"/>
          <w:szCs w:val="24"/>
        </w:rPr>
        <w:t>s to carry out due diligence</w:t>
      </w:r>
      <w:r w:rsidR="00E44693" w:rsidRPr="002758A3">
        <w:rPr>
          <w:rFonts w:ascii="Times New Roman" w:hAnsi="Times New Roman" w:cs="Times New Roman"/>
          <w:sz w:val="24"/>
          <w:szCs w:val="24"/>
        </w:rPr>
        <w:t xml:space="preserve"> and exploration </w:t>
      </w:r>
      <w:r w:rsidR="0098531A" w:rsidRPr="002758A3">
        <w:rPr>
          <w:rFonts w:ascii="Times New Roman" w:hAnsi="Times New Roman" w:cs="Times New Roman"/>
          <w:sz w:val="24"/>
          <w:szCs w:val="24"/>
        </w:rPr>
        <w:t xml:space="preserve">works and, if satisfied with the exploration results, </w:t>
      </w:r>
      <w:r w:rsidR="00113DEB" w:rsidRPr="002758A3">
        <w:rPr>
          <w:rFonts w:ascii="Times New Roman" w:hAnsi="Times New Roman" w:cs="Times New Roman"/>
          <w:sz w:val="24"/>
          <w:szCs w:val="24"/>
        </w:rPr>
        <w:t>it would waive the option to opt out of the JVA.</w:t>
      </w:r>
      <w:r w:rsidR="00CD6BBA" w:rsidRPr="002758A3">
        <w:rPr>
          <w:rFonts w:ascii="Times New Roman" w:hAnsi="Times New Roman" w:cs="Times New Roman"/>
          <w:sz w:val="24"/>
          <w:szCs w:val="24"/>
        </w:rPr>
        <w:t xml:space="preserve"> </w:t>
      </w:r>
      <w:r w:rsidR="001D7389" w:rsidRPr="002758A3">
        <w:rPr>
          <w:rFonts w:ascii="Times New Roman" w:hAnsi="Times New Roman" w:cs="Times New Roman"/>
          <w:sz w:val="24"/>
          <w:szCs w:val="24"/>
        </w:rPr>
        <w:t xml:space="preserve"> In this respect, the respondent submits that </w:t>
      </w:r>
      <w:r w:rsidR="00A213DF" w:rsidRPr="002758A3">
        <w:rPr>
          <w:rFonts w:ascii="Times New Roman" w:hAnsi="Times New Roman" w:cs="Times New Roman"/>
          <w:sz w:val="24"/>
          <w:szCs w:val="24"/>
        </w:rPr>
        <w:t>clause 2 of the</w:t>
      </w:r>
      <w:r w:rsidR="001D5874" w:rsidRPr="002758A3">
        <w:rPr>
          <w:rFonts w:ascii="Times New Roman" w:hAnsi="Times New Roman" w:cs="Times New Roman"/>
          <w:sz w:val="24"/>
          <w:szCs w:val="24"/>
        </w:rPr>
        <w:t xml:space="preserve"> JVA </w:t>
      </w:r>
      <w:r w:rsidR="00A44F47" w:rsidRPr="002758A3">
        <w:rPr>
          <w:rFonts w:ascii="Times New Roman" w:hAnsi="Times New Roman" w:cs="Times New Roman"/>
          <w:sz w:val="24"/>
          <w:szCs w:val="24"/>
        </w:rPr>
        <w:t xml:space="preserve">only </w:t>
      </w:r>
      <w:r w:rsidR="001D5874" w:rsidRPr="002758A3">
        <w:rPr>
          <w:rFonts w:ascii="Times New Roman" w:hAnsi="Times New Roman" w:cs="Times New Roman"/>
          <w:sz w:val="24"/>
          <w:szCs w:val="24"/>
        </w:rPr>
        <w:t xml:space="preserve">limited the </w:t>
      </w:r>
      <w:r w:rsidR="00A44F47" w:rsidRPr="002758A3">
        <w:rPr>
          <w:rFonts w:ascii="Times New Roman" w:hAnsi="Times New Roman" w:cs="Times New Roman"/>
          <w:sz w:val="24"/>
          <w:szCs w:val="24"/>
        </w:rPr>
        <w:t>exploration period.</w:t>
      </w:r>
      <w:r w:rsidR="001D5874" w:rsidRPr="002758A3">
        <w:rPr>
          <w:rFonts w:ascii="Times New Roman" w:hAnsi="Times New Roman" w:cs="Times New Roman"/>
          <w:sz w:val="24"/>
          <w:szCs w:val="24"/>
        </w:rPr>
        <w:t xml:space="preserve"> The further argument was that the addendum extended the exploration period to 90 days</w:t>
      </w:r>
      <w:r w:rsidR="00E47811" w:rsidRPr="002758A3">
        <w:rPr>
          <w:rFonts w:ascii="Times New Roman" w:hAnsi="Times New Roman" w:cs="Times New Roman"/>
          <w:sz w:val="24"/>
          <w:szCs w:val="24"/>
        </w:rPr>
        <w:t>.</w:t>
      </w:r>
      <w:r w:rsidR="00AB2B18" w:rsidRPr="002758A3">
        <w:rPr>
          <w:rFonts w:ascii="Times New Roman" w:hAnsi="Times New Roman" w:cs="Times New Roman"/>
          <w:sz w:val="24"/>
          <w:szCs w:val="24"/>
        </w:rPr>
        <w:t xml:space="preserve"> Thus, the respondent </w:t>
      </w:r>
      <w:r w:rsidR="006B3DAF" w:rsidRPr="002758A3">
        <w:rPr>
          <w:rFonts w:ascii="Times New Roman" w:hAnsi="Times New Roman" w:cs="Times New Roman"/>
          <w:sz w:val="24"/>
          <w:szCs w:val="24"/>
        </w:rPr>
        <w:t>maintains that it i</w:t>
      </w:r>
      <w:r w:rsidR="00890320" w:rsidRPr="002758A3">
        <w:rPr>
          <w:rFonts w:ascii="Times New Roman" w:hAnsi="Times New Roman" w:cs="Times New Roman"/>
          <w:sz w:val="24"/>
          <w:szCs w:val="24"/>
        </w:rPr>
        <w:t>s entitled by the JVA</w:t>
      </w:r>
      <w:r w:rsidR="00330C4D" w:rsidRPr="002758A3">
        <w:rPr>
          <w:rFonts w:ascii="Times New Roman" w:hAnsi="Times New Roman" w:cs="Times New Roman"/>
          <w:sz w:val="24"/>
          <w:szCs w:val="24"/>
        </w:rPr>
        <w:t xml:space="preserve"> </w:t>
      </w:r>
      <w:r w:rsidR="006B3DAF" w:rsidRPr="002758A3">
        <w:rPr>
          <w:rFonts w:ascii="Times New Roman" w:hAnsi="Times New Roman" w:cs="Times New Roman"/>
          <w:sz w:val="24"/>
          <w:szCs w:val="24"/>
        </w:rPr>
        <w:t>to continue mining on the claim.</w:t>
      </w:r>
      <w:r w:rsidR="00890320" w:rsidRPr="002758A3">
        <w:rPr>
          <w:rFonts w:ascii="Times New Roman" w:hAnsi="Times New Roman" w:cs="Times New Roman"/>
          <w:sz w:val="24"/>
          <w:szCs w:val="24"/>
        </w:rPr>
        <w:t xml:space="preserve"> </w:t>
      </w:r>
      <w:r w:rsidR="008A6BA8">
        <w:rPr>
          <w:rFonts w:ascii="Times New Roman" w:hAnsi="Times New Roman" w:cs="Times New Roman"/>
          <w:sz w:val="24"/>
          <w:szCs w:val="24"/>
        </w:rPr>
        <w:t>It appears to me that the respondent’s interpretation is wrong</w:t>
      </w:r>
      <w:r w:rsidR="000B19F2">
        <w:rPr>
          <w:rFonts w:ascii="Times New Roman" w:hAnsi="Times New Roman" w:cs="Times New Roman"/>
          <w:sz w:val="24"/>
          <w:szCs w:val="24"/>
        </w:rPr>
        <w:t xml:space="preserve">, since clause 1 of the addendum says </w:t>
      </w:r>
      <w:r w:rsidR="002F1418">
        <w:rPr>
          <w:rFonts w:ascii="Times New Roman" w:hAnsi="Times New Roman" w:cs="Times New Roman"/>
          <w:sz w:val="24"/>
          <w:szCs w:val="24"/>
        </w:rPr>
        <w:t>that the parties “agree to an extension of 90 days to the terms of the agreement”</w:t>
      </w:r>
      <w:r w:rsidR="004C5937">
        <w:rPr>
          <w:rFonts w:ascii="Times New Roman" w:hAnsi="Times New Roman" w:cs="Times New Roman"/>
          <w:sz w:val="24"/>
          <w:szCs w:val="24"/>
        </w:rPr>
        <w:t xml:space="preserve"> with effect from the date the addendum is signed</w:t>
      </w:r>
      <w:r w:rsidR="002F1418">
        <w:rPr>
          <w:rFonts w:ascii="Times New Roman" w:hAnsi="Times New Roman" w:cs="Times New Roman"/>
          <w:sz w:val="24"/>
          <w:szCs w:val="24"/>
        </w:rPr>
        <w:t xml:space="preserve">. </w:t>
      </w:r>
      <w:r w:rsidR="0004141C">
        <w:rPr>
          <w:rFonts w:ascii="Times New Roman" w:hAnsi="Times New Roman" w:cs="Times New Roman"/>
          <w:sz w:val="24"/>
          <w:szCs w:val="24"/>
        </w:rPr>
        <w:t xml:space="preserve">Nothing in the addendum confines the extension to the exploration period. </w:t>
      </w:r>
      <w:r w:rsidR="00AC6EE5">
        <w:rPr>
          <w:rFonts w:ascii="Times New Roman" w:hAnsi="Times New Roman" w:cs="Times New Roman"/>
          <w:sz w:val="24"/>
          <w:szCs w:val="24"/>
        </w:rPr>
        <w:t xml:space="preserve">It would have said so if that was the intention of the parties. I note that the addendum </w:t>
      </w:r>
      <w:r w:rsidR="00234309">
        <w:rPr>
          <w:rFonts w:ascii="Times New Roman" w:hAnsi="Times New Roman" w:cs="Times New Roman"/>
          <w:sz w:val="24"/>
          <w:szCs w:val="24"/>
        </w:rPr>
        <w:t xml:space="preserve">states its purpose as being to amend clause 1 of the JVA, which </w:t>
      </w:r>
      <w:r w:rsidR="002A074D">
        <w:rPr>
          <w:rFonts w:ascii="Times New Roman" w:hAnsi="Times New Roman" w:cs="Times New Roman"/>
          <w:sz w:val="24"/>
          <w:szCs w:val="24"/>
        </w:rPr>
        <w:t>outlines the obligations of the parties.</w:t>
      </w:r>
    </w:p>
    <w:p w:rsidR="009B2768" w:rsidRPr="002758A3" w:rsidRDefault="00890320" w:rsidP="002A074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 xml:space="preserve">The allegations </w:t>
      </w:r>
      <w:r w:rsidR="006F4E60" w:rsidRPr="002758A3">
        <w:rPr>
          <w:rFonts w:ascii="Times New Roman" w:hAnsi="Times New Roman" w:cs="Times New Roman"/>
          <w:sz w:val="24"/>
          <w:szCs w:val="24"/>
        </w:rPr>
        <w:t xml:space="preserve">of mining on wrong co-ordinates; </w:t>
      </w:r>
      <w:r w:rsidR="0060043D" w:rsidRPr="002758A3">
        <w:rPr>
          <w:rFonts w:ascii="Times New Roman" w:hAnsi="Times New Roman" w:cs="Times New Roman"/>
          <w:sz w:val="24"/>
          <w:szCs w:val="24"/>
        </w:rPr>
        <w:t>of releasing water from the dams as alleged</w:t>
      </w:r>
      <w:r w:rsidR="006F4E60" w:rsidRPr="002758A3">
        <w:rPr>
          <w:rFonts w:ascii="Times New Roman" w:hAnsi="Times New Roman" w:cs="Times New Roman"/>
          <w:sz w:val="24"/>
          <w:szCs w:val="24"/>
        </w:rPr>
        <w:t>; and installing a wash p</w:t>
      </w:r>
      <w:r w:rsidR="009E1C8A" w:rsidRPr="002758A3">
        <w:rPr>
          <w:rFonts w:ascii="Times New Roman" w:hAnsi="Times New Roman" w:cs="Times New Roman"/>
          <w:sz w:val="24"/>
          <w:szCs w:val="24"/>
        </w:rPr>
        <w:t>lant 200 metres from Angwa River</w:t>
      </w:r>
      <w:r w:rsidR="00A974FE" w:rsidRPr="002758A3">
        <w:rPr>
          <w:rFonts w:ascii="Times New Roman" w:hAnsi="Times New Roman" w:cs="Times New Roman"/>
          <w:sz w:val="24"/>
          <w:szCs w:val="24"/>
        </w:rPr>
        <w:t xml:space="preserve"> are denied.</w:t>
      </w:r>
      <w:r w:rsidR="00285F0B" w:rsidRPr="002758A3">
        <w:rPr>
          <w:rFonts w:ascii="Times New Roman" w:hAnsi="Times New Roman" w:cs="Times New Roman"/>
          <w:sz w:val="24"/>
          <w:szCs w:val="24"/>
        </w:rPr>
        <w:t xml:space="preserve"> Inst</w:t>
      </w:r>
      <w:r w:rsidR="009E1C8A" w:rsidRPr="002758A3">
        <w:rPr>
          <w:rFonts w:ascii="Times New Roman" w:hAnsi="Times New Roman" w:cs="Times New Roman"/>
          <w:sz w:val="24"/>
          <w:szCs w:val="24"/>
        </w:rPr>
        <w:t>ead, the respondent alleges connivance between</w:t>
      </w:r>
      <w:r w:rsidR="00285F0B" w:rsidRPr="002758A3">
        <w:rPr>
          <w:rFonts w:ascii="Times New Roman" w:hAnsi="Times New Roman" w:cs="Times New Roman"/>
          <w:sz w:val="24"/>
          <w:szCs w:val="24"/>
        </w:rPr>
        <w:t xml:space="preserve"> </w:t>
      </w:r>
      <w:r w:rsidR="009E1C8A" w:rsidRPr="002758A3">
        <w:rPr>
          <w:rFonts w:ascii="Times New Roman" w:hAnsi="Times New Roman" w:cs="Times New Roman"/>
          <w:sz w:val="24"/>
          <w:szCs w:val="24"/>
        </w:rPr>
        <w:t xml:space="preserve">the applicant and </w:t>
      </w:r>
      <w:r w:rsidR="00285F0B" w:rsidRPr="002758A3">
        <w:rPr>
          <w:rFonts w:ascii="Times New Roman" w:hAnsi="Times New Roman" w:cs="Times New Roman"/>
          <w:sz w:val="24"/>
          <w:szCs w:val="24"/>
        </w:rPr>
        <w:t>the Sub-Catchment Council</w:t>
      </w:r>
      <w:r w:rsidR="00DC0993" w:rsidRPr="002758A3">
        <w:rPr>
          <w:rFonts w:ascii="Times New Roman" w:hAnsi="Times New Roman" w:cs="Times New Roman"/>
          <w:sz w:val="24"/>
          <w:szCs w:val="24"/>
        </w:rPr>
        <w:t>. The respondent challenges the legality of</w:t>
      </w:r>
      <w:r w:rsidR="00791DBA" w:rsidRPr="002758A3">
        <w:rPr>
          <w:rFonts w:ascii="Times New Roman" w:hAnsi="Times New Roman" w:cs="Times New Roman"/>
          <w:sz w:val="24"/>
          <w:szCs w:val="24"/>
        </w:rPr>
        <w:t xml:space="preserve"> the </w:t>
      </w:r>
      <w:r w:rsidR="00575F35" w:rsidRPr="002758A3">
        <w:rPr>
          <w:rFonts w:ascii="Times New Roman" w:hAnsi="Times New Roman" w:cs="Times New Roman"/>
          <w:sz w:val="24"/>
          <w:szCs w:val="24"/>
        </w:rPr>
        <w:t>stop order.</w:t>
      </w:r>
      <w:r w:rsidR="00E6666E" w:rsidRPr="002758A3">
        <w:rPr>
          <w:rFonts w:ascii="Times New Roman" w:hAnsi="Times New Roman" w:cs="Times New Roman"/>
          <w:sz w:val="24"/>
          <w:szCs w:val="24"/>
        </w:rPr>
        <w:t xml:space="preserve"> </w:t>
      </w:r>
      <w:r w:rsidR="00EF3616" w:rsidRPr="002758A3">
        <w:rPr>
          <w:rFonts w:ascii="Times New Roman" w:hAnsi="Times New Roman" w:cs="Times New Roman"/>
          <w:sz w:val="24"/>
          <w:szCs w:val="24"/>
        </w:rPr>
        <w:t xml:space="preserve">An addition submission was that the applicant </w:t>
      </w:r>
      <w:r w:rsidR="00B41B5D" w:rsidRPr="002758A3">
        <w:rPr>
          <w:rFonts w:ascii="Times New Roman" w:hAnsi="Times New Roman" w:cs="Times New Roman"/>
          <w:sz w:val="24"/>
          <w:szCs w:val="24"/>
        </w:rPr>
        <w:t>could not advance a grievance on beha</w:t>
      </w:r>
      <w:r w:rsidR="00523FB4" w:rsidRPr="002758A3">
        <w:rPr>
          <w:rFonts w:ascii="Times New Roman" w:hAnsi="Times New Roman" w:cs="Times New Roman"/>
          <w:sz w:val="24"/>
          <w:szCs w:val="24"/>
        </w:rPr>
        <w:t>lf of the Sub-Catchment Council, and concludes that the applicant has corrupted the Council.</w:t>
      </w:r>
    </w:p>
    <w:p w:rsidR="000954D1" w:rsidRPr="002758A3" w:rsidRDefault="009B2768" w:rsidP="008D5AFA">
      <w:pPr>
        <w:spacing w:line="360" w:lineRule="auto"/>
        <w:jc w:val="both"/>
        <w:rPr>
          <w:rFonts w:ascii="Times New Roman" w:hAnsi="Times New Roman" w:cs="Times New Roman"/>
          <w:sz w:val="24"/>
          <w:szCs w:val="24"/>
        </w:rPr>
      </w:pPr>
      <w:r w:rsidRPr="002758A3">
        <w:rPr>
          <w:rFonts w:ascii="Times New Roman" w:hAnsi="Times New Roman" w:cs="Times New Roman"/>
          <w:sz w:val="24"/>
          <w:szCs w:val="24"/>
        </w:rPr>
        <w:tab/>
        <w:t>The respondent averred that it has invested in excess of US$2,000,000-00</w:t>
      </w:r>
      <w:r w:rsidR="00BB7420" w:rsidRPr="002758A3">
        <w:rPr>
          <w:rFonts w:ascii="Times New Roman" w:hAnsi="Times New Roman" w:cs="Times New Roman"/>
          <w:sz w:val="24"/>
          <w:szCs w:val="24"/>
        </w:rPr>
        <w:t xml:space="preserve"> in the mining venture, and that the applicant would unjustly benefit if the relief sought was granted.</w:t>
      </w:r>
      <w:r w:rsidR="00C6748F" w:rsidRPr="002758A3">
        <w:rPr>
          <w:rFonts w:ascii="Times New Roman" w:hAnsi="Times New Roman" w:cs="Times New Roman"/>
          <w:sz w:val="24"/>
          <w:szCs w:val="24"/>
        </w:rPr>
        <w:t xml:space="preserve"> </w:t>
      </w:r>
      <w:r w:rsidR="00705696" w:rsidRPr="002758A3">
        <w:rPr>
          <w:rFonts w:ascii="Times New Roman" w:hAnsi="Times New Roman" w:cs="Times New Roman"/>
          <w:sz w:val="24"/>
          <w:szCs w:val="24"/>
        </w:rPr>
        <w:t xml:space="preserve">The submission was also made that the applicant had an alternative remedy of referring the dispute to the Mining Commissioner </w:t>
      </w:r>
      <w:r w:rsidR="00C77E2B" w:rsidRPr="002758A3">
        <w:rPr>
          <w:rFonts w:ascii="Times New Roman" w:hAnsi="Times New Roman" w:cs="Times New Roman"/>
          <w:sz w:val="24"/>
          <w:szCs w:val="24"/>
        </w:rPr>
        <w:t>for the relevant district.</w:t>
      </w:r>
      <w:r w:rsidR="00CD0376" w:rsidRPr="002758A3">
        <w:rPr>
          <w:rFonts w:ascii="Times New Roman" w:hAnsi="Times New Roman" w:cs="Times New Roman"/>
          <w:sz w:val="24"/>
          <w:szCs w:val="24"/>
        </w:rPr>
        <w:t xml:space="preserve"> After hearing argument from the parties I reserved judgment</w:t>
      </w:r>
      <w:r w:rsidR="002C52A8" w:rsidRPr="002758A3">
        <w:rPr>
          <w:rFonts w:ascii="Times New Roman" w:hAnsi="Times New Roman" w:cs="Times New Roman"/>
          <w:sz w:val="24"/>
          <w:szCs w:val="24"/>
        </w:rPr>
        <w:t>, which I now deliver giving reasons for my conclusions.</w:t>
      </w:r>
      <w:r w:rsidR="00B50585" w:rsidRPr="002758A3">
        <w:rPr>
          <w:rFonts w:ascii="Times New Roman" w:hAnsi="Times New Roman" w:cs="Times New Roman"/>
          <w:sz w:val="24"/>
          <w:szCs w:val="24"/>
        </w:rPr>
        <w:t xml:space="preserve"> Let me deal with the points in </w:t>
      </w:r>
      <w:r w:rsidR="00B50585" w:rsidRPr="002758A3">
        <w:rPr>
          <w:rFonts w:ascii="Times New Roman" w:hAnsi="Times New Roman" w:cs="Times New Roman"/>
          <w:i/>
          <w:sz w:val="24"/>
          <w:szCs w:val="24"/>
        </w:rPr>
        <w:t>limine</w:t>
      </w:r>
      <w:r w:rsidR="00B50585" w:rsidRPr="002758A3">
        <w:rPr>
          <w:rFonts w:ascii="Times New Roman" w:hAnsi="Times New Roman" w:cs="Times New Roman"/>
          <w:sz w:val="24"/>
          <w:szCs w:val="24"/>
        </w:rPr>
        <w:t xml:space="preserve"> </w:t>
      </w:r>
      <w:r w:rsidR="002C0002" w:rsidRPr="002758A3">
        <w:rPr>
          <w:rFonts w:ascii="Times New Roman" w:hAnsi="Times New Roman" w:cs="Times New Roman"/>
          <w:sz w:val="24"/>
          <w:szCs w:val="24"/>
        </w:rPr>
        <w:t>first, but not necessarily in the order listed above.</w:t>
      </w:r>
      <w:r w:rsidR="00AB2B18" w:rsidRPr="002758A3">
        <w:rPr>
          <w:rFonts w:ascii="Times New Roman" w:hAnsi="Times New Roman" w:cs="Times New Roman"/>
          <w:sz w:val="24"/>
          <w:szCs w:val="24"/>
        </w:rPr>
        <w:t xml:space="preserve"> </w:t>
      </w:r>
      <w:r w:rsidR="001D5874" w:rsidRPr="002758A3">
        <w:rPr>
          <w:rFonts w:ascii="Times New Roman" w:hAnsi="Times New Roman" w:cs="Times New Roman"/>
          <w:sz w:val="24"/>
          <w:szCs w:val="24"/>
        </w:rPr>
        <w:t xml:space="preserve"> </w:t>
      </w:r>
    </w:p>
    <w:p w:rsidR="0029415D" w:rsidRPr="002758A3" w:rsidRDefault="0029415D" w:rsidP="00D908F8">
      <w:pPr>
        <w:spacing w:line="360" w:lineRule="auto"/>
        <w:jc w:val="both"/>
        <w:rPr>
          <w:rFonts w:ascii="Times New Roman" w:hAnsi="Times New Roman" w:cs="Times New Roman"/>
          <w:sz w:val="16"/>
          <w:szCs w:val="16"/>
        </w:rPr>
      </w:pPr>
    </w:p>
    <w:p w:rsidR="003F23DE" w:rsidRDefault="003F23DE" w:rsidP="00D908F8">
      <w:pPr>
        <w:spacing w:line="360" w:lineRule="auto"/>
        <w:jc w:val="both"/>
        <w:rPr>
          <w:rFonts w:ascii="Times New Roman" w:hAnsi="Times New Roman" w:cs="Times New Roman"/>
          <w:b/>
          <w:sz w:val="24"/>
          <w:szCs w:val="24"/>
        </w:rPr>
      </w:pPr>
    </w:p>
    <w:p w:rsidR="003F23DE" w:rsidRDefault="003F23DE" w:rsidP="00D908F8">
      <w:pPr>
        <w:spacing w:line="360" w:lineRule="auto"/>
        <w:jc w:val="both"/>
        <w:rPr>
          <w:rFonts w:ascii="Times New Roman" w:hAnsi="Times New Roman" w:cs="Times New Roman"/>
          <w:b/>
          <w:sz w:val="24"/>
          <w:szCs w:val="24"/>
        </w:rPr>
      </w:pPr>
    </w:p>
    <w:p w:rsidR="003F23DE" w:rsidRDefault="003F23DE" w:rsidP="00D908F8">
      <w:pPr>
        <w:spacing w:line="360" w:lineRule="auto"/>
        <w:jc w:val="both"/>
        <w:rPr>
          <w:rFonts w:ascii="Times New Roman" w:hAnsi="Times New Roman" w:cs="Times New Roman"/>
          <w:b/>
          <w:sz w:val="24"/>
          <w:szCs w:val="24"/>
        </w:rPr>
      </w:pPr>
    </w:p>
    <w:p w:rsidR="00D908F8" w:rsidRPr="002758A3" w:rsidRDefault="00D908F8" w:rsidP="00D908F8">
      <w:pPr>
        <w:spacing w:line="360" w:lineRule="auto"/>
        <w:jc w:val="both"/>
        <w:rPr>
          <w:rFonts w:ascii="Times New Roman" w:hAnsi="Times New Roman" w:cs="Times New Roman"/>
          <w:b/>
          <w:sz w:val="24"/>
          <w:szCs w:val="24"/>
        </w:rPr>
      </w:pPr>
      <w:r w:rsidRPr="002758A3">
        <w:rPr>
          <w:rFonts w:ascii="Times New Roman" w:hAnsi="Times New Roman" w:cs="Times New Roman"/>
          <w:b/>
          <w:sz w:val="24"/>
          <w:szCs w:val="24"/>
        </w:rPr>
        <w:lastRenderedPageBreak/>
        <w:t xml:space="preserve">Points in </w:t>
      </w:r>
      <w:r w:rsidRPr="002758A3">
        <w:rPr>
          <w:rFonts w:ascii="Times New Roman" w:hAnsi="Times New Roman" w:cs="Times New Roman"/>
          <w:b/>
          <w:i/>
          <w:sz w:val="24"/>
          <w:szCs w:val="24"/>
        </w:rPr>
        <w:t>limine</w:t>
      </w:r>
    </w:p>
    <w:p w:rsidR="0029415D" w:rsidRPr="004B47D2" w:rsidRDefault="006727AD" w:rsidP="00D908F8">
      <w:pPr>
        <w:spacing w:line="360" w:lineRule="auto"/>
        <w:jc w:val="both"/>
        <w:rPr>
          <w:rFonts w:ascii="Times New Roman" w:hAnsi="Times New Roman" w:cs="Times New Roman"/>
          <w:b/>
          <w:sz w:val="24"/>
          <w:szCs w:val="24"/>
          <w:u w:val="single"/>
        </w:rPr>
      </w:pPr>
      <w:r w:rsidRPr="004B47D2">
        <w:rPr>
          <w:rFonts w:ascii="Times New Roman" w:hAnsi="Times New Roman" w:cs="Times New Roman"/>
          <w:b/>
          <w:sz w:val="24"/>
          <w:szCs w:val="24"/>
          <w:u w:val="single"/>
        </w:rPr>
        <w:t>Whether the matter is urgent</w:t>
      </w:r>
    </w:p>
    <w:p w:rsidR="00F3201B" w:rsidRPr="002758A3" w:rsidRDefault="00DE6A61" w:rsidP="00685A4F">
      <w:pPr>
        <w:shd w:val="clear" w:color="auto" w:fill="FFFFFF"/>
        <w:spacing w:line="360" w:lineRule="auto"/>
        <w:ind w:firstLine="539"/>
        <w:jc w:val="both"/>
        <w:rPr>
          <w:rFonts w:ascii="Times New Roman" w:eastAsia="Times New Roman" w:hAnsi="Times New Roman" w:cs="Times New Roman"/>
          <w:sz w:val="24"/>
          <w:szCs w:val="24"/>
          <w:lang w:val="en-ZW" w:eastAsia="en-ZW"/>
        </w:rPr>
      </w:pPr>
      <w:r w:rsidRPr="002758A3">
        <w:rPr>
          <w:rFonts w:ascii="Times New Roman" w:hAnsi="Times New Roman" w:cs="Times New Roman"/>
          <w:sz w:val="24"/>
          <w:szCs w:val="24"/>
        </w:rPr>
        <w:t xml:space="preserve">The applicant’s case in this regard was, firstly, that the JVA between the parties had expired and, secondly, that </w:t>
      </w:r>
      <w:r w:rsidR="00BA071D" w:rsidRPr="002758A3">
        <w:rPr>
          <w:rFonts w:ascii="Times New Roman" w:hAnsi="Times New Roman" w:cs="Times New Roman"/>
          <w:sz w:val="24"/>
          <w:szCs w:val="24"/>
        </w:rPr>
        <w:t>the respondent was extracting bullion disregarding an extant stop order issued by the Sub-Catchment Council.</w:t>
      </w:r>
      <w:r w:rsidR="00085193" w:rsidRPr="002758A3">
        <w:rPr>
          <w:rFonts w:ascii="Times New Roman" w:hAnsi="Times New Roman" w:cs="Times New Roman"/>
          <w:sz w:val="24"/>
          <w:szCs w:val="24"/>
        </w:rPr>
        <w:t xml:space="preserve"> Thirdly, the applicant argued that violations of the law by the respondent risked cancellation of its mining permit.</w:t>
      </w:r>
      <w:r w:rsidR="00A04222" w:rsidRPr="002758A3">
        <w:rPr>
          <w:rFonts w:ascii="Times New Roman" w:hAnsi="Times New Roman" w:cs="Times New Roman"/>
          <w:sz w:val="24"/>
          <w:szCs w:val="24"/>
        </w:rPr>
        <w:t xml:space="preserve"> Once the relevant authorities raised the issue, the applicant submits that he wasted no time in coming to court. </w:t>
      </w:r>
      <w:r w:rsidR="00EA5801" w:rsidRPr="002758A3">
        <w:rPr>
          <w:rFonts w:ascii="Times New Roman" w:hAnsi="Times New Roman" w:cs="Times New Roman"/>
          <w:sz w:val="24"/>
          <w:szCs w:val="24"/>
        </w:rPr>
        <w:t xml:space="preserve">The denial of urgency by the respondent does not seem to have a basis, as the allegation of corruption </w:t>
      </w:r>
      <w:r w:rsidR="00D43256" w:rsidRPr="002758A3">
        <w:rPr>
          <w:rFonts w:ascii="Times New Roman" w:hAnsi="Times New Roman" w:cs="Times New Roman"/>
          <w:sz w:val="24"/>
          <w:szCs w:val="24"/>
        </w:rPr>
        <w:t xml:space="preserve">and connivance between the applicant and the Sub-Catchment Council has not been backed by any evidence. </w:t>
      </w:r>
      <w:r w:rsidR="00D0083B" w:rsidRPr="002758A3">
        <w:rPr>
          <w:rFonts w:ascii="Times New Roman" w:hAnsi="Times New Roman" w:cs="Times New Roman"/>
          <w:sz w:val="24"/>
          <w:szCs w:val="24"/>
        </w:rPr>
        <w:t>It is inconceivable that the Sub-Catchment Council would generate t</w:t>
      </w:r>
      <w:r w:rsidR="006D182B" w:rsidRPr="002758A3">
        <w:rPr>
          <w:rFonts w:ascii="Times New Roman" w:hAnsi="Times New Roman" w:cs="Times New Roman"/>
          <w:sz w:val="24"/>
          <w:szCs w:val="24"/>
        </w:rPr>
        <w:t>he warning letters if the conduct compla</w:t>
      </w:r>
      <w:r w:rsidR="00796BAC">
        <w:rPr>
          <w:rFonts w:ascii="Times New Roman" w:hAnsi="Times New Roman" w:cs="Times New Roman"/>
          <w:sz w:val="24"/>
          <w:szCs w:val="24"/>
        </w:rPr>
        <w:t>ined of did not happen. The papers before me do no show anything cogent to back up the suggestion that the Sub-Catchment Council’s letters were motivated by corruption.</w:t>
      </w:r>
      <w:r w:rsidR="000B4F10" w:rsidRPr="002758A3">
        <w:rPr>
          <w:rFonts w:ascii="Times New Roman" w:hAnsi="Times New Roman" w:cs="Times New Roman"/>
          <w:sz w:val="24"/>
          <w:szCs w:val="24"/>
        </w:rPr>
        <w:t xml:space="preserve"> </w:t>
      </w:r>
      <w:r w:rsidR="00F3201B" w:rsidRPr="002758A3">
        <w:rPr>
          <w:rFonts w:ascii="Times New Roman" w:eastAsia="Times New Roman" w:hAnsi="Times New Roman" w:cs="Times New Roman"/>
          <w:sz w:val="24"/>
          <w:szCs w:val="24"/>
          <w:lang w:val="en-ZW" w:eastAsia="en-ZW"/>
        </w:rPr>
        <w:t>It is settled law that he who alleges must prove and, in this regard, in </w:t>
      </w:r>
      <w:r w:rsidR="00F3201B" w:rsidRPr="002758A3">
        <w:rPr>
          <w:rFonts w:ascii="Times New Roman" w:eastAsia="Times New Roman" w:hAnsi="Times New Roman" w:cs="Times New Roman"/>
          <w:bCs/>
          <w:i/>
          <w:sz w:val="24"/>
          <w:szCs w:val="24"/>
          <w:lang w:val="en-ZW" w:eastAsia="en-ZW"/>
        </w:rPr>
        <w:t xml:space="preserve">Astra Industries Limited </w:t>
      </w:r>
      <w:r w:rsidR="00F3201B" w:rsidRPr="004B47D2">
        <w:rPr>
          <w:rFonts w:ascii="Times New Roman" w:eastAsia="Times New Roman" w:hAnsi="Times New Roman" w:cs="Times New Roman"/>
          <w:bCs/>
          <w:sz w:val="24"/>
          <w:szCs w:val="24"/>
          <w:lang w:val="en-ZW" w:eastAsia="en-ZW"/>
        </w:rPr>
        <w:t>v</w:t>
      </w:r>
      <w:r w:rsidR="00F3201B" w:rsidRPr="002758A3">
        <w:rPr>
          <w:rFonts w:ascii="Times New Roman" w:eastAsia="Times New Roman" w:hAnsi="Times New Roman" w:cs="Times New Roman"/>
          <w:bCs/>
          <w:i/>
          <w:sz w:val="24"/>
          <w:szCs w:val="24"/>
          <w:lang w:val="en-ZW" w:eastAsia="en-ZW"/>
        </w:rPr>
        <w:t xml:space="preserve"> Chamburuka </w:t>
      </w:r>
      <w:r w:rsidR="002F6E53" w:rsidRPr="002758A3">
        <w:rPr>
          <w:rFonts w:ascii="Times New Roman" w:eastAsia="Times New Roman" w:hAnsi="Times New Roman" w:cs="Times New Roman"/>
          <w:bCs/>
          <w:sz w:val="24"/>
          <w:szCs w:val="24"/>
          <w:lang w:val="en-ZW" w:eastAsia="en-ZW"/>
        </w:rPr>
        <w:t>SC 258-</w:t>
      </w:r>
      <w:r w:rsidR="00F3201B" w:rsidRPr="002758A3">
        <w:rPr>
          <w:rFonts w:ascii="Times New Roman" w:eastAsia="Times New Roman" w:hAnsi="Times New Roman" w:cs="Times New Roman"/>
          <w:bCs/>
          <w:sz w:val="24"/>
          <w:szCs w:val="24"/>
          <w:lang w:val="en-ZW" w:eastAsia="en-ZW"/>
        </w:rPr>
        <w:t>11 </w:t>
      </w:r>
      <w:r w:rsidR="00F3201B" w:rsidRPr="004B47D2">
        <w:rPr>
          <w:rFonts w:ascii="Times New Roman" w:eastAsia="Times New Roman" w:hAnsi="Times New Roman" w:cs="Times New Roman"/>
          <w:smallCaps/>
          <w:sz w:val="24"/>
          <w:szCs w:val="24"/>
          <w:lang w:val="en-ZW" w:eastAsia="en-ZW"/>
        </w:rPr>
        <w:t>O</w:t>
      </w:r>
      <w:r w:rsidR="004B47D2" w:rsidRPr="004B47D2">
        <w:rPr>
          <w:rFonts w:ascii="Times New Roman" w:eastAsia="Times New Roman" w:hAnsi="Times New Roman" w:cs="Times New Roman"/>
          <w:smallCaps/>
          <w:sz w:val="24"/>
          <w:szCs w:val="24"/>
          <w:lang w:val="en-ZW" w:eastAsia="en-ZW"/>
        </w:rPr>
        <w:t>merjee</w:t>
      </w:r>
      <w:r w:rsidR="00F3201B" w:rsidRPr="002758A3">
        <w:rPr>
          <w:rFonts w:ascii="Times New Roman" w:eastAsia="Times New Roman" w:hAnsi="Times New Roman" w:cs="Times New Roman"/>
          <w:sz w:val="24"/>
          <w:szCs w:val="24"/>
          <w:lang w:val="en-ZW" w:eastAsia="en-ZW"/>
        </w:rPr>
        <w:t xml:space="preserve"> AJA stated that:</w:t>
      </w:r>
    </w:p>
    <w:p w:rsidR="00F3201B" w:rsidRPr="002758A3" w:rsidRDefault="00F3201B" w:rsidP="00F3201B">
      <w:pPr>
        <w:shd w:val="clear" w:color="auto" w:fill="FFFFFF"/>
        <w:spacing w:line="360" w:lineRule="auto"/>
        <w:jc w:val="both"/>
        <w:rPr>
          <w:rFonts w:ascii="Times New Roman" w:eastAsia="Times New Roman" w:hAnsi="Times New Roman" w:cs="Times New Roman"/>
          <w:sz w:val="10"/>
          <w:szCs w:val="10"/>
          <w:lang w:val="en-ZW" w:eastAsia="en-ZW"/>
        </w:rPr>
      </w:pPr>
    </w:p>
    <w:p w:rsidR="00F3201B" w:rsidRPr="002758A3" w:rsidRDefault="00F3201B" w:rsidP="00F3201B">
      <w:pPr>
        <w:shd w:val="clear" w:color="auto" w:fill="FFFFFF"/>
        <w:ind w:left="539"/>
        <w:jc w:val="both"/>
        <w:rPr>
          <w:rFonts w:ascii="Times New Roman" w:eastAsia="Times New Roman" w:hAnsi="Times New Roman" w:cs="Times New Roman"/>
          <w:lang w:val="en-ZW" w:eastAsia="en-ZW"/>
        </w:rPr>
      </w:pPr>
      <w:r w:rsidRPr="002758A3">
        <w:rPr>
          <w:rFonts w:ascii="Times New Roman" w:eastAsia="Times New Roman" w:hAnsi="Times New Roman" w:cs="Times New Roman"/>
          <w:lang w:val="en-ZW" w:eastAsia="en-ZW"/>
        </w:rPr>
        <w:t>‘The position is now settled in our law that in civil proceedings a party who make a positive allegation bears the burden to prove such allegation’. The applicant did not prove the grounds or advance</w:t>
      </w:r>
      <w:r w:rsidR="003471D8" w:rsidRPr="002758A3">
        <w:rPr>
          <w:rFonts w:ascii="Times New Roman" w:eastAsia="Times New Roman" w:hAnsi="Times New Roman" w:cs="Times New Roman"/>
          <w:lang w:val="en-ZW" w:eastAsia="en-ZW"/>
        </w:rPr>
        <w:t xml:space="preserve"> any evidence to prove its case</w:t>
      </w:r>
      <w:r w:rsidRPr="002758A3">
        <w:rPr>
          <w:rFonts w:ascii="Times New Roman" w:eastAsia="Times New Roman" w:hAnsi="Times New Roman" w:cs="Times New Roman"/>
          <w:lang w:val="en-ZW" w:eastAsia="en-ZW"/>
        </w:rPr>
        <w:t>”. </w:t>
      </w:r>
    </w:p>
    <w:p w:rsidR="00685A4F" w:rsidRPr="002758A3" w:rsidRDefault="00685A4F" w:rsidP="00685A4F">
      <w:pPr>
        <w:spacing w:line="360" w:lineRule="auto"/>
        <w:jc w:val="both"/>
        <w:rPr>
          <w:rFonts w:ascii="Times New Roman" w:eastAsia="Times New Roman" w:hAnsi="Times New Roman" w:cs="Times New Roman"/>
          <w:lang w:val="en-ZW" w:eastAsia="en-ZW"/>
        </w:rPr>
      </w:pPr>
    </w:p>
    <w:p w:rsidR="006C747C" w:rsidRPr="002758A3" w:rsidRDefault="0038040B" w:rsidP="00076A89">
      <w:pPr>
        <w:spacing w:line="360" w:lineRule="auto"/>
        <w:ind w:firstLine="539"/>
        <w:jc w:val="both"/>
        <w:rPr>
          <w:rFonts w:ascii="Times New Roman" w:hAnsi="Times New Roman" w:cs="Times New Roman"/>
          <w:sz w:val="24"/>
          <w:szCs w:val="24"/>
        </w:rPr>
      </w:pPr>
      <w:r w:rsidRPr="002758A3">
        <w:rPr>
          <w:rFonts w:ascii="Times New Roman" w:hAnsi="Times New Roman" w:cs="Times New Roman"/>
          <w:sz w:val="24"/>
          <w:szCs w:val="24"/>
        </w:rPr>
        <w:t>The a</w:t>
      </w:r>
      <w:r w:rsidR="00097306" w:rsidRPr="002758A3">
        <w:rPr>
          <w:rFonts w:ascii="Times New Roman" w:hAnsi="Times New Roman" w:cs="Times New Roman"/>
          <w:sz w:val="24"/>
          <w:szCs w:val="24"/>
        </w:rPr>
        <w:t>pplicant</w:t>
      </w:r>
      <w:r w:rsidRPr="002758A3">
        <w:rPr>
          <w:rFonts w:ascii="Times New Roman" w:hAnsi="Times New Roman" w:cs="Times New Roman"/>
          <w:sz w:val="24"/>
          <w:szCs w:val="24"/>
        </w:rPr>
        <w:t xml:space="preserve"> acted on time to protect their interests perceiving that their mining </w:t>
      </w:r>
      <w:r w:rsidR="007C7DC5" w:rsidRPr="002758A3">
        <w:rPr>
          <w:rFonts w:ascii="Times New Roman" w:hAnsi="Times New Roman" w:cs="Times New Roman"/>
          <w:sz w:val="24"/>
          <w:szCs w:val="24"/>
        </w:rPr>
        <w:t>registration was in jeopardy, and that the respondent no longer had a right to continue mining on its claim</w:t>
      </w:r>
      <w:r w:rsidR="00674736">
        <w:rPr>
          <w:rFonts w:ascii="Times New Roman" w:hAnsi="Times New Roman" w:cs="Times New Roman"/>
          <w:sz w:val="24"/>
          <w:szCs w:val="24"/>
        </w:rPr>
        <w:t>.  In my view, t</w:t>
      </w:r>
      <w:r w:rsidRPr="002758A3">
        <w:rPr>
          <w:rFonts w:ascii="Times New Roman" w:hAnsi="Times New Roman" w:cs="Times New Roman"/>
          <w:sz w:val="24"/>
          <w:szCs w:val="24"/>
        </w:rPr>
        <w:t>he urgency contemplated by the rules and case law</w:t>
      </w:r>
      <w:r w:rsidR="00097306" w:rsidRPr="002758A3">
        <w:rPr>
          <w:rFonts w:ascii="Times New Roman" w:hAnsi="Times New Roman" w:cs="Times New Roman"/>
          <w:sz w:val="24"/>
          <w:szCs w:val="24"/>
        </w:rPr>
        <w:t xml:space="preserve"> was established by applicant. (</w:t>
      </w:r>
      <w:r w:rsidRPr="002758A3">
        <w:rPr>
          <w:rFonts w:ascii="Times New Roman" w:hAnsi="Times New Roman" w:cs="Times New Roman"/>
          <w:sz w:val="24"/>
          <w:szCs w:val="24"/>
        </w:rPr>
        <w:t xml:space="preserve">See </w:t>
      </w:r>
      <w:r w:rsidRPr="002758A3">
        <w:rPr>
          <w:rFonts w:ascii="Times New Roman" w:hAnsi="Times New Roman" w:cs="Times New Roman"/>
          <w:i/>
          <w:sz w:val="24"/>
          <w:szCs w:val="24"/>
        </w:rPr>
        <w:t xml:space="preserve">Kuvarega </w:t>
      </w:r>
      <w:r w:rsidRPr="00076A89">
        <w:rPr>
          <w:rFonts w:ascii="Times New Roman" w:hAnsi="Times New Roman" w:cs="Times New Roman"/>
          <w:sz w:val="24"/>
          <w:szCs w:val="24"/>
        </w:rPr>
        <w:t>v</w:t>
      </w:r>
      <w:r w:rsidRPr="002758A3">
        <w:rPr>
          <w:rFonts w:ascii="Times New Roman" w:hAnsi="Times New Roman" w:cs="Times New Roman"/>
          <w:i/>
          <w:sz w:val="24"/>
          <w:szCs w:val="24"/>
        </w:rPr>
        <w:t xml:space="preserve"> Registrar General &amp; Anor</w:t>
      </w:r>
      <w:r w:rsidRPr="002758A3">
        <w:rPr>
          <w:rFonts w:ascii="Times New Roman" w:hAnsi="Times New Roman" w:cs="Times New Roman"/>
          <w:sz w:val="24"/>
          <w:szCs w:val="24"/>
        </w:rPr>
        <w:t xml:space="preserve"> 1998 (1) ZLR 188 (HC).</w:t>
      </w:r>
      <w:r w:rsidR="00097306" w:rsidRPr="002758A3">
        <w:rPr>
          <w:rFonts w:ascii="Times New Roman" w:hAnsi="Times New Roman" w:cs="Times New Roman"/>
          <w:sz w:val="24"/>
          <w:szCs w:val="24"/>
        </w:rPr>
        <w:t xml:space="preserve"> </w:t>
      </w:r>
      <w:r w:rsidR="00435C64" w:rsidRPr="002758A3">
        <w:rPr>
          <w:rFonts w:ascii="Times New Roman" w:hAnsi="Times New Roman" w:cs="Times New Roman"/>
          <w:sz w:val="24"/>
          <w:szCs w:val="24"/>
        </w:rPr>
        <w:t xml:space="preserve">The urgency was established in the certificate of urgency and founding affidavit. </w:t>
      </w:r>
      <w:r w:rsidR="00435C64" w:rsidRPr="002758A3">
        <w:rPr>
          <w:rFonts w:ascii="Times New Roman" w:eastAsia="Times New Roman" w:hAnsi="Times New Roman" w:cs="Times New Roman"/>
          <w:lang w:val="en-ZW" w:eastAsia="en-ZW"/>
        </w:rPr>
        <w:t>I</w:t>
      </w:r>
      <w:r w:rsidR="00BE256F" w:rsidRPr="002758A3">
        <w:rPr>
          <w:rFonts w:ascii="Times New Roman" w:eastAsia="Times New Roman" w:hAnsi="Times New Roman" w:cs="Times New Roman"/>
          <w:lang w:val="en-ZW" w:eastAsia="en-ZW"/>
        </w:rPr>
        <w:t xml:space="preserve"> dismiss the preliminary </w:t>
      </w:r>
      <w:r w:rsidR="00435C64" w:rsidRPr="002758A3">
        <w:rPr>
          <w:rFonts w:ascii="Times New Roman" w:eastAsia="Times New Roman" w:hAnsi="Times New Roman" w:cs="Times New Roman"/>
          <w:lang w:val="en-ZW" w:eastAsia="en-ZW"/>
        </w:rPr>
        <w:t>point for lack of merit.</w:t>
      </w:r>
      <w:r w:rsidR="0029415D" w:rsidRPr="002758A3">
        <w:rPr>
          <w:rFonts w:ascii="Times New Roman" w:hAnsi="Times New Roman" w:cs="Times New Roman"/>
          <w:sz w:val="24"/>
          <w:szCs w:val="24"/>
        </w:rPr>
        <w:t xml:space="preserve">  </w:t>
      </w:r>
    </w:p>
    <w:p w:rsidR="00D944BF" w:rsidRPr="004B47D2" w:rsidRDefault="00D944BF" w:rsidP="00D944BF">
      <w:pPr>
        <w:spacing w:line="360" w:lineRule="auto"/>
        <w:jc w:val="both"/>
        <w:rPr>
          <w:rFonts w:ascii="Times New Roman" w:hAnsi="Times New Roman" w:cs="Times New Roman"/>
          <w:b/>
          <w:sz w:val="24"/>
          <w:szCs w:val="24"/>
          <w:u w:val="single"/>
        </w:rPr>
      </w:pPr>
      <w:r w:rsidRPr="004B47D2">
        <w:rPr>
          <w:rFonts w:ascii="Times New Roman" w:hAnsi="Times New Roman" w:cs="Times New Roman"/>
          <w:b/>
          <w:sz w:val="24"/>
          <w:szCs w:val="24"/>
          <w:u w:val="single"/>
        </w:rPr>
        <w:t xml:space="preserve">That the Civil Division of the High Court </w:t>
      </w:r>
      <w:r w:rsidR="00766A88" w:rsidRPr="004B47D2">
        <w:rPr>
          <w:rFonts w:ascii="Times New Roman" w:hAnsi="Times New Roman" w:cs="Times New Roman"/>
          <w:b/>
          <w:sz w:val="24"/>
          <w:szCs w:val="24"/>
          <w:u w:val="single"/>
        </w:rPr>
        <w:t>lacks jurisdiction</w:t>
      </w:r>
    </w:p>
    <w:p w:rsidR="00FB2507" w:rsidRPr="00076A89" w:rsidRDefault="00766A88" w:rsidP="00076A89">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This line of objection</w:t>
      </w:r>
      <w:r w:rsidR="00C24486" w:rsidRPr="002758A3">
        <w:rPr>
          <w:rFonts w:ascii="Times New Roman" w:hAnsi="Times New Roman" w:cs="Times New Roman"/>
          <w:sz w:val="24"/>
          <w:szCs w:val="24"/>
        </w:rPr>
        <w:t xml:space="preserve"> need not detain the court, since </w:t>
      </w:r>
      <w:r w:rsidR="000C5C14">
        <w:rPr>
          <w:rFonts w:ascii="Times New Roman" w:hAnsi="Times New Roman" w:cs="Times New Roman"/>
          <w:sz w:val="24"/>
          <w:szCs w:val="24"/>
        </w:rPr>
        <w:t xml:space="preserve">both </w:t>
      </w:r>
      <w:r w:rsidR="00C24486" w:rsidRPr="002758A3">
        <w:rPr>
          <w:rFonts w:ascii="Times New Roman" w:hAnsi="Times New Roman" w:cs="Times New Roman"/>
          <w:sz w:val="24"/>
          <w:szCs w:val="24"/>
        </w:rPr>
        <w:t>the Commercial Divis</w:t>
      </w:r>
      <w:r w:rsidR="000C5C14">
        <w:rPr>
          <w:rFonts w:ascii="Times New Roman" w:hAnsi="Times New Roman" w:cs="Times New Roman"/>
          <w:sz w:val="24"/>
          <w:szCs w:val="24"/>
        </w:rPr>
        <w:t xml:space="preserve">ion and Civil Division are </w:t>
      </w:r>
      <w:r w:rsidR="00C24486" w:rsidRPr="002758A3">
        <w:rPr>
          <w:rFonts w:ascii="Times New Roman" w:hAnsi="Times New Roman" w:cs="Times New Roman"/>
          <w:sz w:val="24"/>
          <w:szCs w:val="24"/>
        </w:rPr>
        <w:t>part of the High Court</w:t>
      </w:r>
      <w:r w:rsidR="00A93BFD" w:rsidRPr="002758A3">
        <w:rPr>
          <w:rFonts w:ascii="Times New Roman" w:hAnsi="Times New Roman" w:cs="Times New Roman"/>
          <w:sz w:val="24"/>
          <w:szCs w:val="24"/>
        </w:rPr>
        <w:t xml:space="preserve">, and judges can hear any matter allocated to them. Counsel for the respondent </w:t>
      </w:r>
      <w:r w:rsidR="00195752" w:rsidRPr="002758A3">
        <w:rPr>
          <w:rFonts w:ascii="Times New Roman" w:hAnsi="Times New Roman" w:cs="Times New Roman"/>
          <w:sz w:val="24"/>
          <w:szCs w:val="24"/>
        </w:rPr>
        <w:t xml:space="preserve">could not point to any </w:t>
      </w:r>
      <w:r w:rsidR="00E856E3" w:rsidRPr="002758A3">
        <w:rPr>
          <w:rFonts w:ascii="Times New Roman" w:hAnsi="Times New Roman" w:cs="Times New Roman"/>
          <w:sz w:val="24"/>
          <w:szCs w:val="24"/>
        </w:rPr>
        <w:t xml:space="preserve">provision of the law which precludes the Civil Division from hearing this application. </w:t>
      </w:r>
      <w:r w:rsidR="000D5895">
        <w:rPr>
          <w:rFonts w:ascii="Times New Roman" w:hAnsi="Times New Roman" w:cs="Times New Roman"/>
          <w:sz w:val="24"/>
          <w:szCs w:val="24"/>
        </w:rPr>
        <w:t xml:space="preserve">As far as I can see, there is nothing in the definition of “commercial dispute” that </w:t>
      </w:r>
      <w:r w:rsidR="00F30287">
        <w:rPr>
          <w:rFonts w:ascii="Times New Roman" w:hAnsi="Times New Roman" w:cs="Times New Roman"/>
          <w:sz w:val="24"/>
          <w:szCs w:val="24"/>
        </w:rPr>
        <w:t xml:space="preserve">can </w:t>
      </w:r>
      <w:r w:rsidR="000D5895">
        <w:rPr>
          <w:rFonts w:ascii="Times New Roman" w:hAnsi="Times New Roman" w:cs="Times New Roman"/>
          <w:sz w:val="24"/>
          <w:szCs w:val="24"/>
        </w:rPr>
        <w:t>remote</w:t>
      </w:r>
      <w:r w:rsidR="00F30287">
        <w:rPr>
          <w:rFonts w:ascii="Times New Roman" w:hAnsi="Times New Roman" w:cs="Times New Roman"/>
          <w:sz w:val="24"/>
          <w:szCs w:val="24"/>
        </w:rPr>
        <w:t xml:space="preserve">ly create a ground for excluding the jurisdiction of this court. </w:t>
      </w:r>
      <w:r w:rsidR="00E856E3" w:rsidRPr="002758A3">
        <w:rPr>
          <w:rFonts w:ascii="Times New Roman" w:hAnsi="Times New Roman" w:cs="Times New Roman"/>
          <w:sz w:val="24"/>
          <w:szCs w:val="24"/>
        </w:rPr>
        <w:t xml:space="preserve">Obviously, </w:t>
      </w:r>
      <w:r w:rsidR="00B86B77" w:rsidRPr="002758A3">
        <w:rPr>
          <w:rFonts w:ascii="Times New Roman" w:hAnsi="Times New Roman" w:cs="Times New Roman"/>
          <w:sz w:val="24"/>
          <w:szCs w:val="24"/>
        </w:rPr>
        <w:t xml:space="preserve">the point in </w:t>
      </w:r>
      <w:r w:rsidR="00B86B77" w:rsidRPr="002758A3">
        <w:rPr>
          <w:rFonts w:ascii="Times New Roman" w:hAnsi="Times New Roman" w:cs="Times New Roman"/>
          <w:i/>
          <w:sz w:val="24"/>
          <w:szCs w:val="24"/>
        </w:rPr>
        <w:t>limine</w:t>
      </w:r>
      <w:r w:rsidR="00B86B77" w:rsidRPr="002758A3">
        <w:rPr>
          <w:rFonts w:ascii="Times New Roman" w:hAnsi="Times New Roman" w:cs="Times New Roman"/>
          <w:sz w:val="24"/>
          <w:szCs w:val="24"/>
        </w:rPr>
        <w:t xml:space="preserve"> </w:t>
      </w:r>
      <w:r w:rsidR="00DF02A7" w:rsidRPr="002758A3">
        <w:rPr>
          <w:rFonts w:ascii="Times New Roman" w:hAnsi="Times New Roman" w:cs="Times New Roman"/>
          <w:sz w:val="24"/>
          <w:szCs w:val="24"/>
        </w:rPr>
        <w:t>was ill conceived and is dismissed.</w:t>
      </w:r>
    </w:p>
    <w:p w:rsidR="003F23DE" w:rsidRDefault="003F23DE" w:rsidP="00FB2507">
      <w:pPr>
        <w:spacing w:line="360" w:lineRule="auto"/>
        <w:jc w:val="both"/>
        <w:rPr>
          <w:rFonts w:ascii="Times New Roman" w:hAnsi="Times New Roman" w:cs="Times New Roman"/>
          <w:b/>
          <w:sz w:val="24"/>
          <w:szCs w:val="24"/>
          <w:u w:val="single"/>
        </w:rPr>
      </w:pPr>
    </w:p>
    <w:p w:rsidR="00FB2507" w:rsidRPr="004B47D2" w:rsidRDefault="00D01F0D" w:rsidP="00FB2507">
      <w:pPr>
        <w:spacing w:line="360" w:lineRule="auto"/>
        <w:jc w:val="both"/>
        <w:rPr>
          <w:rFonts w:ascii="Times New Roman" w:hAnsi="Times New Roman" w:cs="Times New Roman"/>
          <w:b/>
          <w:sz w:val="24"/>
          <w:szCs w:val="24"/>
          <w:u w:val="single"/>
        </w:rPr>
      </w:pPr>
      <w:r w:rsidRPr="004B47D2">
        <w:rPr>
          <w:rFonts w:ascii="Times New Roman" w:hAnsi="Times New Roman" w:cs="Times New Roman"/>
          <w:b/>
          <w:sz w:val="24"/>
          <w:szCs w:val="24"/>
          <w:u w:val="single"/>
        </w:rPr>
        <w:lastRenderedPageBreak/>
        <w:t>Whether the arbitral clause excludes jurisdiction of the High Court</w:t>
      </w:r>
    </w:p>
    <w:p w:rsidR="0064569C" w:rsidRDefault="00293659" w:rsidP="004B47D2">
      <w:pPr>
        <w:shd w:val="clear" w:color="auto" w:fill="FFFFFF"/>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It is common cause that the JVA contains an arbitral clause, but the question to be asked is: does this oust the jurisdiction of this court?</w:t>
      </w:r>
      <w:r w:rsidR="00344CC4" w:rsidRPr="002758A3">
        <w:rPr>
          <w:rFonts w:ascii="Times New Roman" w:hAnsi="Times New Roman" w:cs="Times New Roman"/>
          <w:sz w:val="24"/>
          <w:szCs w:val="24"/>
        </w:rPr>
        <w:t xml:space="preserve"> </w:t>
      </w:r>
      <w:r w:rsidR="0064569C" w:rsidRPr="003B193D">
        <w:rPr>
          <w:rFonts w:ascii="Times New Roman" w:hAnsi="Times New Roman" w:cs="Times New Roman"/>
          <w:sz w:val="24"/>
          <w:szCs w:val="24"/>
        </w:rPr>
        <w:t>Adv</w:t>
      </w:r>
      <w:r w:rsidR="0064569C" w:rsidRPr="00A54323">
        <w:rPr>
          <w:rFonts w:ascii="Times New Roman" w:hAnsi="Times New Roman" w:cs="Times New Roman"/>
          <w:i/>
          <w:sz w:val="24"/>
          <w:szCs w:val="24"/>
        </w:rPr>
        <w:t xml:space="preserve"> Goba</w:t>
      </w:r>
      <w:r w:rsidR="0064569C">
        <w:rPr>
          <w:rFonts w:ascii="Times New Roman" w:hAnsi="Times New Roman" w:cs="Times New Roman"/>
          <w:sz w:val="24"/>
          <w:szCs w:val="24"/>
        </w:rPr>
        <w:t xml:space="preserve"> for the respondent, referred me to clause 5 of the JVA which provides that:</w:t>
      </w:r>
    </w:p>
    <w:p w:rsidR="0064569C" w:rsidRPr="00F544C0" w:rsidRDefault="0064569C" w:rsidP="00344CC4">
      <w:pPr>
        <w:shd w:val="clear" w:color="auto" w:fill="FFFFFF"/>
        <w:spacing w:line="360" w:lineRule="auto"/>
        <w:ind w:firstLine="720"/>
        <w:jc w:val="both"/>
        <w:rPr>
          <w:rFonts w:ascii="Times New Roman" w:hAnsi="Times New Roman" w:cs="Times New Roman"/>
          <w:sz w:val="12"/>
          <w:szCs w:val="12"/>
        </w:rPr>
      </w:pPr>
    </w:p>
    <w:p w:rsidR="0064569C" w:rsidRPr="00B624B8" w:rsidRDefault="00F671AB" w:rsidP="00B624B8">
      <w:pPr>
        <w:shd w:val="clear" w:color="auto" w:fill="FFFFFF"/>
        <w:ind w:left="720"/>
        <w:jc w:val="both"/>
        <w:rPr>
          <w:rFonts w:ascii="Times New Roman" w:hAnsi="Times New Roman" w:cs="Times New Roman"/>
        </w:rPr>
      </w:pPr>
      <w:r w:rsidRPr="00B624B8">
        <w:rPr>
          <w:rFonts w:ascii="Times New Roman" w:hAnsi="Times New Roman" w:cs="Times New Roman"/>
        </w:rPr>
        <w:t xml:space="preserve">“Any dispute arising from any matters relating to this agreement </w:t>
      </w:r>
      <w:r w:rsidR="00E22C74" w:rsidRPr="00B624B8">
        <w:rPr>
          <w:rFonts w:ascii="Times New Roman" w:hAnsi="Times New Roman" w:cs="Times New Roman"/>
        </w:rPr>
        <w:t>or the validity or meaning or execution thereof, must be resolved by means of arbitration</w:t>
      </w:r>
      <w:r w:rsidR="00B624B8" w:rsidRPr="00B624B8">
        <w:rPr>
          <w:rFonts w:ascii="Times New Roman" w:hAnsi="Times New Roman" w:cs="Times New Roman"/>
        </w:rPr>
        <w:t xml:space="preserve"> in accordance with the following procedure”.</w:t>
      </w:r>
    </w:p>
    <w:p w:rsidR="00E22C74" w:rsidRDefault="00E22C74" w:rsidP="00344CC4">
      <w:pPr>
        <w:shd w:val="clear" w:color="auto" w:fill="FFFFFF"/>
        <w:spacing w:line="360" w:lineRule="auto"/>
        <w:ind w:firstLine="720"/>
        <w:jc w:val="both"/>
        <w:rPr>
          <w:rFonts w:ascii="Times New Roman" w:eastAsia="Times New Roman" w:hAnsi="Times New Roman" w:cs="Times New Roman"/>
          <w:sz w:val="24"/>
          <w:szCs w:val="24"/>
          <w:lang w:val="en-ZW" w:eastAsia="en-ZW"/>
        </w:rPr>
      </w:pPr>
    </w:p>
    <w:p w:rsidR="009F2F81" w:rsidRPr="002758A3" w:rsidRDefault="00B47C16" w:rsidP="009F2F81">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While clause 5 allows the parties to </w:t>
      </w:r>
      <w:r w:rsidR="0017750C">
        <w:rPr>
          <w:rFonts w:ascii="Times New Roman" w:eastAsia="Times New Roman" w:hAnsi="Times New Roman" w:cs="Times New Roman"/>
          <w:sz w:val="24"/>
          <w:szCs w:val="24"/>
          <w:lang w:val="en-ZW" w:eastAsia="en-ZW"/>
        </w:rPr>
        <w:t xml:space="preserve">have their dispute resolved through litigation, </w:t>
      </w:r>
      <w:r w:rsidR="00A37F12">
        <w:rPr>
          <w:rFonts w:ascii="Times New Roman" w:eastAsia="Times New Roman" w:hAnsi="Times New Roman" w:cs="Times New Roman"/>
          <w:sz w:val="24"/>
          <w:szCs w:val="24"/>
          <w:lang w:val="en-ZW" w:eastAsia="en-ZW"/>
        </w:rPr>
        <w:t xml:space="preserve">it also specifies the procedure that must be followed to arrive at arbitration. </w:t>
      </w:r>
      <w:r w:rsidR="00344CC4" w:rsidRPr="002758A3">
        <w:rPr>
          <w:rFonts w:ascii="Times New Roman" w:eastAsia="Times New Roman" w:hAnsi="Times New Roman" w:cs="Times New Roman"/>
          <w:sz w:val="24"/>
          <w:szCs w:val="24"/>
          <w:lang w:val="en-ZW" w:eastAsia="en-ZW"/>
        </w:rPr>
        <w:t>At this juncture, I wish to highlight that ordinarily where there is an arbitration clause in an agreement this court will decline ju</w:t>
      </w:r>
      <w:r w:rsidR="00A54323">
        <w:rPr>
          <w:rFonts w:ascii="Times New Roman" w:eastAsia="Times New Roman" w:hAnsi="Times New Roman" w:cs="Times New Roman"/>
          <w:sz w:val="24"/>
          <w:szCs w:val="24"/>
          <w:lang w:val="en-ZW" w:eastAsia="en-ZW"/>
        </w:rPr>
        <w:t>risdiction over a</w:t>
      </w:r>
      <w:r w:rsidR="00E4278A">
        <w:rPr>
          <w:rFonts w:ascii="Times New Roman" w:eastAsia="Times New Roman" w:hAnsi="Times New Roman" w:cs="Times New Roman"/>
          <w:sz w:val="24"/>
          <w:szCs w:val="24"/>
          <w:lang w:val="en-ZW" w:eastAsia="en-ZW"/>
        </w:rPr>
        <w:t xml:space="preserve"> matter. To decide whether the laid down procedure was followed, l</w:t>
      </w:r>
      <w:r w:rsidR="009F2F81" w:rsidRPr="002758A3">
        <w:rPr>
          <w:rFonts w:ascii="Times New Roman" w:eastAsia="Times New Roman" w:hAnsi="Times New Roman" w:cs="Times New Roman"/>
          <w:sz w:val="24"/>
          <w:szCs w:val="24"/>
          <w:lang w:val="en-ZW" w:eastAsia="en-ZW"/>
        </w:rPr>
        <w:t>et me start with what the JVA says in clause 5.1:</w:t>
      </w:r>
    </w:p>
    <w:p w:rsidR="009F2F81" w:rsidRPr="002758A3" w:rsidRDefault="009F2F81" w:rsidP="009F2F81">
      <w:pPr>
        <w:shd w:val="clear" w:color="auto" w:fill="FFFFFF"/>
        <w:spacing w:line="360" w:lineRule="auto"/>
        <w:ind w:firstLine="720"/>
        <w:jc w:val="both"/>
        <w:rPr>
          <w:rFonts w:ascii="Times New Roman" w:eastAsia="Times New Roman" w:hAnsi="Times New Roman" w:cs="Times New Roman"/>
          <w:sz w:val="14"/>
          <w:szCs w:val="14"/>
          <w:lang w:val="en-ZW" w:eastAsia="en-ZW"/>
        </w:rPr>
      </w:pPr>
    </w:p>
    <w:p w:rsidR="009F2F81" w:rsidRPr="002758A3" w:rsidRDefault="009F2F81" w:rsidP="009F2F81">
      <w:pPr>
        <w:shd w:val="clear" w:color="auto" w:fill="FFFFFF"/>
        <w:ind w:left="720"/>
        <w:jc w:val="both"/>
        <w:rPr>
          <w:rFonts w:ascii="Times New Roman" w:eastAsia="Times New Roman" w:hAnsi="Times New Roman" w:cs="Times New Roman"/>
          <w:lang w:val="en-ZW" w:eastAsia="en-ZW"/>
        </w:rPr>
      </w:pPr>
      <w:r w:rsidRPr="002758A3">
        <w:rPr>
          <w:rFonts w:ascii="Times New Roman" w:eastAsia="Times New Roman" w:hAnsi="Times New Roman" w:cs="Times New Roman"/>
          <w:lang w:val="en-ZW" w:eastAsia="en-ZW"/>
        </w:rPr>
        <w:t>“Any of the parties shall be entitled to demand in writing that the dispute be referred for arbitration within ten (10) days after the agreement could not be reached”.</w:t>
      </w:r>
    </w:p>
    <w:p w:rsidR="005F1927" w:rsidRPr="00590E96" w:rsidRDefault="00344CC4" w:rsidP="00590E96">
      <w:pPr>
        <w:shd w:val="clear" w:color="auto" w:fill="FFFFFF"/>
        <w:spacing w:line="360" w:lineRule="auto"/>
        <w:ind w:firstLine="720"/>
        <w:jc w:val="both"/>
        <w:rPr>
          <w:rFonts w:ascii="Times New Roman" w:eastAsia="Times New Roman" w:hAnsi="Times New Roman" w:cs="Times New Roman"/>
          <w:lang w:val="en-ZW" w:eastAsia="en-ZW"/>
        </w:rPr>
      </w:pPr>
      <w:r w:rsidRPr="002758A3">
        <w:rPr>
          <w:rFonts w:ascii="Times New Roman" w:eastAsia="Times New Roman" w:hAnsi="Times New Roman" w:cs="Times New Roman"/>
          <w:sz w:val="24"/>
          <w:szCs w:val="24"/>
          <w:lang w:val="en-ZW" w:eastAsia="en-ZW"/>
        </w:rPr>
        <w:t xml:space="preserve"> </w:t>
      </w:r>
    </w:p>
    <w:p w:rsidR="00344CC4" w:rsidRPr="002758A3" w:rsidRDefault="00AA5C6C" w:rsidP="004B47D2">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2758A3">
        <w:rPr>
          <w:rFonts w:ascii="Times New Roman" w:eastAsia="Times New Roman" w:hAnsi="Times New Roman" w:cs="Times New Roman"/>
          <w:sz w:val="24"/>
          <w:szCs w:val="24"/>
          <w:lang w:val="en-ZW" w:eastAsia="en-ZW"/>
        </w:rPr>
        <w:t>I observe that the respondent did not demand in writing that the dispute should go for arb</w:t>
      </w:r>
      <w:r w:rsidR="00C47004" w:rsidRPr="002758A3">
        <w:rPr>
          <w:rFonts w:ascii="Times New Roman" w:eastAsia="Times New Roman" w:hAnsi="Times New Roman" w:cs="Times New Roman"/>
          <w:sz w:val="24"/>
          <w:szCs w:val="24"/>
          <w:lang w:val="en-ZW" w:eastAsia="en-ZW"/>
        </w:rPr>
        <w:t>i</w:t>
      </w:r>
      <w:r w:rsidRPr="002758A3">
        <w:rPr>
          <w:rFonts w:ascii="Times New Roman" w:eastAsia="Times New Roman" w:hAnsi="Times New Roman" w:cs="Times New Roman"/>
          <w:sz w:val="24"/>
          <w:szCs w:val="24"/>
          <w:lang w:val="en-ZW" w:eastAsia="en-ZW"/>
        </w:rPr>
        <w:t>tration</w:t>
      </w:r>
      <w:r w:rsidR="002B0C5B">
        <w:rPr>
          <w:rFonts w:ascii="Times New Roman" w:eastAsia="Times New Roman" w:hAnsi="Times New Roman" w:cs="Times New Roman"/>
          <w:sz w:val="24"/>
          <w:szCs w:val="24"/>
          <w:lang w:val="en-ZW" w:eastAsia="en-ZW"/>
        </w:rPr>
        <w:t xml:space="preserve"> as required by clause 5.1 of the JVA</w:t>
      </w:r>
      <w:r w:rsidR="00C47004" w:rsidRPr="002758A3">
        <w:rPr>
          <w:rFonts w:ascii="Times New Roman" w:eastAsia="Times New Roman" w:hAnsi="Times New Roman" w:cs="Times New Roman"/>
          <w:sz w:val="24"/>
          <w:szCs w:val="24"/>
          <w:lang w:val="en-ZW" w:eastAsia="en-ZW"/>
        </w:rPr>
        <w:t xml:space="preserve">, as the objection to this court’s jurisdiction was raised for the first time in argument before me. </w:t>
      </w:r>
      <w:r w:rsidR="008508AB" w:rsidRPr="002758A3">
        <w:rPr>
          <w:rFonts w:ascii="Times New Roman" w:eastAsia="Times New Roman" w:hAnsi="Times New Roman" w:cs="Times New Roman"/>
          <w:sz w:val="24"/>
          <w:szCs w:val="24"/>
          <w:lang w:val="en-ZW" w:eastAsia="en-ZW"/>
        </w:rPr>
        <w:t xml:space="preserve">The Model Law </w:t>
      </w:r>
      <w:r w:rsidR="00F30002">
        <w:rPr>
          <w:rFonts w:ascii="Times New Roman" w:eastAsia="Times New Roman" w:hAnsi="Times New Roman" w:cs="Times New Roman"/>
          <w:sz w:val="24"/>
          <w:szCs w:val="24"/>
          <w:lang w:val="en-ZW" w:eastAsia="en-ZW"/>
        </w:rPr>
        <w:t xml:space="preserve">which is incorporated in the Arbitration Act </w:t>
      </w:r>
      <w:r w:rsidR="004A0D99">
        <w:rPr>
          <w:rFonts w:ascii="Times New Roman" w:eastAsia="Times New Roman" w:hAnsi="Times New Roman" w:cs="Times New Roman"/>
          <w:sz w:val="24"/>
          <w:szCs w:val="24"/>
          <w:lang w:val="en-ZW" w:eastAsia="en-ZW"/>
        </w:rPr>
        <w:t>[</w:t>
      </w:r>
      <w:r w:rsidR="004A0D99" w:rsidRPr="004B47D2">
        <w:rPr>
          <w:rFonts w:ascii="Times New Roman" w:eastAsia="Times New Roman" w:hAnsi="Times New Roman" w:cs="Times New Roman"/>
          <w:i/>
          <w:sz w:val="24"/>
          <w:szCs w:val="24"/>
          <w:lang w:val="en-ZW" w:eastAsia="en-ZW"/>
        </w:rPr>
        <w:t>Chapter 7:15</w:t>
      </w:r>
      <w:r w:rsidR="004A0D99">
        <w:rPr>
          <w:rFonts w:ascii="Times New Roman" w:eastAsia="Times New Roman" w:hAnsi="Times New Roman" w:cs="Times New Roman"/>
          <w:sz w:val="24"/>
          <w:szCs w:val="24"/>
          <w:lang w:val="en-ZW" w:eastAsia="en-ZW"/>
        </w:rPr>
        <w:t xml:space="preserve">] </w:t>
      </w:r>
      <w:r w:rsidR="008508AB" w:rsidRPr="002758A3">
        <w:rPr>
          <w:rFonts w:ascii="Times New Roman" w:eastAsia="Times New Roman" w:hAnsi="Times New Roman" w:cs="Times New Roman"/>
          <w:sz w:val="24"/>
          <w:szCs w:val="24"/>
          <w:lang w:val="en-ZW" w:eastAsia="en-ZW"/>
        </w:rPr>
        <w:t xml:space="preserve">is also relevant. </w:t>
      </w:r>
      <w:r w:rsidR="00344CC4" w:rsidRPr="002758A3">
        <w:rPr>
          <w:rFonts w:ascii="Times New Roman" w:eastAsia="Times New Roman" w:hAnsi="Times New Roman" w:cs="Times New Roman"/>
          <w:sz w:val="24"/>
          <w:szCs w:val="24"/>
          <w:lang w:val="en-ZW" w:eastAsia="en-ZW"/>
        </w:rPr>
        <w:t>In this respect, Article 8</w:t>
      </w:r>
      <w:r w:rsidR="00EA755C" w:rsidRPr="002758A3">
        <w:rPr>
          <w:rFonts w:ascii="Times New Roman" w:eastAsia="Times New Roman" w:hAnsi="Times New Roman" w:cs="Times New Roman"/>
          <w:sz w:val="24"/>
          <w:szCs w:val="24"/>
          <w:lang w:val="en-ZW" w:eastAsia="en-ZW"/>
        </w:rPr>
        <w:t xml:space="preserve"> of the Model Law is clear on how referral should be</w:t>
      </w:r>
      <w:r w:rsidR="00344CC4" w:rsidRPr="002758A3">
        <w:rPr>
          <w:rFonts w:ascii="Times New Roman" w:eastAsia="Times New Roman" w:hAnsi="Times New Roman" w:cs="Times New Roman"/>
          <w:sz w:val="24"/>
          <w:szCs w:val="24"/>
          <w:lang w:val="en-ZW" w:eastAsia="en-ZW"/>
        </w:rPr>
        <w:t xml:space="preserve"> inst</w:t>
      </w:r>
      <w:r w:rsidR="00EA755C" w:rsidRPr="002758A3">
        <w:rPr>
          <w:rFonts w:ascii="Times New Roman" w:eastAsia="Times New Roman" w:hAnsi="Times New Roman" w:cs="Times New Roman"/>
          <w:sz w:val="24"/>
          <w:szCs w:val="24"/>
          <w:lang w:val="en-ZW" w:eastAsia="en-ZW"/>
        </w:rPr>
        <w:t>igated by the parties. It reads:</w:t>
      </w:r>
    </w:p>
    <w:p w:rsidR="00344CC4" w:rsidRPr="00F21B18" w:rsidRDefault="00344CC4" w:rsidP="00344CC4">
      <w:pPr>
        <w:shd w:val="clear" w:color="auto" w:fill="FFFFFF"/>
        <w:spacing w:line="360" w:lineRule="auto"/>
        <w:ind w:firstLine="720"/>
        <w:jc w:val="both"/>
        <w:rPr>
          <w:rFonts w:ascii="Times New Roman" w:eastAsia="Times New Roman" w:hAnsi="Times New Roman" w:cs="Times New Roman"/>
          <w:sz w:val="10"/>
          <w:szCs w:val="10"/>
          <w:lang w:val="en-ZW" w:eastAsia="en-ZW"/>
        </w:rPr>
      </w:pPr>
    </w:p>
    <w:p w:rsidR="00DA58E7" w:rsidRPr="002758A3" w:rsidRDefault="00344CC4" w:rsidP="00344CC4">
      <w:pPr>
        <w:shd w:val="clear" w:color="auto" w:fill="FFFFFF"/>
        <w:ind w:left="720"/>
        <w:jc w:val="both"/>
        <w:rPr>
          <w:rFonts w:ascii="Times New Roman" w:hAnsi="Times New Roman" w:cs="Times New Roman"/>
          <w:shd w:val="clear" w:color="auto" w:fill="FFFFFF"/>
        </w:rPr>
      </w:pPr>
      <w:r w:rsidRPr="002758A3">
        <w:rPr>
          <w:rFonts w:ascii="Times New Roman" w:hAnsi="Times New Roman" w:cs="Times New Roman"/>
          <w:shd w:val="clear" w:color="auto" w:fill="FFFFFF"/>
        </w:rPr>
        <w:t xml:space="preserve">“A court before which proceedings are brought in a matter which is the subject of an arbitration agreement shall, if a party so requests </w:t>
      </w:r>
      <w:r w:rsidRPr="002758A3">
        <w:rPr>
          <w:rFonts w:ascii="Times New Roman" w:hAnsi="Times New Roman" w:cs="Times New Roman"/>
          <w:u w:val="single"/>
          <w:shd w:val="clear" w:color="auto" w:fill="FFFFFF"/>
        </w:rPr>
        <w:t>not later than when submitting his first statement on the substance of the dispute</w:t>
      </w:r>
      <w:r w:rsidRPr="002758A3">
        <w:rPr>
          <w:rFonts w:ascii="Times New Roman" w:hAnsi="Times New Roman" w:cs="Times New Roman"/>
          <w:shd w:val="clear" w:color="auto" w:fill="FFFFFF"/>
        </w:rPr>
        <w:t>, stay those proceedings and refer the parties to arbitration unless it finds that the agreement is null and void, inoperative or incapable of being performed”.</w:t>
      </w:r>
    </w:p>
    <w:p w:rsidR="00DA58E7" w:rsidRPr="002758A3" w:rsidRDefault="00DA58E7" w:rsidP="00344CC4">
      <w:pPr>
        <w:shd w:val="clear" w:color="auto" w:fill="FFFFFF"/>
        <w:ind w:left="720"/>
        <w:jc w:val="both"/>
        <w:rPr>
          <w:rFonts w:ascii="Times New Roman" w:hAnsi="Times New Roman" w:cs="Times New Roman"/>
          <w:sz w:val="4"/>
          <w:szCs w:val="4"/>
          <w:shd w:val="clear" w:color="auto" w:fill="FFFFFF"/>
        </w:rPr>
      </w:pPr>
    </w:p>
    <w:p w:rsidR="00344CC4" w:rsidRPr="002758A3" w:rsidRDefault="00DA58E7" w:rsidP="00344CC4">
      <w:pPr>
        <w:shd w:val="clear" w:color="auto" w:fill="FFFFFF"/>
        <w:ind w:left="720"/>
        <w:jc w:val="both"/>
        <w:rPr>
          <w:rFonts w:ascii="Times New Roman" w:eastAsia="Times New Roman" w:hAnsi="Times New Roman" w:cs="Times New Roman"/>
          <w:b/>
          <w:lang w:val="en-ZW" w:eastAsia="en-ZW"/>
        </w:rPr>
      </w:pPr>
      <w:r w:rsidRPr="002758A3">
        <w:rPr>
          <w:rFonts w:ascii="Times New Roman" w:hAnsi="Times New Roman" w:cs="Times New Roman"/>
          <w:b/>
          <w:shd w:val="clear" w:color="auto" w:fill="FFFFFF"/>
        </w:rPr>
        <w:t>[My own emphasis]</w:t>
      </w:r>
      <w:r w:rsidR="00344CC4" w:rsidRPr="002758A3">
        <w:rPr>
          <w:rFonts w:ascii="Times New Roman" w:eastAsia="Times New Roman" w:hAnsi="Times New Roman" w:cs="Times New Roman"/>
          <w:b/>
          <w:lang w:val="en-ZW" w:eastAsia="en-ZW"/>
        </w:rPr>
        <w:t> </w:t>
      </w:r>
    </w:p>
    <w:p w:rsidR="00D01F0D" w:rsidRPr="002758A3" w:rsidRDefault="00D01F0D" w:rsidP="00FB2507">
      <w:pPr>
        <w:spacing w:line="360" w:lineRule="auto"/>
        <w:jc w:val="both"/>
        <w:rPr>
          <w:rFonts w:ascii="Times New Roman" w:hAnsi="Times New Roman" w:cs="Times New Roman"/>
          <w:sz w:val="16"/>
          <w:szCs w:val="16"/>
        </w:rPr>
      </w:pPr>
    </w:p>
    <w:p w:rsidR="008148C0" w:rsidRPr="00386946" w:rsidRDefault="005324EA" w:rsidP="003869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fairness to the</w:t>
      </w:r>
      <w:r w:rsidR="00393578" w:rsidRPr="002758A3">
        <w:rPr>
          <w:rFonts w:ascii="Times New Roman" w:hAnsi="Times New Roman" w:cs="Times New Roman"/>
          <w:sz w:val="24"/>
          <w:szCs w:val="24"/>
        </w:rPr>
        <w:t xml:space="preserve"> respondent</w:t>
      </w:r>
      <w:r>
        <w:rPr>
          <w:rFonts w:ascii="Times New Roman" w:hAnsi="Times New Roman" w:cs="Times New Roman"/>
          <w:sz w:val="24"/>
          <w:szCs w:val="24"/>
        </w:rPr>
        <w:t>, it</w:t>
      </w:r>
      <w:r w:rsidR="00393578" w:rsidRPr="002758A3">
        <w:rPr>
          <w:rFonts w:ascii="Times New Roman" w:hAnsi="Times New Roman" w:cs="Times New Roman"/>
          <w:sz w:val="24"/>
          <w:szCs w:val="24"/>
        </w:rPr>
        <w:t xml:space="preserve"> did not claim that it had submitted its first statement </w:t>
      </w:r>
      <w:r>
        <w:rPr>
          <w:rFonts w:ascii="Times New Roman" w:hAnsi="Times New Roman" w:cs="Times New Roman"/>
          <w:sz w:val="24"/>
          <w:szCs w:val="24"/>
        </w:rPr>
        <w:t xml:space="preserve">on </w:t>
      </w:r>
      <w:r w:rsidR="008F47FE" w:rsidRPr="002758A3">
        <w:rPr>
          <w:rFonts w:ascii="Times New Roman" w:hAnsi="Times New Roman" w:cs="Times New Roman"/>
          <w:sz w:val="24"/>
          <w:szCs w:val="24"/>
        </w:rPr>
        <w:t xml:space="preserve">the substance of the dispute to the arbitrator. </w:t>
      </w:r>
      <w:r>
        <w:rPr>
          <w:rFonts w:ascii="Times New Roman" w:hAnsi="Times New Roman" w:cs="Times New Roman"/>
          <w:sz w:val="24"/>
          <w:szCs w:val="24"/>
        </w:rPr>
        <w:t>My reading of Article 8 of the Model Law is that, b</w:t>
      </w:r>
      <w:r w:rsidR="00925504" w:rsidRPr="002758A3">
        <w:rPr>
          <w:rFonts w:ascii="Times New Roman" w:hAnsi="Times New Roman" w:cs="Times New Roman"/>
          <w:sz w:val="24"/>
          <w:szCs w:val="24"/>
        </w:rPr>
        <w:t>e</w:t>
      </w:r>
      <w:r w:rsidR="00C5013B">
        <w:rPr>
          <w:rFonts w:ascii="Times New Roman" w:hAnsi="Times New Roman" w:cs="Times New Roman"/>
          <w:sz w:val="24"/>
          <w:szCs w:val="24"/>
        </w:rPr>
        <w:t>fore arbitration proceedings have</w:t>
      </w:r>
      <w:r w:rsidR="00B22EF4">
        <w:rPr>
          <w:rFonts w:ascii="Times New Roman" w:hAnsi="Times New Roman" w:cs="Times New Roman"/>
          <w:sz w:val="24"/>
          <w:szCs w:val="24"/>
        </w:rPr>
        <w:t xml:space="preserve"> been initiated, a party</w:t>
      </w:r>
      <w:r w:rsidR="00925504" w:rsidRPr="002758A3">
        <w:rPr>
          <w:rFonts w:ascii="Times New Roman" w:hAnsi="Times New Roman" w:cs="Times New Roman"/>
          <w:sz w:val="24"/>
          <w:szCs w:val="24"/>
        </w:rPr>
        <w:t xml:space="preserve"> cannot seek</w:t>
      </w:r>
      <w:r w:rsidR="008947E8" w:rsidRPr="002758A3">
        <w:rPr>
          <w:rFonts w:ascii="Times New Roman" w:hAnsi="Times New Roman" w:cs="Times New Roman"/>
          <w:sz w:val="24"/>
          <w:szCs w:val="24"/>
        </w:rPr>
        <w:t xml:space="preserve"> a stay of proceedings premised on a</w:t>
      </w:r>
      <w:r w:rsidR="00925504" w:rsidRPr="002758A3">
        <w:rPr>
          <w:rFonts w:ascii="Times New Roman" w:hAnsi="Times New Roman" w:cs="Times New Roman"/>
          <w:sz w:val="24"/>
          <w:szCs w:val="24"/>
        </w:rPr>
        <w:t xml:space="preserve"> referral to</w:t>
      </w:r>
      <w:r w:rsidR="008947E8" w:rsidRPr="002758A3">
        <w:rPr>
          <w:rFonts w:ascii="Times New Roman" w:hAnsi="Times New Roman" w:cs="Times New Roman"/>
          <w:sz w:val="24"/>
          <w:szCs w:val="24"/>
        </w:rPr>
        <w:t xml:space="preserve"> arbitration. Accordingly, I find this point in</w:t>
      </w:r>
      <w:r w:rsidR="008947E8" w:rsidRPr="002758A3">
        <w:rPr>
          <w:rFonts w:ascii="Times New Roman" w:hAnsi="Times New Roman" w:cs="Times New Roman"/>
          <w:i/>
          <w:sz w:val="24"/>
          <w:szCs w:val="24"/>
        </w:rPr>
        <w:t xml:space="preserve"> limine</w:t>
      </w:r>
      <w:r w:rsidR="008947E8" w:rsidRPr="002758A3">
        <w:rPr>
          <w:rFonts w:ascii="Times New Roman" w:hAnsi="Times New Roman" w:cs="Times New Roman"/>
          <w:sz w:val="24"/>
          <w:szCs w:val="24"/>
        </w:rPr>
        <w:t xml:space="preserve"> without merit and dismiss it.</w:t>
      </w:r>
      <w:r w:rsidR="00925504" w:rsidRPr="002758A3">
        <w:rPr>
          <w:rFonts w:ascii="Times New Roman" w:hAnsi="Times New Roman" w:cs="Times New Roman"/>
          <w:sz w:val="24"/>
          <w:szCs w:val="24"/>
        </w:rPr>
        <w:t xml:space="preserve"> </w:t>
      </w:r>
    </w:p>
    <w:p w:rsidR="003F23DE" w:rsidRDefault="003F23DE" w:rsidP="00FB2507">
      <w:pPr>
        <w:spacing w:line="360" w:lineRule="auto"/>
        <w:jc w:val="both"/>
        <w:rPr>
          <w:rFonts w:ascii="Times New Roman" w:hAnsi="Times New Roman" w:cs="Times New Roman"/>
          <w:b/>
          <w:sz w:val="24"/>
          <w:szCs w:val="24"/>
          <w:u w:val="single"/>
        </w:rPr>
      </w:pPr>
    </w:p>
    <w:p w:rsidR="003F23DE" w:rsidRDefault="003F23DE" w:rsidP="00FB2507">
      <w:pPr>
        <w:spacing w:line="360" w:lineRule="auto"/>
        <w:jc w:val="both"/>
        <w:rPr>
          <w:rFonts w:ascii="Times New Roman" w:hAnsi="Times New Roman" w:cs="Times New Roman"/>
          <w:b/>
          <w:sz w:val="24"/>
          <w:szCs w:val="24"/>
          <w:u w:val="single"/>
        </w:rPr>
      </w:pPr>
    </w:p>
    <w:p w:rsidR="0018548A" w:rsidRPr="004B47D2" w:rsidRDefault="000B57E9" w:rsidP="00FB2507">
      <w:pPr>
        <w:spacing w:line="360" w:lineRule="auto"/>
        <w:jc w:val="both"/>
        <w:rPr>
          <w:rFonts w:ascii="Times New Roman" w:hAnsi="Times New Roman" w:cs="Times New Roman"/>
          <w:b/>
          <w:sz w:val="24"/>
          <w:szCs w:val="24"/>
          <w:u w:val="single"/>
        </w:rPr>
      </w:pPr>
      <w:r w:rsidRPr="004B47D2">
        <w:rPr>
          <w:rFonts w:ascii="Times New Roman" w:hAnsi="Times New Roman" w:cs="Times New Roman"/>
          <w:b/>
          <w:sz w:val="24"/>
          <w:szCs w:val="24"/>
          <w:u w:val="single"/>
        </w:rPr>
        <w:lastRenderedPageBreak/>
        <w:t>Whether relief</w:t>
      </w:r>
      <w:r w:rsidR="0018548A" w:rsidRPr="004B47D2">
        <w:rPr>
          <w:rFonts w:ascii="Times New Roman" w:hAnsi="Times New Roman" w:cs="Times New Roman"/>
          <w:b/>
          <w:sz w:val="24"/>
          <w:szCs w:val="24"/>
          <w:u w:val="single"/>
        </w:rPr>
        <w:t xml:space="preserve"> is incompetent</w:t>
      </w:r>
    </w:p>
    <w:p w:rsidR="00766A88" w:rsidRDefault="000B57E9"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 xml:space="preserve">The competency of the relief has been attacked by the respondent. </w:t>
      </w:r>
      <w:r w:rsidR="00463C5C" w:rsidRPr="002758A3">
        <w:rPr>
          <w:rFonts w:ascii="Times New Roman" w:hAnsi="Times New Roman" w:cs="Times New Roman"/>
          <w:sz w:val="24"/>
          <w:szCs w:val="24"/>
        </w:rPr>
        <w:t xml:space="preserve">In this regard, I </w:t>
      </w:r>
      <w:r w:rsidR="0056634D">
        <w:rPr>
          <w:rFonts w:ascii="Times New Roman" w:hAnsi="Times New Roman" w:cs="Times New Roman"/>
          <w:sz w:val="24"/>
          <w:szCs w:val="24"/>
        </w:rPr>
        <w:t>take counsel in that</w:t>
      </w:r>
      <w:r w:rsidR="00463C5C" w:rsidRPr="002758A3">
        <w:rPr>
          <w:rFonts w:ascii="Times New Roman" w:hAnsi="Times New Roman" w:cs="Times New Roman"/>
          <w:sz w:val="24"/>
          <w:szCs w:val="24"/>
        </w:rPr>
        <w:t xml:space="preserve"> </w:t>
      </w:r>
      <w:r w:rsidR="00463C5C" w:rsidRPr="00EA1D11">
        <w:rPr>
          <w:rFonts w:ascii="Times New Roman" w:hAnsi="Times New Roman" w:cs="Times New Roman"/>
          <w:smallCaps/>
          <w:sz w:val="24"/>
          <w:szCs w:val="24"/>
        </w:rPr>
        <w:t>K</w:t>
      </w:r>
      <w:r w:rsidR="00EA1D11" w:rsidRPr="00EA1D11">
        <w:rPr>
          <w:rFonts w:ascii="Times New Roman" w:hAnsi="Times New Roman" w:cs="Times New Roman"/>
          <w:smallCaps/>
          <w:sz w:val="24"/>
          <w:szCs w:val="24"/>
        </w:rPr>
        <w:t>wenda</w:t>
      </w:r>
      <w:r w:rsidR="00463C5C" w:rsidRPr="002758A3">
        <w:rPr>
          <w:rFonts w:ascii="Times New Roman" w:hAnsi="Times New Roman" w:cs="Times New Roman"/>
          <w:sz w:val="24"/>
          <w:szCs w:val="24"/>
        </w:rPr>
        <w:t xml:space="preserve"> J in </w:t>
      </w:r>
      <w:r w:rsidR="00463C5C" w:rsidRPr="002758A3">
        <w:rPr>
          <w:rFonts w:ascii="Times New Roman" w:hAnsi="Times New Roman" w:cs="Times New Roman"/>
          <w:i/>
          <w:sz w:val="24"/>
          <w:szCs w:val="24"/>
        </w:rPr>
        <w:t>Chiswa v Maxess Marketing and Ors</w:t>
      </w:r>
      <w:r w:rsidR="00463C5C" w:rsidRPr="002758A3">
        <w:rPr>
          <w:rFonts w:ascii="Times New Roman" w:hAnsi="Times New Roman" w:cs="Times New Roman"/>
          <w:sz w:val="24"/>
          <w:szCs w:val="24"/>
        </w:rPr>
        <w:t xml:space="preserve"> HH </w:t>
      </w:r>
      <w:r w:rsidR="0056634D">
        <w:rPr>
          <w:rFonts w:ascii="Times New Roman" w:hAnsi="Times New Roman" w:cs="Times New Roman"/>
          <w:sz w:val="24"/>
          <w:szCs w:val="24"/>
        </w:rPr>
        <w:t>116-20</w:t>
      </w:r>
      <w:r w:rsidR="006A0B13">
        <w:rPr>
          <w:rFonts w:ascii="Times New Roman" w:hAnsi="Times New Roman" w:cs="Times New Roman"/>
          <w:sz w:val="24"/>
          <w:szCs w:val="24"/>
        </w:rPr>
        <w:t>, relied on rule 240 of the High Court Rules, 1971 (then applicable) and said</w:t>
      </w:r>
      <w:r w:rsidR="0056634D">
        <w:rPr>
          <w:rFonts w:ascii="Times New Roman" w:hAnsi="Times New Roman" w:cs="Times New Roman"/>
          <w:sz w:val="24"/>
          <w:szCs w:val="24"/>
        </w:rPr>
        <w:t xml:space="preserve"> that t</w:t>
      </w:r>
      <w:r w:rsidR="0056634D" w:rsidRPr="00901ACB">
        <w:rPr>
          <w:rFonts w:ascii="Times New Roman" w:hAnsi="Times New Roman" w:cs="Times New Roman"/>
          <w:sz w:val="24"/>
          <w:szCs w:val="24"/>
        </w:rPr>
        <w:t>his court has the power to amend a draft provisional order where it does not properly capture the appropriate remedy merited</w:t>
      </w:r>
      <w:r w:rsidR="0056634D">
        <w:rPr>
          <w:rFonts w:ascii="Times New Roman" w:hAnsi="Times New Roman" w:cs="Times New Roman"/>
          <w:sz w:val="24"/>
          <w:szCs w:val="24"/>
        </w:rPr>
        <w:t xml:space="preserve"> and articulated in the founding affidavit</w:t>
      </w:r>
      <w:r w:rsidR="002E60E7">
        <w:rPr>
          <w:rFonts w:ascii="Times New Roman" w:hAnsi="Times New Roman" w:cs="Times New Roman"/>
          <w:sz w:val="24"/>
          <w:szCs w:val="24"/>
        </w:rPr>
        <w:t>. In particular, he made the following pertinent remarks:</w:t>
      </w:r>
    </w:p>
    <w:p w:rsidR="00A339E4" w:rsidRPr="00703615" w:rsidRDefault="00A339E4" w:rsidP="0029415D">
      <w:pPr>
        <w:spacing w:line="360" w:lineRule="auto"/>
        <w:ind w:firstLine="720"/>
        <w:jc w:val="both"/>
        <w:rPr>
          <w:rFonts w:ascii="Times New Roman" w:hAnsi="Times New Roman" w:cs="Times New Roman"/>
          <w:sz w:val="16"/>
          <w:szCs w:val="16"/>
        </w:rPr>
      </w:pPr>
    </w:p>
    <w:p w:rsidR="00A339E4" w:rsidRPr="00825AFD" w:rsidRDefault="00A339E4" w:rsidP="00825AFD">
      <w:pPr>
        <w:ind w:left="720"/>
        <w:jc w:val="both"/>
        <w:rPr>
          <w:rFonts w:ascii="Times New Roman" w:hAnsi="Times New Roman" w:cs="Times New Roman"/>
        </w:rPr>
      </w:pPr>
      <w:r w:rsidRPr="00825AFD">
        <w:rPr>
          <w:rFonts w:ascii="Times New Roman" w:hAnsi="Times New Roman" w:cs="Times New Roman"/>
        </w:rPr>
        <w:t>“I have already alluded to rule 240 of the High Court of Zimbabwe rules, 1971 which empowers the court to grant any order it deems fit in any application, including a provisional order, whether or not other relief has been asked for. My understanding is that the final wording of any court order (whether final or provisional) is the prerogative of the court as long as the order resolves the dispute(s) before the court. The draft provisional order submitted by the applicant with the application remains a proposal”.</w:t>
      </w:r>
    </w:p>
    <w:p w:rsidR="006B3070" w:rsidRPr="002758A3" w:rsidRDefault="006B3070" w:rsidP="0029415D">
      <w:pPr>
        <w:spacing w:line="360" w:lineRule="auto"/>
        <w:ind w:firstLine="720"/>
        <w:jc w:val="both"/>
        <w:rPr>
          <w:rFonts w:ascii="Times New Roman" w:hAnsi="Times New Roman" w:cs="Times New Roman"/>
          <w:b/>
          <w:sz w:val="24"/>
          <w:szCs w:val="24"/>
        </w:rPr>
      </w:pPr>
    </w:p>
    <w:p w:rsidR="00BA6A4D" w:rsidRPr="004B47D2" w:rsidRDefault="00703615" w:rsidP="004B47D2">
      <w:pPr>
        <w:spacing w:line="360" w:lineRule="auto"/>
        <w:ind w:firstLine="720"/>
        <w:jc w:val="both"/>
        <w:rPr>
          <w:rFonts w:ascii="Times New Roman" w:hAnsi="Times New Roman" w:cs="Times New Roman"/>
          <w:sz w:val="24"/>
          <w:szCs w:val="24"/>
        </w:rPr>
      </w:pPr>
      <w:r w:rsidRPr="00703615">
        <w:rPr>
          <w:rFonts w:ascii="Times New Roman" w:hAnsi="Times New Roman" w:cs="Times New Roman"/>
          <w:sz w:val="24"/>
          <w:szCs w:val="24"/>
        </w:rPr>
        <w:t>On the authority</w:t>
      </w:r>
      <w:r>
        <w:rPr>
          <w:rFonts w:ascii="Times New Roman" w:hAnsi="Times New Roman" w:cs="Times New Roman"/>
          <w:sz w:val="24"/>
          <w:szCs w:val="24"/>
        </w:rPr>
        <w:t xml:space="preserve"> of </w:t>
      </w:r>
      <w:r w:rsidRPr="00D36606">
        <w:rPr>
          <w:rFonts w:ascii="Times New Roman" w:hAnsi="Times New Roman" w:cs="Times New Roman"/>
          <w:i/>
          <w:sz w:val="24"/>
          <w:szCs w:val="24"/>
        </w:rPr>
        <w:t xml:space="preserve">Chiswa </w:t>
      </w:r>
      <w:r w:rsidRPr="004B47D2">
        <w:rPr>
          <w:rFonts w:ascii="Times New Roman" w:hAnsi="Times New Roman" w:cs="Times New Roman"/>
          <w:sz w:val="24"/>
          <w:szCs w:val="24"/>
        </w:rPr>
        <w:t>v</w:t>
      </w:r>
      <w:r w:rsidRPr="00D36606">
        <w:rPr>
          <w:rFonts w:ascii="Times New Roman" w:hAnsi="Times New Roman" w:cs="Times New Roman"/>
          <w:i/>
          <w:sz w:val="24"/>
          <w:szCs w:val="24"/>
        </w:rPr>
        <w:t xml:space="preserve"> Maxess Marketing (Pvt</w:t>
      </w:r>
      <w:r w:rsidR="00D36606" w:rsidRPr="00D36606">
        <w:rPr>
          <w:rFonts w:ascii="Times New Roman" w:hAnsi="Times New Roman" w:cs="Times New Roman"/>
          <w:i/>
          <w:sz w:val="24"/>
          <w:szCs w:val="24"/>
        </w:rPr>
        <w:t>) Ltd supra</w:t>
      </w:r>
      <w:r w:rsidR="00D36606">
        <w:rPr>
          <w:rFonts w:ascii="Times New Roman" w:hAnsi="Times New Roman" w:cs="Times New Roman"/>
          <w:sz w:val="24"/>
          <w:szCs w:val="24"/>
        </w:rPr>
        <w:t>, this court can amend the draft order to capture the relief which is apparent from the pleadings.</w:t>
      </w:r>
    </w:p>
    <w:p w:rsidR="00BA6A4D" w:rsidRPr="00703615" w:rsidRDefault="00BA6A4D" w:rsidP="00260F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relief sought defeats the </w:t>
      </w:r>
      <w:r w:rsidR="00E62781">
        <w:rPr>
          <w:rFonts w:ascii="Times New Roman" w:hAnsi="Times New Roman" w:cs="Times New Roman"/>
          <w:sz w:val="24"/>
          <w:szCs w:val="24"/>
        </w:rPr>
        <w:t>order of the Commercial Division</w:t>
      </w:r>
    </w:p>
    <w:p w:rsidR="00E62781" w:rsidRPr="00386946" w:rsidRDefault="00E62781" w:rsidP="00260F8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do not see anything that undermines that order</w:t>
      </w:r>
      <w:r w:rsidR="00195C6B">
        <w:rPr>
          <w:rFonts w:ascii="Times New Roman" w:hAnsi="Times New Roman" w:cs="Times New Roman"/>
          <w:sz w:val="24"/>
          <w:szCs w:val="24"/>
        </w:rPr>
        <w:t xml:space="preserve"> from the way the applicant has couched its relief. </w:t>
      </w:r>
      <w:r w:rsidR="00685594">
        <w:rPr>
          <w:rFonts w:ascii="Times New Roman" w:hAnsi="Times New Roman" w:cs="Times New Roman"/>
          <w:sz w:val="24"/>
          <w:szCs w:val="24"/>
        </w:rPr>
        <w:t xml:space="preserve">The order of the Commercial Court does not </w:t>
      </w:r>
      <w:r w:rsidR="009A3493">
        <w:rPr>
          <w:rFonts w:ascii="Times New Roman" w:hAnsi="Times New Roman" w:cs="Times New Roman"/>
          <w:sz w:val="24"/>
          <w:szCs w:val="24"/>
        </w:rPr>
        <w:t xml:space="preserve">determine the tenure of the JVA. It merely </w:t>
      </w:r>
      <w:r w:rsidR="008234E3">
        <w:rPr>
          <w:rFonts w:ascii="Times New Roman" w:hAnsi="Times New Roman" w:cs="Times New Roman"/>
          <w:sz w:val="24"/>
          <w:szCs w:val="24"/>
        </w:rPr>
        <w:t xml:space="preserve">obliges the applicant to allow the respondent to carry out mining activities on its claim </w:t>
      </w:r>
      <w:r w:rsidR="00CC0F21">
        <w:rPr>
          <w:rFonts w:ascii="Times New Roman" w:hAnsi="Times New Roman" w:cs="Times New Roman"/>
          <w:sz w:val="24"/>
          <w:szCs w:val="24"/>
        </w:rPr>
        <w:t>in terms o</w:t>
      </w:r>
      <w:r w:rsidR="0096365C">
        <w:rPr>
          <w:rFonts w:ascii="Times New Roman" w:hAnsi="Times New Roman" w:cs="Times New Roman"/>
          <w:sz w:val="24"/>
          <w:szCs w:val="24"/>
        </w:rPr>
        <w:t>f</w:t>
      </w:r>
      <w:r w:rsidR="00CC0F21">
        <w:rPr>
          <w:rFonts w:ascii="Times New Roman" w:hAnsi="Times New Roman" w:cs="Times New Roman"/>
          <w:sz w:val="24"/>
          <w:szCs w:val="24"/>
        </w:rPr>
        <w:t xml:space="preserve"> the agreement between the parties. If it shown that the agreement has terminated, I do not read anything in that order that says that the </w:t>
      </w:r>
      <w:r w:rsidR="00916644">
        <w:rPr>
          <w:rFonts w:ascii="Times New Roman" w:hAnsi="Times New Roman" w:cs="Times New Roman"/>
          <w:sz w:val="24"/>
          <w:szCs w:val="24"/>
        </w:rPr>
        <w:t xml:space="preserve">mining activities should carry on post termination or expiration of the contract. Similarly, this point in </w:t>
      </w:r>
      <w:r w:rsidR="00916644" w:rsidRPr="00562698">
        <w:rPr>
          <w:rFonts w:ascii="Times New Roman" w:hAnsi="Times New Roman" w:cs="Times New Roman"/>
          <w:i/>
          <w:sz w:val="24"/>
          <w:szCs w:val="24"/>
        </w:rPr>
        <w:t>limine</w:t>
      </w:r>
      <w:r w:rsidR="00916644">
        <w:rPr>
          <w:rFonts w:ascii="Times New Roman" w:hAnsi="Times New Roman" w:cs="Times New Roman"/>
          <w:sz w:val="24"/>
          <w:szCs w:val="24"/>
        </w:rPr>
        <w:t xml:space="preserve"> has no merit and </w:t>
      </w:r>
      <w:r w:rsidR="00E774B1">
        <w:rPr>
          <w:rFonts w:ascii="Times New Roman" w:hAnsi="Times New Roman" w:cs="Times New Roman"/>
          <w:sz w:val="24"/>
          <w:szCs w:val="24"/>
        </w:rPr>
        <w:t>is dismissed.</w:t>
      </w:r>
      <w:r w:rsidR="00562698">
        <w:rPr>
          <w:rFonts w:ascii="Times New Roman" w:hAnsi="Times New Roman" w:cs="Times New Roman"/>
          <w:sz w:val="24"/>
          <w:szCs w:val="24"/>
        </w:rPr>
        <w:t xml:space="preserve"> I now turn to consider the merits of the case.</w:t>
      </w:r>
    </w:p>
    <w:p w:rsidR="0029415D" w:rsidRPr="002758A3" w:rsidRDefault="00260F80" w:rsidP="00260F80">
      <w:pPr>
        <w:spacing w:line="360" w:lineRule="auto"/>
        <w:jc w:val="both"/>
        <w:rPr>
          <w:rFonts w:ascii="Times New Roman" w:hAnsi="Times New Roman" w:cs="Times New Roman"/>
          <w:b/>
          <w:sz w:val="24"/>
          <w:szCs w:val="24"/>
        </w:rPr>
      </w:pPr>
      <w:r w:rsidRPr="002758A3">
        <w:rPr>
          <w:rFonts w:ascii="Times New Roman" w:hAnsi="Times New Roman" w:cs="Times New Roman"/>
          <w:b/>
          <w:sz w:val="24"/>
          <w:szCs w:val="24"/>
        </w:rPr>
        <w:t>Merits of the application</w:t>
      </w:r>
    </w:p>
    <w:p w:rsidR="0029415D" w:rsidRPr="002758A3" w:rsidRDefault="0029415D" w:rsidP="0029415D">
      <w:pPr>
        <w:spacing w:line="360" w:lineRule="auto"/>
        <w:ind w:left="1440" w:hanging="720"/>
        <w:jc w:val="both"/>
        <w:rPr>
          <w:rFonts w:ascii="Times New Roman" w:hAnsi="Times New Roman" w:cs="Times New Roman"/>
          <w:b/>
          <w:sz w:val="2"/>
          <w:szCs w:val="2"/>
        </w:rPr>
      </w:pPr>
    </w:p>
    <w:p w:rsidR="0029415D" w:rsidRPr="002758A3" w:rsidRDefault="0029415D" w:rsidP="001C7A57">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The requirements for the grant of an inter</w:t>
      </w:r>
      <w:r w:rsidR="00DD5377" w:rsidRPr="002758A3">
        <w:rPr>
          <w:rFonts w:ascii="Times New Roman" w:hAnsi="Times New Roman" w:cs="Times New Roman"/>
          <w:sz w:val="24"/>
          <w:szCs w:val="24"/>
        </w:rPr>
        <w:t>dict are settled</w:t>
      </w:r>
      <w:r w:rsidR="001C7A57" w:rsidRPr="002758A3">
        <w:rPr>
          <w:rFonts w:ascii="Times New Roman" w:hAnsi="Times New Roman" w:cs="Times New Roman"/>
          <w:sz w:val="24"/>
          <w:szCs w:val="24"/>
        </w:rPr>
        <w:t xml:space="preserve"> in this jurisdiction, and</w:t>
      </w:r>
      <w:r w:rsidRPr="002758A3">
        <w:rPr>
          <w:rFonts w:ascii="Times New Roman" w:hAnsi="Times New Roman" w:cs="Times New Roman"/>
          <w:sz w:val="24"/>
          <w:szCs w:val="24"/>
        </w:rPr>
        <w:t xml:space="preserve"> are:</w:t>
      </w:r>
    </w:p>
    <w:p w:rsidR="0029415D" w:rsidRPr="002758A3" w:rsidRDefault="0029415D"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(a)</w:t>
      </w:r>
      <w:r w:rsidRPr="002758A3">
        <w:rPr>
          <w:rFonts w:ascii="Times New Roman" w:hAnsi="Times New Roman" w:cs="Times New Roman"/>
          <w:sz w:val="24"/>
          <w:szCs w:val="24"/>
        </w:rPr>
        <w:tab/>
        <w:t xml:space="preserve">a right which though </w:t>
      </w:r>
      <w:r w:rsidRPr="002758A3">
        <w:rPr>
          <w:rFonts w:ascii="Times New Roman" w:hAnsi="Times New Roman" w:cs="Times New Roman"/>
          <w:i/>
          <w:sz w:val="24"/>
          <w:szCs w:val="24"/>
        </w:rPr>
        <w:t>prima facie</w:t>
      </w:r>
      <w:r w:rsidRPr="002758A3">
        <w:rPr>
          <w:rFonts w:ascii="Times New Roman" w:hAnsi="Times New Roman" w:cs="Times New Roman"/>
          <w:sz w:val="24"/>
          <w:szCs w:val="24"/>
        </w:rPr>
        <w:t xml:space="preserve"> established is open to some doubt.</w:t>
      </w:r>
    </w:p>
    <w:p w:rsidR="0029415D" w:rsidRPr="002758A3" w:rsidRDefault="0029415D"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(b)</w:t>
      </w:r>
      <w:r w:rsidRPr="002758A3">
        <w:rPr>
          <w:rFonts w:ascii="Times New Roman" w:hAnsi="Times New Roman" w:cs="Times New Roman"/>
          <w:sz w:val="24"/>
          <w:szCs w:val="24"/>
        </w:rPr>
        <w:tab/>
        <w:t xml:space="preserve">a </w:t>
      </w:r>
      <w:r w:rsidR="004B47D2" w:rsidRPr="002758A3">
        <w:rPr>
          <w:rFonts w:ascii="Times New Roman" w:hAnsi="Times New Roman" w:cs="Times New Roman"/>
          <w:sz w:val="24"/>
          <w:szCs w:val="24"/>
        </w:rPr>
        <w:t>well-grounded</w:t>
      </w:r>
      <w:r w:rsidRPr="002758A3">
        <w:rPr>
          <w:rFonts w:ascii="Times New Roman" w:hAnsi="Times New Roman" w:cs="Times New Roman"/>
          <w:sz w:val="24"/>
          <w:szCs w:val="24"/>
        </w:rPr>
        <w:t xml:space="preserve"> apprehension of irreparable harm.</w:t>
      </w:r>
    </w:p>
    <w:p w:rsidR="0029415D" w:rsidRPr="002758A3" w:rsidRDefault="0029415D"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(c)</w:t>
      </w:r>
      <w:r w:rsidRPr="002758A3">
        <w:rPr>
          <w:rFonts w:ascii="Times New Roman" w:hAnsi="Times New Roman" w:cs="Times New Roman"/>
          <w:sz w:val="24"/>
          <w:szCs w:val="24"/>
        </w:rPr>
        <w:tab/>
        <w:t>the absence of any other remedy.</w:t>
      </w:r>
    </w:p>
    <w:p w:rsidR="0029415D" w:rsidRPr="002758A3" w:rsidRDefault="0029415D"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(d)</w:t>
      </w:r>
      <w:r w:rsidRPr="002758A3">
        <w:rPr>
          <w:rFonts w:ascii="Times New Roman" w:hAnsi="Times New Roman" w:cs="Times New Roman"/>
          <w:sz w:val="24"/>
          <w:szCs w:val="24"/>
        </w:rPr>
        <w:tab/>
        <w:t>the balance of convenience favours  the applicant</w:t>
      </w:r>
    </w:p>
    <w:p w:rsidR="003A5E33" w:rsidRPr="003A5E33" w:rsidRDefault="003A5E33" w:rsidP="0029415D">
      <w:pPr>
        <w:spacing w:line="360" w:lineRule="auto"/>
        <w:ind w:firstLine="720"/>
        <w:jc w:val="both"/>
        <w:rPr>
          <w:rFonts w:ascii="Times New Roman" w:hAnsi="Times New Roman" w:cs="Times New Roman"/>
          <w:sz w:val="16"/>
          <w:szCs w:val="16"/>
        </w:rPr>
      </w:pPr>
    </w:p>
    <w:p w:rsidR="0029415D" w:rsidRPr="002758A3" w:rsidRDefault="0029415D" w:rsidP="0029415D">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 xml:space="preserve">See: </w:t>
      </w:r>
      <w:r w:rsidRPr="002758A3">
        <w:rPr>
          <w:rFonts w:ascii="Times New Roman" w:hAnsi="Times New Roman" w:cs="Times New Roman"/>
          <w:i/>
          <w:sz w:val="24"/>
          <w:szCs w:val="24"/>
        </w:rPr>
        <w:t>Zesa Staff Pension Fund</w:t>
      </w:r>
      <w:r w:rsidRPr="002758A3">
        <w:rPr>
          <w:rFonts w:ascii="Times New Roman" w:hAnsi="Times New Roman" w:cs="Times New Roman"/>
          <w:sz w:val="24"/>
          <w:szCs w:val="24"/>
        </w:rPr>
        <w:t xml:space="preserve"> </w:t>
      </w:r>
      <w:r w:rsidRPr="004B47D2">
        <w:rPr>
          <w:rFonts w:ascii="Times New Roman" w:hAnsi="Times New Roman" w:cs="Times New Roman"/>
          <w:sz w:val="24"/>
          <w:szCs w:val="24"/>
        </w:rPr>
        <w:t>v</w:t>
      </w:r>
      <w:r w:rsidRPr="002758A3">
        <w:rPr>
          <w:rFonts w:ascii="Times New Roman" w:hAnsi="Times New Roman" w:cs="Times New Roman"/>
          <w:sz w:val="24"/>
          <w:szCs w:val="24"/>
        </w:rPr>
        <w:t xml:space="preserve"> </w:t>
      </w:r>
      <w:r w:rsidRPr="002758A3">
        <w:rPr>
          <w:rFonts w:ascii="Times New Roman" w:hAnsi="Times New Roman" w:cs="Times New Roman"/>
          <w:i/>
          <w:sz w:val="24"/>
          <w:szCs w:val="24"/>
        </w:rPr>
        <w:t xml:space="preserve">Mushambadzi </w:t>
      </w:r>
      <w:r w:rsidRPr="002758A3">
        <w:rPr>
          <w:rFonts w:ascii="Times New Roman" w:hAnsi="Times New Roman" w:cs="Times New Roman"/>
          <w:sz w:val="24"/>
          <w:szCs w:val="24"/>
        </w:rPr>
        <w:t>SC 57-02.</w:t>
      </w:r>
    </w:p>
    <w:p w:rsidR="003A5E33" w:rsidRPr="00112A4D" w:rsidRDefault="003A5E33" w:rsidP="003A5E33">
      <w:pPr>
        <w:spacing w:line="360" w:lineRule="auto"/>
        <w:jc w:val="both"/>
        <w:rPr>
          <w:rFonts w:ascii="Times New Roman" w:hAnsi="Times New Roman" w:cs="Times New Roman"/>
          <w:sz w:val="14"/>
          <w:szCs w:val="14"/>
        </w:rPr>
      </w:pPr>
    </w:p>
    <w:p w:rsidR="00E17701" w:rsidRDefault="003A5E33" w:rsidP="004B47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examined the respective positions placed before the court by the parties, my </w:t>
      </w:r>
      <w:r w:rsidR="00527A53">
        <w:rPr>
          <w:rFonts w:ascii="Times New Roman" w:hAnsi="Times New Roman" w:cs="Times New Roman"/>
          <w:sz w:val="24"/>
          <w:szCs w:val="24"/>
        </w:rPr>
        <w:t>view is that t</w:t>
      </w:r>
      <w:r w:rsidR="0029415D" w:rsidRPr="002758A3">
        <w:rPr>
          <w:rFonts w:ascii="Times New Roman" w:hAnsi="Times New Roman" w:cs="Times New Roman"/>
          <w:sz w:val="24"/>
          <w:szCs w:val="24"/>
        </w:rPr>
        <w:t xml:space="preserve">he applicant </w:t>
      </w:r>
      <w:r w:rsidR="00527A53">
        <w:rPr>
          <w:rFonts w:ascii="Times New Roman" w:hAnsi="Times New Roman" w:cs="Times New Roman"/>
          <w:sz w:val="24"/>
          <w:szCs w:val="24"/>
        </w:rPr>
        <w:t xml:space="preserve">has </w:t>
      </w:r>
      <w:r w:rsidR="0029415D" w:rsidRPr="002758A3">
        <w:rPr>
          <w:rFonts w:ascii="Times New Roman" w:hAnsi="Times New Roman" w:cs="Times New Roman"/>
          <w:sz w:val="24"/>
          <w:szCs w:val="24"/>
        </w:rPr>
        <w:t xml:space="preserve">established </w:t>
      </w:r>
      <w:r w:rsidR="00527A53">
        <w:rPr>
          <w:rFonts w:ascii="Times New Roman" w:hAnsi="Times New Roman" w:cs="Times New Roman"/>
          <w:sz w:val="24"/>
          <w:szCs w:val="24"/>
        </w:rPr>
        <w:t xml:space="preserve">not only </w:t>
      </w:r>
      <w:r w:rsidR="0029415D" w:rsidRPr="002758A3">
        <w:rPr>
          <w:rFonts w:ascii="Times New Roman" w:hAnsi="Times New Roman" w:cs="Times New Roman"/>
          <w:sz w:val="24"/>
          <w:szCs w:val="24"/>
        </w:rPr>
        <w:t xml:space="preserve">a </w:t>
      </w:r>
      <w:r w:rsidR="0029415D" w:rsidRPr="002758A3">
        <w:rPr>
          <w:rFonts w:ascii="Times New Roman" w:hAnsi="Times New Roman" w:cs="Times New Roman"/>
          <w:i/>
          <w:sz w:val="24"/>
          <w:szCs w:val="24"/>
        </w:rPr>
        <w:t>prima facie</w:t>
      </w:r>
      <w:r w:rsidR="00527A53">
        <w:rPr>
          <w:rFonts w:ascii="Times New Roman" w:hAnsi="Times New Roman" w:cs="Times New Roman"/>
          <w:sz w:val="24"/>
          <w:szCs w:val="24"/>
        </w:rPr>
        <w:t xml:space="preserve"> right, but a clear right </w:t>
      </w:r>
      <w:r w:rsidR="00112A4D">
        <w:rPr>
          <w:rFonts w:ascii="Times New Roman" w:hAnsi="Times New Roman" w:cs="Times New Roman"/>
          <w:sz w:val="24"/>
          <w:szCs w:val="24"/>
        </w:rPr>
        <w:t>in order to be afforded the relief that it seeks.</w:t>
      </w:r>
      <w:r w:rsidR="0029415D" w:rsidRPr="002758A3">
        <w:rPr>
          <w:rFonts w:ascii="Times New Roman" w:hAnsi="Times New Roman" w:cs="Times New Roman"/>
          <w:sz w:val="24"/>
          <w:szCs w:val="24"/>
        </w:rPr>
        <w:t xml:space="preserve"> </w:t>
      </w:r>
      <w:r w:rsidR="00EC2182">
        <w:rPr>
          <w:rFonts w:ascii="Times New Roman" w:hAnsi="Times New Roman" w:cs="Times New Roman"/>
          <w:sz w:val="24"/>
          <w:szCs w:val="24"/>
        </w:rPr>
        <w:t>In this context, there is nothing in the jurisprudence of this court which militates against the grant of final relief if the evidence establishes a clear right.</w:t>
      </w:r>
      <w:r w:rsidR="0029415D" w:rsidRPr="002758A3">
        <w:rPr>
          <w:rFonts w:ascii="Times New Roman" w:hAnsi="Times New Roman" w:cs="Times New Roman"/>
          <w:sz w:val="24"/>
          <w:szCs w:val="24"/>
        </w:rPr>
        <w:t xml:space="preserve"> </w:t>
      </w:r>
      <w:r w:rsidR="00F8015E">
        <w:rPr>
          <w:rFonts w:ascii="Times New Roman" w:hAnsi="Times New Roman" w:cs="Times New Roman"/>
          <w:sz w:val="24"/>
          <w:szCs w:val="24"/>
        </w:rPr>
        <w:t>It is the registered owner of the mining claim known as the “10 kilometer Bridge Mining Claim</w:t>
      </w:r>
      <w:r w:rsidR="00B2211C">
        <w:rPr>
          <w:rFonts w:ascii="Times New Roman" w:hAnsi="Times New Roman" w:cs="Times New Roman"/>
          <w:sz w:val="24"/>
          <w:szCs w:val="24"/>
        </w:rPr>
        <w:t>”</w:t>
      </w:r>
      <w:r w:rsidR="00B725A4">
        <w:rPr>
          <w:rFonts w:ascii="Times New Roman" w:hAnsi="Times New Roman" w:cs="Times New Roman"/>
          <w:sz w:val="24"/>
          <w:szCs w:val="24"/>
        </w:rPr>
        <w:t>, and that fact is not disputed. In that respect, the applicant has an obvious interest in protecting that claim and ensuring that it is not cancelled as a result of the conduct of the respondent.</w:t>
      </w:r>
      <w:r w:rsidR="00573251">
        <w:rPr>
          <w:rFonts w:ascii="Times New Roman" w:hAnsi="Times New Roman" w:cs="Times New Roman"/>
          <w:sz w:val="24"/>
          <w:szCs w:val="24"/>
        </w:rPr>
        <w:t xml:space="preserve"> As I have already</w:t>
      </w:r>
      <w:r w:rsidR="007E5157">
        <w:rPr>
          <w:rFonts w:ascii="Times New Roman" w:hAnsi="Times New Roman" w:cs="Times New Roman"/>
          <w:sz w:val="24"/>
          <w:szCs w:val="24"/>
        </w:rPr>
        <w:t xml:space="preserve"> said, the conduct complained of has been established on a balance of probabilities. </w:t>
      </w:r>
      <w:r w:rsidR="002166B2">
        <w:rPr>
          <w:rFonts w:ascii="Times New Roman" w:hAnsi="Times New Roman" w:cs="Times New Roman"/>
          <w:sz w:val="24"/>
          <w:szCs w:val="24"/>
        </w:rPr>
        <w:t xml:space="preserve">The allegation of corruption and connivance between the applicant and the </w:t>
      </w:r>
      <w:r w:rsidR="00526F8A">
        <w:rPr>
          <w:rFonts w:ascii="Times New Roman" w:hAnsi="Times New Roman" w:cs="Times New Roman"/>
          <w:sz w:val="24"/>
          <w:szCs w:val="24"/>
        </w:rPr>
        <w:t>Sub-Catchment Council, despite being made was not substantiated.</w:t>
      </w:r>
      <w:r w:rsidR="002471DD">
        <w:rPr>
          <w:rFonts w:ascii="Times New Roman" w:hAnsi="Times New Roman" w:cs="Times New Roman"/>
          <w:sz w:val="24"/>
          <w:szCs w:val="24"/>
        </w:rPr>
        <w:t xml:space="preserve"> </w:t>
      </w:r>
      <w:r w:rsidR="00E17701">
        <w:rPr>
          <w:rFonts w:ascii="Times New Roman" w:hAnsi="Times New Roman" w:cs="Times New Roman"/>
          <w:sz w:val="24"/>
          <w:szCs w:val="24"/>
        </w:rPr>
        <w:t xml:space="preserve">The applicant has also shown </w:t>
      </w:r>
      <w:r w:rsidR="00A13EFF">
        <w:rPr>
          <w:rFonts w:ascii="Times New Roman" w:hAnsi="Times New Roman" w:cs="Times New Roman"/>
          <w:sz w:val="24"/>
          <w:szCs w:val="24"/>
        </w:rPr>
        <w:t xml:space="preserve">that the JVA expired </w:t>
      </w:r>
      <w:r w:rsidR="00E17701">
        <w:rPr>
          <w:rFonts w:ascii="Times New Roman" w:hAnsi="Times New Roman" w:cs="Times New Roman"/>
          <w:sz w:val="24"/>
          <w:szCs w:val="24"/>
        </w:rPr>
        <w:t>and the respondent has no basis to continue mining on the claim.</w:t>
      </w:r>
    </w:p>
    <w:p w:rsidR="0029415D" w:rsidRPr="002758A3" w:rsidRDefault="0029415D" w:rsidP="004B47D2">
      <w:pPr>
        <w:spacing w:line="360" w:lineRule="auto"/>
        <w:ind w:firstLine="720"/>
        <w:jc w:val="both"/>
        <w:rPr>
          <w:rFonts w:ascii="Times New Roman" w:hAnsi="Times New Roman" w:cs="Times New Roman"/>
          <w:sz w:val="24"/>
          <w:szCs w:val="24"/>
        </w:rPr>
      </w:pPr>
      <w:r w:rsidRPr="002758A3">
        <w:rPr>
          <w:rFonts w:ascii="Times New Roman" w:hAnsi="Times New Roman" w:cs="Times New Roman"/>
          <w:sz w:val="24"/>
          <w:szCs w:val="24"/>
        </w:rPr>
        <w:t xml:space="preserve">On the second hurdle, </w:t>
      </w:r>
      <w:r w:rsidR="00B925CC">
        <w:rPr>
          <w:rFonts w:ascii="Times New Roman" w:hAnsi="Times New Roman" w:cs="Times New Roman"/>
          <w:sz w:val="24"/>
          <w:szCs w:val="24"/>
        </w:rPr>
        <w:t xml:space="preserve">I am satisfied that </w:t>
      </w:r>
      <w:r w:rsidRPr="002758A3">
        <w:rPr>
          <w:rFonts w:ascii="Times New Roman" w:hAnsi="Times New Roman" w:cs="Times New Roman"/>
          <w:sz w:val="24"/>
          <w:szCs w:val="24"/>
        </w:rPr>
        <w:t>the ap</w:t>
      </w:r>
      <w:r w:rsidR="00B925CC">
        <w:rPr>
          <w:rFonts w:ascii="Times New Roman" w:hAnsi="Times New Roman" w:cs="Times New Roman"/>
          <w:sz w:val="24"/>
          <w:szCs w:val="24"/>
        </w:rPr>
        <w:t>plicant has demonstrated a well-</w:t>
      </w:r>
      <w:r w:rsidRPr="002758A3">
        <w:rPr>
          <w:rFonts w:ascii="Times New Roman" w:hAnsi="Times New Roman" w:cs="Times New Roman"/>
          <w:sz w:val="24"/>
          <w:szCs w:val="24"/>
        </w:rPr>
        <w:t>rounded apprehension of irreparab</w:t>
      </w:r>
      <w:r w:rsidR="00B925CC">
        <w:rPr>
          <w:rFonts w:ascii="Times New Roman" w:hAnsi="Times New Roman" w:cs="Times New Roman"/>
          <w:sz w:val="24"/>
          <w:szCs w:val="24"/>
        </w:rPr>
        <w:t xml:space="preserve">le harm based on the warnings given by the Sub-Catchment </w:t>
      </w:r>
      <w:r w:rsidR="0005197F">
        <w:rPr>
          <w:rFonts w:ascii="Times New Roman" w:hAnsi="Times New Roman" w:cs="Times New Roman"/>
          <w:sz w:val="24"/>
          <w:szCs w:val="24"/>
        </w:rPr>
        <w:t>Council.</w:t>
      </w:r>
      <w:r w:rsidR="00E30C75">
        <w:rPr>
          <w:rFonts w:ascii="Times New Roman" w:hAnsi="Times New Roman" w:cs="Times New Roman"/>
          <w:sz w:val="24"/>
          <w:szCs w:val="24"/>
        </w:rPr>
        <w:t xml:space="preserve"> </w:t>
      </w:r>
      <w:r w:rsidRPr="002758A3">
        <w:rPr>
          <w:rFonts w:ascii="Times New Roman" w:hAnsi="Times New Roman" w:cs="Times New Roman"/>
          <w:sz w:val="24"/>
          <w:szCs w:val="24"/>
        </w:rPr>
        <w:t>The danger of irreparable harm to the applicant was therefore established.  There is no other effective remedy available to the applicant</w:t>
      </w:r>
      <w:r w:rsidR="00E30C75">
        <w:rPr>
          <w:rFonts w:ascii="Times New Roman" w:hAnsi="Times New Roman" w:cs="Times New Roman"/>
          <w:sz w:val="24"/>
          <w:szCs w:val="24"/>
        </w:rPr>
        <w:t xml:space="preserve"> if the relief sought is not granted</w:t>
      </w:r>
      <w:r w:rsidRPr="002758A3">
        <w:rPr>
          <w:rFonts w:ascii="Times New Roman" w:hAnsi="Times New Roman" w:cs="Times New Roman"/>
          <w:sz w:val="24"/>
          <w:szCs w:val="24"/>
        </w:rPr>
        <w:t>.  The balance of conv</w:t>
      </w:r>
      <w:r w:rsidR="003A0044">
        <w:rPr>
          <w:rFonts w:ascii="Times New Roman" w:hAnsi="Times New Roman" w:cs="Times New Roman"/>
          <w:sz w:val="24"/>
          <w:szCs w:val="24"/>
        </w:rPr>
        <w:t>enience favours the applicant since it may lose its mining claim if the respondent continues mining activities in contravention of the law</w:t>
      </w:r>
      <w:r w:rsidR="00152F43">
        <w:rPr>
          <w:rFonts w:ascii="Times New Roman" w:hAnsi="Times New Roman" w:cs="Times New Roman"/>
          <w:sz w:val="24"/>
          <w:szCs w:val="24"/>
        </w:rPr>
        <w:t xml:space="preserve">, more so, in circumstances where the JVA has expired. I believe that the applicant has </w:t>
      </w:r>
      <w:r w:rsidRPr="002758A3">
        <w:rPr>
          <w:rFonts w:ascii="Times New Roman" w:hAnsi="Times New Roman" w:cs="Times New Roman"/>
          <w:sz w:val="24"/>
          <w:szCs w:val="24"/>
        </w:rPr>
        <w:t>satisfied all the requirements f</w:t>
      </w:r>
      <w:r w:rsidR="003A0044">
        <w:rPr>
          <w:rFonts w:ascii="Times New Roman" w:hAnsi="Times New Roman" w:cs="Times New Roman"/>
          <w:sz w:val="24"/>
          <w:szCs w:val="24"/>
        </w:rPr>
        <w:t>or the grant of an interdict.</w:t>
      </w:r>
      <w:r w:rsidR="00152F43">
        <w:rPr>
          <w:rFonts w:ascii="Times New Roman" w:hAnsi="Times New Roman" w:cs="Times New Roman"/>
          <w:sz w:val="24"/>
          <w:szCs w:val="24"/>
        </w:rPr>
        <w:t xml:space="preserve"> </w:t>
      </w:r>
      <w:r w:rsidR="00036C16">
        <w:rPr>
          <w:rFonts w:ascii="Times New Roman" w:hAnsi="Times New Roman" w:cs="Times New Roman"/>
          <w:sz w:val="24"/>
          <w:szCs w:val="24"/>
        </w:rPr>
        <w:t xml:space="preserve">See </w:t>
      </w:r>
      <w:r w:rsidRPr="002758A3">
        <w:rPr>
          <w:rFonts w:ascii="Times New Roman" w:hAnsi="Times New Roman" w:cs="Times New Roman"/>
          <w:sz w:val="24"/>
          <w:szCs w:val="24"/>
        </w:rPr>
        <w:t xml:space="preserve">the cases of: </w:t>
      </w:r>
      <w:r w:rsidRPr="002758A3">
        <w:rPr>
          <w:rFonts w:ascii="Times New Roman" w:hAnsi="Times New Roman" w:cs="Times New Roman"/>
          <w:i/>
          <w:sz w:val="24"/>
          <w:szCs w:val="24"/>
        </w:rPr>
        <w:t xml:space="preserve">Criksen Motors (Welcom) Ltd </w:t>
      </w:r>
      <w:r w:rsidRPr="002758A3">
        <w:rPr>
          <w:rFonts w:ascii="Times New Roman" w:hAnsi="Times New Roman" w:cs="Times New Roman"/>
          <w:sz w:val="24"/>
          <w:szCs w:val="24"/>
        </w:rPr>
        <w:t xml:space="preserve">v </w:t>
      </w:r>
      <w:r w:rsidRPr="002758A3">
        <w:rPr>
          <w:rFonts w:ascii="Times New Roman" w:hAnsi="Times New Roman" w:cs="Times New Roman"/>
          <w:i/>
          <w:sz w:val="24"/>
          <w:szCs w:val="24"/>
        </w:rPr>
        <w:t>Protea Motors &amp; Anor</w:t>
      </w:r>
      <w:r w:rsidR="00AF3ADD">
        <w:rPr>
          <w:rFonts w:ascii="Times New Roman" w:hAnsi="Times New Roman" w:cs="Times New Roman"/>
          <w:sz w:val="24"/>
          <w:szCs w:val="24"/>
        </w:rPr>
        <w:t xml:space="preserve"> 1973 (3) SA 685 (A); </w:t>
      </w:r>
      <w:r w:rsidRPr="002758A3">
        <w:rPr>
          <w:rFonts w:ascii="Times New Roman" w:hAnsi="Times New Roman" w:cs="Times New Roman"/>
          <w:i/>
          <w:sz w:val="24"/>
          <w:szCs w:val="24"/>
        </w:rPr>
        <w:t>Flame Lily Investment Company (Pvt) Ltd</w:t>
      </w:r>
      <w:r w:rsidRPr="002758A3">
        <w:rPr>
          <w:rFonts w:ascii="Times New Roman" w:hAnsi="Times New Roman" w:cs="Times New Roman"/>
          <w:sz w:val="24"/>
          <w:szCs w:val="24"/>
        </w:rPr>
        <w:t xml:space="preserve"> v </w:t>
      </w:r>
      <w:r w:rsidRPr="002758A3">
        <w:rPr>
          <w:rFonts w:ascii="Times New Roman" w:hAnsi="Times New Roman" w:cs="Times New Roman"/>
          <w:i/>
          <w:sz w:val="24"/>
          <w:szCs w:val="24"/>
        </w:rPr>
        <w:t>Zimbabwe Salvage (Pvt) Ltd &amp;</w:t>
      </w:r>
      <w:r w:rsidRPr="002758A3">
        <w:rPr>
          <w:rFonts w:ascii="Times New Roman" w:hAnsi="Times New Roman" w:cs="Times New Roman"/>
          <w:sz w:val="24"/>
          <w:szCs w:val="24"/>
        </w:rPr>
        <w:t xml:space="preserve"> </w:t>
      </w:r>
      <w:r w:rsidRPr="002758A3">
        <w:rPr>
          <w:rFonts w:ascii="Times New Roman" w:hAnsi="Times New Roman" w:cs="Times New Roman"/>
          <w:i/>
          <w:sz w:val="24"/>
          <w:szCs w:val="24"/>
        </w:rPr>
        <w:t>Anor</w:t>
      </w:r>
      <w:r w:rsidRPr="002758A3">
        <w:rPr>
          <w:rFonts w:ascii="Times New Roman" w:hAnsi="Times New Roman" w:cs="Times New Roman"/>
          <w:sz w:val="24"/>
          <w:szCs w:val="24"/>
        </w:rPr>
        <w:t xml:space="preserve"> 1980 ZLR 378 and </w:t>
      </w:r>
      <w:r w:rsidRPr="002758A3">
        <w:rPr>
          <w:rFonts w:ascii="Times New Roman" w:hAnsi="Times New Roman" w:cs="Times New Roman"/>
          <w:i/>
          <w:sz w:val="24"/>
          <w:szCs w:val="24"/>
        </w:rPr>
        <w:t>Durma (Pvt) Ltd</w:t>
      </w:r>
      <w:r w:rsidRPr="002758A3">
        <w:rPr>
          <w:rFonts w:ascii="Times New Roman" w:hAnsi="Times New Roman" w:cs="Times New Roman"/>
          <w:sz w:val="24"/>
          <w:szCs w:val="24"/>
        </w:rPr>
        <w:t xml:space="preserve"> v </w:t>
      </w:r>
      <w:r w:rsidRPr="002758A3">
        <w:rPr>
          <w:rFonts w:ascii="Times New Roman" w:hAnsi="Times New Roman" w:cs="Times New Roman"/>
          <w:i/>
          <w:sz w:val="24"/>
          <w:szCs w:val="24"/>
        </w:rPr>
        <w:t xml:space="preserve">Siziba </w:t>
      </w:r>
      <w:r w:rsidRPr="002758A3">
        <w:rPr>
          <w:rFonts w:ascii="Times New Roman" w:hAnsi="Times New Roman" w:cs="Times New Roman"/>
          <w:sz w:val="24"/>
          <w:szCs w:val="24"/>
        </w:rPr>
        <w:t>1996 (2) ZLR 636 (S).</w:t>
      </w:r>
      <w:r w:rsidR="00326A3F">
        <w:rPr>
          <w:rFonts w:ascii="Times New Roman" w:hAnsi="Times New Roman" w:cs="Times New Roman"/>
          <w:sz w:val="24"/>
          <w:szCs w:val="24"/>
        </w:rPr>
        <w:t xml:space="preserve"> I have no reason to depart from the general that costs follow the result. However, in the exercise of my discretion, I will not </w:t>
      </w:r>
      <w:r w:rsidR="00251660">
        <w:rPr>
          <w:rFonts w:ascii="Times New Roman" w:hAnsi="Times New Roman" w:cs="Times New Roman"/>
          <w:sz w:val="24"/>
          <w:szCs w:val="24"/>
        </w:rPr>
        <w:t>award costs on the higher scale as I do not believe that the respondent prosecuted its case in bad faith.</w:t>
      </w:r>
      <w:r w:rsidR="00DF7770">
        <w:rPr>
          <w:rFonts w:ascii="Times New Roman" w:hAnsi="Times New Roman" w:cs="Times New Roman"/>
          <w:sz w:val="24"/>
          <w:szCs w:val="24"/>
        </w:rPr>
        <w:t xml:space="preserve"> </w:t>
      </w:r>
      <w:r w:rsidR="00DF7770">
        <w:rPr>
          <w:rFonts w:ascii="Times New Roman" w:hAnsi="Times New Roman"/>
          <w:sz w:val="24"/>
          <w:szCs w:val="24"/>
        </w:rPr>
        <w:t xml:space="preserve">I agree with the position taken by </w:t>
      </w:r>
      <w:r w:rsidR="00DF7770">
        <w:rPr>
          <w:rFonts w:ascii="Times New Roman" w:hAnsi="Times New Roman"/>
        </w:rPr>
        <w:t>CHITAPI J</w:t>
      </w:r>
      <w:r w:rsidR="00DF7770">
        <w:rPr>
          <w:rFonts w:ascii="Times New Roman" w:hAnsi="Times New Roman"/>
          <w:sz w:val="24"/>
          <w:szCs w:val="24"/>
        </w:rPr>
        <w:t xml:space="preserve"> in </w:t>
      </w:r>
      <w:r w:rsidR="00DF7770">
        <w:rPr>
          <w:rFonts w:ascii="Times New Roman" w:hAnsi="Times New Roman"/>
          <w:i/>
          <w:sz w:val="24"/>
          <w:szCs w:val="24"/>
        </w:rPr>
        <w:t xml:space="preserve">Netone Cellular (Pvt) Ltd </w:t>
      </w:r>
      <w:r w:rsidR="00DF7770">
        <w:rPr>
          <w:rFonts w:ascii="Times New Roman" w:hAnsi="Times New Roman"/>
          <w:sz w:val="24"/>
          <w:szCs w:val="24"/>
        </w:rPr>
        <w:t>v</w:t>
      </w:r>
      <w:r w:rsidR="00DF7770">
        <w:rPr>
          <w:rFonts w:ascii="Times New Roman" w:hAnsi="Times New Roman"/>
          <w:i/>
          <w:sz w:val="24"/>
          <w:szCs w:val="24"/>
        </w:rPr>
        <w:t xml:space="preserve"> Reward Kangai</w:t>
      </w:r>
      <w:r w:rsidR="00DF7770">
        <w:rPr>
          <w:rFonts w:ascii="Times New Roman" w:hAnsi="Times New Roman"/>
          <w:sz w:val="24"/>
          <w:szCs w:val="24"/>
        </w:rPr>
        <w:t xml:space="preserve"> HH 441-19, that a party should not be penalized with punitive costs for holding a contrary legal position, since opposing arguments on the law enhance our jurisprudence.</w:t>
      </w:r>
    </w:p>
    <w:p w:rsidR="00275CAE" w:rsidRPr="00AF3ADD" w:rsidRDefault="00275CAE" w:rsidP="0029415D">
      <w:pPr>
        <w:spacing w:line="360" w:lineRule="auto"/>
        <w:ind w:firstLine="720"/>
        <w:jc w:val="both"/>
        <w:rPr>
          <w:rFonts w:ascii="Times New Roman" w:hAnsi="Times New Roman" w:cs="Times New Roman"/>
          <w:b/>
          <w:sz w:val="16"/>
          <w:szCs w:val="16"/>
        </w:rPr>
      </w:pPr>
    </w:p>
    <w:p w:rsidR="003F23DE" w:rsidRDefault="003F23DE" w:rsidP="00275CAE">
      <w:pPr>
        <w:spacing w:line="360" w:lineRule="auto"/>
        <w:jc w:val="both"/>
        <w:rPr>
          <w:rFonts w:ascii="Times New Roman" w:hAnsi="Times New Roman" w:cs="Times New Roman"/>
          <w:b/>
          <w:sz w:val="24"/>
          <w:szCs w:val="24"/>
        </w:rPr>
      </w:pPr>
    </w:p>
    <w:p w:rsidR="003F23DE" w:rsidRDefault="003F23DE" w:rsidP="00275CAE">
      <w:pPr>
        <w:spacing w:line="360" w:lineRule="auto"/>
        <w:jc w:val="both"/>
        <w:rPr>
          <w:rFonts w:ascii="Times New Roman" w:hAnsi="Times New Roman" w:cs="Times New Roman"/>
          <w:b/>
          <w:sz w:val="24"/>
          <w:szCs w:val="24"/>
        </w:rPr>
      </w:pPr>
    </w:p>
    <w:p w:rsidR="003F23DE" w:rsidRDefault="003F23DE" w:rsidP="00275CAE">
      <w:pPr>
        <w:spacing w:line="360" w:lineRule="auto"/>
        <w:jc w:val="both"/>
        <w:rPr>
          <w:rFonts w:ascii="Times New Roman" w:hAnsi="Times New Roman" w:cs="Times New Roman"/>
          <w:b/>
          <w:sz w:val="24"/>
          <w:szCs w:val="24"/>
        </w:rPr>
      </w:pPr>
    </w:p>
    <w:p w:rsidR="003F23DE" w:rsidRDefault="003F23DE" w:rsidP="00275CAE">
      <w:pPr>
        <w:spacing w:line="360" w:lineRule="auto"/>
        <w:jc w:val="both"/>
        <w:rPr>
          <w:rFonts w:ascii="Times New Roman" w:hAnsi="Times New Roman" w:cs="Times New Roman"/>
          <w:b/>
          <w:sz w:val="24"/>
          <w:szCs w:val="24"/>
        </w:rPr>
      </w:pPr>
    </w:p>
    <w:p w:rsidR="0029415D" w:rsidRPr="002758A3" w:rsidRDefault="00275CAE" w:rsidP="00275CAE">
      <w:pPr>
        <w:spacing w:line="360" w:lineRule="auto"/>
        <w:jc w:val="both"/>
        <w:rPr>
          <w:rFonts w:ascii="Times New Roman" w:hAnsi="Times New Roman" w:cs="Times New Roman"/>
          <w:b/>
          <w:sz w:val="24"/>
          <w:szCs w:val="24"/>
        </w:rPr>
      </w:pPr>
      <w:r w:rsidRPr="002758A3">
        <w:rPr>
          <w:rFonts w:ascii="Times New Roman" w:hAnsi="Times New Roman" w:cs="Times New Roman"/>
          <w:b/>
          <w:sz w:val="24"/>
          <w:szCs w:val="24"/>
        </w:rPr>
        <w:lastRenderedPageBreak/>
        <w:t>Disposition</w:t>
      </w:r>
    </w:p>
    <w:p w:rsidR="0029415D" w:rsidRDefault="0019711C" w:rsidP="00AF3ADD">
      <w:pPr>
        <w:spacing w:line="360" w:lineRule="auto"/>
        <w:jc w:val="both"/>
        <w:rPr>
          <w:rFonts w:ascii="Times New Roman" w:hAnsi="Times New Roman" w:cs="Times New Roman"/>
          <w:sz w:val="24"/>
          <w:szCs w:val="24"/>
        </w:rPr>
      </w:pPr>
      <w:r w:rsidRPr="00AF3ADD">
        <w:rPr>
          <w:rFonts w:ascii="Times New Roman" w:hAnsi="Times New Roman" w:cs="Times New Roman"/>
          <w:sz w:val="24"/>
          <w:szCs w:val="24"/>
        </w:rPr>
        <w:t>In the result,</w:t>
      </w:r>
      <w:r w:rsidR="0029415D" w:rsidRPr="00AF3ADD">
        <w:rPr>
          <w:rFonts w:ascii="Times New Roman" w:hAnsi="Times New Roman" w:cs="Times New Roman"/>
          <w:sz w:val="24"/>
          <w:szCs w:val="24"/>
        </w:rPr>
        <w:t xml:space="preserve"> the following order is made:</w:t>
      </w:r>
    </w:p>
    <w:p w:rsidR="00AF3ADD" w:rsidRPr="00AF3ADD" w:rsidRDefault="00AF3ADD" w:rsidP="00AF3ADD">
      <w:pPr>
        <w:spacing w:line="360" w:lineRule="auto"/>
        <w:jc w:val="both"/>
        <w:rPr>
          <w:rFonts w:ascii="Times New Roman" w:hAnsi="Times New Roman" w:cs="Times New Roman"/>
          <w:sz w:val="6"/>
          <w:szCs w:val="6"/>
        </w:rPr>
      </w:pPr>
    </w:p>
    <w:p w:rsidR="0003498E" w:rsidRDefault="00A1267B" w:rsidP="0003498E">
      <w:pPr>
        <w:pStyle w:val="ListParagraph"/>
        <w:numPr>
          <w:ilvl w:val="0"/>
          <w:numId w:val="43"/>
        </w:numPr>
        <w:spacing w:line="360" w:lineRule="auto"/>
        <w:jc w:val="both"/>
        <w:rPr>
          <w:rFonts w:ascii="Times New Roman" w:hAnsi="Times New Roman" w:cs="Times New Roman"/>
          <w:sz w:val="24"/>
          <w:szCs w:val="24"/>
        </w:rPr>
      </w:pPr>
      <w:r w:rsidRPr="00AF3ADD">
        <w:rPr>
          <w:rFonts w:ascii="Times New Roman" w:hAnsi="Times New Roman" w:cs="Times New Roman"/>
          <w:sz w:val="24"/>
          <w:szCs w:val="24"/>
        </w:rPr>
        <w:t>The respondents, its agents, employees, proxies or anyone claiming rights through it be and is hereby</w:t>
      </w:r>
      <w:r w:rsidR="005C1572">
        <w:rPr>
          <w:rFonts w:ascii="Times New Roman" w:hAnsi="Times New Roman" w:cs="Times New Roman"/>
          <w:sz w:val="24"/>
          <w:szCs w:val="24"/>
        </w:rPr>
        <w:t>, forthwith,</w:t>
      </w:r>
      <w:r w:rsidRPr="00AF3ADD">
        <w:rPr>
          <w:rFonts w:ascii="Times New Roman" w:hAnsi="Times New Roman" w:cs="Times New Roman"/>
          <w:sz w:val="24"/>
          <w:szCs w:val="24"/>
        </w:rPr>
        <w:t xml:space="preserve"> in</w:t>
      </w:r>
      <w:r w:rsidR="005C1572">
        <w:rPr>
          <w:rFonts w:ascii="Times New Roman" w:hAnsi="Times New Roman" w:cs="Times New Roman"/>
          <w:sz w:val="24"/>
          <w:szCs w:val="24"/>
        </w:rPr>
        <w:t xml:space="preserve">terdicted from mining on the </w:t>
      </w:r>
      <w:r w:rsidRPr="00AF3ADD">
        <w:rPr>
          <w:rFonts w:ascii="Times New Roman" w:hAnsi="Times New Roman" w:cs="Times New Roman"/>
          <w:sz w:val="24"/>
          <w:szCs w:val="24"/>
        </w:rPr>
        <w:t>claims and mineral rights in Mashonaland West Province along Angwa River known as the “10 kilometer Bridge Mining Claim” belonging to the applicant, pending the determ</w:t>
      </w:r>
      <w:r w:rsidR="005C1572">
        <w:rPr>
          <w:rFonts w:ascii="Times New Roman" w:hAnsi="Times New Roman" w:cs="Times New Roman"/>
          <w:sz w:val="24"/>
          <w:szCs w:val="24"/>
        </w:rPr>
        <w:t>ination of HC 8022/22.</w:t>
      </w:r>
    </w:p>
    <w:p w:rsidR="0003498E" w:rsidRPr="0003498E" w:rsidRDefault="0003498E" w:rsidP="0003498E">
      <w:pPr>
        <w:pStyle w:val="ListParagraph"/>
        <w:spacing w:line="360" w:lineRule="auto"/>
        <w:jc w:val="both"/>
        <w:rPr>
          <w:rFonts w:ascii="Times New Roman" w:hAnsi="Times New Roman" w:cs="Times New Roman"/>
          <w:sz w:val="14"/>
          <w:szCs w:val="14"/>
        </w:rPr>
      </w:pPr>
    </w:p>
    <w:p w:rsidR="00A1267B" w:rsidRDefault="00A1267B" w:rsidP="0003498E">
      <w:pPr>
        <w:pStyle w:val="ListParagraph"/>
        <w:numPr>
          <w:ilvl w:val="0"/>
          <w:numId w:val="43"/>
        </w:numPr>
        <w:spacing w:line="360" w:lineRule="auto"/>
        <w:jc w:val="both"/>
        <w:rPr>
          <w:rFonts w:ascii="Times New Roman" w:hAnsi="Times New Roman" w:cs="Times New Roman"/>
          <w:sz w:val="24"/>
          <w:szCs w:val="24"/>
        </w:rPr>
      </w:pPr>
      <w:r w:rsidRPr="0003498E">
        <w:rPr>
          <w:rFonts w:ascii="Times New Roman" w:hAnsi="Times New Roman" w:cs="Times New Roman"/>
          <w:sz w:val="24"/>
          <w:szCs w:val="24"/>
        </w:rPr>
        <w:t xml:space="preserve">To the extent that it becomes necessary or expedient, the Sheriff of the High Court or his lawful deputy be and is hereby authorized and empowered to attend to remove the respondent, its agents or employees as well as equipment, tools </w:t>
      </w:r>
      <w:r w:rsidR="00424891">
        <w:rPr>
          <w:rFonts w:ascii="Times New Roman" w:hAnsi="Times New Roman" w:cs="Times New Roman"/>
          <w:sz w:val="24"/>
          <w:szCs w:val="24"/>
        </w:rPr>
        <w:t xml:space="preserve">and machinery from the </w:t>
      </w:r>
      <w:r w:rsidR="00424891" w:rsidRPr="00AF3ADD">
        <w:rPr>
          <w:rFonts w:ascii="Times New Roman" w:hAnsi="Times New Roman" w:cs="Times New Roman"/>
          <w:sz w:val="24"/>
          <w:szCs w:val="24"/>
        </w:rPr>
        <w:t>“10 kilometer Bridge Mining Claim”</w:t>
      </w:r>
      <w:r w:rsidR="00424891">
        <w:rPr>
          <w:rFonts w:ascii="Times New Roman" w:hAnsi="Times New Roman" w:cs="Times New Roman"/>
          <w:sz w:val="24"/>
          <w:szCs w:val="24"/>
        </w:rPr>
        <w:t>.</w:t>
      </w:r>
    </w:p>
    <w:p w:rsidR="00F065D0" w:rsidRPr="00AF0FD7" w:rsidRDefault="00F065D0" w:rsidP="00AF0FD7">
      <w:pPr>
        <w:rPr>
          <w:rFonts w:ascii="Times New Roman" w:hAnsi="Times New Roman" w:cs="Times New Roman"/>
          <w:sz w:val="24"/>
          <w:szCs w:val="24"/>
        </w:rPr>
      </w:pPr>
    </w:p>
    <w:p w:rsidR="00A1267B" w:rsidRPr="00F065D0" w:rsidRDefault="00A1267B" w:rsidP="00F065D0">
      <w:pPr>
        <w:pStyle w:val="ListParagraph"/>
        <w:numPr>
          <w:ilvl w:val="0"/>
          <w:numId w:val="43"/>
        </w:numPr>
        <w:spacing w:line="360" w:lineRule="auto"/>
        <w:jc w:val="both"/>
        <w:rPr>
          <w:rFonts w:ascii="Times New Roman" w:hAnsi="Times New Roman" w:cs="Times New Roman"/>
          <w:sz w:val="24"/>
          <w:szCs w:val="24"/>
        </w:rPr>
      </w:pPr>
      <w:r w:rsidRPr="00F065D0">
        <w:rPr>
          <w:rFonts w:ascii="Times New Roman" w:hAnsi="Times New Roman" w:cs="Times New Roman"/>
          <w:sz w:val="24"/>
          <w:szCs w:val="24"/>
        </w:rPr>
        <w:t>Respondent shall</w:t>
      </w:r>
      <w:r w:rsidR="00BD6E30" w:rsidRPr="00F065D0">
        <w:rPr>
          <w:rFonts w:ascii="Times New Roman" w:hAnsi="Times New Roman" w:cs="Times New Roman"/>
          <w:sz w:val="24"/>
          <w:szCs w:val="24"/>
        </w:rPr>
        <w:t xml:space="preserve"> pay costs of suit.</w:t>
      </w:r>
    </w:p>
    <w:p w:rsidR="00A1267B" w:rsidRPr="002758A3" w:rsidRDefault="00A1267B" w:rsidP="0019711C">
      <w:pPr>
        <w:spacing w:line="360" w:lineRule="auto"/>
        <w:ind w:firstLine="720"/>
        <w:jc w:val="both"/>
        <w:rPr>
          <w:rFonts w:ascii="Times New Roman" w:hAnsi="Times New Roman" w:cs="Times New Roman"/>
          <w:sz w:val="24"/>
          <w:szCs w:val="24"/>
        </w:rPr>
      </w:pPr>
    </w:p>
    <w:p w:rsidR="00C75CDC" w:rsidRPr="002758A3" w:rsidRDefault="00B65836" w:rsidP="0011683A">
      <w:pPr>
        <w:jc w:val="both"/>
        <w:rPr>
          <w:rFonts w:cstheme="minorHAnsi"/>
          <w:sz w:val="24"/>
          <w:szCs w:val="24"/>
        </w:rPr>
      </w:pP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Pr="002758A3">
        <w:rPr>
          <w:rFonts w:cstheme="minorHAnsi"/>
          <w:sz w:val="24"/>
          <w:szCs w:val="24"/>
        </w:rPr>
        <w:tab/>
      </w:r>
      <w:r w:rsidR="00C75CDC" w:rsidRPr="002758A3">
        <w:rPr>
          <w:rFonts w:cstheme="minorHAnsi"/>
          <w:sz w:val="24"/>
          <w:szCs w:val="24"/>
        </w:rPr>
        <w:t xml:space="preserve">                                                                                                                                      </w:t>
      </w:r>
    </w:p>
    <w:p w:rsidR="00131E71" w:rsidRPr="002758A3" w:rsidRDefault="00131E71" w:rsidP="004A52B9">
      <w:pPr>
        <w:jc w:val="both"/>
        <w:rPr>
          <w:rFonts w:ascii="Times New Roman" w:eastAsia="Times New Roman" w:hAnsi="Times New Roman" w:cs="Times New Roman"/>
          <w:sz w:val="24"/>
          <w:szCs w:val="24"/>
          <w:lang w:val="en-ZW" w:eastAsia="en-ZW"/>
        </w:rPr>
      </w:pPr>
    </w:p>
    <w:p w:rsidR="00131E71" w:rsidRPr="002758A3" w:rsidRDefault="00131E71" w:rsidP="004A52B9">
      <w:pPr>
        <w:jc w:val="both"/>
        <w:rPr>
          <w:rFonts w:ascii="Times New Roman" w:eastAsia="Times New Roman" w:hAnsi="Times New Roman" w:cs="Times New Roman"/>
          <w:sz w:val="24"/>
          <w:szCs w:val="24"/>
          <w:lang w:val="en-ZW" w:eastAsia="en-ZW"/>
        </w:rPr>
      </w:pPr>
    </w:p>
    <w:p w:rsidR="00AF0FD7" w:rsidRDefault="00AF0FD7" w:rsidP="004A52B9">
      <w:pPr>
        <w:jc w:val="both"/>
        <w:rPr>
          <w:rFonts w:ascii="Times New Roman" w:hAnsi="Times New Roman" w:cs="Times New Roman"/>
          <w:i/>
          <w:sz w:val="24"/>
          <w:szCs w:val="24"/>
        </w:rPr>
      </w:pPr>
    </w:p>
    <w:p w:rsidR="00AF0FD7" w:rsidRDefault="00AF0FD7" w:rsidP="004A52B9">
      <w:pPr>
        <w:jc w:val="both"/>
        <w:rPr>
          <w:rFonts w:ascii="Times New Roman" w:hAnsi="Times New Roman" w:cs="Times New Roman"/>
          <w:i/>
          <w:sz w:val="24"/>
          <w:szCs w:val="24"/>
        </w:rPr>
      </w:pPr>
    </w:p>
    <w:p w:rsidR="00AF0FD7" w:rsidRDefault="00AF0FD7" w:rsidP="004A52B9">
      <w:pPr>
        <w:jc w:val="both"/>
        <w:rPr>
          <w:rFonts w:ascii="Times New Roman" w:hAnsi="Times New Roman" w:cs="Times New Roman"/>
          <w:i/>
          <w:sz w:val="24"/>
          <w:szCs w:val="24"/>
        </w:rPr>
      </w:pPr>
    </w:p>
    <w:p w:rsidR="00AF0FD7" w:rsidRDefault="00AF0FD7" w:rsidP="004A52B9">
      <w:pPr>
        <w:jc w:val="both"/>
        <w:rPr>
          <w:rFonts w:ascii="Times New Roman" w:hAnsi="Times New Roman" w:cs="Times New Roman"/>
          <w:i/>
          <w:sz w:val="24"/>
          <w:szCs w:val="24"/>
        </w:rPr>
      </w:pPr>
    </w:p>
    <w:p w:rsidR="00AF0FD7" w:rsidRDefault="00AF0FD7" w:rsidP="004A52B9">
      <w:pPr>
        <w:jc w:val="both"/>
        <w:rPr>
          <w:rFonts w:ascii="Times New Roman" w:hAnsi="Times New Roman" w:cs="Times New Roman"/>
          <w:i/>
          <w:sz w:val="24"/>
          <w:szCs w:val="24"/>
        </w:rPr>
      </w:pPr>
    </w:p>
    <w:p w:rsidR="00AF0FD7" w:rsidRDefault="00AF0FD7" w:rsidP="004A52B9">
      <w:pPr>
        <w:jc w:val="both"/>
        <w:rPr>
          <w:rFonts w:ascii="Times New Roman" w:hAnsi="Times New Roman" w:cs="Times New Roman"/>
          <w:i/>
          <w:sz w:val="24"/>
          <w:szCs w:val="24"/>
        </w:rPr>
      </w:pPr>
    </w:p>
    <w:p w:rsidR="004A52B9" w:rsidRPr="002758A3" w:rsidRDefault="002551BE" w:rsidP="004A52B9">
      <w:pPr>
        <w:jc w:val="both"/>
        <w:rPr>
          <w:rFonts w:ascii="Times New Roman" w:hAnsi="Times New Roman" w:cs="Times New Roman"/>
          <w:sz w:val="24"/>
          <w:szCs w:val="24"/>
        </w:rPr>
      </w:pPr>
      <w:r w:rsidRPr="002758A3">
        <w:rPr>
          <w:rFonts w:ascii="Times New Roman" w:hAnsi="Times New Roman" w:cs="Times New Roman"/>
          <w:i/>
          <w:sz w:val="24"/>
          <w:szCs w:val="24"/>
        </w:rPr>
        <w:t>Zimudzi &amp; Partners</w:t>
      </w:r>
      <w:r w:rsidRPr="002758A3">
        <w:rPr>
          <w:rFonts w:ascii="Times New Roman" w:hAnsi="Times New Roman" w:cs="Times New Roman"/>
          <w:sz w:val="24"/>
          <w:szCs w:val="24"/>
        </w:rPr>
        <w:t>, applicant’s</w:t>
      </w:r>
      <w:r w:rsidR="004A52B9" w:rsidRPr="002758A3">
        <w:rPr>
          <w:rFonts w:ascii="Times New Roman" w:hAnsi="Times New Roman" w:cs="Times New Roman"/>
          <w:sz w:val="24"/>
          <w:szCs w:val="24"/>
        </w:rPr>
        <w:t xml:space="preserve"> legal practitioners</w:t>
      </w:r>
    </w:p>
    <w:p w:rsidR="004A52B9" w:rsidRPr="002758A3" w:rsidRDefault="006F7264" w:rsidP="004A52B9">
      <w:pPr>
        <w:jc w:val="both"/>
        <w:rPr>
          <w:rFonts w:ascii="Times New Roman" w:hAnsi="Times New Roman" w:cs="Times New Roman"/>
          <w:sz w:val="24"/>
          <w:szCs w:val="24"/>
        </w:rPr>
      </w:pPr>
      <w:r w:rsidRPr="002758A3">
        <w:rPr>
          <w:rFonts w:ascii="Times New Roman" w:hAnsi="Times New Roman" w:cs="Times New Roman"/>
          <w:i/>
          <w:sz w:val="24"/>
          <w:szCs w:val="24"/>
        </w:rPr>
        <w:t>Absolom Attorneys</w:t>
      </w:r>
      <w:r w:rsidR="004A52B9" w:rsidRPr="002758A3">
        <w:rPr>
          <w:rFonts w:ascii="Times New Roman" w:hAnsi="Times New Roman" w:cs="Times New Roman"/>
          <w:i/>
          <w:sz w:val="24"/>
          <w:szCs w:val="24"/>
        </w:rPr>
        <w:t>,</w:t>
      </w:r>
      <w:r w:rsidR="004A52B9" w:rsidRPr="002758A3">
        <w:rPr>
          <w:rFonts w:ascii="Times New Roman" w:hAnsi="Times New Roman" w:cs="Times New Roman"/>
          <w:sz w:val="24"/>
          <w:szCs w:val="24"/>
        </w:rPr>
        <w:t xml:space="preserve"> respondent’s legal practitioners</w:t>
      </w:r>
    </w:p>
    <w:p w:rsidR="004C2E2C" w:rsidRPr="002758A3" w:rsidRDefault="004C2E2C" w:rsidP="004A52B9">
      <w:pPr>
        <w:spacing w:line="360" w:lineRule="auto"/>
        <w:jc w:val="both"/>
        <w:rPr>
          <w:rFonts w:ascii="Arial" w:hAnsi="Arial" w:cs="Arial"/>
          <w:b/>
          <w:sz w:val="24"/>
          <w:szCs w:val="24"/>
        </w:rPr>
      </w:pPr>
    </w:p>
    <w:sectPr w:rsidR="004C2E2C" w:rsidRPr="002758A3"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9F" w:rsidRDefault="00442E9F" w:rsidP="008B71F1">
      <w:r>
        <w:separator/>
      </w:r>
    </w:p>
  </w:endnote>
  <w:endnote w:type="continuationSeparator" w:id="0">
    <w:p w:rsidR="00442E9F" w:rsidRDefault="00442E9F"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9F" w:rsidRDefault="00442E9F" w:rsidP="008B71F1">
      <w:r>
        <w:separator/>
      </w:r>
    </w:p>
  </w:footnote>
  <w:footnote w:type="continuationSeparator" w:id="0">
    <w:p w:rsidR="00442E9F" w:rsidRDefault="00442E9F"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D47E50">
          <w:rPr>
            <w:noProof/>
          </w:rPr>
          <w:t>1</w:t>
        </w:r>
        <w:r>
          <w:rPr>
            <w:noProof/>
          </w:rPr>
          <w:fldChar w:fldCharType="end"/>
        </w:r>
      </w:p>
      <w:p w:rsidR="0011683A" w:rsidRDefault="0011683A">
        <w:pPr>
          <w:pStyle w:val="Header"/>
          <w:jc w:val="right"/>
          <w:rPr>
            <w:noProof/>
          </w:rPr>
        </w:pPr>
        <w:r>
          <w:rPr>
            <w:noProof/>
          </w:rPr>
          <w:t>HH</w:t>
        </w:r>
        <w:r w:rsidR="005F2276">
          <w:rPr>
            <w:noProof/>
          </w:rPr>
          <w:t xml:space="preserve"> 69-23</w:t>
        </w:r>
      </w:p>
      <w:p w:rsidR="0011683A" w:rsidRDefault="00BF20FE">
        <w:pPr>
          <w:pStyle w:val="Header"/>
          <w:jc w:val="right"/>
        </w:pPr>
        <w:r>
          <w:rPr>
            <w:noProof/>
          </w:rPr>
          <w:t>HC 8031/22</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C97714"/>
    <w:multiLevelType w:val="hybridMultilevel"/>
    <w:tmpl w:val="5094D456"/>
    <w:lvl w:ilvl="0" w:tplc="577826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C727A4A"/>
    <w:multiLevelType w:val="hybridMultilevel"/>
    <w:tmpl w:val="8E0014EE"/>
    <w:lvl w:ilvl="0" w:tplc="865ABBA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6400F20"/>
    <w:multiLevelType w:val="hybridMultilevel"/>
    <w:tmpl w:val="7640EBCA"/>
    <w:lvl w:ilvl="0" w:tplc="0A10564E">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FC93706"/>
    <w:multiLevelType w:val="hybridMultilevel"/>
    <w:tmpl w:val="2F8680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10C8A"/>
    <w:multiLevelType w:val="hybridMultilevel"/>
    <w:tmpl w:val="C7000922"/>
    <w:lvl w:ilvl="0" w:tplc="73EA4D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4BD6B03"/>
    <w:multiLevelType w:val="hybridMultilevel"/>
    <w:tmpl w:val="C694D1C2"/>
    <w:lvl w:ilvl="0" w:tplc="D7821F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6"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69F7B81"/>
    <w:multiLevelType w:val="hybridMultilevel"/>
    <w:tmpl w:val="8C645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6C40CB"/>
    <w:multiLevelType w:val="hybridMultilevel"/>
    <w:tmpl w:val="E5E8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4"/>
  </w:num>
  <w:num w:numId="3">
    <w:abstractNumId w:val="14"/>
  </w:num>
  <w:num w:numId="4">
    <w:abstractNumId w:val="13"/>
  </w:num>
  <w:num w:numId="5">
    <w:abstractNumId w:val="21"/>
  </w:num>
  <w:num w:numId="6">
    <w:abstractNumId w:val="23"/>
  </w:num>
  <w:num w:numId="7">
    <w:abstractNumId w:val="9"/>
  </w:num>
  <w:num w:numId="8">
    <w:abstractNumId w:val="24"/>
  </w:num>
  <w:num w:numId="9">
    <w:abstractNumId w:val="43"/>
  </w:num>
  <w:num w:numId="10">
    <w:abstractNumId w:val="37"/>
  </w:num>
  <w:num w:numId="11">
    <w:abstractNumId w:val="41"/>
  </w:num>
  <w:num w:numId="12">
    <w:abstractNumId w:val="26"/>
  </w:num>
  <w:num w:numId="13">
    <w:abstractNumId w:val="18"/>
  </w:num>
  <w:num w:numId="14">
    <w:abstractNumId w:val="0"/>
  </w:num>
  <w:num w:numId="15">
    <w:abstractNumId w:val="30"/>
  </w:num>
  <w:num w:numId="16">
    <w:abstractNumId w:val="22"/>
  </w:num>
  <w:num w:numId="17">
    <w:abstractNumId w:val="16"/>
  </w:num>
  <w:num w:numId="18">
    <w:abstractNumId w:val="1"/>
  </w:num>
  <w:num w:numId="19">
    <w:abstractNumId w:val="34"/>
  </w:num>
  <w:num w:numId="20">
    <w:abstractNumId w:val="15"/>
  </w:num>
  <w:num w:numId="21">
    <w:abstractNumId w:val="2"/>
  </w:num>
  <w:num w:numId="22">
    <w:abstractNumId w:val="29"/>
  </w:num>
  <w:num w:numId="23">
    <w:abstractNumId w:val="42"/>
  </w:num>
  <w:num w:numId="24">
    <w:abstractNumId w:val="7"/>
  </w:num>
  <w:num w:numId="25">
    <w:abstractNumId w:val="40"/>
  </w:num>
  <w:num w:numId="26">
    <w:abstractNumId w:val="11"/>
  </w:num>
  <w:num w:numId="27">
    <w:abstractNumId w:val="3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9"/>
  </w:num>
  <w:num w:numId="33">
    <w:abstractNumId w:val="36"/>
  </w:num>
  <w:num w:numId="34">
    <w:abstractNumId w:val="17"/>
  </w:num>
  <w:num w:numId="35">
    <w:abstractNumId w:val="33"/>
  </w:num>
  <w:num w:numId="36">
    <w:abstractNumId w:val="4"/>
  </w:num>
  <w:num w:numId="37">
    <w:abstractNumId w:val="27"/>
  </w:num>
  <w:num w:numId="38">
    <w:abstractNumId w:val="8"/>
  </w:num>
  <w:num w:numId="39">
    <w:abstractNumId w:val="28"/>
  </w:num>
  <w:num w:numId="40">
    <w:abstractNumId w:val="10"/>
  </w:num>
  <w:num w:numId="41">
    <w:abstractNumId w:val="35"/>
  </w:num>
  <w:num w:numId="42">
    <w:abstractNumId w:val="3"/>
  </w:num>
  <w:num w:numId="43">
    <w:abstractNumId w:val="20"/>
  </w:num>
  <w:num w:numId="44">
    <w:abstractNumId w:val="25"/>
  </w:num>
  <w:num w:numId="45">
    <w:abstractNumId w:val="3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A1F"/>
    <w:rsid w:val="00007E12"/>
    <w:rsid w:val="00012374"/>
    <w:rsid w:val="00012ABF"/>
    <w:rsid w:val="00012C24"/>
    <w:rsid w:val="00013341"/>
    <w:rsid w:val="000144EF"/>
    <w:rsid w:val="00014D88"/>
    <w:rsid w:val="00014E2E"/>
    <w:rsid w:val="00016BAD"/>
    <w:rsid w:val="00016CF3"/>
    <w:rsid w:val="00020BED"/>
    <w:rsid w:val="00021A86"/>
    <w:rsid w:val="00022BFE"/>
    <w:rsid w:val="00022D66"/>
    <w:rsid w:val="00023FE9"/>
    <w:rsid w:val="00024127"/>
    <w:rsid w:val="000256EA"/>
    <w:rsid w:val="00025F23"/>
    <w:rsid w:val="000266F4"/>
    <w:rsid w:val="0003015C"/>
    <w:rsid w:val="000317B2"/>
    <w:rsid w:val="00032262"/>
    <w:rsid w:val="00032327"/>
    <w:rsid w:val="0003314D"/>
    <w:rsid w:val="00034661"/>
    <w:rsid w:val="0003498E"/>
    <w:rsid w:val="00035475"/>
    <w:rsid w:val="00036C16"/>
    <w:rsid w:val="000375A0"/>
    <w:rsid w:val="00037A4D"/>
    <w:rsid w:val="0004141C"/>
    <w:rsid w:val="00043535"/>
    <w:rsid w:val="000435E0"/>
    <w:rsid w:val="00043891"/>
    <w:rsid w:val="0004423F"/>
    <w:rsid w:val="0004504D"/>
    <w:rsid w:val="00045835"/>
    <w:rsid w:val="000470E5"/>
    <w:rsid w:val="0004754F"/>
    <w:rsid w:val="0004789C"/>
    <w:rsid w:val="00047C70"/>
    <w:rsid w:val="0005197F"/>
    <w:rsid w:val="0005201D"/>
    <w:rsid w:val="00052594"/>
    <w:rsid w:val="0005268C"/>
    <w:rsid w:val="0005298D"/>
    <w:rsid w:val="00052AE6"/>
    <w:rsid w:val="00052C88"/>
    <w:rsid w:val="00054426"/>
    <w:rsid w:val="00055BFD"/>
    <w:rsid w:val="00056CEA"/>
    <w:rsid w:val="00060E1A"/>
    <w:rsid w:val="000616C4"/>
    <w:rsid w:val="0006185E"/>
    <w:rsid w:val="00062489"/>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3DC7"/>
    <w:rsid w:val="0007442C"/>
    <w:rsid w:val="00074C60"/>
    <w:rsid w:val="00075307"/>
    <w:rsid w:val="00076A89"/>
    <w:rsid w:val="00076E94"/>
    <w:rsid w:val="000773DF"/>
    <w:rsid w:val="00077DAF"/>
    <w:rsid w:val="00080350"/>
    <w:rsid w:val="00081B22"/>
    <w:rsid w:val="00083BCE"/>
    <w:rsid w:val="000842EA"/>
    <w:rsid w:val="00085193"/>
    <w:rsid w:val="0008655D"/>
    <w:rsid w:val="000900A8"/>
    <w:rsid w:val="000920F9"/>
    <w:rsid w:val="00092716"/>
    <w:rsid w:val="000954D1"/>
    <w:rsid w:val="00095B5A"/>
    <w:rsid w:val="000963C8"/>
    <w:rsid w:val="000963D1"/>
    <w:rsid w:val="0009657F"/>
    <w:rsid w:val="000965CC"/>
    <w:rsid w:val="00096CE2"/>
    <w:rsid w:val="00097306"/>
    <w:rsid w:val="000A062E"/>
    <w:rsid w:val="000A08AB"/>
    <w:rsid w:val="000A0AB8"/>
    <w:rsid w:val="000A0AF5"/>
    <w:rsid w:val="000A1668"/>
    <w:rsid w:val="000A1A09"/>
    <w:rsid w:val="000A4625"/>
    <w:rsid w:val="000A505C"/>
    <w:rsid w:val="000A5B41"/>
    <w:rsid w:val="000A5C70"/>
    <w:rsid w:val="000A651E"/>
    <w:rsid w:val="000B00E0"/>
    <w:rsid w:val="000B17C0"/>
    <w:rsid w:val="000B19F2"/>
    <w:rsid w:val="000B1E47"/>
    <w:rsid w:val="000B225A"/>
    <w:rsid w:val="000B2AE2"/>
    <w:rsid w:val="000B2D5D"/>
    <w:rsid w:val="000B4F10"/>
    <w:rsid w:val="000B57E9"/>
    <w:rsid w:val="000B59EB"/>
    <w:rsid w:val="000B6148"/>
    <w:rsid w:val="000B6FB9"/>
    <w:rsid w:val="000B7A6E"/>
    <w:rsid w:val="000C018F"/>
    <w:rsid w:val="000C0A56"/>
    <w:rsid w:val="000C0B78"/>
    <w:rsid w:val="000C1741"/>
    <w:rsid w:val="000C1A90"/>
    <w:rsid w:val="000C20E9"/>
    <w:rsid w:val="000C5C14"/>
    <w:rsid w:val="000C6999"/>
    <w:rsid w:val="000D01F0"/>
    <w:rsid w:val="000D0B03"/>
    <w:rsid w:val="000D1709"/>
    <w:rsid w:val="000D1D97"/>
    <w:rsid w:val="000D23AC"/>
    <w:rsid w:val="000D2B40"/>
    <w:rsid w:val="000D2CDC"/>
    <w:rsid w:val="000D3477"/>
    <w:rsid w:val="000D3F71"/>
    <w:rsid w:val="000D5895"/>
    <w:rsid w:val="000D5F51"/>
    <w:rsid w:val="000E0BB7"/>
    <w:rsid w:val="000E0E24"/>
    <w:rsid w:val="000E10A5"/>
    <w:rsid w:val="000E3ECA"/>
    <w:rsid w:val="000E58C8"/>
    <w:rsid w:val="000E5A33"/>
    <w:rsid w:val="000E5C45"/>
    <w:rsid w:val="000E62A6"/>
    <w:rsid w:val="000E6E0A"/>
    <w:rsid w:val="000E6F47"/>
    <w:rsid w:val="000E70F0"/>
    <w:rsid w:val="000F1963"/>
    <w:rsid w:val="000F23D1"/>
    <w:rsid w:val="000F281D"/>
    <w:rsid w:val="000F2AC3"/>
    <w:rsid w:val="000F2D0A"/>
    <w:rsid w:val="000F36BD"/>
    <w:rsid w:val="000F4495"/>
    <w:rsid w:val="000F45EA"/>
    <w:rsid w:val="000F478A"/>
    <w:rsid w:val="0010154D"/>
    <w:rsid w:val="001019B2"/>
    <w:rsid w:val="00101B3C"/>
    <w:rsid w:val="00104C6F"/>
    <w:rsid w:val="0011027B"/>
    <w:rsid w:val="001113AA"/>
    <w:rsid w:val="001114CA"/>
    <w:rsid w:val="001114EA"/>
    <w:rsid w:val="0011198F"/>
    <w:rsid w:val="00112A4D"/>
    <w:rsid w:val="00113AC8"/>
    <w:rsid w:val="00113DEB"/>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6CF"/>
    <w:rsid w:val="00131B1B"/>
    <w:rsid w:val="00131E71"/>
    <w:rsid w:val="00134177"/>
    <w:rsid w:val="00134385"/>
    <w:rsid w:val="001343E3"/>
    <w:rsid w:val="00136033"/>
    <w:rsid w:val="00140B14"/>
    <w:rsid w:val="00140DBB"/>
    <w:rsid w:val="00141221"/>
    <w:rsid w:val="00142C9F"/>
    <w:rsid w:val="0014303C"/>
    <w:rsid w:val="00143477"/>
    <w:rsid w:val="001439E1"/>
    <w:rsid w:val="00144157"/>
    <w:rsid w:val="00144335"/>
    <w:rsid w:val="00145744"/>
    <w:rsid w:val="00146140"/>
    <w:rsid w:val="0014626E"/>
    <w:rsid w:val="00146978"/>
    <w:rsid w:val="00150405"/>
    <w:rsid w:val="001507BC"/>
    <w:rsid w:val="00152D28"/>
    <w:rsid w:val="00152F43"/>
    <w:rsid w:val="001534D6"/>
    <w:rsid w:val="00154198"/>
    <w:rsid w:val="00154BDA"/>
    <w:rsid w:val="00154D6A"/>
    <w:rsid w:val="001562CB"/>
    <w:rsid w:val="001571F6"/>
    <w:rsid w:val="00157533"/>
    <w:rsid w:val="00157B14"/>
    <w:rsid w:val="00157F39"/>
    <w:rsid w:val="001601B1"/>
    <w:rsid w:val="00162DA8"/>
    <w:rsid w:val="00164D71"/>
    <w:rsid w:val="001654B0"/>
    <w:rsid w:val="00166991"/>
    <w:rsid w:val="00167310"/>
    <w:rsid w:val="00167AEB"/>
    <w:rsid w:val="00167EF0"/>
    <w:rsid w:val="00171673"/>
    <w:rsid w:val="00172392"/>
    <w:rsid w:val="00173B22"/>
    <w:rsid w:val="00173E5A"/>
    <w:rsid w:val="0017548C"/>
    <w:rsid w:val="00175C7E"/>
    <w:rsid w:val="0017750C"/>
    <w:rsid w:val="001817D2"/>
    <w:rsid w:val="001819AD"/>
    <w:rsid w:val="00182872"/>
    <w:rsid w:val="001828A4"/>
    <w:rsid w:val="00182A4F"/>
    <w:rsid w:val="00183973"/>
    <w:rsid w:val="001846EB"/>
    <w:rsid w:val="00185270"/>
    <w:rsid w:val="0018548A"/>
    <w:rsid w:val="00186248"/>
    <w:rsid w:val="00186459"/>
    <w:rsid w:val="0018725B"/>
    <w:rsid w:val="00187B01"/>
    <w:rsid w:val="00190206"/>
    <w:rsid w:val="00191051"/>
    <w:rsid w:val="00191B9F"/>
    <w:rsid w:val="001953BB"/>
    <w:rsid w:val="00195752"/>
    <w:rsid w:val="00195C6B"/>
    <w:rsid w:val="00195E0D"/>
    <w:rsid w:val="00197045"/>
    <w:rsid w:val="0019711C"/>
    <w:rsid w:val="001972CA"/>
    <w:rsid w:val="0019747E"/>
    <w:rsid w:val="0019796C"/>
    <w:rsid w:val="00197D96"/>
    <w:rsid w:val="001A0ADD"/>
    <w:rsid w:val="001A1428"/>
    <w:rsid w:val="001A21C8"/>
    <w:rsid w:val="001A2C23"/>
    <w:rsid w:val="001A30B8"/>
    <w:rsid w:val="001A3F55"/>
    <w:rsid w:val="001A3FB8"/>
    <w:rsid w:val="001A5B5C"/>
    <w:rsid w:val="001A6D0D"/>
    <w:rsid w:val="001A7A9B"/>
    <w:rsid w:val="001B066A"/>
    <w:rsid w:val="001B0678"/>
    <w:rsid w:val="001B072B"/>
    <w:rsid w:val="001B13D9"/>
    <w:rsid w:val="001B166B"/>
    <w:rsid w:val="001B3EB2"/>
    <w:rsid w:val="001B462C"/>
    <w:rsid w:val="001B614B"/>
    <w:rsid w:val="001B7583"/>
    <w:rsid w:val="001C0CB4"/>
    <w:rsid w:val="001C128F"/>
    <w:rsid w:val="001C27D2"/>
    <w:rsid w:val="001C2C90"/>
    <w:rsid w:val="001C2CC1"/>
    <w:rsid w:val="001C2D50"/>
    <w:rsid w:val="001C316C"/>
    <w:rsid w:val="001C731C"/>
    <w:rsid w:val="001C766E"/>
    <w:rsid w:val="001C7A57"/>
    <w:rsid w:val="001D0CC6"/>
    <w:rsid w:val="001D0EA4"/>
    <w:rsid w:val="001D1B00"/>
    <w:rsid w:val="001D2A85"/>
    <w:rsid w:val="001D3441"/>
    <w:rsid w:val="001D501B"/>
    <w:rsid w:val="001D54D1"/>
    <w:rsid w:val="001D5874"/>
    <w:rsid w:val="001D5B5E"/>
    <w:rsid w:val="001D67C4"/>
    <w:rsid w:val="001D6E76"/>
    <w:rsid w:val="001D7389"/>
    <w:rsid w:val="001D7E5D"/>
    <w:rsid w:val="001D7FD7"/>
    <w:rsid w:val="001E132A"/>
    <w:rsid w:val="001E2898"/>
    <w:rsid w:val="001E3310"/>
    <w:rsid w:val="001E5288"/>
    <w:rsid w:val="001E67DB"/>
    <w:rsid w:val="001E77B7"/>
    <w:rsid w:val="001F0DD1"/>
    <w:rsid w:val="001F2CA0"/>
    <w:rsid w:val="001F32C3"/>
    <w:rsid w:val="001F42F8"/>
    <w:rsid w:val="001F4F72"/>
    <w:rsid w:val="001F5934"/>
    <w:rsid w:val="00200295"/>
    <w:rsid w:val="00200359"/>
    <w:rsid w:val="00200AC5"/>
    <w:rsid w:val="00200EF5"/>
    <w:rsid w:val="00202629"/>
    <w:rsid w:val="002068BC"/>
    <w:rsid w:val="00206E04"/>
    <w:rsid w:val="00206F3C"/>
    <w:rsid w:val="0021060B"/>
    <w:rsid w:val="00210A15"/>
    <w:rsid w:val="00211827"/>
    <w:rsid w:val="002119DA"/>
    <w:rsid w:val="00211FBE"/>
    <w:rsid w:val="002125E4"/>
    <w:rsid w:val="002126CB"/>
    <w:rsid w:val="00212DB1"/>
    <w:rsid w:val="0021318C"/>
    <w:rsid w:val="002136C7"/>
    <w:rsid w:val="002145DD"/>
    <w:rsid w:val="002164B6"/>
    <w:rsid w:val="002166B2"/>
    <w:rsid w:val="00217405"/>
    <w:rsid w:val="00220272"/>
    <w:rsid w:val="00220AD3"/>
    <w:rsid w:val="00223D16"/>
    <w:rsid w:val="00224F46"/>
    <w:rsid w:val="0022560C"/>
    <w:rsid w:val="00225FEF"/>
    <w:rsid w:val="002264B0"/>
    <w:rsid w:val="002266AF"/>
    <w:rsid w:val="00230616"/>
    <w:rsid w:val="00230B3B"/>
    <w:rsid w:val="00231B1C"/>
    <w:rsid w:val="00234309"/>
    <w:rsid w:val="00234674"/>
    <w:rsid w:val="00237B3A"/>
    <w:rsid w:val="00240054"/>
    <w:rsid w:val="00241AAD"/>
    <w:rsid w:val="002422EE"/>
    <w:rsid w:val="00244AE5"/>
    <w:rsid w:val="00245016"/>
    <w:rsid w:val="00245E1D"/>
    <w:rsid w:val="002465F6"/>
    <w:rsid w:val="002466F5"/>
    <w:rsid w:val="00247126"/>
    <w:rsid w:val="002471DD"/>
    <w:rsid w:val="00247DA9"/>
    <w:rsid w:val="002506D8"/>
    <w:rsid w:val="00250894"/>
    <w:rsid w:val="002512E1"/>
    <w:rsid w:val="00251660"/>
    <w:rsid w:val="002517FA"/>
    <w:rsid w:val="00251EE8"/>
    <w:rsid w:val="00252A3A"/>
    <w:rsid w:val="00252EF6"/>
    <w:rsid w:val="0025335D"/>
    <w:rsid w:val="002537BF"/>
    <w:rsid w:val="00253AFA"/>
    <w:rsid w:val="00254897"/>
    <w:rsid w:val="002551BE"/>
    <w:rsid w:val="00257465"/>
    <w:rsid w:val="00257FDF"/>
    <w:rsid w:val="00260E9D"/>
    <w:rsid w:val="00260F80"/>
    <w:rsid w:val="002628D8"/>
    <w:rsid w:val="00263899"/>
    <w:rsid w:val="002650BC"/>
    <w:rsid w:val="0026559D"/>
    <w:rsid w:val="00265B81"/>
    <w:rsid w:val="0026612A"/>
    <w:rsid w:val="0026628B"/>
    <w:rsid w:val="00271968"/>
    <w:rsid w:val="00271AC1"/>
    <w:rsid w:val="00271C54"/>
    <w:rsid w:val="00272DB4"/>
    <w:rsid w:val="00275052"/>
    <w:rsid w:val="002753AA"/>
    <w:rsid w:val="002758A3"/>
    <w:rsid w:val="00275CAE"/>
    <w:rsid w:val="0027611E"/>
    <w:rsid w:val="00276234"/>
    <w:rsid w:val="00276C5A"/>
    <w:rsid w:val="00277058"/>
    <w:rsid w:val="002779EE"/>
    <w:rsid w:val="00277B2A"/>
    <w:rsid w:val="00280990"/>
    <w:rsid w:val="00280B04"/>
    <w:rsid w:val="002818E6"/>
    <w:rsid w:val="002832FF"/>
    <w:rsid w:val="00283451"/>
    <w:rsid w:val="00283B02"/>
    <w:rsid w:val="00284778"/>
    <w:rsid w:val="0028586F"/>
    <w:rsid w:val="00285BE4"/>
    <w:rsid w:val="00285F0B"/>
    <w:rsid w:val="002860F0"/>
    <w:rsid w:val="00286212"/>
    <w:rsid w:val="00286612"/>
    <w:rsid w:val="002867F7"/>
    <w:rsid w:val="00286BF3"/>
    <w:rsid w:val="00286D2B"/>
    <w:rsid w:val="00287536"/>
    <w:rsid w:val="00292753"/>
    <w:rsid w:val="00293659"/>
    <w:rsid w:val="002938DA"/>
    <w:rsid w:val="0029415D"/>
    <w:rsid w:val="00294A0E"/>
    <w:rsid w:val="00296734"/>
    <w:rsid w:val="002A0700"/>
    <w:rsid w:val="002A074D"/>
    <w:rsid w:val="002A15A6"/>
    <w:rsid w:val="002A255F"/>
    <w:rsid w:val="002A3535"/>
    <w:rsid w:val="002A4515"/>
    <w:rsid w:val="002A4D48"/>
    <w:rsid w:val="002A5CE8"/>
    <w:rsid w:val="002A61AB"/>
    <w:rsid w:val="002B0C5B"/>
    <w:rsid w:val="002B1473"/>
    <w:rsid w:val="002B1E71"/>
    <w:rsid w:val="002B2848"/>
    <w:rsid w:val="002B39C3"/>
    <w:rsid w:val="002B47A4"/>
    <w:rsid w:val="002B698E"/>
    <w:rsid w:val="002B6BEB"/>
    <w:rsid w:val="002B6F31"/>
    <w:rsid w:val="002B75AA"/>
    <w:rsid w:val="002C0002"/>
    <w:rsid w:val="002C2B5C"/>
    <w:rsid w:val="002C3156"/>
    <w:rsid w:val="002C3294"/>
    <w:rsid w:val="002C32B5"/>
    <w:rsid w:val="002C52A8"/>
    <w:rsid w:val="002C60A8"/>
    <w:rsid w:val="002C64FA"/>
    <w:rsid w:val="002C7CA6"/>
    <w:rsid w:val="002C7F1D"/>
    <w:rsid w:val="002D138C"/>
    <w:rsid w:val="002D1993"/>
    <w:rsid w:val="002D2B6C"/>
    <w:rsid w:val="002D49E0"/>
    <w:rsid w:val="002D4BB1"/>
    <w:rsid w:val="002D5958"/>
    <w:rsid w:val="002D5A36"/>
    <w:rsid w:val="002E0413"/>
    <w:rsid w:val="002E1D11"/>
    <w:rsid w:val="002E2626"/>
    <w:rsid w:val="002E47D4"/>
    <w:rsid w:val="002E60E7"/>
    <w:rsid w:val="002E626B"/>
    <w:rsid w:val="002F0E37"/>
    <w:rsid w:val="002F1418"/>
    <w:rsid w:val="002F2A88"/>
    <w:rsid w:val="002F3096"/>
    <w:rsid w:val="002F3FD6"/>
    <w:rsid w:val="002F44E9"/>
    <w:rsid w:val="002F4F5B"/>
    <w:rsid w:val="002F62E5"/>
    <w:rsid w:val="002F673A"/>
    <w:rsid w:val="002F6E53"/>
    <w:rsid w:val="002F722A"/>
    <w:rsid w:val="00300A38"/>
    <w:rsid w:val="003018E8"/>
    <w:rsid w:val="003025F2"/>
    <w:rsid w:val="00302B67"/>
    <w:rsid w:val="00304E5E"/>
    <w:rsid w:val="00305F1F"/>
    <w:rsid w:val="00305FCF"/>
    <w:rsid w:val="00306FA4"/>
    <w:rsid w:val="003076A2"/>
    <w:rsid w:val="00307DE2"/>
    <w:rsid w:val="00310D42"/>
    <w:rsid w:val="003115B4"/>
    <w:rsid w:val="00316282"/>
    <w:rsid w:val="003171D2"/>
    <w:rsid w:val="003208F8"/>
    <w:rsid w:val="003214FE"/>
    <w:rsid w:val="003257C9"/>
    <w:rsid w:val="00325B90"/>
    <w:rsid w:val="00326A3F"/>
    <w:rsid w:val="00330C4D"/>
    <w:rsid w:val="003327FF"/>
    <w:rsid w:val="003331E9"/>
    <w:rsid w:val="00333768"/>
    <w:rsid w:val="003343AA"/>
    <w:rsid w:val="0033510D"/>
    <w:rsid w:val="00335176"/>
    <w:rsid w:val="0033583D"/>
    <w:rsid w:val="00335B18"/>
    <w:rsid w:val="00336107"/>
    <w:rsid w:val="003365BA"/>
    <w:rsid w:val="00337158"/>
    <w:rsid w:val="00340ED2"/>
    <w:rsid w:val="00340F7A"/>
    <w:rsid w:val="00341C4C"/>
    <w:rsid w:val="003425CD"/>
    <w:rsid w:val="00342BB2"/>
    <w:rsid w:val="00343460"/>
    <w:rsid w:val="00344C8A"/>
    <w:rsid w:val="00344CC4"/>
    <w:rsid w:val="003451D1"/>
    <w:rsid w:val="00345583"/>
    <w:rsid w:val="00345D9C"/>
    <w:rsid w:val="003471D8"/>
    <w:rsid w:val="003478B3"/>
    <w:rsid w:val="00350356"/>
    <w:rsid w:val="00350B33"/>
    <w:rsid w:val="0035182F"/>
    <w:rsid w:val="00351B7A"/>
    <w:rsid w:val="00352154"/>
    <w:rsid w:val="00352689"/>
    <w:rsid w:val="00352765"/>
    <w:rsid w:val="00355AD6"/>
    <w:rsid w:val="003564BB"/>
    <w:rsid w:val="0035651A"/>
    <w:rsid w:val="003577C1"/>
    <w:rsid w:val="0035784C"/>
    <w:rsid w:val="00357B88"/>
    <w:rsid w:val="00360394"/>
    <w:rsid w:val="003612E3"/>
    <w:rsid w:val="003635DE"/>
    <w:rsid w:val="003646A4"/>
    <w:rsid w:val="00365864"/>
    <w:rsid w:val="00366290"/>
    <w:rsid w:val="00366B4C"/>
    <w:rsid w:val="003673D8"/>
    <w:rsid w:val="003711DD"/>
    <w:rsid w:val="00371234"/>
    <w:rsid w:val="00372890"/>
    <w:rsid w:val="00377FDC"/>
    <w:rsid w:val="0038040B"/>
    <w:rsid w:val="00380ACB"/>
    <w:rsid w:val="00382351"/>
    <w:rsid w:val="00385339"/>
    <w:rsid w:val="0038542B"/>
    <w:rsid w:val="003854B8"/>
    <w:rsid w:val="00385C6E"/>
    <w:rsid w:val="00385E4C"/>
    <w:rsid w:val="00386946"/>
    <w:rsid w:val="00387265"/>
    <w:rsid w:val="00387923"/>
    <w:rsid w:val="00387FB9"/>
    <w:rsid w:val="003906CB"/>
    <w:rsid w:val="00391EE5"/>
    <w:rsid w:val="00392285"/>
    <w:rsid w:val="00393578"/>
    <w:rsid w:val="00394202"/>
    <w:rsid w:val="00394860"/>
    <w:rsid w:val="00394E22"/>
    <w:rsid w:val="0039514B"/>
    <w:rsid w:val="0039559E"/>
    <w:rsid w:val="00396101"/>
    <w:rsid w:val="00397178"/>
    <w:rsid w:val="0039761B"/>
    <w:rsid w:val="003A0044"/>
    <w:rsid w:val="003A0335"/>
    <w:rsid w:val="003A06AE"/>
    <w:rsid w:val="003A36BA"/>
    <w:rsid w:val="003A3F51"/>
    <w:rsid w:val="003A3FA7"/>
    <w:rsid w:val="003A411F"/>
    <w:rsid w:val="003A5868"/>
    <w:rsid w:val="003A5E33"/>
    <w:rsid w:val="003A7638"/>
    <w:rsid w:val="003B0D1B"/>
    <w:rsid w:val="003B193D"/>
    <w:rsid w:val="003B440C"/>
    <w:rsid w:val="003B61FD"/>
    <w:rsid w:val="003B6AA4"/>
    <w:rsid w:val="003B7B0F"/>
    <w:rsid w:val="003C1697"/>
    <w:rsid w:val="003C1DE0"/>
    <w:rsid w:val="003C1F46"/>
    <w:rsid w:val="003C2951"/>
    <w:rsid w:val="003C2BC3"/>
    <w:rsid w:val="003C33E7"/>
    <w:rsid w:val="003C4259"/>
    <w:rsid w:val="003C6EF2"/>
    <w:rsid w:val="003D15BA"/>
    <w:rsid w:val="003D21C3"/>
    <w:rsid w:val="003D271D"/>
    <w:rsid w:val="003D634D"/>
    <w:rsid w:val="003D72EE"/>
    <w:rsid w:val="003D79A3"/>
    <w:rsid w:val="003E26D2"/>
    <w:rsid w:val="003E38C6"/>
    <w:rsid w:val="003E6E98"/>
    <w:rsid w:val="003E70FD"/>
    <w:rsid w:val="003F015C"/>
    <w:rsid w:val="003F0963"/>
    <w:rsid w:val="003F1B08"/>
    <w:rsid w:val="003F23DE"/>
    <w:rsid w:val="003F4E90"/>
    <w:rsid w:val="003F6835"/>
    <w:rsid w:val="003F775D"/>
    <w:rsid w:val="004011A3"/>
    <w:rsid w:val="00402191"/>
    <w:rsid w:val="0040399F"/>
    <w:rsid w:val="00403B97"/>
    <w:rsid w:val="00404C87"/>
    <w:rsid w:val="00405648"/>
    <w:rsid w:val="00405F06"/>
    <w:rsid w:val="00406A53"/>
    <w:rsid w:val="0040700F"/>
    <w:rsid w:val="0040755C"/>
    <w:rsid w:val="00407973"/>
    <w:rsid w:val="004105CE"/>
    <w:rsid w:val="004108DB"/>
    <w:rsid w:val="00411D3F"/>
    <w:rsid w:val="00411D73"/>
    <w:rsid w:val="00411EAC"/>
    <w:rsid w:val="004125D7"/>
    <w:rsid w:val="0041287F"/>
    <w:rsid w:val="0041288D"/>
    <w:rsid w:val="0041398C"/>
    <w:rsid w:val="00415E55"/>
    <w:rsid w:val="0041630E"/>
    <w:rsid w:val="004177C2"/>
    <w:rsid w:val="00417CDF"/>
    <w:rsid w:val="0042061F"/>
    <w:rsid w:val="00423D54"/>
    <w:rsid w:val="00424891"/>
    <w:rsid w:val="00425B8D"/>
    <w:rsid w:val="00425E1C"/>
    <w:rsid w:val="00426843"/>
    <w:rsid w:val="004270DD"/>
    <w:rsid w:val="00427E82"/>
    <w:rsid w:val="00427ED9"/>
    <w:rsid w:val="00430A34"/>
    <w:rsid w:val="0043117C"/>
    <w:rsid w:val="00431C29"/>
    <w:rsid w:val="00431FAC"/>
    <w:rsid w:val="00432040"/>
    <w:rsid w:val="004320D3"/>
    <w:rsid w:val="00432232"/>
    <w:rsid w:val="00433B0F"/>
    <w:rsid w:val="004348E9"/>
    <w:rsid w:val="00435C64"/>
    <w:rsid w:val="00436122"/>
    <w:rsid w:val="00436B99"/>
    <w:rsid w:val="004372F7"/>
    <w:rsid w:val="004377CD"/>
    <w:rsid w:val="00437B49"/>
    <w:rsid w:val="004403C9"/>
    <w:rsid w:val="00440ED8"/>
    <w:rsid w:val="004413C7"/>
    <w:rsid w:val="00442E96"/>
    <w:rsid w:val="00442E9F"/>
    <w:rsid w:val="0044364D"/>
    <w:rsid w:val="004442F2"/>
    <w:rsid w:val="00445149"/>
    <w:rsid w:val="00446BF6"/>
    <w:rsid w:val="0044742D"/>
    <w:rsid w:val="004475BD"/>
    <w:rsid w:val="004478C8"/>
    <w:rsid w:val="00452D46"/>
    <w:rsid w:val="00453E71"/>
    <w:rsid w:val="00454ED7"/>
    <w:rsid w:val="00455608"/>
    <w:rsid w:val="00456D08"/>
    <w:rsid w:val="00460A86"/>
    <w:rsid w:val="00460A9D"/>
    <w:rsid w:val="00461391"/>
    <w:rsid w:val="0046148D"/>
    <w:rsid w:val="0046148E"/>
    <w:rsid w:val="004625AF"/>
    <w:rsid w:val="00462753"/>
    <w:rsid w:val="0046287B"/>
    <w:rsid w:val="004628B9"/>
    <w:rsid w:val="00462E8C"/>
    <w:rsid w:val="00463C5C"/>
    <w:rsid w:val="00464637"/>
    <w:rsid w:val="0046478A"/>
    <w:rsid w:val="0046531B"/>
    <w:rsid w:val="0046578A"/>
    <w:rsid w:val="00466B3F"/>
    <w:rsid w:val="00467580"/>
    <w:rsid w:val="00471103"/>
    <w:rsid w:val="00471E9F"/>
    <w:rsid w:val="004725D2"/>
    <w:rsid w:val="00472F0E"/>
    <w:rsid w:val="004735FD"/>
    <w:rsid w:val="00474499"/>
    <w:rsid w:val="0047481C"/>
    <w:rsid w:val="00474AD9"/>
    <w:rsid w:val="00475BFC"/>
    <w:rsid w:val="0047628D"/>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F72"/>
    <w:rsid w:val="00497238"/>
    <w:rsid w:val="004A0D99"/>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7D2"/>
    <w:rsid w:val="004B4A50"/>
    <w:rsid w:val="004B4ACB"/>
    <w:rsid w:val="004B4B0F"/>
    <w:rsid w:val="004B593C"/>
    <w:rsid w:val="004B66E9"/>
    <w:rsid w:val="004B6F5B"/>
    <w:rsid w:val="004B7681"/>
    <w:rsid w:val="004C20EA"/>
    <w:rsid w:val="004C26FF"/>
    <w:rsid w:val="004C2E2C"/>
    <w:rsid w:val="004C411C"/>
    <w:rsid w:val="004C5019"/>
    <w:rsid w:val="004C5932"/>
    <w:rsid w:val="004C5937"/>
    <w:rsid w:val="004C5DCE"/>
    <w:rsid w:val="004C7F57"/>
    <w:rsid w:val="004D067B"/>
    <w:rsid w:val="004D5B26"/>
    <w:rsid w:val="004D5C48"/>
    <w:rsid w:val="004D643A"/>
    <w:rsid w:val="004D727C"/>
    <w:rsid w:val="004E09F7"/>
    <w:rsid w:val="004E2573"/>
    <w:rsid w:val="004E320E"/>
    <w:rsid w:val="004E3C5D"/>
    <w:rsid w:val="004E3E6D"/>
    <w:rsid w:val="004E4A6B"/>
    <w:rsid w:val="004E4FE5"/>
    <w:rsid w:val="004E52ED"/>
    <w:rsid w:val="004E734A"/>
    <w:rsid w:val="004F01D2"/>
    <w:rsid w:val="004F1940"/>
    <w:rsid w:val="004F2145"/>
    <w:rsid w:val="004F41BC"/>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178D0"/>
    <w:rsid w:val="005222E9"/>
    <w:rsid w:val="00522B0C"/>
    <w:rsid w:val="00523FB4"/>
    <w:rsid w:val="00526DA0"/>
    <w:rsid w:val="00526F8A"/>
    <w:rsid w:val="00527391"/>
    <w:rsid w:val="00527472"/>
    <w:rsid w:val="00527A53"/>
    <w:rsid w:val="0053010F"/>
    <w:rsid w:val="005304AD"/>
    <w:rsid w:val="0053077E"/>
    <w:rsid w:val="00530C9F"/>
    <w:rsid w:val="005324EA"/>
    <w:rsid w:val="00532542"/>
    <w:rsid w:val="00532AD3"/>
    <w:rsid w:val="00534DB8"/>
    <w:rsid w:val="00535231"/>
    <w:rsid w:val="00537551"/>
    <w:rsid w:val="00540005"/>
    <w:rsid w:val="00541463"/>
    <w:rsid w:val="005415A5"/>
    <w:rsid w:val="005439C2"/>
    <w:rsid w:val="00545203"/>
    <w:rsid w:val="00546671"/>
    <w:rsid w:val="00547726"/>
    <w:rsid w:val="00547C04"/>
    <w:rsid w:val="00550481"/>
    <w:rsid w:val="00550B30"/>
    <w:rsid w:val="005510C9"/>
    <w:rsid w:val="00552E3C"/>
    <w:rsid w:val="00554EA3"/>
    <w:rsid w:val="00556520"/>
    <w:rsid w:val="0055681B"/>
    <w:rsid w:val="0055779C"/>
    <w:rsid w:val="005609BA"/>
    <w:rsid w:val="00562698"/>
    <w:rsid w:val="005634E2"/>
    <w:rsid w:val="00564C00"/>
    <w:rsid w:val="0056524B"/>
    <w:rsid w:val="0056634D"/>
    <w:rsid w:val="005670E4"/>
    <w:rsid w:val="0056747B"/>
    <w:rsid w:val="005677FE"/>
    <w:rsid w:val="005715D0"/>
    <w:rsid w:val="00571705"/>
    <w:rsid w:val="00571F2B"/>
    <w:rsid w:val="0057204D"/>
    <w:rsid w:val="005724AC"/>
    <w:rsid w:val="00572865"/>
    <w:rsid w:val="00573251"/>
    <w:rsid w:val="00573485"/>
    <w:rsid w:val="00573714"/>
    <w:rsid w:val="005740B9"/>
    <w:rsid w:val="00575F35"/>
    <w:rsid w:val="00575FB6"/>
    <w:rsid w:val="0057699D"/>
    <w:rsid w:val="00576C37"/>
    <w:rsid w:val="005778D9"/>
    <w:rsid w:val="00581A2F"/>
    <w:rsid w:val="00582060"/>
    <w:rsid w:val="00582A86"/>
    <w:rsid w:val="005866C3"/>
    <w:rsid w:val="005869AF"/>
    <w:rsid w:val="00586E3A"/>
    <w:rsid w:val="00586EAA"/>
    <w:rsid w:val="005877AB"/>
    <w:rsid w:val="00587D2E"/>
    <w:rsid w:val="00587F9F"/>
    <w:rsid w:val="00590E96"/>
    <w:rsid w:val="00591C8B"/>
    <w:rsid w:val="00593B59"/>
    <w:rsid w:val="00596545"/>
    <w:rsid w:val="005971B7"/>
    <w:rsid w:val="00597E11"/>
    <w:rsid w:val="005A0B2E"/>
    <w:rsid w:val="005A15CF"/>
    <w:rsid w:val="005A2E99"/>
    <w:rsid w:val="005A4BC1"/>
    <w:rsid w:val="005A50F4"/>
    <w:rsid w:val="005A553E"/>
    <w:rsid w:val="005A5901"/>
    <w:rsid w:val="005A681F"/>
    <w:rsid w:val="005A7611"/>
    <w:rsid w:val="005B16FA"/>
    <w:rsid w:val="005B1B53"/>
    <w:rsid w:val="005B24C6"/>
    <w:rsid w:val="005B299F"/>
    <w:rsid w:val="005B34DC"/>
    <w:rsid w:val="005B3C7A"/>
    <w:rsid w:val="005B46F8"/>
    <w:rsid w:val="005B495F"/>
    <w:rsid w:val="005B6242"/>
    <w:rsid w:val="005B6D9D"/>
    <w:rsid w:val="005B745C"/>
    <w:rsid w:val="005C06BF"/>
    <w:rsid w:val="005C129A"/>
    <w:rsid w:val="005C1572"/>
    <w:rsid w:val="005C2BD1"/>
    <w:rsid w:val="005C2F4A"/>
    <w:rsid w:val="005C53BD"/>
    <w:rsid w:val="005C756E"/>
    <w:rsid w:val="005C7B38"/>
    <w:rsid w:val="005D0D98"/>
    <w:rsid w:val="005D3753"/>
    <w:rsid w:val="005D4906"/>
    <w:rsid w:val="005D5034"/>
    <w:rsid w:val="005D5278"/>
    <w:rsid w:val="005D571A"/>
    <w:rsid w:val="005D69CD"/>
    <w:rsid w:val="005D6FA4"/>
    <w:rsid w:val="005E028D"/>
    <w:rsid w:val="005E127A"/>
    <w:rsid w:val="005E1E40"/>
    <w:rsid w:val="005E2746"/>
    <w:rsid w:val="005E2E7F"/>
    <w:rsid w:val="005E404B"/>
    <w:rsid w:val="005E4E6F"/>
    <w:rsid w:val="005E51B1"/>
    <w:rsid w:val="005E6900"/>
    <w:rsid w:val="005E72C3"/>
    <w:rsid w:val="005E7DA2"/>
    <w:rsid w:val="005F1102"/>
    <w:rsid w:val="005F1927"/>
    <w:rsid w:val="005F2276"/>
    <w:rsid w:val="005F41F0"/>
    <w:rsid w:val="005F4E5A"/>
    <w:rsid w:val="005F6A94"/>
    <w:rsid w:val="0060043D"/>
    <w:rsid w:val="006005DB"/>
    <w:rsid w:val="00600A1B"/>
    <w:rsid w:val="00601D5A"/>
    <w:rsid w:val="00605A70"/>
    <w:rsid w:val="00605C67"/>
    <w:rsid w:val="00606B9C"/>
    <w:rsid w:val="00607902"/>
    <w:rsid w:val="0061155E"/>
    <w:rsid w:val="00613F37"/>
    <w:rsid w:val="00614763"/>
    <w:rsid w:val="00615276"/>
    <w:rsid w:val="006156EC"/>
    <w:rsid w:val="0061642A"/>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A5B"/>
    <w:rsid w:val="00632B99"/>
    <w:rsid w:val="0063361D"/>
    <w:rsid w:val="00633787"/>
    <w:rsid w:val="00633F0F"/>
    <w:rsid w:val="00634114"/>
    <w:rsid w:val="006343AB"/>
    <w:rsid w:val="00637454"/>
    <w:rsid w:val="006400BE"/>
    <w:rsid w:val="00641373"/>
    <w:rsid w:val="00642F88"/>
    <w:rsid w:val="00644B55"/>
    <w:rsid w:val="00645203"/>
    <w:rsid w:val="0064569C"/>
    <w:rsid w:val="0064617D"/>
    <w:rsid w:val="00646A0F"/>
    <w:rsid w:val="00646B7E"/>
    <w:rsid w:val="006470EE"/>
    <w:rsid w:val="00647B6E"/>
    <w:rsid w:val="006506CB"/>
    <w:rsid w:val="00650791"/>
    <w:rsid w:val="0065198C"/>
    <w:rsid w:val="00652031"/>
    <w:rsid w:val="00652775"/>
    <w:rsid w:val="00652ACA"/>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27AD"/>
    <w:rsid w:val="00674736"/>
    <w:rsid w:val="00674AB6"/>
    <w:rsid w:val="0067631B"/>
    <w:rsid w:val="00677ABD"/>
    <w:rsid w:val="0068053F"/>
    <w:rsid w:val="006809F3"/>
    <w:rsid w:val="00681DF8"/>
    <w:rsid w:val="00681E0F"/>
    <w:rsid w:val="0068376B"/>
    <w:rsid w:val="00685594"/>
    <w:rsid w:val="00685A4F"/>
    <w:rsid w:val="00687196"/>
    <w:rsid w:val="00692237"/>
    <w:rsid w:val="00693211"/>
    <w:rsid w:val="00694492"/>
    <w:rsid w:val="00694BB8"/>
    <w:rsid w:val="006955EC"/>
    <w:rsid w:val="00695BE8"/>
    <w:rsid w:val="00695CC9"/>
    <w:rsid w:val="00697843"/>
    <w:rsid w:val="00697D01"/>
    <w:rsid w:val="006A07C9"/>
    <w:rsid w:val="006A0B13"/>
    <w:rsid w:val="006A0BB6"/>
    <w:rsid w:val="006A10E4"/>
    <w:rsid w:val="006A158E"/>
    <w:rsid w:val="006A2116"/>
    <w:rsid w:val="006A28EF"/>
    <w:rsid w:val="006A29AA"/>
    <w:rsid w:val="006A33F5"/>
    <w:rsid w:val="006A37B1"/>
    <w:rsid w:val="006A53D7"/>
    <w:rsid w:val="006A6449"/>
    <w:rsid w:val="006B1327"/>
    <w:rsid w:val="006B3070"/>
    <w:rsid w:val="006B3DAF"/>
    <w:rsid w:val="006B5BFF"/>
    <w:rsid w:val="006B622D"/>
    <w:rsid w:val="006C0F47"/>
    <w:rsid w:val="006C2193"/>
    <w:rsid w:val="006C2499"/>
    <w:rsid w:val="006C252B"/>
    <w:rsid w:val="006C273D"/>
    <w:rsid w:val="006C574E"/>
    <w:rsid w:val="006C61E4"/>
    <w:rsid w:val="006C747C"/>
    <w:rsid w:val="006D0135"/>
    <w:rsid w:val="006D0A93"/>
    <w:rsid w:val="006D182B"/>
    <w:rsid w:val="006D39FE"/>
    <w:rsid w:val="006D4039"/>
    <w:rsid w:val="006D69B4"/>
    <w:rsid w:val="006E01D9"/>
    <w:rsid w:val="006E181E"/>
    <w:rsid w:val="006E1F17"/>
    <w:rsid w:val="006E21B4"/>
    <w:rsid w:val="006E5DE4"/>
    <w:rsid w:val="006E73B9"/>
    <w:rsid w:val="006F068F"/>
    <w:rsid w:val="006F19DD"/>
    <w:rsid w:val="006F23FF"/>
    <w:rsid w:val="006F29CD"/>
    <w:rsid w:val="006F3EA4"/>
    <w:rsid w:val="006F4787"/>
    <w:rsid w:val="006F4A9E"/>
    <w:rsid w:val="006F4E60"/>
    <w:rsid w:val="006F5F7A"/>
    <w:rsid w:val="006F6208"/>
    <w:rsid w:val="006F65F9"/>
    <w:rsid w:val="006F66A4"/>
    <w:rsid w:val="006F7264"/>
    <w:rsid w:val="006F73D7"/>
    <w:rsid w:val="00700217"/>
    <w:rsid w:val="007012DF"/>
    <w:rsid w:val="00702DAF"/>
    <w:rsid w:val="007031FA"/>
    <w:rsid w:val="00703615"/>
    <w:rsid w:val="00704DD2"/>
    <w:rsid w:val="00705696"/>
    <w:rsid w:val="00705C50"/>
    <w:rsid w:val="00705E41"/>
    <w:rsid w:val="00705F28"/>
    <w:rsid w:val="007065E2"/>
    <w:rsid w:val="007105E9"/>
    <w:rsid w:val="00710795"/>
    <w:rsid w:val="007114EF"/>
    <w:rsid w:val="007117E5"/>
    <w:rsid w:val="0071342F"/>
    <w:rsid w:val="00713DD6"/>
    <w:rsid w:val="00715D30"/>
    <w:rsid w:val="007160F9"/>
    <w:rsid w:val="007162A4"/>
    <w:rsid w:val="007166B7"/>
    <w:rsid w:val="00716AFD"/>
    <w:rsid w:val="00720FCD"/>
    <w:rsid w:val="00721915"/>
    <w:rsid w:val="00724193"/>
    <w:rsid w:val="007241D7"/>
    <w:rsid w:val="007259D1"/>
    <w:rsid w:val="00727D57"/>
    <w:rsid w:val="007309E4"/>
    <w:rsid w:val="00731231"/>
    <w:rsid w:val="00731237"/>
    <w:rsid w:val="007313F4"/>
    <w:rsid w:val="00731495"/>
    <w:rsid w:val="00731BCE"/>
    <w:rsid w:val="00732D1C"/>
    <w:rsid w:val="0073385D"/>
    <w:rsid w:val="00734489"/>
    <w:rsid w:val="00734FEA"/>
    <w:rsid w:val="0073700D"/>
    <w:rsid w:val="00740B22"/>
    <w:rsid w:val="0074153A"/>
    <w:rsid w:val="00742595"/>
    <w:rsid w:val="00742F62"/>
    <w:rsid w:val="00743DA5"/>
    <w:rsid w:val="00746A8D"/>
    <w:rsid w:val="00746B86"/>
    <w:rsid w:val="00746F59"/>
    <w:rsid w:val="00750A4C"/>
    <w:rsid w:val="007523C1"/>
    <w:rsid w:val="007524BA"/>
    <w:rsid w:val="0075354B"/>
    <w:rsid w:val="00753C97"/>
    <w:rsid w:val="00754501"/>
    <w:rsid w:val="007555DB"/>
    <w:rsid w:val="00755A6E"/>
    <w:rsid w:val="0075663B"/>
    <w:rsid w:val="00756A3D"/>
    <w:rsid w:val="007573B2"/>
    <w:rsid w:val="00757670"/>
    <w:rsid w:val="0076125B"/>
    <w:rsid w:val="00761D50"/>
    <w:rsid w:val="00762356"/>
    <w:rsid w:val="0076280B"/>
    <w:rsid w:val="007629A7"/>
    <w:rsid w:val="00762C83"/>
    <w:rsid w:val="007632B6"/>
    <w:rsid w:val="007636BD"/>
    <w:rsid w:val="00765B19"/>
    <w:rsid w:val="00765B93"/>
    <w:rsid w:val="00765ED3"/>
    <w:rsid w:val="00765F04"/>
    <w:rsid w:val="00766A88"/>
    <w:rsid w:val="00767718"/>
    <w:rsid w:val="0077041A"/>
    <w:rsid w:val="00770822"/>
    <w:rsid w:val="00771068"/>
    <w:rsid w:val="007710EC"/>
    <w:rsid w:val="00771337"/>
    <w:rsid w:val="007714C2"/>
    <w:rsid w:val="007741A4"/>
    <w:rsid w:val="007743C7"/>
    <w:rsid w:val="00777956"/>
    <w:rsid w:val="00783709"/>
    <w:rsid w:val="007843B0"/>
    <w:rsid w:val="007848B2"/>
    <w:rsid w:val="007854FB"/>
    <w:rsid w:val="0078591B"/>
    <w:rsid w:val="0078595E"/>
    <w:rsid w:val="007864C8"/>
    <w:rsid w:val="007869B3"/>
    <w:rsid w:val="00786E52"/>
    <w:rsid w:val="00786F3F"/>
    <w:rsid w:val="007877D5"/>
    <w:rsid w:val="007879DB"/>
    <w:rsid w:val="007908A8"/>
    <w:rsid w:val="007914C8"/>
    <w:rsid w:val="00791DBA"/>
    <w:rsid w:val="00792208"/>
    <w:rsid w:val="00792B99"/>
    <w:rsid w:val="00794D05"/>
    <w:rsid w:val="00796BAC"/>
    <w:rsid w:val="00796F55"/>
    <w:rsid w:val="007970B5"/>
    <w:rsid w:val="007A1DC0"/>
    <w:rsid w:val="007A2476"/>
    <w:rsid w:val="007A28A2"/>
    <w:rsid w:val="007A3007"/>
    <w:rsid w:val="007A3BED"/>
    <w:rsid w:val="007A3F5B"/>
    <w:rsid w:val="007A6079"/>
    <w:rsid w:val="007A75C3"/>
    <w:rsid w:val="007A76F2"/>
    <w:rsid w:val="007A78AC"/>
    <w:rsid w:val="007B0037"/>
    <w:rsid w:val="007B159D"/>
    <w:rsid w:val="007B1BEE"/>
    <w:rsid w:val="007B48E8"/>
    <w:rsid w:val="007B4E3A"/>
    <w:rsid w:val="007B51C8"/>
    <w:rsid w:val="007B53BC"/>
    <w:rsid w:val="007B58CD"/>
    <w:rsid w:val="007B59CD"/>
    <w:rsid w:val="007B66A8"/>
    <w:rsid w:val="007B6B3A"/>
    <w:rsid w:val="007C20BB"/>
    <w:rsid w:val="007C22D1"/>
    <w:rsid w:val="007C27D4"/>
    <w:rsid w:val="007C410C"/>
    <w:rsid w:val="007C45C2"/>
    <w:rsid w:val="007C4A43"/>
    <w:rsid w:val="007C7DC5"/>
    <w:rsid w:val="007D0756"/>
    <w:rsid w:val="007D0904"/>
    <w:rsid w:val="007D0968"/>
    <w:rsid w:val="007D1220"/>
    <w:rsid w:val="007D216E"/>
    <w:rsid w:val="007D2336"/>
    <w:rsid w:val="007D3674"/>
    <w:rsid w:val="007D3C49"/>
    <w:rsid w:val="007D5243"/>
    <w:rsid w:val="007D5386"/>
    <w:rsid w:val="007D5F1E"/>
    <w:rsid w:val="007D6C9B"/>
    <w:rsid w:val="007D7971"/>
    <w:rsid w:val="007D7EA8"/>
    <w:rsid w:val="007E0383"/>
    <w:rsid w:val="007E0C37"/>
    <w:rsid w:val="007E2C13"/>
    <w:rsid w:val="007E3E63"/>
    <w:rsid w:val="007E4874"/>
    <w:rsid w:val="007E5157"/>
    <w:rsid w:val="007E6407"/>
    <w:rsid w:val="007E694B"/>
    <w:rsid w:val="007E7CAB"/>
    <w:rsid w:val="007F0389"/>
    <w:rsid w:val="007F1E1F"/>
    <w:rsid w:val="007F2D32"/>
    <w:rsid w:val="007F2E71"/>
    <w:rsid w:val="007F32C0"/>
    <w:rsid w:val="007F47E7"/>
    <w:rsid w:val="007F5A5B"/>
    <w:rsid w:val="007F7518"/>
    <w:rsid w:val="007F7C11"/>
    <w:rsid w:val="00800217"/>
    <w:rsid w:val="00801665"/>
    <w:rsid w:val="00801749"/>
    <w:rsid w:val="008023C1"/>
    <w:rsid w:val="0080288C"/>
    <w:rsid w:val="00802B16"/>
    <w:rsid w:val="00803DC3"/>
    <w:rsid w:val="0080440F"/>
    <w:rsid w:val="00804AD5"/>
    <w:rsid w:val="00806131"/>
    <w:rsid w:val="008064CA"/>
    <w:rsid w:val="00807745"/>
    <w:rsid w:val="00807E4A"/>
    <w:rsid w:val="008103E3"/>
    <w:rsid w:val="00811943"/>
    <w:rsid w:val="00811C5D"/>
    <w:rsid w:val="00812BEB"/>
    <w:rsid w:val="008137A2"/>
    <w:rsid w:val="00814326"/>
    <w:rsid w:val="008148C0"/>
    <w:rsid w:val="00815568"/>
    <w:rsid w:val="0081666E"/>
    <w:rsid w:val="008168A1"/>
    <w:rsid w:val="008169FE"/>
    <w:rsid w:val="00816F83"/>
    <w:rsid w:val="008179E9"/>
    <w:rsid w:val="00820EDB"/>
    <w:rsid w:val="008222F1"/>
    <w:rsid w:val="008234E3"/>
    <w:rsid w:val="0082415D"/>
    <w:rsid w:val="00824346"/>
    <w:rsid w:val="00824A17"/>
    <w:rsid w:val="00825AFD"/>
    <w:rsid w:val="00825D55"/>
    <w:rsid w:val="0082612C"/>
    <w:rsid w:val="00826AF7"/>
    <w:rsid w:val="0083030C"/>
    <w:rsid w:val="00832D68"/>
    <w:rsid w:val="00833932"/>
    <w:rsid w:val="008344E1"/>
    <w:rsid w:val="00834CE4"/>
    <w:rsid w:val="00835EAF"/>
    <w:rsid w:val="0084026F"/>
    <w:rsid w:val="00841B48"/>
    <w:rsid w:val="0084331A"/>
    <w:rsid w:val="00843732"/>
    <w:rsid w:val="008442A8"/>
    <w:rsid w:val="008455D8"/>
    <w:rsid w:val="00846CB5"/>
    <w:rsid w:val="0085027A"/>
    <w:rsid w:val="008508AB"/>
    <w:rsid w:val="00851862"/>
    <w:rsid w:val="00855313"/>
    <w:rsid w:val="00855777"/>
    <w:rsid w:val="00856A9D"/>
    <w:rsid w:val="008573B2"/>
    <w:rsid w:val="0085750D"/>
    <w:rsid w:val="008577DC"/>
    <w:rsid w:val="00860512"/>
    <w:rsid w:val="008618E8"/>
    <w:rsid w:val="00861A89"/>
    <w:rsid w:val="0086251A"/>
    <w:rsid w:val="008632F2"/>
    <w:rsid w:val="008635A6"/>
    <w:rsid w:val="0086452A"/>
    <w:rsid w:val="00864BFE"/>
    <w:rsid w:val="008653FB"/>
    <w:rsid w:val="00865E71"/>
    <w:rsid w:val="008701D6"/>
    <w:rsid w:val="00870330"/>
    <w:rsid w:val="00870764"/>
    <w:rsid w:val="00871C47"/>
    <w:rsid w:val="00871E35"/>
    <w:rsid w:val="008723A7"/>
    <w:rsid w:val="00874ADB"/>
    <w:rsid w:val="00874DF1"/>
    <w:rsid w:val="00874E67"/>
    <w:rsid w:val="00875647"/>
    <w:rsid w:val="008756A0"/>
    <w:rsid w:val="00876E55"/>
    <w:rsid w:val="0087700A"/>
    <w:rsid w:val="0087766E"/>
    <w:rsid w:val="00880576"/>
    <w:rsid w:val="00881D7E"/>
    <w:rsid w:val="008823FA"/>
    <w:rsid w:val="00884982"/>
    <w:rsid w:val="00884D1D"/>
    <w:rsid w:val="00885837"/>
    <w:rsid w:val="0088620C"/>
    <w:rsid w:val="00886DA4"/>
    <w:rsid w:val="00887D60"/>
    <w:rsid w:val="00890320"/>
    <w:rsid w:val="00892A8B"/>
    <w:rsid w:val="00893101"/>
    <w:rsid w:val="00893B62"/>
    <w:rsid w:val="0089408C"/>
    <w:rsid w:val="008947E8"/>
    <w:rsid w:val="00894DA9"/>
    <w:rsid w:val="00895519"/>
    <w:rsid w:val="0089616D"/>
    <w:rsid w:val="00896441"/>
    <w:rsid w:val="0089658E"/>
    <w:rsid w:val="00896A0D"/>
    <w:rsid w:val="008A0444"/>
    <w:rsid w:val="008A0BB4"/>
    <w:rsid w:val="008A1416"/>
    <w:rsid w:val="008A1688"/>
    <w:rsid w:val="008A17F6"/>
    <w:rsid w:val="008A3580"/>
    <w:rsid w:val="008A400C"/>
    <w:rsid w:val="008A538D"/>
    <w:rsid w:val="008A5C12"/>
    <w:rsid w:val="008A6BA8"/>
    <w:rsid w:val="008A6CE9"/>
    <w:rsid w:val="008B0014"/>
    <w:rsid w:val="008B0FAE"/>
    <w:rsid w:val="008B11A1"/>
    <w:rsid w:val="008B2271"/>
    <w:rsid w:val="008B231A"/>
    <w:rsid w:val="008B2990"/>
    <w:rsid w:val="008B2E48"/>
    <w:rsid w:val="008B32E1"/>
    <w:rsid w:val="008B3D19"/>
    <w:rsid w:val="008B4258"/>
    <w:rsid w:val="008B4933"/>
    <w:rsid w:val="008B4A45"/>
    <w:rsid w:val="008B641B"/>
    <w:rsid w:val="008B6466"/>
    <w:rsid w:val="008B65A0"/>
    <w:rsid w:val="008B71F1"/>
    <w:rsid w:val="008B7D4E"/>
    <w:rsid w:val="008C00D5"/>
    <w:rsid w:val="008C0BA8"/>
    <w:rsid w:val="008C0F21"/>
    <w:rsid w:val="008C16F1"/>
    <w:rsid w:val="008C1CDB"/>
    <w:rsid w:val="008C22C8"/>
    <w:rsid w:val="008C3660"/>
    <w:rsid w:val="008C3A4F"/>
    <w:rsid w:val="008C4C3E"/>
    <w:rsid w:val="008C5FAD"/>
    <w:rsid w:val="008C6104"/>
    <w:rsid w:val="008D0269"/>
    <w:rsid w:val="008D04AF"/>
    <w:rsid w:val="008D065B"/>
    <w:rsid w:val="008D070A"/>
    <w:rsid w:val="008D0BF2"/>
    <w:rsid w:val="008D15A5"/>
    <w:rsid w:val="008D1C5E"/>
    <w:rsid w:val="008D2212"/>
    <w:rsid w:val="008D3CA7"/>
    <w:rsid w:val="008D3D36"/>
    <w:rsid w:val="008D3E96"/>
    <w:rsid w:val="008D41AC"/>
    <w:rsid w:val="008D5343"/>
    <w:rsid w:val="008D5AFA"/>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FB1"/>
    <w:rsid w:val="008F3304"/>
    <w:rsid w:val="008F3D50"/>
    <w:rsid w:val="008F47FE"/>
    <w:rsid w:val="008F6B6F"/>
    <w:rsid w:val="008F7E83"/>
    <w:rsid w:val="00900C37"/>
    <w:rsid w:val="00900E94"/>
    <w:rsid w:val="00903092"/>
    <w:rsid w:val="0090380F"/>
    <w:rsid w:val="009049B2"/>
    <w:rsid w:val="009113AC"/>
    <w:rsid w:val="0091188F"/>
    <w:rsid w:val="00912FAC"/>
    <w:rsid w:val="009134B0"/>
    <w:rsid w:val="00913F58"/>
    <w:rsid w:val="00914515"/>
    <w:rsid w:val="009163ED"/>
    <w:rsid w:val="00916644"/>
    <w:rsid w:val="00916C3A"/>
    <w:rsid w:val="009179BB"/>
    <w:rsid w:val="0092004D"/>
    <w:rsid w:val="009200A9"/>
    <w:rsid w:val="00922110"/>
    <w:rsid w:val="00924380"/>
    <w:rsid w:val="009251F4"/>
    <w:rsid w:val="0092541F"/>
    <w:rsid w:val="00925504"/>
    <w:rsid w:val="00933A58"/>
    <w:rsid w:val="00933EF6"/>
    <w:rsid w:val="00934858"/>
    <w:rsid w:val="00935366"/>
    <w:rsid w:val="0093582A"/>
    <w:rsid w:val="009360CD"/>
    <w:rsid w:val="00936D59"/>
    <w:rsid w:val="00937132"/>
    <w:rsid w:val="009379ED"/>
    <w:rsid w:val="00941D75"/>
    <w:rsid w:val="00941F13"/>
    <w:rsid w:val="0094260D"/>
    <w:rsid w:val="00942824"/>
    <w:rsid w:val="00942AF6"/>
    <w:rsid w:val="009431AE"/>
    <w:rsid w:val="0094486F"/>
    <w:rsid w:val="0094606E"/>
    <w:rsid w:val="009478B7"/>
    <w:rsid w:val="00947B59"/>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65C"/>
    <w:rsid w:val="00963A19"/>
    <w:rsid w:val="00963D39"/>
    <w:rsid w:val="00965764"/>
    <w:rsid w:val="00966143"/>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4460"/>
    <w:rsid w:val="0098531A"/>
    <w:rsid w:val="00986A81"/>
    <w:rsid w:val="00986AE1"/>
    <w:rsid w:val="009907BF"/>
    <w:rsid w:val="00990CCE"/>
    <w:rsid w:val="009912A0"/>
    <w:rsid w:val="00991FE6"/>
    <w:rsid w:val="009922EA"/>
    <w:rsid w:val="00995394"/>
    <w:rsid w:val="00996077"/>
    <w:rsid w:val="009A0E4B"/>
    <w:rsid w:val="009A1447"/>
    <w:rsid w:val="009A144E"/>
    <w:rsid w:val="009A16B0"/>
    <w:rsid w:val="009A3493"/>
    <w:rsid w:val="009A3E87"/>
    <w:rsid w:val="009A4888"/>
    <w:rsid w:val="009A5A52"/>
    <w:rsid w:val="009A62A6"/>
    <w:rsid w:val="009A6F2A"/>
    <w:rsid w:val="009A730F"/>
    <w:rsid w:val="009B05AA"/>
    <w:rsid w:val="009B069A"/>
    <w:rsid w:val="009B1F5F"/>
    <w:rsid w:val="009B26F9"/>
    <w:rsid w:val="009B2768"/>
    <w:rsid w:val="009B2C69"/>
    <w:rsid w:val="009B2CCD"/>
    <w:rsid w:val="009B4502"/>
    <w:rsid w:val="009B49D9"/>
    <w:rsid w:val="009B4C7F"/>
    <w:rsid w:val="009B6250"/>
    <w:rsid w:val="009C00AD"/>
    <w:rsid w:val="009C12C2"/>
    <w:rsid w:val="009C2067"/>
    <w:rsid w:val="009C3749"/>
    <w:rsid w:val="009C3F23"/>
    <w:rsid w:val="009C55A7"/>
    <w:rsid w:val="009C6199"/>
    <w:rsid w:val="009C6710"/>
    <w:rsid w:val="009C729D"/>
    <w:rsid w:val="009C75E5"/>
    <w:rsid w:val="009D1B05"/>
    <w:rsid w:val="009D2A3A"/>
    <w:rsid w:val="009D2DB5"/>
    <w:rsid w:val="009D350F"/>
    <w:rsid w:val="009D680A"/>
    <w:rsid w:val="009D7743"/>
    <w:rsid w:val="009D78FD"/>
    <w:rsid w:val="009E1ABE"/>
    <w:rsid w:val="009E1C8A"/>
    <w:rsid w:val="009E3D46"/>
    <w:rsid w:val="009E3DA3"/>
    <w:rsid w:val="009E3DD5"/>
    <w:rsid w:val="009E6A18"/>
    <w:rsid w:val="009E7FC9"/>
    <w:rsid w:val="009F0518"/>
    <w:rsid w:val="009F24B7"/>
    <w:rsid w:val="009F2F81"/>
    <w:rsid w:val="009F3063"/>
    <w:rsid w:val="009F3E93"/>
    <w:rsid w:val="009F3FD2"/>
    <w:rsid w:val="009F403D"/>
    <w:rsid w:val="009F4410"/>
    <w:rsid w:val="009F4495"/>
    <w:rsid w:val="009F4F62"/>
    <w:rsid w:val="009F69ED"/>
    <w:rsid w:val="00A0201E"/>
    <w:rsid w:val="00A03FEF"/>
    <w:rsid w:val="00A04222"/>
    <w:rsid w:val="00A04A67"/>
    <w:rsid w:val="00A04BDD"/>
    <w:rsid w:val="00A06116"/>
    <w:rsid w:val="00A061C3"/>
    <w:rsid w:val="00A062DD"/>
    <w:rsid w:val="00A078A7"/>
    <w:rsid w:val="00A10B60"/>
    <w:rsid w:val="00A11EC9"/>
    <w:rsid w:val="00A1267B"/>
    <w:rsid w:val="00A13EFF"/>
    <w:rsid w:val="00A13FDF"/>
    <w:rsid w:val="00A143C4"/>
    <w:rsid w:val="00A147C6"/>
    <w:rsid w:val="00A14D22"/>
    <w:rsid w:val="00A15979"/>
    <w:rsid w:val="00A20720"/>
    <w:rsid w:val="00A2108F"/>
    <w:rsid w:val="00A213DF"/>
    <w:rsid w:val="00A21FAB"/>
    <w:rsid w:val="00A224CD"/>
    <w:rsid w:val="00A230A0"/>
    <w:rsid w:val="00A2370F"/>
    <w:rsid w:val="00A23A47"/>
    <w:rsid w:val="00A24E9C"/>
    <w:rsid w:val="00A25EB8"/>
    <w:rsid w:val="00A26B46"/>
    <w:rsid w:val="00A279AA"/>
    <w:rsid w:val="00A279E5"/>
    <w:rsid w:val="00A279F4"/>
    <w:rsid w:val="00A303A5"/>
    <w:rsid w:val="00A30523"/>
    <w:rsid w:val="00A31CF7"/>
    <w:rsid w:val="00A31E56"/>
    <w:rsid w:val="00A32149"/>
    <w:rsid w:val="00A32D1C"/>
    <w:rsid w:val="00A33579"/>
    <w:rsid w:val="00A3386E"/>
    <w:rsid w:val="00A339E4"/>
    <w:rsid w:val="00A356A4"/>
    <w:rsid w:val="00A36FAF"/>
    <w:rsid w:val="00A37F12"/>
    <w:rsid w:val="00A401B1"/>
    <w:rsid w:val="00A423B8"/>
    <w:rsid w:val="00A429C7"/>
    <w:rsid w:val="00A44F47"/>
    <w:rsid w:val="00A50179"/>
    <w:rsid w:val="00A505BA"/>
    <w:rsid w:val="00A50628"/>
    <w:rsid w:val="00A50740"/>
    <w:rsid w:val="00A50831"/>
    <w:rsid w:val="00A52FE7"/>
    <w:rsid w:val="00A532FB"/>
    <w:rsid w:val="00A53459"/>
    <w:rsid w:val="00A53827"/>
    <w:rsid w:val="00A54323"/>
    <w:rsid w:val="00A54492"/>
    <w:rsid w:val="00A54FF5"/>
    <w:rsid w:val="00A5550E"/>
    <w:rsid w:val="00A56C83"/>
    <w:rsid w:val="00A56F00"/>
    <w:rsid w:val="00A5782E"/>
    <w:rsid w:val="00A606D8"/>
    <w:rsid w:val="00A6138D"/>
    <w:rsid w:val="00A613CA"/>
    <w:rsid w:val="00A619CA"/>
    <w:rsid w:val="00A61A7F"/>
    <w:rsid w:val="00A6302D"/>
    <w:rsid w:val="00A63DDF"/>
    <w:rsid w:val="00A646EC"/>
    <w:rsid w:val="00A6590B"/>
    <w:rsid w:val="00A66BF1"/>
    <w:rsid w:val="00A67C8E"/>
    <w:rsid w:val="00A72B3E"/>
    <w:rsid w:val="00A75966"/>
    <w:rsid w:val="00A763C8"/>
    <w:rsid w:val="00A76407"/>
    <w:rsid w:val="00A7673D"/>
    <w:rsid w:val="00A7738E"/>
    <w:rsid w:val="00A7759C"/>
    <w:rsid w:val="00A80297"/>
    <w:rsid w:val="00A804D0"/>
    <w:rsid w:val="00A8116C"/>
    <w:rsid w:val="00A81DBA"/>
    <w:rsid w:val="00A8404C"/>
    <w:rsid w:val="00A8625A"/>
    <w:rsid w:val="00A90682"/>
    <w:rsid w:val="00A93BFD"/>
    <w:rsid w:val="00A9407F"/>
    <w:rsid w:val="00A94767"/>
    <w:rsid w:val="00A9657E"/>
    <w:rsid w:val="00A974FE"/>
    <w:rsid w:val="00A97D28"/>
    <w:rsid w:val="00AA09C0"/>
    <w:rsid w:val="00AA0CA2"/>
    <w:rsid w:val="00AA1DF4"/>
    <w:rsid w:val="00AA3083"/>
    <w:rsid w:val="00AA361F"/>
    <w:rsid w:val="00AA4C38"/>
    <w:rsid w:val="00AA4DBA"/>
    <w:rsid w:val="00AA5BDF"/>
    <w:rsid w:val="00AA5C6C"/>
    <w:rsid w:val="00AA5F89"/>
    <w:rsid w:val="00AA797E"/>
    <w:rsid w:val="00AB057E"/>
    <w:rsid w:val="00AB0F92"/>
    <w:rsid w:val="00AB2B18"/>
    <w:rsid w:val="00AB38E9"/>
    <w:rsid w:val="00AB3AF7"/>
    <w:rsid w:val="00AB3C19"/>
    <w:rsid w:val="00AB4E00"/>
    <w:rsid w:val="00AB6117"/>
    <w:rsid w:val="00AC000E"/>
    <w:rsid w:val="00AC0812"/>
    <w:rsid w:val="00AC0D5F"/>
    <w:rsid w:val="00AC10A2"/>
    <w:rsid w:val="00AC240C"/>
    <w:rsid w:val="00AC277A"/>
    <w:rsid w:val="00AC2FAF"/>
    <w:rsid w:val="00AC324B"/>
    <w:rsid w:val="00AC3ABF"/>
    <w:rsid w:val="00AC3F6C"/>
    <w:rsid w:val="00AC5328"/>
    <w:rsid w:val="00AC6D94"/>
    <w:rsid w:val="00AC6EE5"/>
    <w:rsid w:val="00AC71E5"/>
    <w:rsid w:val="00AC7AE0"/>
    <w:rsid w:val="00AC7EBE"/>
    <w:rsid w:val="00AD0449"/>
    <w:rsid w:val="00AD12AD"/>
    <w:rsid w:val="00AD1D5A"/>
    <w:rsid w:val="00AD2F40"/>
    <w:rsid w:val="00AD31DC"/>
    <w:rsid w:val="00AD7504"/>
    <w:rsid w:val="00AD7D67"/>
    <w:rsid w:val="00AE00F2"/>
    <w:rsid w:val="00AE06EE"/>
    <w:rsid w:val="00AE09BD"/>
    <w:rsid w:val="00AE1196"/>
    <w:rsid w:val="00AE1318"/>
    <w:rsid w:val="00AE28E7"/>
    <w:rsid w:val="00AE378E"/>
    <w:rsid w:val="00AE3AEC"/>
    <w:rsid w:val="00AE3F13"/>
    <w:rsid w:val="00AE488C"/>
    <w:rsid w:val="00AE4B04"/>
    <w:rsid w:val="00AE5964"/>
    <w:rsid w:val="00AE5CC6"/>
    <w:rsid w:val="00AE5FDC"/>
    <w:rsid w:val="00AE676D"/>
    <w:rsid w:val="00AF0ADC"/>
    <w:rsid w:val="00AF0FD7"/>
    <w:rsid w:val="00AF1222"/>
    <w:rsid w:val="00AF1698"/>
    <w:rsid w:val="00AF2C24"/>
    <w:rsid w:val="00AF3ADD"/>
    <w:rsid w:val="00AF4961"/>
    <w:rsid w:val="00AF57C9"/>
    <w:rsid w:val="00AF6357"/>
    <w:rsid w:val="00AF65CC"/>
    <w:rsid w:val="00AF696D"/>
    <w:rsid w:val="00AF6D4B"/>
    <w:rsid w:val="00B008D8"/>
    <w:rsid w:val="00B01F70"/>
    <w:rsid w:val="00B026A9"/>
    <w:rsid w:val="00B02885"/>
    <w:rsid w:val="00B032A3"/>
    <w:rsid w:val="00B037DC"/>
    <w:rsid w:val="00B04005"/>
    <w:rsid w:val="00B0402C"/>
    <w:rsid w:val="00B042BA"/>
    <w:rsid w:val="00B049B9"/>
    <w:rsid w:val="00B04C35"/>
    <w:rsid w:val="00B06124"/>
    <w:rsid w:val="00B06A8A"/>
    <w:rsid w:val="00B074DB"/>
    <w:rsid w:val="00B07E4F"/>
    <w:rsid w:val="00B101D8"/>
    <w:rsid w:val="00B11513"/>
    <w:rsid w:val="00B11594"/>
    <w:rsid w:val="00B13337"/>
    <w:rsid w:val="00B13F93"/>
    <w:rsid w:val="00B15D97"/>
    <w:rsid w:val="00B179A2"/>
    <w:rsid w:val="00B17DE6"/>
    <w:rsid w:val="00B21218"/>
    <w:rsid w:val="00B2211C"/>
    <w:rsid w:val="00B22E63"/>
    <w:rsid w:val="00B22EF4"/>
    <w:rsid w:val="00B23561"/>
    <w:rsid w:val="00B241F3"/>
    <w:rsid w:val="00B24247"/>
    <w:rsid w:val="00B252D8"/>
    <w:rsid w:val="00B25D6A"/>
    <w:rsid w:val="00B27BA2"/>
    <w:rsid w:val="00B300D9"/>
    <w:rsid w:val="00B3025E"/>
    <w:rsid w:val="00B31B2A"/>
    <w:rsid w:val="00B3272F"/>
    <w:rsid w:val="00B32EA3"/>
    <w:rsid w:val="00B348A2"/>
    <w:rsid w:val="00B34B2E"/>
    <w:rsid w:val="00B351C4"/>
    <w:rsid w:val="00B35AD0"/>
    <w:rsid w:val="00B36F90"/>
    <w:rsid w:val="00B372F6"/>
    <w:rsid w:val="00B41B5D"/>
    <w:rsid w:val="00B41EA9"/>
    <w:rsid w:val="00B42B3C"/>
    <w:rsid w:val="00B43250"/>
    <w:rsid w:val="00B43C1C"/>
    <w:rsid w:val="00B456DA"/>
    <w:rsid w:val="00B45BD5"/>
    <w:rsid w:val="00B46185"/>
    <w:rsid w:val="00B4652A"/>
    <w:rsid w:val="00B47A5B"/>
    <w:rsid w:val="00B47C16"/>
    <w:rsid w:val="00B50585"/>
    <w:rsid w:val="00B51C67"/>
    <w:rsid w:val="00B5225F"/>
    <w:rsid w:val="00B53BBC"/>
    <w:rsid w:val="00B54925"/>
    <w:rsid w:val="00B5534C"/>
    <w:rsid w:val="00B5677B"/>
    <w:rsid w:val="00B56A77"/>
    <w:rsid w:val="00B57078"/>
    <w:rsid w:val="00B575A0"/>
    <w:rsid w:val="00B57623"/>
    <w:rsid w:val="00B57DC6"/>
    <w:rsid w:val="00B601FA"/>
    <w:rsid w:val="00B60C25"/>
    <w:rsid w:val="00B60CE4"/>
    <w:rsid w:val="00B624B8"/>
    <w:rsid w:val="00B62E22"/>
    <w:rsid w:val="00B644E6"/>
    <w:rsid w:val="00B6520F"/>
    <w:rsid w:val="00B65658"/>
    <w:rsid w:val="00B65836"/>
    <w:rsid w:val="00B65B8B"/>
    <w:rsid w:val="00B663A2"/>
    <w:rsid w:val="00B66438"/>
    <w:rsid w:val="00B66B16"/>
    <w:rsid w:val="00B6763B"/>
    <w:rsid w:val="00B710BF"/>
    <w:rsid w:val="00B725A4"/>
    <w:rsid w:val="00B729AA"/>
    <w:rsid w:val="00B72C68"/>
    <w:rsid w:val="00B73FAD"/>
    <w:rsid w:val="00B7565C"/>
    <w:rsid w:val="00B75D1A"/>
    <w:rsid w:val="00B76188"/>
    <w:rsid w:val="00B76499"/>
    <w:rsid w:val="00B76602"/>
    <w:rsid w:val="00B77293"/>
    <w:rsid w:val="00B8074E"/>
    <w:rsid w:val="00B80B3C"/>
    <w:rsid w:val="00B80DD8"/>
    <w:rsid w:val="00B82F1B"/>
    <w:rsid w:val="00B834E9"/>
    <w:rsid w:val="00B84231"/>
    <w:rsid w:val="00B846F0"/>
    <w:rsid w:val="00B84926"/>
    <w:rsid w:val="00B86B77"/>
    <w:rsid w:val="00B87969"/>
    <w:rsid w:val="00B90E54"/>
    <w:rsid w:val="00B90F9A"/>
    <w:rsid w:val="00B925CC"/>
    <w:rsid w:val="00B928B8"/>
    <w:rsid w:val="00B92CC0"/>
    <w:rsid w:val="00B940A8"/>
    <w:rsid w:val="00B942C8"/>
    <w:rsid w:val="00B961B2"/>
    <w:rsid w:val="00B9630D"/>
    <w:rsid w:val="00B964AD"/>
    <w:rsid w:val="00B9760E"/>
    <w:rsid w:val="00B97C2A"/>
    <w:rsid w:val="00BA015E"/>
    <w:rsid w:val="00BA071D"/>
    <w:rsid w:val="00BA1710"/>
    <w:rsid w:val="00BA1944"/>
    <w:rsid w:val="00BA3310"/>
    <w:rsid w:val="00BA399D"/>
    <w:rsid w:val="00BA45F5"/>
    <w:rsid w:val="00BA4A6E"/>
    <w:rsid w:val="00BA4BCD"/>
    <w:rsid w:val="00BA511B"/>
    <w:rsid w:val="00BA6A4D"/>
    <w:rsid w:val="00BA6D8C"/>
    <w:rsid w:val="00BA6E83"/>
    <w:rsid w:val="00BA7FE8"/>
    <w:rsid w:val="00BB12FF"/>
    <w:rsid w:val="00BB1C28"/>
    <w:rsid w:val="00BB25A0"/>
    <w:rsid w:val="00BB4150"/>
    <w:rsid w:val="00BB41C1"/>
    <w:rsid w:val="00BB510B"/>
    <w:rsid w:val="00BB5F27"/>
    <w:rsid w:val="00BB6FE0"/>
    <w:rsid w:val="00BB7420"/>
    <w:rsid w:val="00BB74F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2B2B"/>
    <w:rsid w:val="00BD37F6"/>
    <w:rsid w:val="00BD3840"/>
    <w:rsid w:val="00BD4784"/>
    <w:rsid w:val="00BD4FBE"/>
    <w:rsid w:val="00BD6E30"/>
    <w:rsid w:val="00BE099F"/>
    <w:rsid w:val="00BE256F"/>
    <w:rsid w:val="00BE32B9"/>
    <w:rsid w:val="00BE4164"/>
    <w:rsid w:val="00BE4A91"/>
    <w:rsid w:val="00BE519F"/>
    <w:rsid w:val="00BE5312"/>
    <w:rsid w:val="00BE6B23"/>
    <w:rsid w:val="00BE7F8E"/>
    <w:rsid w:val="00BF20FE"/>
    <w:rsid w:val="00BF36BC"/>
    <w:rsid w:val="00BF3A3E"/>
    <w:rsid w:val="00BF5443"/>
    <w:rsid w:val="00BF7286"/>
    <w:rsid w:val="00C0015C"/>
    <w:rsid w:val="00C018B9"/>
    <w:rsid w:val="00C01AE3"/>
    <w:rsid w:val="00C01EC3"/>
    <w:rsid w:val="00C03266"/>
    <w:rsid w:val="00C047DC"/>
    <w:rsid w:val="00C06CE9"/>
    <w:rsid w:val="00C06D3A"/>
    <w:rsid w:val="00C14810"/>
    <w:rsid w:val="00C14F11"/>
    <w:rsid w:val="00C15635"/>
    <w:rsid w:val="00C1641C"/>
    <w:rsid w:val="00C16D50"/>
    <w:rsid w:val="00C1701F"/>
    <w:rsid w:val="00C217CF"/>
    <w:rsid w:val="00C223F5"/>
    <w:rsid w:val="00C24486"/>
    <w:rsid w:val="00C2483F"/>
    <w:rsid w:val="00C24CF3"/>
    <w:rsid w:val="00C26801"/>
    <w:rsid w:val="00C2687A"/>
    <w:rsid w:val="00C26EF7"/>
    <w:rsid w:val="00C26FFB"/>
    <w:rsid w:val="00C30561"/>
    <w:rsid w:val="00C3059A"/>
    <w:rsid w:val="00C310E0"/>
    <w:rsid w:val="00C31503"/>
    <w:rsid w:val="00C322E1"/>
    <w:rsid w:val="00C32E7D"/>
    <w:rsid w:val="00C33B94"/>
    <w:rsid w:val="00C347E4"/>
    <w:rsid w:val="00C34EF1"/>
    <w:rsid w:val="00C351C2"/>
    <w:rsid w:val="00C35421"/>
    <w:rsid w:val="00C36FD5"/>
    <w:rsid w:val="00C40361"/>
    <w:rsid w:val="00C40C55"/>
    <w:rsid w:val="00C40F7D"/>
    <w:rsid w:val="00C432E1"/>
    <w:rsid w:val="00C43511"/>
    <w:rsid w:val="00C44130"/>
    <w:rsid w:val="00C45E41"/>
    <w:rsid w:val="00C463AE"/>
    <w:rsid w:val="00C47004"/>
    <w:rsid w:val="00C47532"/>
    <w:rsid w:val="00C5013B"/>
    <w:rsid w:val="00C507DF"/>
    <w:rsid w:val="00C5147C"/>
    <w:rsid w:val="00C53C24"/>
    <w:rsid w:val="00C563C2"/>
    <w:rsid w:val="00C56956"/>
    <w:rsid w:val="00C56ED7"/>
    <w:rsid w:val="00C57011"/>
    <w:rsid w:val="00C6069B"/>
    <w:rsid w:val="00C617D3"/>
    <w:rsid w:val="00C61E1E"/>
    <w:rsid w:val="00C61F3B"/>
    <w:rsid w:val="00C64A86"/>
    <w:rsid w:val="00C65765"/>
    <w:rsid w:val="00C65A81"/>
    <w:rsid w:val="00C669B7"/>
    <w:rsid w:val="00C6711A"/>
    <w:rsid w:val="00C6748F"/>
    <w:rsid w:val="00C70AE0"/>
    <w:rsid w:val="00C74ADA"/>
    <w:rsid w:val="00C75CDC"/>
    <w:rsid w:val="00C77AD1"/>
    <w:rsid w:val="00C77AF6"/>
    <w:rsid w:val="00C77C80"/>
    <w:rsid w:val="00C77D2A"/>
    <w:rsid w:val="00C77E2B"/>
    <w:rsid w:val="00C80A4B"/>
    <w:rsid w:val="00C8480A"/>
    <w:rsid w:val="00C84A2E"/>
    <w:rsid w:val="00C84A52"/>
    <w:rsid w:val="00C856CE"/>
    <w:rsid w:val="00C85BB3"/>
    <w:rsid w:val="00C86602"/>
    <w:rsid w:val="00C86EAC"/>
    <w:rsid w:val="00C90EBA"/>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1CF"/>
    <w:rsid w:val="00CB3486"/>
    <w:rsid w:val="00CB4688"/>
    <w:rsid w:val="00CB4A4E"/>
    <w:rsid w:val="00CB6419"/>
    <w:rsid w:val="00CB6597"/>
    <w:rsid w:val="00CB755E"/>
    <w:rsid w:val="00CB7786"/>
    <w:rsid w:val="00CC052D"/>
    <w:rsid w:val="00CC0C54"/>
    <w:rsid w:val="00CC0F21"/>
    <w:rsid w:val="00CC1368"/>
    <w:rsid w:val="00CC3BDB"/>
    <w:rsid w:val="00CC3F08"/>
    <w:rsid w:val="00CC5F0C"/>
    <w:rsid w:val="00CC6A55"/>
    <w:rsid w:val="00CC6B4D"/>
    <w:rsid w:val="00CC6C79"/>
    <w:rsid w:val="00CC6E3F"/>
    <w:rsid w:val="00CC7166"/>
    <w:rsid w:val="00CD0376"/>
    <w:rsid w:val="00CD0FC6"/>
    <w:rsid w:val="00CD1D24"/>
    <w:rsid w:val="00CD2533"/>
    <w:rsid w:val="00CD27B7"/>
    <w:rsid w:val="00CD27CF"/>
    <w:rsid w:val="00CD2A44"/>
    <w:rsid w:val="00CD302B"/>
    <w:rsid w:val="00CD387D"/>
    <w:rsid w:val="00CD4BD5"/>
    <w:rsid w:val="00CD6090"/>
    <w:rsid w:val="00CD64AF"/>
    <w:rsid w:val="00CD67B4"/>
    <w:rsid w:val="00CD689C"/>
    <w:rsid w:val="00CD6949"/>
    <w:rsid w:val="00CD6A6E"/>
    <w:rsid w:val="00CD6BBA"/>
    <w:rsid w:val="00CD7154"/>
    <w:rsid w:val="00CE02B0"/>
    <w:rsid w:val="00CE09FA"/>
    <w:rsid w:val="00CE16A1"/>
    <w:rsid w:val="00CE203D"/>
    <w:rsid w:val="00CE31DD"/>
    <w:rsid w:val="00CE38E1"/>
    <w:rsid w:val="00CE4808"/>
    <w:rsid w:val="00CE4A37"/>
    <w:rsid w:val="00CE564B"/>
    <w:rsid w:val="00CE5E68"/>
    <w:rsid w:val="00CE6460"/>
    <w:rsid w:val="00CE7330"/>
    <w:rsid w:val="00CE7874"/>
    <w:rsid w:val="00CE7CBF"/>
    <w:rsid w:val="00CF0DD9"/>
    <w:rsid w:val="00CF258E"/>
    <w:rsid w:val="00CF30BA"/>
    <w:rsid w:val="00CF35AF"/>
    <w:rsid w:val="00CF35D4"/>
    <w:rsid w:val="00CF398F"/>
    <w:rsid w:val="00CF5C5C"/>
    <w:rsid w:val="00CF6C79"/>
    <w:rsid w:val="00CF7D6E"/>
    <w:rsid w:val="00D001FD"/>
    <w:rsid w:val="00D004C7"/>
    <w:rsid w:val="00D0083B"/>
    <w:rsid w:val="00D00B1E"/>
    <w:rsid w:val="00D01F0D"/>
    <w:rsid w:val="00D02BCB"/>
    <w:rsid w:val="00D04003"/>
    <w:rsid w:val="00D04A09"/>
    <w:rsid w:val="00D04A29"/>
    <w:rsid w:val="00D052DA"/>
    <w:rsid w:val="00D069CD"/>
    <w:rsid w:val="00D06E45"/>
    <w:rsid w:val="00D06FBF"/>
    <w:rsid w:val="00D11683"/>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606"/>
    <w:rsid w:val="00D36846"/>
    <w:rsid w:val="00D3717B"/>
    <w:rsid w:val="00D372A6"/>
    <w:rsid w:val="00D37393"/>
    <w:rsid w:val="00D40182"/>
    <w:rsid w:val="00D40B4F"/>
    <w:rsid w:val="00D429CC"/>
    <w:rsid w:val="00D43256"/>
    <w:rsid w:val="00D4326A"/>
    <w:rsid w:val="00D477DB"/>
    <w:rsid w:val="00D478D5"/>
    <w:rsid w:val="00D47E50"/>
    <w:rsid w:val="00D503EE"/>
    <w:rsid w:val="00D5114B"/>
    <w:rsid w:val="00D516C1"/>
    <w:rsid w:val="00D5312E"/>
    <w:rsid w:val="00D544E8"/>
    <w:rsid w:val="00D54D26"/>
    <w:rsid w:val="00D54D3A"/>
    <w:rsid w:val="00D552E6"/>
    <w:rsid w:val="00D55516"/>
    <w:rsid w:val="00D5557F"/>
    <w:rsid w:val="00D57349"/>
    <w:rsid w:val="00D57A37"/>
    <w:rsid w:val="00D614D8"/>
    <w:rsid w:val="00D62A52"/>
    <w:rsid w:val="00D63DCD"/>
    <w:rsid w:val="00D6486C"/>
    <w:rsid w:val="00D64AB5"/>
    <w:rsid w:val="00D64EE7"/>
    <w:rsid w:val="00D652B8"/>
    <w:rsid w:val="00D65B7D"/>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5AB3"/>
    <w:rsid w:val="00D872AE"/>
    <w:rsid w:val="00D90462"/>
    <w:rsid w:val="00D908F8"/>
    <w:rsid w:val="00D91A2B"/>
    <w:rsid w:val="00D92CBE"/>
    <w:rsid w:val="00D9368C"/>
    <w:rsid w:val="00D944BF"/>
    <w:rsid w:val="00D94540"/>
    <w:rsid w:val="00D95D3D"/>
    <w:rsid w:val="00D97901"/>
    <w:rsid w:val="00DA03C0"/>
    <w:rsid w:val="00DA15BF"/>
    <w:rsid w:val="00DA1733"/>
    <w:rsid w:val="00DA190B"/>
    <w:rsid w:val="00DA1CE1"/>
    <w:rsid w:val="00DA212B"/>
    <w:rsid w:val="00DA275F"/>
    <w:rsid w:val="00DA36AA"/>
    <w:rsid w:val="00DA3CB6"/>
    <w:rsid w:val="00DA58E7"/>
    <w:rsid w:val="00DA5DF6"/>
    <w:rsid w:val="00DA62EE"/>
    <w:rsid w:val="00DA706C"/>
    <w:rsid w:val="00DB16DA"/>
    <w:rsid w:val="00DB17BD"/>
    <w:rsid w:val="00DB314A"/>
    <w:rsid w:val="00DB34E7"/>
    <w:rsid w:val="00DB4786"/>
    <w:rsid w:val="00DB543A"/>
    <w:rsid w:val="00DB583A"/>
    <w:rsid w:val="00DB628F"/>
    <w:rsid w:val="00DB7046"/>
    <w:rsid w:val="00DB7125"/>
    <w:rsid w:val="00DB7ED7"/>
    <w:rsid w:val="00DC0725"/>
    <w:rsid w:val="00DC0993"/>
    <w:rsid w:val="00DC1B47"/>
    <w:rsid w:val="00DC206F"/>
    <w:rsid w:val="00DC20DA"/>
    <w:rsid w:val="00DC4C26"/>
    <w:rsid w:val="00DC680B"/>
    <w:rsid w:val="00DC6C28"/>
    <w:rsid w:val="00DC6F78"/>
    <w:rsid w:val="00DC720C"/>
    <w:rsid w:val="00DC77EF"/>
    <w:rsid w:val="00DD0366"/>
    <w:rsid w:val="00DD1B63"/>
    <w:rsid w:val="00DD41F1"/>
    <w:rsid w:val="00DD5377"/>
    <w:rsid w:val="00DD7FD6"/>
    <w:rsid w:val="00DE0457"/>
    <w:rsid w:val="00DE0C9D"/>
    <w:rsid w:val="00DE1180"/>
    <w:rsid w:val="00DE24A9"/>
    <w:rsid w:val="00DE3A02"/>
    <w:rsid w:val="00DE47F8"/>
    <w:rsid w:val="00DE63C3"/>
    <w:rsid w:val="00DE6A61"/>
    <w:rsid w:val="00DE7A85"/>
    <w:rsid w:val="00DF02A7"/>
    <w:rsid w:val="00DF097A"/>
    <w:rsid w:val="00DF29BB"/>
    <w:rsid w:val="00DF488F"/>
    <w:rsid w:val="00DF599E"/>
    <w:rsid w:val="00DF5D47"/>
    <w:rsid w:val="00DF66C3"/>
    <w:rsid w:val="00DF7770"/>
    <w:rsid w:val="00E02CBD"/>
    <w:rsid w:val="00E02FAD"/>
    <w:rsid w:val="00E03265"/>
    <w:rsid w:val="00E037AA"/>
    <w:rsid w:val="00E03EC9"/>
    <w:rsid w:val="00E05877"/>
    <w:rsid w:val="00E06B5F"/>
    <w:rsid w:val="00E10F71"/>
    <w:rsid w:val="00E11788"/>
    <w:rsid w:val="00E14BC3"/>
    <w:rsid w:val="00E14FC0"/>
    <w:rsid w:val="00E17701"/>
    <w:rsid w:val="00E22A67"/>
    <w:rsid w:val="00E22C74"/>
    <w:rsid w:val="00E23715"/>
    <w:rsid w:val="00E238BB"/>
    <w:rsid w:val="00E241D0"/>
    <w:rsid w:val="00E24821"/>
    <w:rsid w:val="00E255EB"/>
    <w:rsid w:val="00E27A8B"/>
    <w:rsid w:val="00E27B7C"/>
    <w:rsid w:val="00E27FCE"/>
    <w:rsid w:val="00E30138"/>
    <w:rsid w:val="00E30408"/>
    <w:rsid w:val="00E30C75"/>
    <w:rsid w:val="00E30D5E"/>
    <w:rsid w:val="00E31168"/>
    <w:rsid w:val="00E31328"/>
    <w:rsid w:val="00E31C64"/>
    <w:rsid w:val="00E324C0"/>
    <w:rsid w:val="00E32BD8"/>
    <w:rsid w:val="00E33C1E"/>
    <w:rsid w:val="00E34C40"/>
    <w:rsid w:val="00E34E80"/>
    <w:rsid w:val="00E356A6"/>
    <w:rsid w:val="00E366F6"/>
    <w:rsid w:val="00E369E3"/>
    <w:rsid w:val="00E37BCD"/>
    <w:rsid w:val="00E37F6C"/>
    <w:rsid w:val="00E41D62"/>
    <w:rsid w:val="00E42225"/>
    <w:rsid w:val="00E42248"/>
    <w:rsid w:val="00E4278A"/>
    <w:rsid w:val="00E42911"/>
    <w:rsid w:val="00E43FF9"/>
    <w:rsid w:val="00E4420F"/>
    <w:rsid w:val="00E44693"/>
    <w:rsid w:val="00E467CA"/>
    <w:rsid w:val="00E474B5"/>
    <w:rsid w:val="00E47811"/>
    <w:rsid w:val="00E50DCE"/>
    <w:rsid w:val="00E51609"/>
    <w:rsid w:val="00E51E24"/>
    <w:rsid w:val="00E5239E"/>
    <w:rsid w:val="00E52D51"/>
    <w:rsid w:val="00E5313C"/>
    <w:rsid w:val="00E53BED"/>
    <w:rsid w:val="00E54049"/>
    <w:rsid w:val="00E546BB"/>
    <w:rsid w:val="00E55D1D"/>
    <w:rsid w:val="00E5650D"/>
    <w:rsid w:val="00E616F2"/>
    <w:rsid w:val="00E61ECE"/>
    <w:rsid w:val="00E62781"/>
    <w:rsid w:val="00E64CDF"/>
    <w:rsid w:val="00E65140"/>
    <w:rsid w:val="00E6666E"/>
    <w:rsid w:val="00E669FD"/>
    <w:rsid w:val="00E67EC8"/>
    <w:rsid w:val="00E67F12"/>
    <w:rsid w:val="00E71A6F"/>
    <w:rsid w:val="00E71C10"/>
    <w:rsid w:val="00E728F5"/>
    <w:rsid w:val="00E72EDB"/>
    <w:rsid w:val="00E72FD7"/>
    <w:rsid w:val="00E740E4"/>
    <w:rsid w:val="00E7547E"/>
    <w:rsid w:val="00E75CBB"/>
    <w:rsid w:val="00E76392"/>
    <w:rsid w:val="00E774B1"/>
    <w:rsid w:val="00E77ED7"/>
    <w:rsid w:val="00E84520"/>
    <w:rsid w:val="00E84EB2"/>
    <w:rsid w:val="00E856E3"/>
    <w:rsid w:val="00E85A41"/>
    <w:rsid w:val="00E85DBC"/>
    <w:rsid w:val="00E86B81"/>
    <w:rsid w:val="00E87025"/>
    <w:rsid w:val="00E90405"/>
    <w:rsid w:val="00E90F8A"/>
    <w:rsid w:val="00E91FAF"/>
    <w:rsid w:val="00E92560"/>
    <w:rsid w:val="00E932F0"/>
    <w:rsid w:val="00E94096"/>
    <w:rsid w:val="00E9575D"/>
    <w:rsid w:val="00E96228"/>
    <w:rsid w:val="00E963A9"/>
    <w:rsid w:val="00E96F7A"/>
    <w:rsid w:val="00EA0881"/>
    <w:rsid w:val="00EA0B15"/>
    <w:rsid w:val="00EA1A77"/>
    <w:rsid w:val="00EA1D11"/>
    <w:rsid w:val="00EA2428"/>
    <w:rsid w:val="00EA2A76"/>
    <w:rsid w:val="00EA2FC8"/>
    <w:rsid w:val="00EA3E06"/>
    <w:rsid w:val="00EA5162"/>
    <w:rsid w:val="00EA5801"/>
    <w:rsid w:val="00EA6B20"/>
    <w:rsid w:val="00EA755C"/>
    <w:rsid w:val="00EA7976"/>
    <w:rsid w:val="00EB0DDA"/>
    <w:rsid w:val="00EB135C"/>
    <w:rsid w:val="00EB14BA"/>
    <w:rsid w:val="00EB1DFE"/>
    <w:rsid w:val="00EB41E2"/>
    <w:rsid w:val="00EB4F08"/>
    <w:rsid w:val="00EB7B41"/>
    <w:rsid w:val="00EC141E"/>
    <w:rsid w:val="00EC1880"/>
    <w:rsid w:val="00EC2182"/>
    <w:rsid w:val="00EC4BB9"/>
    <w:rsid w:val="00EC4EA8"/>
    <w:rsid w:val="00EC7213"/>
    <w:rsid w:val="00ED3BE7"/>
    <w:rsid w:val="00ED5DE4"/>
    <w:rsid w:val="00ED6193"/>
    <w:rsid w:val="00EE0090"/>
    <w:rsid w:val="00EE05DB"/>
    <w:rsid w:val="00EE0815"/>
    <w:rsid w:val="00EE12F3"/>
    <w:rsid w:val="00EE1866"/>
    <w:rsid w:val="00EE1B42"/>
    <w:rsid w:val="00EE1D75"/>
    <w:rsid w:val="00EE202B"/>
    <w:rsid w:val="00EE2135"/>
    <w:rsid w:val="00EE2813"/>
    <w:rsid w:val="00EE3D48"/>
    <w:rsid w:val="00EE583B"/>
    <w:rsid w:val="00EE6DC4"/>
    <w:rsid w:val="00EE7840"/>
    <w:rsid w:val="00EF06DF"/>
    <w:rsid w:val="00EF0947"/>
    <w:rsid w:val="00EF13B6"/>
    <w:rsid w:val="00EF3616"/>
    <w:rsid w:val="00EF4F11"/>
    <w:rsid w:val="00EF62CE"/>
    <w:rsid w:val="00EF666D"/>
    <w:rsid w:val="00EF6968"/>
    <w:rsid w:val="00EF78B7"/>
    <w:rsid w:val="00F01AF0"/>
    <w:rsid w:val="00F020DE"/>
    <w:rsid w:val="00F042A2"/>
    <w:rsid w:val="00F065D0"/>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1B18"/>
    <w:rsid w:val="00F22370"/>
    <w:rsid w:val="00F22810"/>
    <w:rsid w:val="00F22E5D"/>
    <w:rsid w:val="00F2437B"/>
    <w:rsid w:val="00F27A26"/>
    <w:rsid w:val="00F27DF4"/>
    <w:rsid w:val="00F30002"/>
    <w:rsid w:val="00F301C0"/>
    <w:rsid w:val="00F30287"/>
    <w:rsid w:val="00F319BA"/>
    <w:rsid w:val="00F3201B"/>
    <w:rsid w:val="00F322CC"/>
    <w:rsid w:val="00F32D1E"/>
    <w:rsid w:val="00F34230"/>
    <w:rsid w:val="00F35F68"/>
    <w:rsid w:val="00F3643A"/>
    <w:rsid w:val="00F37534"/>
    <w:rsid w:val="00F37A75"/>
    <w:rsid w:val="00F40E4C"/>
    <w:rsid w:val="00F42F2E"/>
    <w:rsid w:val="00F43BE5"/>
    <w:rsid w:val="00F453D8"/>
    <w:rsid w:val="00F4551C"/>
    <w:rsid w:val="00F463F0"/>
    <w:rsid w:val="00F474FE"/>
    <w:rsid w:val="00F47A0E"/>
    <w:rsid w:val="00F53A6D"/>
    <w:rsid w:val="00F53D71"/>
    <w:rsid w:val="00F54115"/>
    <w:rsid w:val="00F544C0"/>
    <w:rsid w:val="00F549B7"/>
    <w:rsid w:val="00F55533"/>
    <w:rsid w:val="00F56B9E"/>
    <w:rsid w:val="00F572D3"/>
    <w:rsid w:val="00F60E87"/>
    <w:rsid w:val="00F61773"/>
    <w:rsid w:val="00F61890"/>
    <w:rsid w:val="00F64BC1"/>
    <w:rsid w:val="00F650B9"/>
    <w:rsid w:val="00F66AF4"/>
    <w:rsid w:val="00F6714A"/>
    <w:rsid w:val="00F671AB"/>
    <w:rsid w:val="00F67E74"/>
    <w:rsid w:val="00F7011F"/>
    <w:rsid w:val="00F71391"/>
    <w:rsid w:val="00F7185D"/>
    <w:rsid w:val="00F7226A"/>
    <w:rsid w:val="00F724F8"/>
    <w:rsid w:val="00F72972"/>
    <w:rsid w:val="00F8015E"/>
    <w:rsid w:val="00F8040D"/>
    <w:rsid w:val="00F80500"/>
    <w:rsid w:val="00F80F9F"/>
    <w:rsid w:val="00F82CF8"/>
    <w:rsid w:val="00F86827"/>
    <w:rsid w:val="00F908C0"/>
    <w:rsid w:val="00F90E8E"/>
    <w:rsid w:val="00F937BB"/>
    <w:rsid w:val="00F945D9"/>
    <w:rsid w:val="00F95027"/>
    <w:rsid w:val="00F95581"/>
    <w:rsid w:val="00F95A78"/>
    <w:rsid w:val="00F961AC"/>
    <w:rsid w:val="00F9721D"/>
    <w:rsid w:val="00F97927"/>
    <w:rsid w:val="00FA0B8F"/>
    <w:rsid w:val="00FA117E"/>
    <w:rsid w:val="00FA25D8"/>
    <w:rsid w:val="00FA2C13"/>
    <w:rsid w:val="00FA43C3"/>
    <w:rsid w:val="00FA5546"/>
    <w:rsid w:val="00FB0270"/>
    <w:rsid w:val="00FB1D31"/>
    <w:rsid w:val="00FB2507"/>
    <w:rsid w:val="00FB4967"/>
    <w:rsid w:val="00FB4E77"/>
    <w:rsid w:val="00FB5809"/>
    <w:rsid w:val="00FB583B"/>
    <w:rsid w:val="00FC1094"/>
    <w:rsid w:val="00FC15A1"/>
    <w:rsid w:val="00FC2266"/>
    <w:rsid w:val="00FC2735"/>
    <w:rsid w:val="00FC2E56"/>
    <w:rsid w:val="00FC3366"/>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1688"/>
    <w:rsid w:val="00FE22FD"/>
    <w:rsid w:val="00FE3378"/>
    <w:rsid w:val="00FE45FE"/>
    <w:rsid w:val="00FE4727"/>
    <w:rsid w:val="00FE4FC4"/>
    <w:rsid w:val="00FE67ED"/>
    <w:rsid w:val="00FE74E5"/>
    <w:rsid w:val="00FF05CD"/>
    <w:rsid w:val="00FF1EEB"/>
    <w:rsid w:val="00FF1EF2"/>
    <w:rsid w:val="00FF3B47"/>
    <w:rsid w:val="00FF52FE"/>
    <w:rsid w:val="00FF53B6"/>
    <w:rsid w:val="00FF6C79"/>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NoSpacing">
    <w:name w:val="No Spacing"/>
    <w:uiPriority w:val="1"/>
    <w:qFormat/>
    <w:rsid w:val="0029415D"/>
    <w:rPr>
      <w:rFonts w:ascii="Times New Roman" w:hAnsi="Times New Roman" w:cs="Times New Roman"/>
      <w:sz w:val="24"/>
      <w:szCs w:val="24"/>
      <w:lang w:val="en-ZW"/>
    </w:rPr>
  </w:style>
  <w:style w:type="paragraph" w:styleId="BalloonText">
    <w:name w:val="Balloon Text"/>
    <w:basedOn w:val="Normal"/>
    <w:link w:val="BalloonTextChar"/>
    <w:uiPriority w:val="99"/>
    <w:semiHidden/>
    <w:unhideWhenUsed/>
    <w:rsid w:val="00076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10</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2023-02-01T08:06:00Z</cp:lastPrinted>
  <dcterms:created xsi:type="dcterms:W3CDTF">2023-02-03T09:16:00Z</dcterms:created>
  <dcterms:modified xsi:type="dcterms:W3CDTF">2023-02-03T09:16:00Z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DocHome">
    <vt:i4>1192185335</vt:i4>
  </property>
</Properties>
</file>