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3C684F"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ANESU MHARAPARA</w:t>
      </w:r>
      <w:r w:rsidR="00926E2D">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3C684F">
        <w:rPr>
          <w:rFonts w:ascii="Times New Roman" w:hAnsi="Times New Roman" w:cs="Times New Roman"/>
          <w:sz w:val="24"/>
          <w:szCs w:val="24"/>
        </w:rPr>
        <w:t>21 March</w:t>
      </w:r>
      <w:r w:rsidR="007F34CF">
        <w:rPr>
          <w:rFonts w:ascii="Times New Roman" w:hAnsi="Times New Roman" w:cs="Times New Roman"/>
          <w:sz w:val="24"/>
          <w:szCs w:val="24"/>
        </w:rPr>
        <w:t xml:space="preserve"> </w:t>
      </w:r>
      <w:r w:rsidR="00114BE4">
        <w:rPr>
          <w:rFonts w:ascii="Times New Roman" w:hAnsi="Times New Roman" w:cs="Times New Roman"/>
          <w:sz w:val="24"/>
          <w:szCs w:val="24"/>
        </w:rPr>
        <w:t>201</w:t>
      </w:r>
      <w:r w:rsidR="003C684F">
        <w:rPr>
          <w:rFonts w:ascii="Times New Roman" w:hAnsi="Times New Roman" w:cs="Times New Roman"/>
          <w:sz w:val="24"/>
          <w:szCs w:val="24"/>
        </w:rPr>
        <w:t xml:space="preserve">7 &amp; </w:t>
      </w:r>
      <w:r w:rsidR="00842BEA">
        <w:rPr>
          <w:rFonts w:ascii="Times New Roman" w:hAnsi="Times New Roman" w:cs="Times New Roman"/>
          <w:sz w:val="24"/>
          <w:szCs w:val="24"/>
        </w:rPr>
        <w:t>2 June</w:t>
      </w:r>
      <w:r w:rsidR="003C684F">
        <w:rPr>
          <w:rFonts w:ascii="Times New Roman" w:hAnsi="Times New Roman" w:cs="Times New Roman"/>
          <w:sz w:val="24"/>
          <w:szCs w:val="24"/>
        </w:rPr>
        <w:t xml:space="preserve"> 2017</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3C684F"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Appeal against refusal of bail pending </w:t>
      </w:r>
      <w:r w:rsidR="00451A4D">
        <w:rPr>
          <w:rFonts w:ascii="Times New Roman" w:hAnsi="Times New Roman" w:cs="Times New Roman"/>
          <w:b/>
          <w:sz w:val="24"/>
          <w:szCs w:val="24"/>
        </w:rPr>
        <w:t>appeal</w:t>
      </w:r>
    </w:p>
    <w:p w:rsidR="00652A58" w:rsidRDefault="00652A58" w:rsidP="0031329B">
      <w:pPr>
        <w:spacing w:after="0" w:line="360" w:lineRule="auto"/>
        <w:jc w:val="both"/>
        <w:rPr>
          <w:rFonts w:ascii="Times New Roman" w:hAnsi="Times New Roman" w:cs="Times New Roman"/>
          <w:sz w:val="24"/>
          <w:szCs w:val="24"/>
        </w:rPr>
      </w:pPr>
    </w:p>
    <w:p w:rsidR="00926E2D"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3C684F">
        <w:rPr>
          <w:rFonts w:ascii="Times New Roman" w:hAnsi="Times New Roman" w:cs="Times New Roman"/>
          <w:i/>
          <w:sz w:val="24"/>
          <w:szCs w:val="24"/>
        </w:rPr>
        <w:t>L</w:t>
      </w:r>
      <w:r w:rsidRPr="00926E2D">
        <w:rPr>
          <w:rFonts w:ascii="Times New Roman" w:hAnsi="Times New Roman" w:cs="Times New Roman"/>
          <w:i/>
          <w:sz w:val="24"/>
          <w:szCs w:val="24"/>
        </w:rPr>
        <w:t>. M</w:t>
      </w:r>
      <w:r w:rsidR="003C684F">
        <w:rPr>
          <w:rFonts w:ascii="Times New Roman" w:hAnsi="Times New Roman" w:cs="Times New Roman"/>
          <w:i/>
          <w:sz w:val="24"/>
          <w:szCs w:val="24"/>
        </w:rPr>
        <w:t>hungu</w:t>
      </w:r>
      <w:r>
        <w:rPr>
          <w:rFonts w:ascii="Times New Roman" w:hAnsi="Times New Roman" w:cs="Times New Roman"/>
          <w:sz w:val="24"/>
          <w:szCs w:val="24"/>
        </w:rPr>
        <w:t>, for the appellant</w:t>
      </w:r>
    </w:p>
    <w:p w:rsidR="00926E2D" w:rsidRPr="00540838"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3C684F">
        <w:rPr>
          <w:rFonts w:ascii="Times New Roman" w:hAnsi="Times New Roman" w:cs="Times New Roman"/>
          <w:i/>
          <w:sz w:val="24"/>
          <w:szCs w:val="24"/>
        </w:rPr>
        <w:t>B.E. Mathose</w:t>
      </w:r>
      <w:r>
        <w:rPr>
          <w:rFonts w:ascii="Times New Roman" w:hAnsi="Times New Roman" w:cs="Times New Roman"/>
          <w:sz w:val="24"/>
          <w:szCs w:val="24"/>
        </w:rPr>
        <w:t>, for the respondent</w:t>
      </w:r>
    </w:p>
    <w:p w:rsidR="001F7AEE" w:rsidRDefault="001F7AEE" w:rsidP="006C7B5A">
      <w:pPr>
        <w:spacing w:after="0" w:line="360" w:lineRule="auto"/>
        <w:ind w:firstLine="567"/>
        <w:jc w:val="both"/>
        <w:rPr>
          <w:rFonts w:ascii="Times New Roman" w:hAnsi="Times New Roman" w:cs="Times New Roman"/>
          <w:sz w:val="24"/>
          <w:szCs w:val="24"/>
        </w:rPr>
      </w:pPr>
    </w:p>
    <w:p w:rsidR="00093B13" w:rsidRDefault="00BE14D8" w:rsidP="006C7B5A">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r w:rsidR="00093B13">
        <w:rPr>
          <w:rFonts w:ascii="Times New Roman" w:hAnsi="Times New Roman" w:cs="Times New Roman"/>
          <w:sz w:val="24"/>
          <w:szCs w:val="24"/>
        </w:rPr>
        <w:t xml:space="preserve">This was an appeal </w:t>
      </w:r>
      <w:r w:rsidR="00A0065B">
        <w:rPr>
          <w:rFonts w:ascii="Times New Roman" w:hAnsi="Times New Roman" w:cs="Times New Roman"/>
          <w:sz w:val="24"/>
          <w:szCs w:val="24"/>
        </w:rPr>
        <w:t xml:space="preserve">from the magistrate’s court </w:t>
      </w:r>
      <w:r w:rsidR="00093B13">
        <w:rPr>
          <w:rFonts w:ascii="Times New Roman" w:hAnsi="Times New Roman" w:cs="Times New Roman"/>
          <w:sz w:val="24"/>
          <w:szCs w:val="24"/>
        </w:rPr>
        <w:t xml:space="preserve">against the </w:t>
      </w:r>
      <w:r w:rsidR="003C684F">
        <w:rPr>
          <w:rFonts w:ascii="Times New Roman" w:hAnsi="Times New Roman" w:cs="Times New Roman"/>
          <w:sz w:val="24"/>
          <w:szCs w:val="24"/>
        </w:rPr>
        <w:t>refusal of bail pending appeal.</w:t>
      </w:r>
    </w:p>
    <w:p w:rsidR="00A0065B" w:rsidRDefault="0067147C"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At trial</w:t>
      </w:r>
      <w:r w:rsidR="003E5DA4">
        <w:rPr>
          <w:rFonts w:ascii="Times New Roman" w:hAnsi="Times New Roman" w:cs="Times New Roman"/>
          <w:sz w:val="24"/>
          <w:szCs w:val="24"/>
        </w:rPr>
        <w:t>,</w:t>
      </w:r>
      <w:r>
        <w:rPr>
          <w:rFonts w:ascii="Times New Roman" w:hAnsi="Times New Roman" w:cs="Times New Roman"/>
          <w:sz w:val="24"/>
          <w:szCs w:val="24"/>
        </w:rPr>
        <w:t xml:space="preserve"> the appellant was unrepresented. He</w:t>
      </w:r>
      <w:r w:rsidR="00A0065B">
        <w:rPr>
          <w:rFonts w:ascii="Times New Roman" w:hAnsi="Times New Roman" w:cs="Times New Roman"/>
          <w:sz w:val="24"/>
          <w:szCs w:val="24"/>
        </w:rPr>
        <w:t xml:space="preserve"> was convicted on his own plea of guilty for having sexual intercourse with a young person in contravention of s 70[1][a] of the Criminal Law [Codification and Reform] Act, </w:t>
      </w:r>
      <w:r w:rsidR="00A0065B" w:rsidRPr="00A0065B">
        <w:rPr>
          <w:rFonts w:ascii="Times New Roman" w:hAnsi="Times New Roman" w:cs="Times New Roman"/>
          <w:i/>
          <w:sz w:val="24"/>
          <w:szCs w:val="24"/>
        </w:rPr>
        <w:t>Cap 9:23</w:t>
      </w:r>
      <w:r w:rsidR="00A0065B">
        <w:rPr>
          <w:rFonts w:ascii="Times New Roman" w:hAnsi="Times New Roman" w:cs="Times New Roman"/>
          <w:sz w:val="24"/>
          <w:szCs w:val="24"/>
        </w:rPr>
        <w:t xml:space="preserve"> [“</w:t>
      </w:r>
      <w:r w:rsidR="00A0065B" w:rsidRPr="00A0065B">
        <w:rPr>
          <w:rFonts w:ascii="Times New Roman" w:hAnsi="Times New Roman" w:cs="Times New Roman"/>
          <w:b/>
          <w:i/>
          <w:sz w:val="24"/>
          <w:szCs w:val="24"/>
        </w:rPr>
        <w:t>the Code</w:t>
      </w:r>
      <w:r w:rsidR="00A0065B">
        <w:rPr>
          <w:rFonts w:ascii="Times New Roman" w:hAnsi="Times New Roman" w:cs="Times New Roman"/>
          <w:sz w:val="24"/>
          <w:szCs w:val="24"/>
        </w:rPr>
        <w:t xml:space="preserve">”]. </w:t>
      </w:r>
      <w:r>
        <w:rPr>
          <w:rFonts w:ascii="Times New Roman" w:hAnsi="Times New Roman" w:cs="Times New Roman"/>
          <w:sz w:val="24"/>
          <w:szCs w:val="24"/>
        </w:rPr>
        <w:t>H</w:t>
      </w:r>
      <w:r w:rsidR="00A0065B">
        <w:rPr>
          <w:rFonts w:ascii="Times New Roman" w:hAnsi="Times New Roman" w:cs="Times New Roman"/>
          <w:sz w:val="24"/>
          <w:szCs w:val="24"/>
        </w:rPr>
        <w:t>e was sentenced to 36 months imprisonment</w:t>
      </w:r>
      <w:r>
        <w:rPr>
          <w:rFonts w:ascii="Times New Roman" w:hAnsi="Times New Roman" w:cs="Times New Roman"/>
          <w:sz w:val="24"/>
          <w:szCs w:val="24"/>
        </w:rPr>
        <w:t xml:space="preserve">. </w:t>
      </w:r>
      <w:r w:rsidR="00A0065B">
        <w:rPr>
          <w:rFonts w:ascii="Times New Roman" w:hAnsi="Times New Roman" w:cs="Times New Roman"/>
          <w:sz w:val="24"/>
          <w:szCs w:val="24"/>
        </w:rPr>
        <w:t>6 months imprisonment was suspended on the usual condition of good behaviour</w:t>
      </w:r>
      <w:r>
        <w:rPr>
          <w:rFonts w:ascii="Times New Roman" w:hAnsi="Times New Roman" w:cs="Times New Roman"/>
          <w:sz w:val="24"/>
          <w:szCs w:val="24"/>
        </w:rPr>
        <w:t>. That left him w</w:t>
      </w:r>
      <w:r w:rsidR="00A0065B">
        <w:rPr>
          <w:rFonts w:ascii="Times New Roman" w:hAnsi="Times New Roman" w:cs="Times New Roman"/>
          <w:sz w:val="24"/>
          <w:szCs w:val="24"/>
        </w:rPr>
        <w:t>ith an effective 30 months imprisonment.</w:t>
      </w:r>
    </w:p>
    <w:p w:rsidR="0067147C" w:rsidRDefault="0067147C"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w:t>
      </w:r>
      <w:r w:rsidR="00A0065B">
        <w:rPr>
          <w:rFonts w:ascii="Times New Roman" w:hAnsi="Times New Roman" w:cs="Times New Roman"/>
          <w:sz w:val="24"/>
          <w:szCs w:val="24"/>
        </w:rPr>
        <w:t xml:space="preserve">hocked </w:t>
      </w:r>
      <w:r w:rsidR="007635A7">
        <w:rPr>
          <w:rFonts w:ascii="Times New Roman" w:hAnsi="Times New Roman" w:cs="Times New Roman"/>
          <w:sz w:val="24"/>
          <w:szCs w:val="24"/>
        </w:rPr>
        <w:t xml:space="preserve">by </w:t>
      </w:r>
      <w:r>
        <w:rPr>
          <w:rFonts w:ascii="Times New Roman" w:hAnsi="Times New Roman" w:cs="Times New Roman"/>
          <w:sz w:val="24"/>
          <w:szCs w:val="24"/>
        </w:rPr>
        <w:t>the sentence</w:t>
      </w:r>
      <w:r w:rsidR="005614C0">
        <w:rPr>
          <w:rFonts w:ascii="Times New Roman" w:hAnsi="Times New Roman" w:cs="Times New Roman"/>
          <w:sz w:val="24"/>
          <w:szCs w:val="24"/>
        </w:rPr>
        <w:t>,</w:t>
      </w:r>
      <w:r>
        <w:rPr>
          <w:rFonts w:ascii="Times New Roman" w:hAnsi="Times New Roman" w:cs="Times New Roman"/>
          <w:sz w:val="24"/>
          <w:szCs w:val="24"/>
        </w:rPr>
        <w:t xml:space="preserve"> the appellant engaged counsel</w:t>
      </w:r>
      <w:r w:rsidR="003E5DA4">
        <w:rPr>
          <w:rFonts w:ascii="Times New Roman" w:hAnsi="Times New Roman" w:cs="Times New Roman"/>
          <w:sz w:val="24"/>
          <w:szCs w:val="24"/>
        </w:rPr>
        <w:t xml:space="preserve"> and</w:t>
      </w:r>
      <w:r>
        <w:rPr>
          <w:rFonts w:ascii="Times New Roman" w:hAnsi="Times New Roman" w:cs="Times New Roman"/>
          <w:sz w:val="24"/>
          <w:szCs w:val="24"/>
        </w:rPr>
        <w:t xml:space="preserve"> appealed. Pending </w:t>
      </w:r>
      <w:r w:rsidR="00A0065B">
        <w:rPr>
          <w:rFonts w:ascii="Times New Roman" w:hAnsi="Times New Roman" w:cs="Times New Roman"/>
          <w:sz w:val="24"/>
          <w:szCs w:val="24"/>
        </w:rPr>
        <w:t xml:space="preserve">the </w:t>
      </w:r>
      <w:r w:rsidR="007635A7">
        <w:rPr>
          <w:rFonts w:ascii="Times New Roman" w:hAnsi="Times New Roman" w:cs="Times New Roman"/>
          <w:sz w:val="24"/>
          <w:szCs w:val="24"/>
        </w:rPr>
        <w:t>appeal</w:t>
      </w:r>
      <w:r w:rsidR="005614C0">
        <w:rPr>
          <w:rFonts w:ascii="Times New Roman" w:hAnsi="Times New Roman" w:cs="Times New Roman"/>
          <w:sz w:val="24"/>
          <w:szCs w:val="24"/>
        </w:rPr>
        <w:t>,</w:t>
      </w:r>
      <w:r w:rsidR="007635A7">
        <w:rPr>
          <w:rFonts w:ascii="Times New Roman" w:hAnsi="Times New Roman" w:cs="Times New Roman"/>
          <w:sz w:val="24"/>
          <w:szCs w:val="24"/>
        </w:rPr>
        <w:t xml:space="preserve"> </w:t>
      </w:r>
      <w:r>
        <w:rPr>
          <w:rFonts w:ascii="Times New Roman" w:hAnsi="Times New Roman" w:cs="Times New Roman"/>
          <w:sz w:val="24"/>
          <w:szCs w:val="24"/>
        </w:rPr>
        <w:t xml:space="preserve">he applied for bail. It was refused. He again appealed. I heard the </w:t>
      </w:r>
      <w:r w:rsidR="004E681E">
        <w:rPr>
          <w:rFonts w:ascii="Times New Roman" w:hAnsi="Times New Roman" w:cs="Times New Roman"/>
          <w:sz w:val="24"/>
          <w:szCs w:val="24"/>
        </w:rPr>
        <w:t xml:space="preserve">bail </w:t>
      </w:r>
      <w:r>
        <w:rPr>
          <w:rFonts w:ascii="Times New Roman" w:hAnsi="Times New Roman" w:cs="Times New Roman"/>
          <w:sz w:val="24"/>
          <w:szCs w:val="24"/>
        </w:rPr>
        <w:t xml:space="preserve">appeal on 21 March 2017. Following several concessions by the State, I </w:t>
      </w:r>
      <w:r w:rsidR="004E681E">
        <w:rPr>
          <w:rFonts w:ascii="Times New Roman" w:hAnsi="Times New Roman" w:cs="Times New Roman"/>
          <w:sz w:val="24"/>
          <w:szCs w:val="24"/>
        </w:rPr>
        <w:t xml:space="preserve">allowed the appeal and </w:t>
      </w:r>
      <w:r>
        <w:rPr>
          <w:rFonts w:ascii="Times New Roman" w:hAnsi="Times New Roman" w:cs="Times New Roman"/>
          <w:sz w:val="24"/>
          <w:szCs w:val="24"/>
        </w:rPr>
        <w:t>granted bail in the sum of $100</w:t>
      </w:r>
      <w:r w:rsidR="004E681E">
        <w:rPr>
          <w:rFonts w:ascii="Times New Roman" w:hAnsi="Times New Roman" w:cs="Times New Roman"/>
          <w:sz w:val="24"/>
          <w:szCs w:val="24"/>
        </w:rPr>
        <w:t>,</w:t>
      </w:r>
      <w:r>
        <w:rPr>
          <w:rFonts w:ascii="Times New Roman" w:hAnsi="Times New Roman" w:cs="Times New Roman"/>
          <w:sz w:val="24"/>
          <w:szCs w:val="24"/>
        </w:rPr>
        <w:t xml:space="preserve"> with some reporting conditions. I gave my reasons </w:t>
      </w:r>
      <w:r w:rsidRPr="00655E06">
        <w:rPr>
          <w:rFonts w:ascii="Times New Roman" w:hAnsi="Times New Roman" w:cs="Times New Roman"/>
          <w:i/>
          <w:sz w:val="24"/>
          <w:szCs w:val="24"/>
        </w:rPr>
        <w:t>ex tempore</w:t>
      </w:r>
      <w:r>
        <w:rPr>
          <w:rFonts w:ascii="Times New Roman" w:hAnsi="Times New Roman" w:cs="Times New Roman"/>
          <w:sz w:val="24"/>
          <w:szCs w:val="24"/>
        </w:rPr>
        <w:t xml:space="preserve"> but said I would reduce them to writing upon a</w:t>
      </w:r>
      <w:r w:rsidR="00655E06">
        <w:rPr>
          <w:rFonts w:ascii="Times New Roman" w:hAnsi="Times New Roman" w:cs="Times New Roman"/>
          <w:sz w:val="24"/>
          <w:szCs w:val="24"/>
        </w:rPr>
        <w:t>ny</w:t>
      </w:r>
      <w:r>
        <w:rPr>
          <w:rFonts w:ascii="Times New Roman" w:hAnsi="Times New Roman" w:cs="Times New Roman"/>
          <w:sz w:val="24"/>
          <w:szCs w:val="24"/>
        </w:rPr>
        <w:t xml:space="preserve"> written request received within a reasonable time. The appellant </w:t>
      </w:r>
      <w:r w:rsidR="00DF082F">
        <w:rPr>
          <w:rFonts w:ascii="Times New Roman" w:hAnsi="Times New Roman" w:cs="Times New Roman"/>
          <w:sz w:val="24"/>
          <w:szCs w:val="24"/>
        </w:rPr>
        <w:t>has written</w:t>
      </w:r>
      <w:r>
        <w:rPr>
          <w:rFonts w:ascii="Times New Roman" w:hAnsi="Times New Roman" w:cs="Times New Roman"/>
          <w:sz w:val="24"/>
          <w:szCs w:val="24"/>
        </w:rPr>
        <w:t xml:space="preserve"> to request the reasons. These are they.</w:t>
      </w:r>
    </w:p>
    <w:p w:rsidR="0067147C" w:rsidRDefault="00655E06"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 the time of the offence the appellant was 21 years old. The complainant was a girl aged 15 years. </w:t>
      </w:r>
      <w:r w:rsidR="007F1E9A">
        <w:rPr>
          <w:rFonts w:ascii="Times New Roman" w:hAnsi="Times New Roman" w:cs="Times New Roman"/>
          <w:sz w:val="24"/>
          <w:szCs w:val="24"/>
        </w:rPr>
        <w:t xml:space="preserve">They were lovers. </w:t>
      </w:r>
      <w:r>
        <w:rPr>
          <w:rFonts w:ascii="Times New Roman" w:hAnsi="Times New Roman" w:cs="Times New Roman"/>
          <w:sz w:val="24"/>
          <w:szCs w:val="24"/>
        </w:rPr>
        <w:t>Sexual intercourse happened on several occasions. The complainant fell pregnant and subsequently gave birth. The appellant was already married with two children. After the complainant had given birth</w:t>
      </w:r>
      <w:r w:rsidR="003E5DA4">
        <w:rPr>
          <w:rFonts w:ascii="Times New Roman" w:hAnsi="Times New Roman" w:cs="Times New Roman"/>
          <w:sz w:val="24"/>
          <w:szCs w:val="24"/>
        </w:rPr>
        <w:t>,</w:t>
      </w:r>
      <w:r>
        <w:rPr>
          <w:rFonts w:ascii="Times New Roman" w:hAnsi="Times New Roman" w:cs="Times New Roman"/>
          <w:sz w:val="24"/>
          <w:szCs w:val="24"/>
        </w:rPr>
        <w:t xml:space="preserve"> the appellant found alternative lodgings for </w:t>
      </w:r>
      <w:r w:rsidR="003E5DA4">
        <w:rPr>
          <w:rFonts w:ascii="Times New Roman" w:hAnsi="Times New Roman" w:cs="Times New Roman"/>
          <w:sz w:val="24"/>
          <w:szCs w:val="24"/>
        </w:rPr>
        <w:t>her</w:t>
      </w:r>
      <w:r>
        <w:rPr>
          <w:rFonts w:ascii="Times New Roman" w:hAnsi="Times New Roman" w:cs="Times New Roman"/>
          <w:sz w:val="24"/>
          <w:szCs w:val="24"/>
        </w:rPr>
        <w:t xml:space="preserve"> and her child. He was looking after them. The arrangement was acceptable to the parents. Thus</w:t>
      </w:r>
      <w:r w:rsidR="003E5DA4">
        <w:rPr>
          <w:rFonts w:ascii="Times New Roman" w:hAnsi="Times New Roman" w:cs="Times New Roman"/>
          <w:sz w:val="24"/>
          <w:szCs w:val="24"/>
        </w:rPr>
        <w:t>,</w:t>
      </w:r>
      <w:r>
        <w:rPr>
          <w:rFonts w:ascii="Times New Roman" w:hAnsi="Times New Roman" w:cs="Times New Roman"/>
          <w:sz w:val="24"/>
          <w:szCs w:val="24"/>
        </w:rPr>
        <w:t xml:space="preserve"> the appellant was the sole breadwinner for the three children, a wife and the complainant. All these were common cause.</w:t>
      </w:r>
    </w:p>
    <w:p w:rsidR="000E0DE5" w:rsidRDefault="000E0DE5"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The magistrate justified the sentence, and </w:t>
      </w:r>
      <w:r w:rsidR="005E0138">
        <w:rPr>
          <w:rFonts w:ascii="Times New Roman" w:hAnsi="Times New Roman" w:cs="Times New Roman"/>
          <w:sz w:val="24"/>
          <w:szCs w:val="24"/>
        </w:rPr>
        <w:t xml:space="preserve">his refusal </w:t>
      </w:r>
      <w:r w:rsidR="005614C0">
        <w:rPr>
          <w:rFonts w:ascii="Times New Roman" w:hAnsi="Times New Roman" w:cs="Times New Roman"/>
          <w:sz w:val="24"/>
          <w:szCs w:val="24"/>
        </w:rPr>
        <w:t>of</w:t>
      </w:r>
      <w:r>
        <w:rPr>
          <w:rFonts w:ascii="Times New Roman" w:hAnsi="Times New Roman" w:cs="Times New Roman"/>
          <w:sz w:val="24"/>
          <w:szCs w:val="24"/>
        </w:rPr>
        <w:t xml:space="preserve"> bail, largely on the review judgment in </w:t>
      </w:r>
      <w:r w:rsidRPr="005E0138">
        <w:rPr>
          <w:rFonts w:ascii="Times New Roman" w:hAnsi="Times New Roman" w:cs="Times New Roman"/>
          <w:i/>
          <w:sz w:val="24"/>
          <w:szCs w:val="24"/>
        </w:rPr>
        <w:t>Banda v State, Sate v Chakamoga</w:t>
      </w:r>
      <w:r>
        <w:rPr>
          <w:rFonts w:ascii="Times New Roman" w:hAnsi="Times New Roman" w:cs="Times New Roman"/>
          <w:sz w:val="24"/>
          <w:szCs w:val="24"/>
        </w:rPr>
        <w:t xml:space="preserve"> HH 47-16. He considered that there were virtually no prospects of success in the appeal against sentence. He said that the sentence that he </w:t>
      </w:r>
      <w:r w:rsidR="00912135">
        <w:rPr>
          <w:rFonts w:ascii="Times New Roman" w:hAnsi="Times New Roman" w:cs="Times New Roman"/>
          <w:sz w:val="24"/>
          <w:szCs w:val="24"/>
        </w:rPr>
        <w:t xml:space="preserve">had </w:t>
      </w:r>
      <w:r>
        <w:rPr>
          <w:rFonts w:ascii="Times New Roman" w:hAnsi="Times New Roman" w:cs="Times New Roman"/>
          <w:sz w:val="24"/>
          <w:szCs w:val="24"/>
        </w:rPr>
        <w:t xml:space="preserve">imposed was commensurate with the directive given in that </w:t>
      </w:r>
      <w:r w:rsidR="00DF082F">
        <w:rPr>
          <w:rFonts w:ascii="Times New Roman" w:hAnsi="Times New Roman" w:cs="Times New Roman"/>
          <w:sz w:val="24"/>
          <w:szCs w:val="24"/>
        </w:rPr>
        <w:t>judgment</w:t>
      </w:r>
      <w:r>
        <w:rPr>
          <w:rFonts w:ascii="Times New Roman" w:hAnsi="Times New Roman" w:cs="Times New Roman"/>
          <w:sz w:val="24"/>
          <w:szCs w:val="24"/>
        </w:rPr>
        <w:t>. He said:</w:t>
      </w:r>
    </w:p>
    <w:p w:rsidR="000E0DE5" w:rsidRDefault="000E0DE5" w:rsidP="006C7B5A">
      <w:pPr>
        <w:spacing w:after="0" w:line="360" w:lineRule="auto"/>
        <w:ind w:firstLine="567"/>
        <w:jc w:val="both"/>
        <w:rPr>
          <w:rFonts w:ascii="Times New Roman" w:hAnsi="Times New Roman" w:cs="Times New Roman"/>
          <w:sz w:val="24"/>
          <w:szCs w:val="24"/>
        </w:rPr>
      </w:pPr>
    </w:p>
    <w:p w:rsidR="001E0CA6" w:rsidRDefault="000E0DE5" w:rsidP="005E0138">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5E0138">
        <w:rPr>
          <w:rFonts w:ascii="Times New Roman" w:hAnsi="Times New Roman" w:cs="Times New Roman"/>
        </w:rPr>
        <w:t xml:space="preserve">In the circumstances, and in light of the very comprehensive and educative precedent from the superior courts, it is difficult to conclude the appeal </w:t>
      </w:r>
      <w:r w:rsidR="001E0CA6" w:rsidRPr="005E0138">
        <w:rPr>
          <w:rFonts w:ascii="Times New Roman" w:hAnsi="Times New Roman" w:cs="Times New Roman"/>
        </w:rPr>
        <w:t>against sentence bears any prospects of success. On the contrary, it is my considered view that the appeal bears little or no prospects of success</w:t>
      </w:r>
      <w:r w:rsidR="001E0CA6">
        <w:rPr>
          <w:rFonts w:ascii="Times New Roman" w:hAnsi="Times New Roman" w:cs="Times New Roman"/>
          <w:sz w:val="24"/>
          <w:szCs w:val="24"/>
        </w:rPr>
        <w:t>.”</w:t>
      </w:r>
    </w:p>
    <w:p w:rsidR="001E0CA6" w:rsidRDefault="001E0CA6" w:rsidP="006C7B5A">
      <w:pPr>
        <w:spacing w:after="0" w:line="360" w:lineRule="auto"/>
        <w:ind w:firstLine="567"/>
        <w:jc w:val="both"/>
        <w:rPr>
          <w:rFonts w:ascii="Times New Roman" w:hAnsi="Times New Roman" w:cs="Times New Roman"/>
          <w:sz w:val="24"/>
          <w:szCs w:val="24"/>
        </w:rPr>
      </w:pPr>
    </w:p>
    <w:p w:rsidR="005614C0" w:rsidRDefault="005E0138"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the bail application before him, the magistrate noted that there was no risk of the appellant absconding his appeal, or of him committing an offence of a similar nature while out on bail. </w:t>
      </w:r>
      <w:r w:rsidR="005614C0">
        <w:rPr>
          <w:rFonts w:ascii="Times New Roman" w:hAnsi="Times New Roman" w:cs="Times New Roman"/>
          <w:sz w:val="24"/>
          <w:szCs w:val="24"/>
        </w:rPr>
        <w:t>The magistrate’s</w:t>
      </w:r>
      <w:r>
        <w:rPr>
          <w:rFonts w:ascii="Times New Roman" w:hAnsi="Times New Roman" w:cs="Times New Roman"/>
          <w:sz w:val="24"/>
          <w:szCs w:val="24"/>
        </w:rPr>
        <w:t xml:space="preserve"> decision </w:t>
      </w:r>
      <w:r w:rsidR="003E5DA4">
        <w:rPr>
          <w:rFonts w:ascii="Times New Roman" w:hAnsi="Times New Roman" w:cs="Times New Roman"/>
          <w:sz w:val="24"/>
          <w:szCs w:val="24"/>
        </w:rPr>
        <w:t xml:space="preserve">in refusing bail </w:t>
      </w:r>
      <w:r>
        <w:rPr>
          <w:rFonts w:ascii="Times New Roman" w:hAnsi="Times New Roman" w:cs="Times New Roman"/>
          <w:sz w:val="24"/>
          <w:szCs w:val="24"/>
        </w:rPr>
        <w:t xml:space="preserve">was predicated solely on </w:t>
      </w:r>
      <w:r w:rsidR="003E5DA4">
        <w:rPr>
          <w:rFonts w:ascii="Times New Roman" w:hAnsi="Times New Roman" w:cs="Times New Roman"/>
          <w:sz w:val="24"/>
          <w:szCs w:val="24"/>
        </w:rPr>
        <w:t>what he perceived to be an unmeritorious appeal</w:t>
      </w:r>
      <w:r>
        <w:rPr>
          <w:rFonts w:ascii="Times New Roman" w:hAnsi="Times New Roman" w:cs="Times New Roman"/>
          <w:sz w:val="24"/>
          <w:szCs w:val="24"/>
        </w:rPr>
        <w:t xml:space="preserve"> against sentence. </w:t>
      </w:r>
    </w:p>
    <w:p w:rsidR="005E0138" w:rsidRDefault="005E0138"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Before me, </w:t>
      </w:r>
      <w:r w:rsidR="00C85F47">
        <w:rPr>
          <w:rFonts w:ascii="Times New Roman" w:hAnsi="Times New Roman" w:cs="Times New Roman"/>
          <w:sz w:val="24"/>
          <w:szCs w:val="24"/>
        </w:rPr>
        <w:t xml:space="preserve">it seemed the </w:t>
      </w:r>
      <w:r w:rsidR="003E5DA4">
        <w:rPr>
          <w:rFonts w:ascii="Times New Roman" w:hAnsi="Times New Roman" w:cs="Times New Roman"/>
          <w:sz w:val="24"/>
          <w:szCs w:val="24"/>
        </w:rPr>
        <w:t xml:space="preserve">predominant </w:t>
      </w:r>
      <w:r w:rsidR="00C85F47">
        <w:rPr>
          <w:rFonts w:ascii="Times New Roman" w:hAnsi="Times New Roman" w:cs="Times New Roman"/>
          <w:sz w:val="24"/>
          <w:szCs w:val="24"/>
        </w:rPr>
        <w:t xml:space="preserve">and decisive </w:t>
      </w:r>
      <w:r w:rsidR="003E5DA4">
        <w:rPr>
          <w:rFonts w:ascii="Times New Roman" w:hAnsi="Times New Roman" w:cs="Times New Roman"/>
          <w:sz w:val="24"/>
          <w:szCs w:val="24"/>
        </w:rPr>
        <w:t>factor</w:t>
      </w:r>
      <w:r w:rsidR="005915F9">
        <w:rPr>
          <w:rFonts w:ascii="Times New Roman" w:hAnsi="Times New Roman" w:cs="Times New Roman"/>
          <w:sz w:val="24"/>
          <w:szCs w:val="24"/>
        </w:rPr>
        <w:t xml:space="preserve"> in</w:t>
      </w:r>
      <w:r w:rsidR="00C85F47">
        <w:rPr>
          <w:rFonts w:ascii="Times New Roman" w:hAnsi="Times New Roman" w:cs="Times New Roman"/>
          <w:sz w:val="24"/>
          <w:szCs w:val="24"/>
        </w:rPr>
        <w:t xml:space="preserve"> the bail appeal </w:t>
      </w:r>
      <w:r w:rsidR="003E5DA4">
        <w:rPr>
          <w:rFonts w:ascii="Times New Roman" w:hAnsi="Times New Roman" w:cs="Times New Roman"/>
          <w:sz w:val="24"/>
          <w:szCs w:val="24"/>
        </w:rPr>
        <w:t xml:space="preserve">was whether or not the </w:t>
      </w:r>
      <w:r w:rsidR="00912135">
        <w:rPr>
          <w:rFonts w:ascii="Times New Roman" w:hAnsi="Times New Roman" w:cs="Times New Roman"/>
          <w:sz w:val="24"/>
          <w:szCs w:val="24"/>
        </w:rPr>
        <w:t xml:space="preserve">main </w:t>
      </w:r>
      <w:r w:rsidR="005614C0">
        <w:rPr>
          <w:rFonts w:ascii="Times New Roman" w:hAnsi="Times New Roman" w:cs="Times New Roman"/>
          <w:sz w:val="24"/>
          <w:szCs w:val="24"/>
        </w:rPr>
        <w:t xml:space="preserve">appeal </w:t>
      </w:r>
      <w:r w:rsidR="00912135">
        <w:rPr>
          <w:rFonts w:ascii="Times New Roman" w:hAnsi="Times New Roman" w:cs="Times New Roman"/>
          <w:sz w:val="24"/>
          <w:szCs w:val="24"/>
        </w:rPr>
        <w:t xml:space="preserve">against sentence </w:t>
      </w:r>
      <w:r w:rsidR="00C85F47">
        <w:rPr>
          <w:rFonts w:ascii="Times New Roman" w:hAnsi="Times New Roman" w:cs="Times New Roman"/>
          <w:sz w:val="24"/>
          <w:szCs w:val="24"/>
        </w:rPr>
        <w:t xml:space="preserve">had any prospects of success. </w:t>
      </w:r>
      <w:r>
        <w:rPr>
          <w:rFonts w:ascii="Times New Roman" w:hAnsi="Times New Roman" w:cs="Times New Roman"/>
          <w:sz w:val="24"/>
          <w:szCs w:val="24"/>
        </w:rPr>
        <w:t xml:space="preserve">The </w:t>
      </w:r>
      <w:r w:rsidRPr="005614C0">
        <w:rPr>
          <w:rFonts w:ascii="Times New Roman" w:hAnsi="Times New Roman" w:cs="Times New Roman"/>
          <w:i/>
          <w:sz w:val="24"/>
          <w:szCs w:val="24"/>
        </w:rPr>
        <w:t>Banda/Chakamoga</w:t>
      </w:r>
      <w:r>
        <w:rPr>
          <w:rFonts w:ascii="Times New Roman" w:hAnsi="Times New Roman" w:cs="Times New Roman"/>
          <w:sz w:val="24"/>
          <w:szCs w:val="24"/>
        </w:rPr>
        <w:t xml:space="preserve"> judgment assumed over</w:t>
      </w:r>
      <w:r w:rsidR="005915F9">
        <w:rPr>
          <w:rFonts w:ascii="Times New Roman" w:hAnsi="Times New Roman" w:cs="Times New Roman"/>
          <w:sz w:val="24"/>
          <w:szCs w:val="24"/>
        </w:rPr>
        <w:t>riding importance in</w:t>
      </w:r>
      <w:r>
        <w:rPr>
          <w:rFonts w:ascii="Times New Roman" w:hAnsi="Times New Roman" w:cs="Times New Roman"/>
          <w:sz w:val="24"/>
          <w:szCs w:val="24"/>
        </w:rPr>
        <w:t xml:space="preserve"> arguments by both </w:t>
      </w:r>
      <w:r w:rsidR="005915F9">
        <w:rPr>
          <w:rFonts w:ascii="Times New Roman" w:hAnsi="Times New Roman" w:cs="Times New Roman"/>
          <w:sz w:val="24"/>
          <w:szCs w:val="24"/>
        </w:rPr>
        <w:t>parti</w:t>
      </w:r>
      <w:r>
        <w:rPr>
          <w:rFonts w:ascii="Times New Roman" w:hAnsi="Times New Roman" w:cs="Times New Roman"/>
          <w:sz w:val="24"/>
          <w:szCs w:val="24"/>
        </w:rPr>
        <w:t xml:space="preserve">es. Mr </w:t>
      </w:r>
      <w:r w:rsidRPr="005614C0">
        <w:rPr>
          <w:rFonts w:ascii="Times New Roman" w:hAnsi="Times New Roman" w:cs="Times New Roman"/>
          <w:i/>
          <w:sz w:val="24"/>
          <w:szCs w:val="24"/>
        </w:rPr>
        <w:t>Mhungu</w:t>
      </w:r>
      <w:r>
        <w:rPr>
          <w:rFonts w:ascii="Times New Roman" w:hAnsi="Times New Roman" w:cs="Times New Roman"/>
          <w:sz w:val="24"/>
          <w:szCs w:val="24"/>
        </w:rPr>
        <w:t xml:space="preserve">, for the appellant, argued, among other things, that the magistrate </w:t>
      </w:r>
      <w:r w:rsidR="00912135">
        <w:rPr>
          <w:rFonts w:ascii="Times New Roman" w:hAnsi="Times New Roman" w:cs="Times New Roman"/>
          <w:sz w:val="24"/>
          <w:szCs w:val="24"/>
        </w:rPr>
        <w:t xml:space="preserve">had </w:t>
      </w:r>
      <w:r>
        <w:rPr>
          <w:rFonts w:ascii="Times New Roman" w:hAnsi="Times New Roman" w:cs="Times New Roman"/>
          <w:sz w:val="24"/>
          <w:szCs w:val="24"/>
        </w:rPr>
        <w:t xml:space="preserve">misdirected himself by assuming that that judgment had </w:t>
      </w:r>
      <w:r w:rsidR="00C85F47">
        <w:rPr>
          <w:rFonts w:ascii="Times New Roman" w:hAnsi="Times New Roman" w:cs="Times New Roman"/>
          <w:sz w:val="24"/>
          <w:szCs w:val="24"/>
        </w:rPr>
        <w:t xml:space="preserve">prescribed </w:t>
      </w:r>
      <w:r>
        <w:rPr>
          <w:rFonts w:ascii="Times New Roman" w:hAnsi="Times New Roman" w:cs="Times New Roman"/>
          <w:sz w:val="24"/>
          <w:szCs w:val="24"/>
        </w:rPr>
        <w:t xml:space="preserve">a mandatory minimum sentence for </w:t>
      </w:r>
      <w:r w:rsidR="00C85F47">
        <w:rPr>
          <w:rFonts w:ascii="Times New Roman" w:hAnsi="Times New Roman" w:cs="Times New Roman"/>
          <w:sz w:val="24"/>
          <w:szCs w:val="24"/>
        </w:rPr>
        <w:t xml:space="preserve">all </w:t>
      </w:r>
      <w:r>
        <w:rPr>
          <w:rFonts w:ascii="Times New Roman" w:hAnsi="Times New Roman" w:cs="Times New Roman"/>
          <w:sz w:val="24"/>
          <w:szCs w:val="24"/>
        </w:rPr>
        <w:t>offences of this nature</w:t>
      </w:r>
      <w:r w:rsidR="00C85F47">
        <w:rPr>
          <w:rFonts w:ascii="Times New Roman" w:hAnsi="Times New Roman" w:cs="Times New Roman"/>
          <w:sz w:val="24"/>
          <w:szCs w:val="24"/>
        </w:rPr>
        <w:t>,</w:t>
      </w:r>
      <w:r>
        <w:rPr>
          <w:rFonts w:ascii="Times New Roman" w:hAnsi="Times New Roman" w:cs="Times New Roman"/>
          <w:sz w:val="24"/>
          <w:szCs w:val="24"/>
        </w:rPr>
        <w:t xml:space="preserve"> and that </w:t>
      </w:r>
      <w:r w:rsidR="00912135">
        <w:rPr>
          <w:rFonts w:ascii="Times New Roman" w:hAnsi="Times New Roman" w:cs="Times New Roman"/>
          <w:sz w:val="24"/>
          <w:szCs w:val="24"/>
        </w:rPr>
        <w:t>all he had to do was</w:t>
      </w:r>
      <w:r>
        <w:rPr>
          <w:rFonts w:ascii="Times New Roman" w:hAnsi="Times New Roman" w:cs="Times New Roman"/>
          <w:sz w:val="24"/>
          <w:szCs w:val="24"/>
        </w:rPr>
        <w:t xml:space="preserve"> merely to pluck out </w:t>
      </w:r>
      <w:r w:rsidR="00912135">
        <w:rPr>
          <w:rFonts w:ascii="Times New Roman" w:hAnsi="Times New Roman" w:cs="Times New Roman"/>
          <w:sz w:val="24"/>
          <w:szCs w:val="24"/>
        </w:rPr>
        <w:t xml:space="preserve">from that judgment </w:t>
      </w:r>
      <w:r>
        <w:rPr>
          <w:rFonts w:ascii="Times New Roman" w:hAnsi="Times New Roman" w:cs="Times New Roman"/>
          <w:sz w:val="24"/>
          <w:szCs w:val="24"/>
        </w:rPr>
        <w:t>the presumptive mandatory sentence and plant it in his own judgment</w:t>
      </w:r>
      <w:r w:rsidR="005614C0">
        <w:rPr>
          <w:rFonts w:ascii="Times New Roman" w:hAnsi="Times New Roman" w:cs="Times New Roman"/>
          <w:sz w:val="24"/>
          <w:szCs w:val="24"/>
        </w:rPr>
        <w:t>,</w:t>
      </w:r>
      <w:r>
        <w:rPr>
          <w:rFonts w:ascii="Times New Roman" w:hAnsi="Times New Roman" w:cs="Times New Roman"/>
          <w:sz w:val="24"/>
          <w:szCs w:val="24"/>
        </w:rPr>
        <w:t xml:space="preserve"> without regard to the individual circumstances of the case.</w:t>
      </w:r>
    </w:p>
    <w:p w:rsidR="009F64F8" w:rsidRDefault="009F64F8"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On the other hand, Mr </w:t>
      </w:r>
      <w:r w:rsidRPr="005614C0">
        <w:rPr>
          <w:rFonts w:ascii="Times New Roman" w:hAnsi="Times New Roman" w:cs="Times New Roman"/>
          <w:i/>
          <w:sz w:val="24"/>
          <w:szCs w:val="24"/>
        </w:rPr>
        <w:t>Mathose</w:t>
      </w:r>
      <w:r>
        <w:rPr>
          <w:rFonts w:ascii="Times New Roman" w:hAnsi="Times New Roman" w:cs="Times New Roman"/>
          <w:sz w:val="24"/>
          <w:szCs w:val="24"/>
        </w:rPr>
        <w:t>, for the respondent, submitted that sentencing trends in a crime of this nature were in a state of transition. He argued that there had been a marked paradigm shift by this court in recent years on its treatment of sentencing for this sort of crime</w:t>
      </w:r>
      <w:r w:rsidR="005614C0">
        <w:rPr>
          <w:rFonts w:ascii="Times New Roman" w:hAnsi="Times New Roman" w:cs="Times New Roman"/>
          <w:sz w:val="24"/>
          <w:szCs w:val="24"/>
        </w:rPr>
        <w:t>,</w:t>
      </w:r>
      <w:r>
        <w:rPr>
          <w:rFonts w:ascii="Times New Roman" w:hAnsi="Times New Roman" w:cs="Times New Roman"/>
          <w:sz w:val="24"/>
          <w:szCs w:val="24"/>
        </w:rPr>
        <w:t xml:space="preserve"> with fervent calls for much stiffer penalties than before. </w:t>
      </w:r>
    </w:p>
    <w:p w:rsidR="009F64F8" w:rsidRDefault="009F64F8"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Mr </w:t>
      </w:r>
      <w:r w:rsidRPr="005614C0">
        <w:rPr>
          <w:rFonts w:ascii="Times New Roman" w:hAnsi="Times New Roman" w:cs="Times New Roman"/>
          <w:i/>
          <w:sz w:val="24"/>
          <w:szCs w:val="24"/>
        </w:rPr>
        <w:t>Mhungu</w:t>
      </w:r>
      <w:r>
        <w:rPr>
          <w:rFonts w:ascii="Times New Roman" w:hAnsi="Times New Roman" w:cs="Times New Roman"/>
          <w:sz w:val="24"/>
          <w:szCs w:val="24"/>
        </w:rPr>
        <w:t xml:space="preserve"> argued that an appropriate sentence, given the overwhelming mitigating features of the case, would be a reasonable term of imprisonment with a portion suspended on condition of good behaviour</w:t>
      </w:r>
      <w:r w:rsidR="005915F9">
        <w:rPr>
          <w:rFonts w:ascii="Times New Roman" w:hAnsi="Times New Roman" w:cs="Times New Roman"/>
          <w:sz w:val="24"/>
          <w:szCs w:val="24"/>
        </w:rPr>
        <w:t>,</w:t>
      </w:r>
      <w:r>
        <w:rPr>
          <w:rFonts w:ascii="Times New Roman" w:hAnsi="Times New Roman" w:cs="Times New Roman"/>
          <w:sz w:val="24"/>
          <w:szCs w:val="24"/>
        </w:rPr>
        <w:t xml:space="preserve"> and the rest commuted for community service. </w:t>
      </w:r>
    </w:p>
    <w:p w:rsidR="005614C0" w:rsidRDefault="009F64F8"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On the other hand</w:t>
      </w:r>
      <w:r w:rsidR="005614C0">
        <w:rPr>
          <w:rFonts w:ascii="Times New Roman" w:hAnsi="Times New Roman" w:cs="Times New Roman"/>
          <w:sz w:val="24"/>
          <w:szCs w:val="24"/>
        </w:rPr>
        <w:t>,</w:t>
      </w:r>
      <w:r>
        <w:rPr>
          <w:rFonts w:ascii="Times New Roman" w:hAnsi="Times New Roman" w:cs="Times New Roman"/>
          <w:sz w:val="24"/>
          <w:szCs w:val="24"/>
        </w:rPr>
        <w:t xml:space="preserve"> Mr </w:t>
      </w:r>
      <w:r w:rsidRPr="005614C0">
        <w:rPr>
          <w:rFonts w:ascii="Times New Roman" w:hAnsi="Times New Roman" w:cs="Times New Roman"/>
          <w:i/>
          <w:sz w:val="24"/>
          <w:szCs w:val="24"/>
        </w:rPr>
        <w:t>Mathose</w:t>
      </w:r>
      <w:r>
        <w:rPr>
          <w:rFonts w:ascii="Times New Roman" w:hAnsi="Times New Roman" w:cs="Times New Roman"/>
          <w:sz w:val="24"/>
          <w:szCs w:val="24"/>
        </w:rPr>
        <w:t>, whilst conceding much of the mitigating factors</w:t>
      </w:r>
      <w:r w:rsidR="00912135">
        <w:rPr>
          <w:rFonts w:ascii="Times New Roman" w:hAnsi="Times New Roman" w:cs="Times New Roman"/>
          <w:sz w:val="24"/>
          <w:szCs w:val="24"/>
        </w:rPr>
        <w:t>,</w:t>
      </w:r>
      <w:r>
        <w:rPr>
          <w:rFonts w:ascii="Times New Roman" w:hAnsi="Times New Roman" w:cs="Times New Roman"/>
          <w:sz w:val="24"/>
          <w:szCs w:val="24"/>
        </w:rPr>
        <w:t xml:space="preserve"> except the one about the a</w:t>
      </w:r>
      <w:r w:rsidR="00912135">
        <w:rPr>
          <w:rFonts w:ascii="Times New Roman" w:hAnsi="Times New Roman" w:cs="Times New Roman"/>
          <w:sz w:val="24"/>
          <w:szCs w:val="24"/>
        </w:rPr>
        <w:t>ppellant</w:t>
      </w:r>
      <w:r>
        <w:rPr>
          <w:rFonts w:ascii="Times New Roman" w:hAnsi="Times New Roman" w:cs="Times New Roman"/>
          <w:sz w:val="24"/>
          <w:szCs w:val="24"/>
        </w:rPr>
        <w:t xml:space="preserve"> having allegedly married the complainant</w:t>
      </w:r>
      <w:r w:rsidR="005614C0">
        <w:rPr>
          <w:rFonts w:ascii="Times New Roman" w:hAnsi="Times New Roman" w:cs="Times New Roman"/>
          <w:sz w:val="24"/>
          <w:szCs w:val="24"/>
        </w:rPr>
        <w:t>,</w:t>
      </w:r>
      <w:r>
        <w:rPr>
          <w:rFonts w:ascii="Times New Roman" w:hAnsi="Times New Roman" w:cs="Times New Roman"/>
          <w:sz w:val="24"/>
          <w:szCs w:val="24"/>
        </w:rPr>
        <w:t xml:space="preserve"> which he said was </w:t>
      </w:r>
      <w:r w:rsidR="005614C0">
        <w:rPr>
          <w:rFonts w:ascii="Times New Roman" w:hAnsi="Times New Roman" w:cs="Times New Roman"/>
          <w:sz w:val="24"/>
          <w:szCs w:val="24"/>
        </w:rPr>
        <w:t>actually</w:t>
      </w:r>
      <w:r>
        <w:rPr>
          <w:rFonts w:ascii="Times New Roman" w:hAnsi="Times New Roman" w:cs="Times New Roman"/>
          <w:sz w:val="24"/>
          <w:szCs w:val="24"/>
        </w:rPr>
        <w:t xml:space="preserve"> aggravating</w:t>
      </w:r>
      <w:r w:rsidR="005614C0">
        <w:rPr>
          <w:rFonts w:ascii="Times New Roman" w:hAnsi="Times New Roman" w:cs="Times New Roman"/>
          <w:sz w:val="24"/>
          <w:szCs w:val="24"/>
        </w:rPr>
        <w:t>,</w:t>
      </w:r>
      <w:r>
        <w:rPr>
          <w:rFonts w:ascii="Times New Roman" w:hAnsi="Times New Roman" w:cs="Times New Roman"/>
          <w:sz w:val="24"/>
          <w:szCs w:val="24"/>
        </w:rPr>
        <w:t xml:space="preserve"> given the unlawfulness of child marriages</w:t>
      </w:r>
      <w:r w:rsidR="00912135">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nonetheless argued that the appeal against sentence had no prospects of success because the magistrate had not gone out </w:t>
      </w:r>
      <w:r>
        <w:rPr>
          <w:rFonts w:ascii="Times New Roman" w:hAnsi="Times New Roman" w:cs="Times New Roman"/>
          <w:sz w:val="24"/>
          <w:szCs w:val="24"/>
        </w:rPr>
        <w:lastRenderedPageBreak/>
        <w:t xml:space="preserve">of the range of sentences usually meted out for this offence. </w:t>
      </w:r>
      <w:r w:rsidR="005614C0">
        <w:rPr>
          <w:rFonts w:ascii="Times New Roman" w:hAnsi="Times New Roman" w:cs="Times New Roman"/>
          <w:sz w:val="24"/>
          <w:szCs w:val="24"/>
        </w:rPr>
        <w:t xml:space="preserve">Mr </w:t>
      </w:r>
      <w:r w:rsidR="005614C0" w:rsidRPr="005614C0">
        <w:rPr>
          <w:rFonts w:ascii="Times New Roman" w:hAnsi="Times New Roman" w:cs="Times New Roman"/>
          <w:i/>
          <w:sz w:val="24"/>
          <w:szCs w:val="24"/>
        </w:rPr>
        <w:t>Mathose</w:t>
      </w:r>
      <w:r>
        <w:rPr>
          <w:rFonts w:ascii="Times New Roman" w:hAnsi="Times New Roman" w:cs="Times New Roman"/>
          <w:sz w:val="24"/>
          <w:szCs w:val="24"/>
        </w:rPr>
        <w:t xml:space="preserve"> also conceded that the </w:t>
      </w:r>
      <w:r w:rsidRPr="00C85F47">
        <w:rPr>
          <w:rFonts w:ascii="Times New Roman" w:hAnsi="Times New Roman" w:cs="Times New Roman"/>
          <w:i/>
          <w:sz w:val="24"/>
          <w:szCs w:val="24"/>
        </w:rPr>
        <w:t>Banda/Chakamoga</w:t>
      </w:r>
      <w:r>
        <w:rPr>
          <w:rFonts w:ascii="Times New Roman" w:hAnsi="Times New Roman" w:cs="Times New Roman"/>
          <w:sz w:val="24"/>
          <w:szCs w:val="24"/>
        </w:rPr>
        <w:t xml:space="preserve"> judgment did not </w:t>
      </w:r>
      <w:r w:rsidR="00C85F47">
        <w:rPr>
          <w:rFonts w:ascii="Times New Roman" w:hAnsi="Times New Roman" w:cs="Times New Roman"/>
          <w:sz w:val="24"/>
          <w:szCs w:val="24"/>
        </w:rPr>
        <w:t xml:space="preserve">prescribe </w:t>
      </w:r>
      <w:r w:rsidR="005614C0">
        <w:rPr>
          <w:rFonts w:ascii="Times New Roman" w:hAnsi="Times New Roman" w:cs="Times New Roman"/>
          <w:sz w:val="24"/>
          <w:szCs w:val="24"/>
        </w:rPr>
        <w:t xml:space="preserve">any </w:t>
      </w:r>
      <w:r>
        <w:rPr>
          <w:rFonts w:ascii="Times New Roman" w:hAnsi="Times New Roman" w:cs="Times New Roman"/>
          <w:sz w:val="24"/>
          <w:szCs w:val="24"/>
        </w:rPr>
        <w:t>mandatory minimum sentence</w:t>
      </w:r>
      <w:r w:rsidR="005614C0">
        <w:rPr>
          <w:rFonts w:ascii="Times New Roman" w:hAnsi="Times New Roman" w:cs="Times New Roman"/>
          <w:sz w:val="24"/>
          <w:szCs w:val="24"/>
        </w:rPr>
        <w:t>,</w:t>
      </w:r>
      <w:r>
        <w:rPr>
          <w:rFonts w:ascii="Times New Roman" w:hAnsi="Times New Roman" w:cs="Times New Roman"/>
          <w:sz w:val="24"/>
          <w:szCs w:val="24"/>
        </w:rPr>
        <w:t xml:space="preserve"> or take away a </w:t>
      </w:r>
      <w:r w:rsidR="005614C0">
        <w:rPr>
          <w:rFonts w:ascii="Times New Roman" w:hAnsi="Times New Roman" w:cs="Times New Roman"/>
          <w:sz w:val="24"/>
          <w:szCs w:val="24"/>
        </w:rPr>
        <w:t xml:space="preserve">court’s </w:t>
      </w:r>
      <w:r>
        <w:rPr>
          <w:rFonts w:ascii="Times New Roman" w:hAnsi="Times New Roman" w:cs="Times New Roman"/>
          <w:sz w:val="24"/>
          <w:szCs w:val="24"/>
        </w:rPr>
        <w:t xml:space="preserve">discretion </w:t>
      </w:r>
      <w:r w:rsidR="005614C0">
        <w:rPr>
          <w:rFonts w:ascii="Times New Roman" w:hAnsi="Times New Roman" w:cs="Times New Roman"/>
          <w:sz w:val="24"/>
          <w:szCs w:val="24"/>
        </w:rPr>
        <w:t xml:space="preserve">to impose a sentence it considers appropriate in any given </w:t>
      </w:r>
      <w:r w:rsidR="00C85F47">
        <w:rPr>
          <w:rFonts w:ascii="Times New Roman" w:hAnsi="Times New Roman" w:cs="Times New Roman"/>
          <w:sz w:val="24"/>
          <w:szCs w:val="24"/>
        </w:rPr>
        <w:t>situation</w:t>
      </w:r>
      <w:r w:rsidR="005614C0">
        <w:rPr>
          <w:rFonts w:ascii="Times New Roman" w:hAnsi="Times New Roman" w:cs="Times New Roman"/>
          <w:sz w:val="24"/>
          <w:szCs w:val="24"/>
        </w:rPr>
        <w:t>.</w:t>
      </w:r>
    </w:p>
    <w:p w:rsidR="00C85F47" w:rsidRDefault="00C85F47"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my </w:t>
      </w:r>
      <w:r w:rsidR="005915F9">
        <w:rPr>
          <w:rFonts w:ascii="Times New Roman" w:hAnsi="Times New Roman" w:cs="Times New Roman"/>
          <w:sz w:val="24"/>
          <w:szCs w:val="24"/>
        </w:rPr>
        <w:t>view</w:t>
      </w:r>
      <w:r>
        <w:rPr>
          <w:rFonts w:ascii="Times New Roman" w:hAnsi="Times New Roman" w:cs="Times New Roman"/>
          <w:sz w:val="24"/>
          <w:szCs w:val="24"/>
        </w:rPr>
        <w:t>, t</w:t>
      </w:r>
      <w:r w:rsidR="001E0CA6">
        <w:rPr>
          <w:rFonts w:ascii="Times New Roman" w:hAnsi="Times New Roman" w:cs="Times New Roman"/>
          <w:sz w:val="24"/>
          <w:szCs w:val="24"/>
        </w:rPr>
        <w:t xml:space="preserve">he </w:t>
      </w:r>
      <w:r w:rsidR="001E0CA6" w:rsidRPr="005614C0">
        <w:rPr>
          <w:rFonts w:ascii="Times New Roman" w:hAnsi="Times New Roman" w:cs="Times New Roman"/>
          <w:i/>
          <w:sz w:val="24"/>
          <w:szCs w:val="24"/>
        </w:rPr>
        <w:t>Banda/Chakamoga</w:t>
      </w:r>
      <w:r w:rsidR="001E0CA6">
        <w:rPr>
          <w:rFonts w:ascii="Times New Roman" w:hAnsi="Times New Roman" w:cs="Times New Roman"/>
          <w:sz w:val="24"/>
          <w:szCs w:val="24"/>
        </w:rPr>
        <w:t xml:space="preserve"> judgment was a sharp rebuke by this court against the tendency to impose lenient sentences in an offence of this nature</w:t>
      </w:r>
      <w:r>
        <w:rPr>
          <w:rFonts w:ascii="Times New Roman" w:hAnsi="Times New Roman" w:cs="Times New Roman"/>
          <w:sz w:val="24"/>
          <w:szCs w:val="24"/>
        </w:rPr>
        <w:t>. It also spoke strongly against</w:t>
      </w:r>
      <w:r w:rsidR="001E0CA6">
        <w:rPr>
          <w:rFonts w:ascii="Times New Roman" w:hAnsi="Times New Roman" w:cs="Times New Roman"/>
          <w:sz w:val="24"/>
          <w:szCs w:val="24"/>
        </w:rPr>
        <w:t xml:space="preserve"> the tendency to regard as </w:t>
      </w:r>
      <w:r>
        <w:rPr>
          <w:rFonts w:ascii="Times New Roman" w:hAnsi="Times New Roman" w:cs="Times New Roman"/>
          <w:sz w:val="24"/>
          <w:szCs w:val="24"/>
        </w:rPr>
        <w:t>mitigating</w:t>
      </w:r>
      <w:r w:rsidR="005915F9">
        <w:rPr>
          <w:rFonts w:ascii="Times New Roman" w:hAnsi="Times New Roman" w:cs="Times New Roman"/>
          <w:sz w:val="24"/>
          <w:szCs w:val="24"/>
        </w:rPr>
        <w:t>,</w:t>
      </w:r>
      <w:r>
        <w:rPr>
          <w:rFonts w:ascii="Times New Roman" w:hAnsi="Times New Roman" w:cs="Times New Roman"/>
          <w:sz w:val="24"/>
          <w:szCs w:val="24"/>
        </w:rPr>
        <w:t xml:space="preserve"> </w:t>
      </w:r>
      <w:r w:rsidR="001E0CA6">
        <w:rPr>
          <w:rFonts w:ascii="Times New Roman" w:hAnsi="Times New Roman" w:cs="Times New Roman"/>
          <w:sz w:val="24"/>
          <w:szCs w:val="24"/>
        </w:rPr>
        <w:t>the fact that the offender goes on to marry his victim. It was said the fact of marrying an under-age girl following the commissi</w:t>
      </w:r>
      <w:r w:rsidR="005915F9">
        <w:rPr>
          <w:rFonts w:ascii="Times New Roman" w:hAnsi="Times New Roman" w:cs="Times New Roman"/>
          <w:sz w:val="24"/>
          <w:szCs w:val="24"/>
        </w:rPr>
        <w:t>on of the offence is actually</w:t>
      </w:r>
      <w:r w:rsidR="001E0CA6">
        <w:rPr>
          <w:rFonts w:ascii="Times New Roman" w:hAnsi="Times New Roman" w:cs="Times New Roman"/>
          <w:sz w:val="24"/>
          <w:szCs w:val="24"/>
        </w:rPr>
        <w:t xml:space="preserve"> aggravating. </w:t>
      </w:r>
    </w:p>
    <w:p w:rsidR="00F6376E" w:rsidRDefault="001E0CA6"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judgment also went on </w:t>
      </w:r>
      <w:r w:rsidR="00C85F47">
        <w:rPr>
          <w:rFonts w:ascii="Times New Roman" w:hAnsi="Times New Roman" w:cs="Times New Roman"/>
          <w:sz w:val="24"/>
          <w:szCs w:val="24"/>
        </w:rPr>
        <w:t xml:space="preserve">to question </w:t>
      </w:r>
      <w:r>
        <w:rPr>
          <w:rFonts w:ascii="Times New Roman" w:hAnsi="Times New Roman" w:cs="Times New Roman"/>
          <w:sz w:val="24"/>
          <w:szCs w:val="24"/>
        </w:rPr>
        <w:t>other stereotypes manifest in certain sentencing trends, particularly the issue of consent.</w:t>
      </w:r>
      <w:r w:rsidR="005614C0">
        <w:rPr>
          <w:rFonts w:ascii="Times New Roman" w:hAnsi="Times New Roman" w:cs="Times New Roman"/>
          <w:sz w:val="24"/>
          <w:szCs w:val="24"/>
        </w:rPr>
        <w:t xml:space="preserve"> It </w:t>
      </w:r>
      <w:r w:rsidR="00C85F47">
        <w:rPr>
          <w:rFonts w:ascii="Times New Roman" w:hAnsi="Times New Roman" w:cs="Times New Roman"/>
          <w:sz w:val="24"/>
          <w:szCs w:val="24"/>
        </w:rPr>
        <w:t xml:space="preserve">was the unequivocal view of the learned judge that it is </w:t>
      </w:r>
      <w:r w:rsidR="005614C0">
        <w:rPr>
          <w:rFonts w:ascii="Times New Roman" w:hAnsi="Times New Roman" w:cs="Times New Roman"/>
          <w:sz w:val="24"/>
          <w:szCs w:val="24"/>
        </w:rPr>
        <w:t xml:space="preserve">a misnomer </w:t>
      </w:r>
      <w:r w:rsidR="00F6376E">
        <w:rPr>
          <w:rFonts w:ascii="Times New Roman" w:hAnsi="Times New Roman" w:cs="Times New Roman"/>
          <w:sz w:val="24"/>
          <w:szCs w:val="24"/>
        </w:rPr>
        <w:t xml:space="preserve">to </w:t>
      </w:r>
      <w:r w:rsidR="00C85F47">
        <w:rPr>
          <w:rFonts w:ascii="Times New Roman" w:hAnsi="Times New Roman" w:cs="Times New Roman"/>
          <w:sz w:val="24"/>
          <w:szCs w:val="24"/>
        </w:rPr>
        <w:t xml:space="preserve">regard </w:t>
      </w:r>
      <w:r w:rsidR="00F6376E">
        <w:rPr>
          <w:rFonts w:ascii="Times New Roman" w:hAnsi="Times New Roman" w:cs="Times New Roman"/>
          <w:sz w:val="24"/>
          <w:szCs w:val="24"/>
        </w:rPr>
        <w:t>that a</w:t>
      </w:r>
      <w:r w:rsidR="00C85F47">
        <w:rPr>
          <w:rFonts w:ascii="Times New Roman" w:hAnsi="Times New Roman" w:cs="Times New Roman"/>
          <w:sz w:val="24"/>
          <w:szCs w:val="24"/>
        </w:rPr>
        <w:t>n impressionable</w:t>
      </w:r>
      <w:r w:rsidR="00146651">
        <w:rPr>
          <w:rFonts w:ascii="Times New Roman" w:hAnsi="Times New Roman" w:cs="Times New Roman"/>
          <w:sz w:val="24"/>
          <w:szCs w:val="24"/>
        </w:rPr>
        <w:t xml:space="preserve"> and immature</w:t>
      </w:r>
      <w:r w:rsidR="00C85F47">
        <w:rPr>
          <w:rFonts w:ascii="Times New Roman" w:hAnsi="Times New Roman" w:cs="Times New Roman"/>
          <w:sz w:val="24"/>
          <w:szCs w:val="24"/>
        </w:rPr>
        <w:t xml:space="preserve"> girl</w:t>
      </w:r>
      <w:r w:rsidR="00912135">
        <w:rPr>
          <w:rFonts w:ascii="Times New Roman" w:hAnsi="Times New Roman" w:cs="Times New Roman"/>
          <w:sz w:val="24"/>
          <w:szCs w:val="24"/>
        </w:rPr>
        <w:t>-</w:t>
      </w:r>
      <w:r w:rsidR="00C85F47">
        <w:rPr>
          <w:rFonts w:ascii="Times New Roman" w:hAnsi="Times New Roman" w:cs="Times New Roman"/>
          <w:sz w:val="24"/>
          <w:szCs w:val="24"/>
        </w:rPr>
        <w:t xml:space="preserve">child </w:t>
      </w:r>
      <w:r w:rsidR="00F6376E">
        <w:rPr>
          <w:rFonts w:ascii="Times New Roman" w:hAnsi="Times New Roman" w:cs="Times New Roman"/>
          <w:sz w:val="24"/>
          <w:szCs w:val="24"/>
        </w:rPr>
        <w:t xml:space="preserve">can </w:t>
      </w:r>
      <w:r w:rsidR="00912135">
        <w:rPr>
          <w:rFonts w:ascii="Times New Roman" w:hAnsi="Times New Roman" w:cs="Times New Roman"/>
          <w:sz w:val="24"/>
          <w:szCs w:val="24"/>
        </w:rPr>
        <w:t xml:space="preserve">be said to </w:t>
      </w:r>
      <w:r w:rsidR="00F6376E">
        <w:rPr>
          <w:rFonts w:ascii="Times New Roman" w:hAnsi="Times New Roman" w:cs="Times New Roman"/>
          <w:sz w:val="24"/>
          <w:szCs w:val="24"/>
        </w:rPr>
        <w:t xml:space="preserve">“consent” to sexual intercourse. </w:t>
      </w:r>
      <w:r w:rsidR="00912135">
        <w:rPr>
          <w:rFonts w:ascii="Times New Roman" w:hAnsi="Times New Roman" w:cs="Times New Roman"/>
          <w:sz w:val="24"/>
          <w:szCs w:val="24"/>
        </w:rPr>
        <w:t>Rather, s</w:t>
      </w:r>
      <w:r w:rsidR="00F6376E">
        <w:rPr>
          <w:rFonts w:ascii="Times New Roman" w:hAnsi="Times New Roman" w:cs="Times New Roman"/>
          <w:sz w:val="24"/>
          <w:szCs w:val="24"/>
        </w:rPr>
        <w:t>he is just a victim of manipulation by much older male sexual predators.</w:t>
      </w:r>
    </w:p>
    <w:p w:rsidR="00146651" w:rsidRDefault="00146651"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Consensual intercourse with a girl </w:t>
      </w:r>
      <w:r w:rsidR="00B86C66">
        <w:rPr>
          <w:rFonts w:ascii="Times New Roman" w:hAnsi="Times New Roman" w:cs="Times New Roman"/>
          <w:sz w:val="24"/>
          <w:szCs w:val="24"/>
        </w:rPr>
        <w:t>between</w:t>
      </w:r>
      <w:r w:rsidR="00CA7A2D">
        <w:rPr>
          <w:rFonts w:ascii="Times New Roman" w:hAnsi="Times New Roman" w:cs="Times New Roman"/>
          <w:sz w:val="24"/>
          <w:szCs w:val="24"/>
        </w:rPr>
        <w:t xml:space="preserve"> </w:t>
      </w:r>
      <w:r>
        <w:rPr>
          <w:rFonts w:ascii="Times New Roman" w:hAnsi="Times New Roman" w:cs="Times New Roman"/>
          <w:sz w:val="24"/>
          <w:szCs w:val="24"/>
        </w:rPr>
        <w:t xml:space="preserve">12 </w:t>
      </w:r>
      <w:r w:rsidR="00B86C66">
        <w:rPr>
          <w:rFonts w:ascii="Times New Roman" w:hAnsi="Times New Roman" w:cs="Times New Roman"/>
          <w:sz w:val="24"/>
          <w:szCs w:val="24"/>
        </w:rPr>
        <w:t>and</w:t>
      </w:r>
      <w:r w:rsidR="00CA7A2D">
        <w:rPr>
          <w:rFonts w:ascii="Times New Roman" w:hAnsi="Times New Roman" w:cs="Times New Roman"/>
          <w:sz w:val="24"/>
          <w:szCs w:val="24"/>
        </w:rPr>
        <w:t xml:space="preserve"> 1</w:t>
      </w:r>
      <w:r>
        <w:rPr>
          <w:rFonts w:ascii="Times New Roman" w:hAnsi="Times New Roman" w:cs="Times New Roman"/>
          <w:sz w:val="24"/>
          <w:szCs w:val="24"/>
        </w:rPr>
        <w:t>6 years is an offence under s 70[1] of the Code</w:t>
      </w:r>
      <w:r w:rsidR="00CA7A2D">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old name for </w:t>
      </w:r>
      <w:r w:rsidR="005915F9">
        <w:rPr>
          <w:rFonts w:ascii="Times New Roman" w:hAnsi="Times New Roman" w:cs="Times New Roman"/>
          <w:sz w:val="24"/>
          <w:szCs w:val="24"/>
        </w:rPr>
        <w:t>this crime, before</w:t>
      </w:r>
      <w:r>
        <w:rPr>
          <w:rFonts w:ascii="Times New Roman" w:hAnsi="Times New Roman" w:cs="Times New Roman"/>
          <w:sz w:val="24"/>
          <w:szCs w:val="24"/>
        </w:rPr>
        <w:t xml:space="preserve"> codification of the criminal law</w:t>
      </w:r>
      <w:r w:rsidR="005915F9">
        <w:rPr>
          <w:rFonts w:ascii="Times New Roman" w:hAnsi="Times New Roman" w:cs="Times New Roman"/>
          <w:sz w:val="24"/>
          <w:szCs w:val="24"/>
        </w:rPr>
        <w:t>,</w:t>
      </w:r>
      <w:r>
        <w:rPr>
          <w:rFonts w:ascii="Times New Roman" w:hAnsi="Times New Roman" w:cs="Times New Roman"/>
          <w:sz w:val="24"/>
          <w:szCs w:val="24"/>
        </w:rPr>
        <w:t xml:space="preserve"> was statutory</w:t>
      </w:r>
      <w:r w:rsidR="005915F9">
        <w:rPr>
          <w:rFonts w:ascii="Times New Roman" w:hAnsi="Times New Roman" w:cs="Times New Roman"/>
          <w:sz w:val="24"/>
          <w:szCs w:val="24"/>
        </w:rPr>
        <w:t xml:space="preserve"> rape</w:t>
      </w:r>
      <w:r>
        <w:rPr>
          <w:rFonts w:ascii="Times New Roman" w:hAnsi="Times New Roman" w:cs="Times New Roman"/>
          <w:sz w:val="24"/>
          <w:szCs w:val="24"/>
        </w:rPr>
        <w:t xml:space="preserve">. Absent consent, or if the girl is </w:t>
      </w:r>
      <w:r w:rsidR="00DF082F">
        <w:rPr>
          <w:rFonts w:ascii="Times New Roman" w:hAnsi="Times New Roman" w:cs="Times New Roman"/>
          <w:sz w:val="24"/>
          <w:szCs w:val="24"/>
        </w:rPr>
        <w:t>1</w:t>
      </w:r>
      <w:r>
        <w:rPr>
          <w:rFonts w:ascii="Times New Roman" w:hAnsi="Times New Roman" w:cs="Times New Roman"/>
          <w:sz w:val="24"/>
          <w:szCs w:val="24"/>
        </w:rPr>
        <w:t>2 years</w:t>
      </w:r>
      <w:r w:rsidR="00DF082F">
        <w:rPr>
          <w:rFonts w:ascii="Times New Roman" w:hAnsi="Times New Roman" w:cs="Times New Roman"/>
          <w:sz w:val="24"/>
          <w:szCs w:val="24"/>
        </w:rPr>
        <w:t xml:space="preserve"> or under</w:t>
      </w:r>
      <w:r>
        <w:rPr>
          <w:rFonts w:ascii="Times New Roman" w:hAnsi="Times New Roman" w:cs="Times New Roman"/>
          <w:sz w:val="24"/>
          <w:szCs w:val="24"/>
        </w:rPr>
        <w:t>, then it becomes rape</w:t>
      </w:r>
      <w:r w:rsidR="005915F9">
        <w:rPr>
          <w:rFonts w:ascii="Times New Roman" w:hAnsi="Times New Roman" w:cs="Times New Roman"/>
          <w:sz w:val="24"/>
          <w:szCs w:val="24"/>
        </w:rPr>
        <w:t>, a relatively far more serious offence</w:t>
      </w:r>
      <w:r>
        <w:rPr>
          <w:rFonts w:ascii="Times New Roman" w:hAnsi="Times New Roman" w:cs="Times New Roman"/>
          <w:sz w:val="24"/>
          <w:szCs w:val="24"/>
        </w:rPr>
        <w:t>.</w:t>
      </w:r>
    </w:p>
    <w:p w:rsidR="005336F4" w:rsidRDefault="00F6376E" w:rsidP="006C7B5A">
      <w:pPr>
        <w:spacing w:after="0" w:line="360" w:lineRule="auto"/>
        <w:ind w:firstLine="567"/>
        <w:jc w:val="both"/>
        <w:rPr>
          <w:rFonts w:ascii="Times New Roman" w:hAnsi="Times New Roman" w:cs="Times New Roman"/>
          <w:sz w:val="24"/>
          <w:szCs w:val="24"/>
        </w:rPr>
      </w:pPr>
      <w:r w:rsidRPr="00F6376E">
        <w:rPr>
          <w:rFonts w:ascii="Times New Roman" w:hAnsi="Times New Roman" w:cs="Times New Roman"/>
          <w:i/>
          <w:sz w:val="24"/>
          <w:szCs w:val="24"/>
        </w:rPr>
        <w:t>Banda/Chakamoga</w:t>
      </w:r>
      <w:r w:rsidR="00146651">
        <w:rPr>
          <w:rFonts w:ascii="Times New Roman" w:hAnsi="Times New Roman" w:cs="Times New Roman"/>
          <w:sz w:val="24"/>
          <w:szCs w:val="24"/>
        </w:rPr>
        <w:t>, were two unrelated cases that were de</w:t>
      </w:r>
      <w:r w:rsidR="00CA7A2D">
        <w:rPr>
          <w:rFonts w:ascii="Times New Roman" w:hAnsi="Times New Roman" w:cs="Times New Roman"/>
          <w:sz w:val="24"/>
          <w:szCs w:val="24"/>
        </w:rPr>
        <w:t xml:space="preserve">alt with under one </w:t>
      </w:r>
      <w:r w:rsidR="007F1E9A">
        <w:rPr>
          <w:rFonts w:ascii="Times New Roman" w:hAnsi="Times New Roman" w:cs="Times New Roman"/>
          <w:sz w:val="24"/>
          <w:szCs w:val="24"/>
        </w:rPr>
        <w:t xml:space="preserve">review </w:t>
      </w:r>
      <w:r w:rsidR="00CA7A2D">
        <w:rPr>
          <w:rFonts w:ascii="Times New Roman" w:hAnsi="Times New Roman" w:cs="Times New Roman"/>
          <w:sz w:val="24"/>
          <w:szCs w:val="24"/>
        </w:rPr>
        <w:t>judgment</w:t>
      </w:r>
      <w:r w:rsidR="00D13267">
        <w:rPr>
          <w:rFonts w:ascii="Times New Roman" w:hAnsi="Times New Roman" w:cs="Times New Roman"/>
          <w:sz w:val="24"/>
          <w:szCs w:val="24"/>
        </w:rPr>
        <w:t xml:space="preserve"> giv</w:t>
      </w:r>
      <w:r w:rsidR="00146651">
        <w:rPr>
          <w:rFonts w:ascii="Times New Roman" w:hAnsi="Times New Roman" w:cs="Times New Roman"/>
          <w:sz w:val="24"/>
          <w:szCs w:val="24"/>
        </w:rPr>
        <w:t xml:space="preserve">en the similarities of the facts. The accused </w:t>
      </w:r>
      <w:r w:rsidR="005336F4">
        <w:rPr>
          <w:rFonts w:ascii="Times New Roman" w:hAnsi="Times New Roman" w:cs="Times New Roman"/>
          <w:sz w:val="24"/>
          <w:szCs w:val="24"/>
        </w:rPr>
        <w:t xml:space="preserve">persons </w:t>
      </w:r>
      <w:r w:rsidR="00146651">
        <w:rPr>
          <w:rFonts w:ascii="Times New Roman" w:hAnsi="Times New Roman" w:cs="Times New Roman"/>
          <w:sz w:val="24"/>
          <w:szCs w:val="24"/>
        </w:rPr>
        <w:t xml:space="preserve">were </w:t>
      </w:r>
      <w:r w:rsidR="005336F4">
        <w:rPr>
          <w:rFonts w:ascii="Times New Roman" w:hAnsi="Times New Roman" w:cs="Times New Roman"/>
          <w:sz w:val="24"/>
          <w:szCs w:val="24"/>
        </w:rPr>
        <w:t xml:space="preserve">male persons </w:t>
      </w:r>
      <w:r w:rsidR="00146651">
        <w:rPr>
          <w:rFonts w:ascii="Times New Roman" w:hAnsi="Times New Roman" w:cs="Times New Roman"/>
          <w:sz w:val="24"/>
          <w:szCs w:val="24"/>
        </w:rPr>
        <w:t>more than 30 years o</w:t>
      </w:r>
      <w:r w:rsidR="005336F4">
        <w:rPr>
          <w:rFonts w:ascii="Times New Roman" w:hAnsi="Times New Roman" w:cs="Times New Roman"/>
          <w:sz w:val="24"/>
          <w:szCs w:val="24"/>
        </w:rPr>
        <w:t xml:space="preserve">f age </w:t>
      </w:r>
      <w:r w:rsidR="00146651">
        <w:rPr>
          <w:rFonts w:ascii="Times New Roman" w:hAnsi="Times New Roman" w:cs="Times New Roman"/>
          <w:sz w:val="24"/>
          <w:szCs w:val="24"/>
        </w:rPr>
        <w:t xml:space="preserve">each. The complainants were </w:t>
      </w:r>
      <w:r w:rsidR="005336F4">
        <w:rPr>
          <w:rFonts w:ascii="Times New Roman" w:hAnsi="Times New Roman" w:cs="Times New Roman"/>
          <w:sz w:val="24"/>
          <w:szCs w:val="24"/>
        </w:rPr>
        <w:t>two girls</w:t>
      </w:r>
      <w:r w:rsidR="0045527B">
        <w:rPr>
          <w:rFonts w:ascii="Times New Roman" w:hAnsi="Times New Roman" w:cs="Times New Roman"/>
          <w:sz w:val="24"/>
          <w:szCs w:val="24"/>
        </w:rPr>
        <w:t>,</w:t>
      </w:r>
      <w:r w:rsidR="005336F4">
        <w:rPr>
          <w:rFonts w:ascii="Times New Roman" w:hAnsi="Times New Roman" w:cs="Times New Roman"/>
          <w:sz w:val="24"/>
          <w:szCs w:val="24"/>
        </w:rPr>
        <w:t xml:space="preserve"> 1</w:t>
      </w:r>
      <w:r w:rsidR="00146651">
        <w:rPr>
          <w:rFonts w:ascii="Times New Roman" w:hAnsi="Times New Roman" w:cs="Times New Roman"/>
          <w:sz w:val="24"/>
          <w:szCs w:val="24"/>
        </w:rPr>
        <w:t>5 years old each.</w:t>
      </w:r>
      <w:r w:rsidR="005336F4">
        <w:rPr>
          <w:rFonts w:ascii="Times New Roman" w:hAnsi="Times New Roman" w:cs="Times New Roman"/>
          <w:sz w:val="24"/>
          <w:szCs w:val="24"/>
        </w:rPr>
        <w:t xml:space="preserve"> Sexual intercourse was consensual. Both girls fell pregnant. The one accused went on to take the complainant as his wife. The other went on to give the complainant a total of $3. Both accused were convicted by the same magistrate. He sentenced them to 24 months imprisonment. 12 months imprisonment was suspended on condition of good behaviour. The effective sentence was 12 months.</w:t>
      </w:r>
    </w:p>
    <w:p w:rsidR="00D13267" w:rsidRDefault="005336F4"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learned judge considered </w:t>
      </w:r>
      <w:r w:rsidR="00D13267">
        <w:rPr>
          <w:rFonts w:ascii="Times New Roman" w:hAnsi="Times New Roman" w:cs="Times New Roman"/>
          <w:sz w:val="24"/>
          <w:szCs w:val="24"/>
        </w:rPr>
        <w:t xml:space="preserve">that </w:t>
      </w:r>
      <w:r>
        <w:rPr>
          <w:rFonts w:ascii="Times New Roman" w:hAnsi="Times New Roman" w:cs="Times New Roman"/>
          <w:sz w:val="24"/>
          <w:szCs w:val="24"/>
        </w:rPr>
        <w:t>the sentence</w:t>
      </w:r>
      <w:r w:rsidR="00D13267">
        <w:rPr>
          <w:rFonts w:ascii="Times New Roman" w:hAnsi="Times New Roman" w:cs="Times New Roman"/>
          <w:sz w:val="24"/>
          <w:szCs w:val="24"/>
        </w:rPr>
        <w:t>s</w:t>
      </w:r>
      <w:r>
        <w:rPr>
          <w:rFonts w:ascii="Times New Roman" w:hAnsi="Times New Roman" w:cs="Times New Roman"/>
          <w:sz w:val="24"/>
          <w:szCs w:val="24"/>
        </w:rPr>
        <w:t xml:space="preserve"> </w:t>
      </w:r>
      <w:r w:rsidR="00D13267">
        <w:rPr>
          <w:rFonts w:ascii="Times New Roman" w:hAnsi="Times New Roman" w:cs="Times New Roman"/>
          <w:sz w:val="24"/>
          <w:szCs w:val="24"/>
        </w:rPr>
        <w:t xml:space="preserve">were </w:t>
      </w:r>
      <w:r>
        <w:rPr>
          <w:rFonts w:ascii="Times New Roman" w:hAnsi="Times New Roman" w:cs="Times New Roman"/>
          <w:sz w:val="24"/>
          <w:szCs w:val="24"/>
        </w:rPr>
        <w:t xml:space="preserve">too lenient. </w:t>
      </w:r>
      <w:r w:rsidR="00D13267">
        <w:rPr>
          <w:rFonts w:ascii="Times New Roman" w:hAnsi="Times New Roman" w:cs="Times New Roman"/>
          <w:sz w:val="24"/>
          <w:szCs w:val="24"/>
        </w:rPr>
        <w:t xml:space="preserve">The aggravating features included the risk of the young girls dying during delivery, given their underdeveloped body parts; being saddled with children of their own when they </w:t>
      </w:r>
      <w:r w:rsidR="00DF082F">
        <w:rPr>
          <w:rFonts w:ascii="Times New Roman" w:hAnsi="Times New Roman" w:cs="Times New Roman"/>
          <w:sz w:val="24"/>
          <w:szCs w:val="24"/>
        </w:rPr>
        <w:t xml:space="preserve">themselves </w:t>
      </w:r>
      <w:r w:rsidR="00D13267">
        <w:rPr>
          <w:rFonts w:ascii="Times New Roman" w:hAnsi="Times New Roman" w:cs="Times New Roman"/>
          <w:sz w:val="24"/>
          <w:szCs w:val="24"/>
        </w:rPr>
        <w:t xml:space="preserve">were still children; the interference with </w:t>
      </w:r>
      <w:r w:rsidR="00D04F36">
        <w:rPr>
          <w:rFonts w:ascii="Times New Roman" w:hAnsi="Times New Roman" w:cs="Times New Roman"/>
          <w:sz w:val="24"/>
          <w:szCs w:val="24"/>
        </w:rPr>
        <w:t xml:space="preserve">their </w:t>
      </w:r>
      <w:r w:rsidR="00D13267">
        <w:rPr>
          <w:rFonts w:ascii="Times New Roman" w:hAnsi="Times New Roman" w:cs="Times New Roman"/>
          <w:sz w:val="24"/>
          <w:szCs w:val="24"/>
        </w:rPr>
        <w:t xml:space="preserve">normal development; being made pregnant by </w:t>
      </w:r>
      <w:r w:rsidR="001043DC">
        <w:rPr>
          <w:rFonts w:ascii="Times New Roman" w:hAnsi="Times New Roman" w:cs="Times New Roman"/>
          <w:sz w:val="24"/>
          <w:szCs w:val="24"/>
        </w:rPr>
        <w:t xml:space="preserve">men who were already </w:t>
      </w:r>
      <w:r w:rsidR="00D13267">
        <w:rPr>
          <w:rFonts w:ascii="Times New Roman" w:hAnsi="Times New Roman" w:cs="Times New Roman"/>
          <w:sz w:val="24"/>
          <w:szCs w:val="24"/>
        </w:rPr>
        <w:t>married</w:t>
      </w:r>
      <w:r w:rsidR="001043DC">
        <w:rPr>
          <w:rFonts w:ascii="Times New Roman" w:hAnsi="Times New Roman" w:cs="Times New Roman"/>
          <w:sz w:val="24"/>
          <w:szCs w:val="24"/>
        </w:rPr>
        <w:t xml:space="preserve"> and</w:t>
      </w:r>
      <w:r w:rsidR="005D3744">
        <w:rPr>
          <w:rFonts w:ascii="Times New Roman" w:hAnsi="Times New Roman" w:cs="Times New Roman"/>
          <w:sz w:val="24"/>
          <w:szCs w:val="24"/>
        </w:rPr>
        <w:t xml:space="preserve"> therefore,</w:t>
      </w:r>
      <w:r w:rsidR="001043DC">
        <w:rPr>
          <w:rFonts w:ascii="Times New Roman" w:hAnsi="Times New Roman" w:cs="Times New Roman"/>
          <w:sz w:val="24"/>
          <w:szCs w:val="24"/>
        </w:rPr>
        <w:t xml:space="preserve"> </w:t>
      </w:r>
      <w:r w:rsidR="00DF082F">
        <w:rPr>
          <w:rFonts w:ascii="Times New Roman" w:hAnsi="Times New Roman" w:cs="Times New Roman"/>
          <w:sz w:val="24"/>
          <w:szCs w:val="24"/>
        </w:rPr>
        <w:t>hardly starved of sex</w:t>
      </w:r>
      <w:r w:rsidR="001043DC">
        <w:rPr>
          <w:rFonts w:ascii="Times New Roman" w:hAnsi="Times New Roman" w:cs="Times New Roman"/>
          <w:sz w:val="24"/>
          <w:szCs w:val="24"/>
        </w:rPr>
        <w:t xml:space="preserve">; </w:t>
      </w:r>
      <w:r w:rsidR="00D13267">
        <w:rPr>
          <w:rFonts w:ascii="Times New Roman" w:hAnsi="Times New Roman" w:cs="Times New Roman"/>
          <w:sz w:val="24"/>
          <w:szCs w:val="24"/>
        </w:rPr>
        <w:t>one of the</w:t>
      </w:r>
      <w:r w:rsidR="001043DC">
        <w:rPr>
          <w:rFonts w:ascii="Times New Roman" w:hAnsi="Times New Roman" w:cs="Times New Roman"/>
          <w:sz w:val="24"/>
          <w:szCs w:val="24"/>
        </w:rPr>
        <w:t xml:space="preserve"> girls b</w:t>
      </w:r>
      <w:r w:rsidR="00D13267">
        <w:rPr>
          <w:rFonts w:ascii="Times New Roman" w:hAnsi="Times New Roman" w:cs="Times New Roman"/>
          <w:sz w:val="24"/>
          <w:szCs w:val="24"/>
        </w:rPr>
        <w:t xml:space="preserve">eing forced into a putative marriage; the </w:t>
      </w:r>
      <w:r w:rsidR="001043DC">
        <w:rPr>
          <w:rFonts w:ascii="Times New Roman" w:hAnsi="Times New Roman" w:cs="Times New Roman"/>
          <w:sz w:val="24"/>
          <w:szCs w:val="24"/>
        </w:rPr>
        <w:t xml:space="preserve">male offenders being </w:t>
      </w:r>
      <w:r w:rsidR="00DF082F">
        <w:rPr>
          <w:rFonts w:ascii="Times New Roman" w:hAnsi="Times New Roman" w:cs="Times New Roman"/>
          <w:sz w:val="24"/>
          <w:szCs w:val="24"/>
        </w:rPr>
        <w:t xml:space="preserve">more than </w:t>
      </w:r>
      <w:r w:rsidR="001043DC">
        <w:rPr>
          <w:rFonts w:ascii="Times New Roman" w:hAnsi="Times New Roman" w:cs="Times New Roman"/>
          <w:sz w:val="24"/>
          <w:szCs w:val="24"/>
        </w:rPr>
        <w:t xml:space="preserve">twice </w:t>
      </w:r>
      <w:r w:rsidR="005D3744">
        <w:rPr>
          <w:rFonts w:ascii="Times New Roman" w:hAnsi="Times New Roman" w:cs="Times New Roman"/>
          <w:sz w:val="24"/>
          <w:szCs w:val="24"/>
        </w:rPr>
        <w:t>the girls’ ages</w:t>
      </w:r>
      <w:r w:rsidR="001043DC">
        <w:rPr>
          <w:rFonts w:ascii="Times New Roman" w:hAnsi="Times New Roman" w:cs="Times New Roman"/>
          <w:sz w:val="24"/>
          <w:szCs w:val="24"/>
        </w:rPr>
        <w:t>,</w:t>
      </w:r>
      <w:r w:rsidR="00D13267">
        <w:rPr>
          <w:rFonts w:ascii="Times New Roman" w:hAnsi="Times New Roman" w:cs="Times New Roman"/>
          <w:sz w:val="24"/>
          <w:szCs w:val="24"/>
        </w:rPr>
        <w:t xml:space="preserve"> and so on.</w:t>
      </w:r>
    </w:p>
    <w:p w:rsidR="005336F4" w:rsidRDefault="005336F4"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After considering the Constitution</w:t>
      </w:r>
      <w:r w:rsidR="00D13267">
        <w:rPr>
          <w:rFonts w:ascii="Times New Roman" w:hAnsi="Times New Roman" w:cs="Times New Roman"/>
          <w:sz w:val="24"/>
          <w:szCs w:val="24"/>
        </w:rPr>
        <w:t>,</w:t>
      </w:r>
      <w:r>
        <w:rPr>
          <w:rFonts w:ascii="Times New Roman" w:hAnsi="Times New Roman" w:cs="Times New Roman"/>
          <w:sz w:val="24"/>
          <w:szCs w:val="24"/>
        </w:rPr>
        <w:t xml:space="preserve"> some regional and international conventions on children’s rights</w:t>
      </w:r>
      <w:r w:rsidR="00D13267">
        <w:rPr>
          <w:rFonts w:ascii="Times New Roman" w:hAnsi="Times New Roman" w:cs="Times New Roman"/>
          <w:sz w:val="24"/>
          <w:szCs w:val="24"/>
        </w:rPr>
        <w:t>,</w:t>
      </w:r>
      <w:r>
        <w:rPr>
          <w:rFonts w:ascii="Times New Roman" w:hAnsi="Times New Roman" w:cs="Times New Roman"/>
          <w:sz w:val="24"/>
          <w:szCs w:val="24"/>
        </w:rPr>
        <w:t xml:space="preserve"> to which Zimbabwe is a signatory, the judge implored that judicial officers </w:t>
      </w:r>
      <w:r w:rsidR="00D13267">
        <w:rPr>
          <w:rFonts w:ascii="Times New Roman" w:hAnsi="Times New Roman" w:cs="Times New Roman"/>
          <w:sz w:val="24"/>
          <w:szCs w:val="24"/>
        </w:rPr>
        <w:t xml:space="preserve">should </w:t>
      </w:r>
      <w:r>
        <w:rPr>
          <w:rFonts w:ascii="Times New Roman" w:hAnsi="Times New Roman" w:cs="Times New Roman"/>
          <w:sz w:val="24"/>
          <w:szCs w:val="24"/>
        </w:rPr>
        <w:t xml:space="preserve">pass exemplary sentences to </w:t>
      </w:r>
      <w:r w:rsidR="00D13267">
        <w:rPr>
          <w:rFonts w:ascii="Times New Roman" w:hAnsi="Times New Roman" w:cs="Times New Roman"/>
          <w:sz w:val="24"/>
          <w:szCs w:val="24"/>
        </w:rPr>
        <w:t xml:space="preserve">reflect the gravity of the offence and to </w:t>
      </w:r>
      <w:r>
        <w:rPr>
          <w:rFonts w:ascii="Times New Roman" w:hAnsi="Times New Roman" w:cs="Times New Roman"/>
          <w:sz w:val="24"/>
          <w:szCs w:val="24"/>
        </w:rPr>
        <w:t>give legal fulfilment o</w:t>
      </w:r>
      <w:r w:rsidR="00E83583">
        <w:rPr>
          <w:rFonts w:ascii="Times New Roman" w:hAnsi="Times New Roman" w:cs="Times New Roman"/>
          <w:sz w:val="24"/>
          <w:szCs w:val="24"/>
        </w:rPr>
        <w:t>f</w:t>
      </w:r>
      <w:r>
        <w:rPr>
          <w:rFonts w:ascii="Times New Roman" w:hAnsi="Times New Roman" w:cs="Times New Roman"/>
          <w:sz w:val="24"/>
          <w:szCs w:val="24"/>
        </w:rPr>
        <w:t xml:space="preserve"> the intent of the Constitution and those conventions.</w:t>
      </w:r>
    </w:p>
    <w:p w:rsidR="009E0F34" w:rsidRDefault="009E0F34"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On what should have been the appropriate sentences in those cases, the learned judge</w:t>
      </w:r>
      <w:r w:rsidR="00686479">
        <w:rPr>
          <w:rFonts w:ascii="Times New Roman" w:hAnsi="Times New Roman" w:cs="Times New Roman"/>
          <w:sz w:val="24"/>
          <w:szCs w:val="24"/>
        </w:rPr>
        <w:t>, CHAREWA J,</w:t>
      </w:r>
      <w:r>
        <w:rPr>
          <w:rFonts w:ascii="Times New Roman" w:hAnsi="Times New Roman" w:cs="Times New Roman"/>
          <w:sz w:val="24"/>
          <w:szCs w:val="24"/>
        </w:rPr>
        <w:t xml:space="preserve"> had this to say:</w:t>
      </w:r>
    </w:p>
    <w:p w:rsidR="009E0F34" w:rsidRDefault="009E0F34" w:rsidP="006C7B5A">
      <w:pPr>
        <w:spacing w:after="0" w:line="360" w:lineRule="auto"/>
        <w:ind w:firstLine="567"/>
        <w:jc w:val="both"/>
        <w:rPr>
          <w:rFonts w:ascii="Times New Roman" w:hAnsi="Times New Roman" w:cs="Times New Roman"/>
          <w:sz w:val="24"/>
          <w:szCs w:val="24"/>
        </w:rPr>
      </w:pPr>
    </w:p>
    <w:p w:rsidR="00D04F36" w:rsidRDefault="009E0F34" w:rsidP="00842BE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842BEA">
        <w:rPr>
          <w:rFonts w:ascii="Times New Roman" w:hAnsi="Times New Roman" w:cs="Times New Roman"/>
        </w:rPr>
        <w:t xml:space="preserve">When the aggravating features considered by the magistrate are considered together with additional issues I am urging judicial officers to take into account when considering reasons for sentencing, and following on from </w:t>
      </w:r>
      <w:r w:rsidRPr="00842BEA">
        <w:rPr>
          <w:rFonts w:ascii="Times New Roman" w:hAnsi="Times New Roman" w:cs="Times New Roman"/>
          <w:i/>
        </w:rPr>
        <w:t>S v Onismo Girandi</w:t>
      </w:r>
      <w:r w:rsidRPr="00842BEA">
        <w:rPr>
          <w:rFonts w:ascii="Times New Roman" w:hAnsi="Times New Roman" w:cs="Times New Roman"/>
        </w:rPr>
        <w:t xml:space="preserve"> [</w:t>
      </w:r>
      <w:r w:rsidRPr="00842BEA">
        <w:rPr>
          <w:rFonts w:ascii="Times New Roman" w:hAnsi="Times New Roman" w:cs="Times New Roman"/>
          <w:i/>
        </w:rPr>
        <w:t>supra</w:t>
      </w:r>
      <w:r w:rsidRPr="00842BEA">
        <w:rPr>
          <w:rFonts w:ascii="Times New Roman" w:hAnsi="Times New Roman" w:cs="Times New Roman"/>
        </w:rPr>
        <w:t>]</w:t>
      </w:r>
      <w:r w:rsidRPr="00842BEA">
        <w:rPr>
          <w:rStyle w:val="FootnoteReference"/>
          <w:rFonts w:ascii="Times New Roman" w:hAnsi="Times New Roman" w:cs="Times New Roman"/>
        </w:rPr>
        <w:footnoteReference w:id="3"/>
      </w:r>
      <w:r w:rsidR="00D04F36" w:rsidRPr="00842BEA">
        <w:rPr>
          <w:rFonts w:ascii="Times New Roman" w:hAnsi="Times New Roman" w:cs="Times New Roman"/>
        </w:rPr>
        <w:t>, I would add that an effective sentence of not less than three years should be imposed, on an incremental basis for those accused who are twice the victims’ ages, are married with children of their own, and impregnate the young persons or infect them with sexually transmitted diseases other than HIV</w:t>
      </w:r>
      <w:r w:rsidR="00D04F36">
        <w:rPr>
          <w:rFonts w:ascii="Times New Roman" w:hAnsi="Times New Roman" w:cs="Times New Roman"/>
          <w:sz w:val="24"/>
          <w:szCs w:val="24"/>
        </w:rPr>
        <w:t>.”</w:t>
      </w:r>
    </w:p>
    <w:p w:rsidR="00D04F36" w:rsidRDefault="00D04F36" w:rsidP="006C7B5A">
      <w:pPr>
        <w:spacing w:after="0" w:line="360" w:lineRule="auto"/>
        <w:ind w:firstLine="567"/>
        <w:jc w:val="both"/>
        <w:rPr>
          <w:rFonts w:ascii="Times New Roman" w:hAnsi="Times New Roman" w:cs="Times New Roman"/>
          <w:sz w:val="24"/>
          <w:szCs w:val="24"/>
        </w:rPr>
      </w:pPr>
    </w:p>
    <w:p w:rsidR="001043DC" w:rsidRDefault="00B2567E"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Sentencing is a complex </w:t>
      </w:r>
      <w:r w:rsidR="00207355">
        <w:rPr>
          <w:rFonts w:ascii="Times New Roman" w:hAnsi="Times New Roman" w:cs="Times New Roman"/>
          <w:sz w:val="24"/>
          <w:szCs w:val="24"/>
        </w:rPr>
        <w:t xml:space="preserve">exercise. It is a </w:t>
      </w:r>
      <w:r>
        <w:rPr>
          <w:rFonts w:ascii="Times New Roman" w:hAnsi="Times New Roman" w:cs="Times New Roman"/>
          <w:sz w:val="24"/>
          <w:szCs w:val="24"/>
        </w:rPr>
        <w:t xml:space="preserve">balancing act. From time to time jurists have espoused brilliant philosophies around </w:t>
      </w:r>
      <w:r w:rsidR="00E83583">
        <w:rPr>
          <w:rFonts w:ascii="Times New Roman" w:hAnsi="Times New Roman" w:cs="Times New Roman"/>
          <w:sz w:val="24"/>
          <w:szCs w:val="24"/>
        </w:rPr>
        <w:t>it</w:t>
      </w:r>
      <w:r>
        <w:rPr>
          <w:rFonts w:ascii="Times New Roman" w:hAnsi="Times New Roman" w:cs="Times New Roman"/>
          <w:sz w:val="24"/>
          <w:szCs w:val="24"/>
        </w:rPr>
        <w:t>. Guidelines have been developed. The legislature sometimes weigh</w:t>
      </w:r>
      <w:r w:rsidR="00207355">
        <w:rPr>
          <w:rFonts w:ascii="Times New Roman" w:hAnsi="Times New Roman" w:cs="Times New Roman"/>
          <w:sz w:val="24"/>
          <w:szCs w:val="24"/>
        </w:rPr>
        <w:t>s</w:t>
      </w:r>
      <w:r>
        <w:rPr>
          <w:rFonts w:ascii="Times New Roman" w:hAnsi="Times New Roman" w:cs="Times New Roman"/>
          <w:sz w:val="24"/>
          <w:szCs w:val="24"/>
        </w:rPr>
        <w:t xml:space="preserve"> in with mandatory minimum </w:t>
      </w:r>
      <w:r w:rsidR="00207355">
        <w:rPr>
          <w:rFonts w:ascii="Times New Roman" w:hAnsi="Times New Roman" w:cs="Times New Roman"/>
          <w:sz w:val="24"/>
          <w:szCs w:val="24"/>
        </w:rPr>
        <w:t>sentenc</w:t>
      </w:r>
      <w:r>
        <w:rPr>
          <w:rFonts w:ascii="Times New Roman" w:hAnsi="Times New Roman" w:cs="Times New Roman"/>
          <w:sz w:val="24"/>
          <w:szCs w:val="24"/>
        </w:rPr>
        <w:t>es for certain offences. There a</w:t>
      </w:r>
      <w:r w:rsidR="00EA2765">
        <w:rPr>
          <w:rFonts w:ascii="Times New Roman" w:hAnsi="Times New Roman" w:cs="Times New Roman"/>
          <w:sz w:val="24"/>
          <w:szCs w:val="24"/>
        </w:rPr>
        <w:t>re</w:t>
      </w:r>
      <w:r>
        <w:rPr>
          <w:rFonts w:ascii="Times New Roman" w:hAnsi="Times New Roman" w:cs="Times New Roman"/>
          <w:sz w:val="24"/>
          <w:szCs w:val="24"/>
        </w:rPr>
        <w:t xml:space="preserve"> certain basics. The penalty must fit the crime. The interests of the offender must be balanced against those of justice. It is not right that someone who has wronged society should go scot free</w:t>
      </w:r>
      <w:r w:rsidR="001043DC">
        <w:rPr>
          <w:rFonts w:ascii="Times New Roman" w:hAnsi="Times New Roman" w:cs="Times New Roman"/>
          <w:sz w:val="24"/>
          <w:szCs w:val="24"/>
        </w:rPr>
        <w:t>, or escape with a trivial sentence</w:t>
      </w:r>
      <w:r>
        <w:rPr>
          <w:rFonts w:ascii="Times New Roman" w:hAnsi="Times New Roman" w:cs="Times New Roman"/>
          <w:sz w:val="24"/>
          <w:szCs w:val="24"/>
        </w:rPr>
        <w:t>. But at the same time he should not be punished beyond what h</w:t>
      </w:r>
      <w:r w:rsidR="001043DC">
        <w:rPr>
          <w:rFonts w:ascii="Times New Roman" w:hAnsi="Times New Roman" w:cs="Times New Roman"/>
          <w:sz w:val="24"/>
          <w:szCs w:val="24"/>
        </w:rPr>
        <w:t>is misdeed d</w:t>
      </w:r>
      <w:r>
        <w:rPr>
          <w:rFonts w:ascii="Times New Roman" w:hAnsi="Times New Roman" w:cs="Times New Roman"/>
          <w:sz w:val="24"/>
          <w:szCs w:val="24"/>
        </w:rPr>
        <w:t xml:space="preserve">eserves. Punishment should be less retributive and more rehabilitative. </w:t>
      </w:r>
    </w:p>
    <w:p w:rsidR="00207355" w:rsidRDefault="00B2567E" w:rsidP="006C7B5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There </w:t>
      </w:r>
      <w:r w:rsidR="001043DC">
        <w:rPr>
          <w:rFonts w:ascii="Times New Roman" w:hAnsi="Times New Roman" w:cs="Times New Roman"/>
          <w:sz w:val="24"/>
          <w:szCs w:val="24"/>
        </w:rPr>
        <w:t xml:space="preserve">are </w:t>
      </w:r>
      <w:r>
        <w:rPr>
          <w:rFonts w:ascii="Times New Roman" w:hAnsi="Times New Roman" w:cs="Times New Roman"/>
          <w:sz w:val="24"/>
          <w:szCs w:val="24"/>
        </w:rPr>
        <w:t>more</w:t>
      </w:r>
      <w:r w:rsidR="001043DC">
        <w:rPr>
          <w:rFonts w:ascii="Times New Roman" w:hAnsi="Times New Roman" w:cs="Times New Roman"/>
          <w:sz w:val="24"/>
          <w:szCs w:val="24"/>
        </w:rPr>
        <w:t xml:space="preserve"> such philosophies or principles. </w:t>
      </w:r>
      <w:r>
        <w:rPr>
          <w:rFonts w:ascii="Times New Roman" w:hAnsi="Times New Roman" w:cs="Times New Roman"/>
          <w:sz w:val="24"/>
          <w:szCs w:val="24"/>
        </w:rPr>
        <w:t xml:space="preserve">But at the end of the day, after </w:t>
      </w:r>
      <w:r w:rsidR="00207355">
        <w:rPr>
          <w:rFonts w:ascii="Times New Roman" w:hAnsi="Times New Roman" w:cs="Times New Roman"/>
          <w:sz w:val="24"/>
          <w:szCs w:val="24"/>
        </w:rPr>
        <w:t>everything else has been considered</w:t>
      </w:r>
      <w:r w:rsidR="00E83583">
        <w:rPr>
          <w:rFonts w:ascii="Times New Roman" w:hAnsi="Times New Roman" w:cs="Times New Roman"/>
          <w:sz w:val="24"/>
          <w:szCs w:val="24"/>
        </w:rPr>
        <w:t xml:space="preserve"> and said</w:t>
      </w:r>
      <w:r w:rsidR="00207355">
        <w:rPr>
          <w:rFonts w:ascii="Times New Roman" w:hAnsi="Times New Roman" w:cs="Times New Roman"/>
          <w:sz w:val="24"/>
          <w:szCs w:val="24"/>
        </w:rPr>
        <w:t>,</w:t>
      </w:r>
      <w:r>
        <w:rPr>
          <w:rFonts w:ascii="Times New Roman" w:hAnsi="Times New Roman" w:cs="Times New Roman"/>
          <w:sz w:val="24"/>
          <w:szCs w:val="24"/>
        </w:rPr>
        <w:t xml:space="preserve"> the judicial officer come</w:t>
      </w:r>
      <w:r w:rsidR="00E83583">
        <w:rPr>
          <w:rFonts w:ascii="Times New Roman" w:hAnsi="Times New Roman" w:cs="Times New Roman"/>
          <w:sz w:val="24"/>
          <w:szCs w:val="24"/>
        </w:rPr>
        <w:t>s</w:t>
      </w:r>
      <w:r>
        <w:rPr>
          <w:rFonts w:ascii="Times New Roman" w:hAnsi="Times New Roman" w:cs="Times New Roman"/>
          <w:sz w:val="24"/>
          <w:szCs w:val="24"/>
        </w:rPr>
        <w:t xml:space="preserve"> </w:t>
      </w:r>
      <w:r w:rsidR="00207355">
        <w:rPr>
          <w:rFonts w:ascii="Times New Roman" w:hAnsi="Times New Roman" w:cs="Times New Roman"/>
          <w:sz w:val="24"/>
          <w:szCs w:val="24"/>
        </w:rPr>
        <w:t>down</w:t>
      </w:r>
      <w:r>
        <w:rPr>
          <w:rFonts w:ascii="Times New Roman" w:hAnsi="Times New Roman" w:cs="Times New Roman"/>
          <w:sz w:val="24"/>
          <w:szCs w:val="24"/>
        </w:rPr>
        <w:t xml:space="preserve"> to the </w:t>
      </w:r>
      <w:r w:rsidR="00207355">
        <w:rPr>
          <w:rFonts w:ascii="Times New Roman" w:hAnsi="Times New Roman" w:cs="Times New Roman"/>
          <w:sz w:val="24"/>
          <w:szCs w:val="24"/>
        </w:rPr>
        <w:t xml:space="preserve">hard </w:t>
      </w:r>
      <w:r>
        <w:rPr>
          <w:rFonts w:ascii="Times New Roman" w:hAnsi="Times New Roman" w:cs="Times New Roman"/>
          <w:sz w:val="24"/>
          <w:szCs w:val="24"/>
        </w:rPr>
        <w:t>facts before him</w:t>
      </w:r>
      <w:r w:rsidR="001043DC">
        <w:rPr>
          <w:rFonts w:ascii="Times New Roman" w:hAnsi="Times New Roman" w:cs="Times New Roman"/>
          <w:sz w:val="24"/>
          <w:szCs w:val="24"/>
        </w:rPr>
        <w:t>;</w:t>
      </w:r>
      <w:r w:rsidR="00207355">
        <w:rPr>
          <w:rFonts w:ascii="Times New Roman" w:hAnsi="Times New Roman" w:cs="Times New Roman"/>
          <w:sz w:val="24"/>
          <w:szCs w:val="24"/>
        </w:rPr>
        <w:t xml:space="preserve"> to the </w:t>
      </w:r>
      <w:r w:rsidR="00EA2765">
        <w:rPr>
          <w:rFonts w:ascii="Times New Roman" w:hAnsi="Times New Roman" w:cs="Times New Roman"/>
          <w:sz w:val="24"/>
          <w:szCs w:val="24"/>
        </w:rPr>
        <w:t>individu</w:t>
      </w:r>
      <w:r w:rsidR="00207355">
        <w:rPr>
          <w:rFonts w:ascii="Times New Roman" w:hAnsi="Times New Roman" w:cs="Times New Roman"/>
          <w:sz w:val="24"/>
          <w:szCs w:val="24"/>
        </w:rPr>
        <w:t>al circumstances of the people before him – the offender and the victim. He cannot be dogmatic about any</w:t>
      </w:r>
      <w:r w:rsidR="001043DC">
        <w:rPr>
          <w:rFonts w:ascii="Times New Roman" w:hAnsi="Times New Roman" w:cs="Times New Roman"/>
          <w:sz w:val="24"/>
          <w:szCs w:val="24"/>
        </w:rPr>
        <w:t>thing. There is no room for a</w:t>
      </w:r>
      <w:r w:rsidR="00E83583">
        <w:rPr>
          <w:rFonts w:ascii="Times New Roman" w:hAnsi="Times New Roman" w:cs="Times New Roman"/>
          <w:sz w:val="24"/>
          <w:szCs w:val="24"/>
        </w:rPr>
        <w:t xml:space="preserve">n approach that is purely </w:t>
      </w:r>
      <w:r w:rsidR="001043DC">
        <w:rPr>
          <w:rFonts w:ascii="Times New Roman" w:hAnsi="Times New Roman" w:cs="Times New Roman"/>
          <w:sz w:val="24"/>
          <w:szCs w:val="24"/>
        </w:rPr>
        <w:t>mathematical.</w:t>
      </w:r>
      <w:r w:rsidR="00207355">
        <w:rPr>
          <w:rFonts w:ascii="Times New Roman" w:hAnsi="Times New Roman" w:cs="Times New Roman"/>
          <w:sz w:val="24"/>
          <w:szCs w:val="24"/>
        </w:rPr>
        <w:t xml:space="preserve"> </w:t>
      </w:r>
      <w:r w:rsidR="00EA2765">
        <w:rPr>
          <w:rFonts w:ascii="Times New Roman" w:hAnsi="Times New Roman" w:cs="Times New Roman"/>
          <w:sz w:val="24"/>
          <w:szCs w:val="24"/>
        </w:rPr>
        <w:t>A slavish adherence to precedence is manifestly injudicious.</w:t>
      </w:r>
    </w:p>
    <w:p w:rsidR="00146651" w:rsidRDefault="00D53901" w:rsidP="00D5390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w:t>
      </w:r>
      <w:r w:rsidRPr="00D53901">
        <w:rPr>
          <w:rFonts w:ascii="Times New Roman" w:hAnsi="Times New Roman" w:cs="Times New Roman"/>
          <w:i/>
          <w:sz w:val="24"/>
          <w:szCs w:val="24"/>
        </w:rPr>
        <w:t>S v Nare</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GUBBAY J, as he then was, said the rationale for the offence of having sexual intercourse with a young person is the </w:t>
      </w:r>
      <w:r w:rsidR="001043DC">
        <w:rPr>
          <w:rFonts w:ascii="Times New Roman" w:hAnsi="Times New Roman" w:cs="Times New Roman"/>
          <w:sz w:val="24"/>
          <w:szCs w:val="24"/>
        </w:rPr>
        <w:t xml:space="preserve">need to </w:t>
      </w:r>
      <w:r>
        <w:rPr>
          <w:rFonts w:ascii="Times New Roman" w:hAnsi="Times New Roman" w:cs="Times New Roman"/>
          <w:sz w:val="24"/>
          <w:szCs w:val="24"/>
        </w:rPr>
        <w:t>protect</w:t>
      </w:r>
      <w:r w:rsidR="001043DC">
        <w:rPr>
          <w:rFonts w:ascii="Times New Roman" w:hAnsi="Times New Roman" w:cs="Times New Roman"/>
          <w:sz w:val="24"/>
          <w:szCs w:val="24"/>
        </w:rPr>
        <w:t xml:space="preserve"> </w:t>
      </w:r>
      <w:r>
        <w:rPr>
          <w:rFonts w:ascii="Times New Roman" w:hAnsi="Times New Roman" w:cs="Times New Roman"/>
          <w:sz w:val="24"/>
          <w:szCs w:val="24"/>
        </w:rPr>
        <w:t>immature females from voluntarily engaging in sexual intercourse</w:t>
      </w:r>
      <w:r w:rsidR="00E83583">
        <w:rPr>
          <w:rFonts w:ascii="Times New Roman" w:hAnsi="Times New Roman" w:cs="Times New Roman"/>
          <w:sz w:val="24"/>
          <w:szCs w:val="24"/>
        </w:rPr>
        <w:t>. T</w:t>
      </w:r>
      <w:r>
        <w:rPr>
          <w:rFonts w:ascii="Times New Roman" w:hAnsi="Times New Roman" w:cs="Times New Roman"/>
          <w:sz w:val="24"/>
          <w:szCs w:val="24"/>
        </w:rPr>
        <w:t>hey lack the capacity to appreciate the implications involved</w:t>
      </w:r>
      <w:r w:rsidR="00C20AD3">
        <w:rPr>
          <w:rFonts w:ascii="Times New Roman" w:hAnsi="Times New Roman" w:cs="Times New Roman"/>
          <w:sz w:val="24"/>
          <w:szCs w:val="24"/>
        </w:rPr>
        <w:t>,</w:t>
      </w:r>
      <w:r>
        <w:rPr>
          <w:rFonts w:ascii="Times New Roman" w:hAnsi="Times New Roman" w:cs="Times New Roman"/>
          <w:sz w:val="24"/>
          <w:szCs w:val="24"/>
        </w:rPr>
        <w:t xml:space="preserve"> and the possibility that they may suffer psychic or physical injury. But in my view, the rational is much broader. </w:t>
      </w:r>
      <w:r w:rsidR="00207355">
        <w:rPr>
          <w:rFonts w:ascii="Times New Roman" w:hAnsi="Times New Roman" w:cs="Times New Roman"/>
          <w:sz w:val="24"/>
          <w:szCs w:val="24"/>
        </w:rPr>
        <w:t xml:space="preserve">Having sexual intercourse with a young person falls under </w:t>
      </w:r>
      <w:r w:rsidR="00AE7D2C">
        <w:rPr>
          <w:rFonts w:ascii="Times New Roman" w:hAnsi="Times New Roman" w:cs="Times New Roman"/>
          <w:sz w:val="24"/>
          <w:szCs w:val="24"/>
        </w:rPr>
        <w:t xml:space="preserve">a section of the Code </w:t>
      </w:r>
      <w:r>
        <w:rPr>
          <w:rFonts w:ascii="Times New Roman" w:hAnsi="Times New Roman" w:cs="Times New Roman"/>
          <w:sz w:val="24"/>
          <w:szCs w:val="24"/>
        </w:rPr>
        <w:t xml:space="preserve">that is </w:t>
      </w:r>
      <w:r w:rsidR="00AE7D2C">
        <w:rPr>
          <w:rFonts w:ascii="Times New Roman" w:hAnsi="Times New Roman" w:cs="Times New Roman"/>
          <w:sz w:val="24"/>
          <w:szCs w:val="24"/>
        </w:rPr>
        <w:t>titled “</w:t>
      </w:r>
      <w:r w:rsidR="00AE7D2C" w:rsidRPr="00D53901">
        <w:rPr>
          <w:rFonts w:ascii="Times New Roman" w:hAnsi="Times New Roman" w:cs="Times New Roman"/>
          <w:i/>
          <w:sz w:val="24"/>
          <w:szCs w:val="24"/>
        </w:rPr>
        <w:t xml:space="preserve">Sexual crimes </w:t>
      </w:r>
      <w:r w:rsidR="00AE7D2C" w:rsidRPr="00D53901">
        <w:rPr>
          <w:rFonts w:ascii="Times New Roman" w:hAnsi="Times New Roman" w:cs="Times New Roman"/>
          <w:b/>
          <w:i/>
          <w:sz w:val="24"/>
          <w:szCs w:val="24"/>
          <w:u w:val="single"/>
        </w:rPr>
        <w:t>and crimes against morality</w:t>
      </w:r>
      <w:r w:rsidR="00AE7D2C">
        <w:rPr>
          <w:rFonts w:ascii="Times New Roman" w:hAnsi="Times New Roman" w:cs="Times New Roman"/>
          <w:sz w:val="24"/>
          <w:szCs w:val="24"/>
        </w:rPr>
        <w:t>”</w:t>
      </w:r>
      <w:r>
        <w:rPr>
          <w:rFonts w:ascii="Times New Roman" w:hAnsi="Times New Roman" w:cs="Times New Roman"/>
          <w:sz w:val="24"/>
          <w:szCs w:val="24"/>
        </w:rPr>
        <w:t xml:space="preserve"> [my emphasis]</w:t>
      </w:r>
      <w:r w:rsidR="00AE7D2C">
        <w:rPr>
          <w:rFonts w:ascii="Times New Roman" w:hAnsi="Times New Roman" w:cs="Times New Roman"/>
          <w:sz w:val="24"/>
          <w:szCs w:val="24"/>
        </w:rPr>
        <w:t>. Thus</w:t>
      </w:r>
      <w:r>
        <w:rPr>
          <w:rFonts w:ascii="Times New Roman" w:hAnsi="Times New Roman" w:cs="Times New Roman"/>
          <w:sz w:val="24"/>
          <w:szCs w:val="24"/>
        </w:rPr>
        <w:t>,</w:t>
      </w:r>
      <w:r w:rsidR="00AE7D2C">
        <w:rPr>
          <w:rFonts w:ascii="Times New Roman" w:hAnsi="Times New Roman" w:cs="Times New Roman"/>
          <w:sz w:val="24"/>
          <w:szCs w:val="24"/>
        </w:rPr>
        <w:t xml:space="preserve"> it is against morality for a </w:t>
      </w:r>
      <w:r w:rsidR="001043DC">
        <w:rPr>
          <w:rFonts w:ascii="Times New Roman" w:hAnsi="Times New Roman" w:cs="Times New Roman"/>
          <w:sz w:val="24"/>
          <w:szCs w:val="24"/>
        </w:rPr>
        <w:t>man</w:t>
      </w:r>
      <w:r w:rsidR="00AE7D2C">
        <w:rPr>
          <w:rFonts w:ascii="Times New Roman" w:hAnsi="Times New Roman" w:cs="Times New Roman"/>
          <w:sz w:val="24"/>
          <w:szCs w:val="24"/>
        </w:rPr>
        <w:t xml:space="preserve"> to have extra marital intercourse with a girl </w:t>
      </w:r>
      <w:r w:rsidR="00AE7D2C">
        <w:rPr>
          <w:rFonts w:ascii="Times New Roman" w:hAnsi="Times New Roman" w:cs="Times New Roman"/>
          <w:sz w:val="24"/>
          <w:szCs w:val="24"/>
        </w:rPr>
        <w:lastRenderedPageBreak/>
        <w:t xml:space="preserve">16 years </w:t>
      </w:r>
      <w:r w:rsidR="001043DC">
        <w:rPr>
          <w:rFonts w:ascii="Times New Roman" w:hAnsi="Times New Roman" w:cs="Times New Roman"/>
          <w:sz w:val="24"/>
          <w:szCs w:val="24"/>
        </w:rPr>
        <w:t xml:space="preserve">of age </w:t>
      </w:r>
      <w:r w:rsidR="00AE7D2C">
        <w:rPr>
          <w:rFonts w:ascii="Times New Roman" w:hAnsi="Times New Roman" w:cs="Times New Roman"/>
          <w:sz w:val="24"/>
          <w:szCs w:val="24"/>
        </w:rPr>
        <w:t xml:space="preserve">and below. </w:t>
      </w:r>
      <w:r>
        <w:rPr>
          <w:rFonts w:ascii="Times New Roman" w:hAnsi="Times New Roman" w:cs="Times New Roman"/>
          <w:sz w:val="24"/>
          <w:szCs w:val="24"/>
        </w:rPr>
        <w:t xml:space="preserve">It </w:t>
      </w:r>
      <w:r w:rsidR="00AE7D2C">
        <w:rPr>
          <w:rFonts w:ascii="Times New Roman" w:hAnsi="Times New Roman" w:cs="Times New Roman"/>
          <w:sz w:val="24"/>
          <w:szCs w:val="24"/>
        </w:rPr>
        <w:t xml:space="preserve">is therefore </w:t>
      </w:r>
      <w:r w:rsidR="00FE2726">
        <w:rPr>
          <w:rFonts w:ascii="Times New Roman" w:hAnsi="Times New Roman" w:cs="Times New Roman"/>
          <w:sz w:val="24"/>
          <w:szCs w:val="24"/>
        </w:rPr>
        <w:t xml:space="preserve">for </w:t>
      </w:r>
      <w:r w:rsidR="00AE7D2C">
        <w:rPr>
          <w:rFonts w:ascii="Times New Roman" w:hAnsi="Times New Roman" w:cs="Times New Roman"/>
          <w:sz w:val="24"/>
          <w:szCs w:val="24"/>
        </w:rPr>
        <w:t xml:space="preserve">the preservation of </w:t>
      </w:r>
      <w:r w:rsidR="001043DC">
        <w:rPr>
          <w:rFonts w:ascii="Times New Roman" w:hAnsi="Times New Roman" w:cs="Times New Roman"/>
          <w:sz w:val="24"/>
          <w:szCs w:val="24"/>
        </w:rPr>
        <w:t>society’s</w:t>
      </w:r>
      <w:r w:rsidR="00FE2726">
        <w:rPr>
          <w:rFonts w:ascii="Times New Roman" w:hAnsi="Times New Roman" w:cs="Times New Roman"/>
          <w:sz w:val="24"/>
          <w:szCs w:val="24"/>
        </w:rPr>
        <w:t xml:space="preserve"> </w:t>
      </w:r>
      <w:r w:rsidR="00AE7D2C">
        <w:rPr>
          <w:rFonts w:ascii="Times New Roman" w:hAnsi="Times New Roman" w:cs="Times New Roman"/>
          <w:sz w:val="24"/>
          <w:szCs w:val="24"/>
        </w:rPr>
        <w:t>sense of morality</w:t>
      </w:r>
      <w:r>
        <w:rPr>
          <w:rFonts w:ascii="Times New Roman" w:hAnsi="Times New Roman" w:cs="Times New Roman"/>
          <w:sz w:val="24"/>
          <w:szCs w:val="24"/>
        </w:rPr>
        <w:t xml:space="preserve"> that the offence </w:t>
      </w:r>
      <w:r w:rsidR="001043DC">
        <w:rPr>
          <w:rFonts w:ascii="Times New Roman" w:hAnsi="Times New Roman" w:cs="Times New Roman"/>
          <w:sz w:val="24"/>
          <w:szCs w:val="24"/>
        </w:rPr>
        <w:t>exists</w:t>
      </w:r>
      <w:r>
        <w:rPr>
          <w:rFonts w:ascii="Times New Roman" w:hAnsi="Times New Roman" w:cs="Times New Roman"/>
          <w:sz w:val="24"/>
          <w:szCs w:val="24"/>
        </w:rPr>
        <w:t xml:space="preserve">. </w:t>
      </w:r>
    </w:p>
    <w:p w:rsidR="00FE2726" w:rsidRDefault="00FE2726" w:rsidP="00D5390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Because of the obligations imposed by the social contract that exists between the society at large and </w:t>
      </w:r>
      <w:r w:rsidR="005F6B53">
        <w:rPr>
          <w:rFonts w:ascii="Times New Roman" w:hAnsi="Times New Roman" w:cs="Times New Roman"/>
          <w:sz w:val="24"/>
          <w:szCs w:val="24"/>
        </w:rPr>
        <w:t xml:space="preserve">the </w:t>
      </w:r>
      <w:r>
        <w:rPr>
          <w:rFonts w:ascii="Times New Roman" w:hAnsi="Times New Roman" w:cs="Times New Roman"/>
          <w:sz w:val="24"/>
          <w:szCs w:val="24"/>
        </w:rPr>
        <w:t xml:space="preserve">judiciary, </w:t>
      </w:r>
      <w:r w:rsidR="005F6B53">
        <w:rPr>
          <w:rFonts w:ascii="Times New Roman" w:hAnsi="Times New Roman" w:cs="Times New Roman"/>
          <w:sz w:val="24"/>
          <w:szCs w:val="24"/>
        </w:rPr>
        <w:t xml:space="preserve">as </w:t>
      </w:r>
      <w:r>
        <w:rPr>
          <w:rFonts w:ascii="Times New Roman" w:hAnsi="Times New Roman" w:cs="Times New Roman"/>
          <w:sz w:val="24"/>
          <w:szCs w:val="24"/>
        </w:rPr>
        <w:t>represented by the judicial officer</w:t>
      </w:r>
      <w:r w:rsidR="00E83583">
        <w:rPr>
          <w:rFonts w:ascii="Times New Roman" w:hAnsi="Times New Roman" w:cs="Times New Roman"/>
          <w:sz w:val="24"/>
          <w:szCs w:val="24"/>
        </w:rPr>
        <w:t>;</w:t>
      </w:r>
      <w:r>
        <w:rPr>
          <w:rFonts w:ascii="Times New Roman" w:hAnsi="Times New Roman" w:cs="Times New Roman"/>
          <w:sz w:val="24"/>
          <w:szCs w:val="24"/>
        </w:rPr>
        <w:t xml:space="preserve"> and because of his training and the oath of office that he took, a judicial officer, </w:t>
      </w:r>
      <w:r w:rsidR="00E83583">
        <w:rPr>
          <w:rFonts w:ascii="Times New Roman" w:hAnsi="Times New Roman" w:cs="Times New Roman"/>
          <w:sz w:val="24"/>
          <w:szCs w:val="24"/>
        </w:rPr>
        <w:t xml:space="preserve">by the nature of the sentence that he passes, and the reasons he gives, </w:t>
      </w:r>
      <w:r>
        <w:rPr>
          <w:rFonts w:ascii="Times New Roman" w:hAnsi="Times New Roman" w:cs="Times New Roman"/>
          <w:sz w:val="24"/>
          <w:szCs w:val="24"/>
        </w:rPr>
        <w:t>among other things, gives expression</w:t>
      </w:r>
      <w:r w:rsidR="007476BA">
        <w:rPr>
          <w:rFonts w:ascii="Times New Roman" w:hAnsi="Times New Roman" w:cs="Times New Roman"/>
          <w:sz w:val="24"/>
          <w:szCs w:val="24"/>
        </w:rPr>
        <w:t xml:space="preserve"> to</w:t>
      </w:r>
      <w:r>
        <w:rPr>
          <w:rFonts w:ascii="Times New Roman" w:hAnsi="Times New Roman" w:cs="Times New Roman"/>
          <w:sz w:val="24"/>
          <w:szCs w:val="24"/>
        </w:rPr>
        <w:t xml:space="preserve">, </w:t>
      </w:r>
      <w:r w:rsidR="007476BA">
        <w:rPr>
          <w:rFonts w:ascii="Times New Roman" w:hAnsi="Times New Roman" w:cs="Times New Roman"/>
          <w:sz w:val="24"/>
          <w:szCs w:val="24"/>
        </w:rPr>
        <w:t xml:space="preserve">and </w:t>
      </w:r>
      <w:r>
        <w:rPr>
          <w:rFonts w:ascii="Times New Roman" w:hAnsi="Times New Roman" w:cs="Times New Roman"/>
          <w:sz w:val="24"/>
          <w:szCs w:val="24"/>
        </w:rPr>
        <w:t xml:space="preserve">pronounces the values of society at </w:t>
      </w:r>
      <w:r w:rsidR="007476BA">
        <w:rPr>
          <w:rFonts w:ascii="Times New Roman" w:hAnsi="Times New Roman" w:cs="Times New Roman"/>
          <w:sz w:val="24"/>
          <w:szCs w:val="24"/>
        </w:rPr>
        <w:t>a</w:t>
      </w:r>
      <w:r>
        <w:rPr>
          <w:rFonts w:ascii="Times New Roman" w:hAnsi="Times New Roman" w:cs="Times New Roman"/>
          <w:sz w:val="24"/>
          <w:szCs w:val="24"/>
        </w:rPr>
        <w:t xml:space="preserve"> point in time.</w:t>
      </w:r>
      <w:r w:rsidRPr="00FE2726">
        <w:rPr>
          <w:rFonts w:ascii="Times New Roman" w:hAnsi="Times New Roman" w:cs="Times New Roman"/>
          <w:sz w:val="24"/>
          <w:szCs w:val="24"/>
        </w:rPr>
        <w:t xml:space="preserve"> </w:t>
      </w:r>
    </w:p>
    <w:p w:rsidR="00D53901" w:rsidRDefault="00FE2726" w:rsidP="00D5390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Morality is an abstract</w:t>
      </w:r>
      <w:r w:rsidR="00661B3C">
        <w:rPr>
          <w:rFonts w:ascii="Times New Roman" w:hAnsi="Times New Roman" w:cs="Times New Roman"/>
          <w:sz w:val="24"/>
          <w:szCs w:val="24"/>
        </w:rPr>
        <w:t xml:space="preserve"> </w:t>
      </w:r>
      <w:r w:rsidR="005F6B53">
        <w:rPr>
          <w:rFonts w:ascii="Times New Roman" w:hAnsi="Times New Roman" w:cs="Times New Roman"/>
          <w:sz w:val="24"/>
          <w:szCs w:val="24"/>
        </w:rPr>
        <w:t>concept</w:t>
      </w:r>
      <w:r>
        <w:rPr>
          <w:rFonts w:ascii="Times New Roman" w:hAnsi="Times New Roman" w:cs="Times New Roman"/>
          <w:sz w:val="24"/>
          <w:szCs w:val="24"/>
        </w:rPr>
        <w:t xml:space="preserve">. </w:t>
      </w:r>
      <w:r w:rsidR="005F6B53">
        <w:rPr>
          <w:rFonts w:ascii="Times New Roman" w:hAnsi="Times New Roman" w:cs="Times New Roman"/>
          <w:sz w:val="24"/>
          <w:szCs w:val="24"/>
        </w:rPr>
        <w:t xml:space="preserve">It may vary from place to place, group to group and even from time to time. </w:t>
      </w:r>
      <w:r w:rsidR="007476BA">
        <w:rPr>
          <w:rFonts w:ascii="Times New Roman" w:hAnsi="Times New Roman" w:cs="Times New Roman"/>
          <w:sz w:val="24"/>
          <w:szCs w:val="24"/>
        </w:rPr>
        <w:t>In my view, a</w:t>
      </w:r>
      <w:r w:rsidR="005F6B53">
        <w:rPr>
          <w:rFonts w:ascii="Times New Roman" w:hAnsi="Times New Roman" w:cs="Times New Roman"/>
          <w:sz w:val="24"/>
          <w:szCs w:val="24"/>
        </w:rPr>
        <w:t xml:space="preserve"> paedophile </w:t>
      </w:r>
      <w:r w:rsidR="007476BA">
        <w:rPr>
          <w:rFonts w:ascii="Times New Roman" w:hAnsi="Times New Roman" w:cs="Times New Roman"/>
          <w:sz w:val="24"/>
          <w:szCs w:val="24"/>
        </w:rPr>
        <w:t xml:space="preserve">community </w:t>
      </w:r>
      <w:r w:rsidR="005F6B53">
        <w:rPr>
          <w:rFonts w:ascii="Times New Roman" w:hAnsi="Times New Roman" w:cs="Times New Roman"/>
          <w:sz w:val="24"/>
          <w:szCs w:val="24"/>
        </w:rPr>
        <w:t xml:space="preserve">or satanic cult </w:t>
      </w:r>
      <w:r w:rsidR="007476BA">
        <w:rPr>
          <w:rFonts w:ascii="Times New Roman" w:hAnsi="Times New Roman" w:cs="Times New Roman"/>
          <w:sz w:val="24"/>
          <w:szCs w:val="24"/>
        </w:rPr>
        <w:t>could</w:t>
      </w:r>
      <w:r w:rsidR="0028410E">
        <w:rPr>
          <w:rFonts w:ascii="Times New Roman" w:hAnsi="Times New Roman" w:cs="Times New Roman"/>
          <w:sz w:val="24"/>
          <w:szCs w:val="24"/>
        </w:rPr>
        <w:t xml:space="preserve"> not </w:t>
      </w:r>
      <w:r w:rsidR="007476BA">
        <w:rPr>
          <w:rFonts w:ascii="Times New Roman" w:hAnsi="Times New Roman" w:cs="Times New Roman"/>
          <w:sz w:val="24"/>
          <w:szCs w:val="24"/>
        </w:rPr>
        <w:t xml:space="preserve">care less </w:t>
      </w:r>
      <w:r w:rsidR="0028410E">
        <w:rPr>
          <w:rFonts w:ascii="Times New Roman" w:hAnsi="Times New Roman" w:cs="Times New Roman"/>
          <w:sz w:val="24"/>
          <w:szCs w:val="24"/>
        </w:rPr>
        <w:t xml:space="preserve">if </w:t>
      </w:r>
      <w:r w:rsidR="007476BA">
        <w:rPr>
          <w:rFonts w:ascii="Times New Roman" w:hAnsi="Times New Roman" w:cs="Times New Roman"/>
          <w:sz w:val="24"/>
          <w:szCs w:val="24"/>
        </w:rPr>
        <w:t>under-age girls were ravaged daily</w:t>
      </w:r>
      <w:r w:rsidR="005F6B53">
        <w:rPr>
          <w:rFonts w:ascii="Times New Roman" w:hAnsi="Times New Roman" w:cs="Times New Roman"/>
          <w:sz w:val="24"/>
          <w:szCs w:val="24"/>
        </w:rPr>
        <w:t xml:space="preserve">. </w:t>
      </w:r>
      <w:r w:rsidR="007476BA">
        <w:rPr>
          <w:rFonts w:ascii="Times New Roman" w:hAnsi="Times New Roman" w:cs="Times New Roman"/>
          <w:sz w:val="24"/>
          <w:szCs w:val="24"/>
        </w:rPr>
        <w:t>But</w:t>
      </w:r>
      <w:r w:rsidR="00D540D9">
        <w:rPr>
          <w:rFonts w:ascii="Times New Roman" w:hAnsi="Times New Roman" w:cs="Times New Roman"/>
          <w:sz w:val="24"/>
          <w:szCs w:val="24"/>
        </w:rPr>
        <w:t xml:space="preserve"> </w:t>
      </w:r>
      <w:r w:rsidR="007476BA">
        <w:rPr>
          <w:rFonts w:ascii="Times New Roman" w:hAnsi="Times New Roman" w:cs="Times New Roman"/>
          <w:sz w:val="24"/>
          <w:szCs w:val="24"/>
        </w:rPr>
        <w:t xml:space="preserve">for an average </w:t>
      </w:r>
      <w:r w:rsidR="00D540D9">
        <w:rPr>
          <w:rFonts w:ascii="Times New Roman" w:hAnsi="Times New Roman" w:cs="Times New Roman"/>
          <w:sz w:val="24"/>
          <w:szCs w:val="24"/>
        </w:rPr>
        <w:t xml:space="preserve">normal </w:t>
      </w:r>
      <w:r w:rsidR="007476BA">
        <w:rPr>
          <w:rFonts w:ascii="Times New Roman" w:hAnsi="Times New Roman" w:cs="Times New Roman"/>
          <w:sz w:val="24"/>
          <w:szCs w:val="24"/>
        </w:rPr>
        <w:t xml:space="preserve">Zimbabwean community I consider that what is </w:t>
      </w:r>
      <w:r w:rsidR="00D540D9">
        <w:rPr>
          <w:rFonts w:ascii="Times New Roman" w:hAnsi="Times New Roman" w:cs="Times New Roman"/>
          <w:sz w:val="24"/>
          <w:szCs w:val="24"/>
        </w:rPr>
        <w:t xml:space="preserve">at the core of the </w:t>
      </w:r>
      <w:r w:rsidR="007476BA">
        <w:rPr>
          <w:rFonts w:ascii="Times New Roman" w:hAnsi="Times New Roman" w:cs="Times New Roman"/>
          <w:sz w:val="24"/>
          <w:szCs w:val="24"/>
        </w:rPr>
        <w:t>notion</w:t>
      </w:r>
      <w:r w:rsidR="00D540D9">
        <w:rPr>
          <w:rFonts w:ascii="Times New Roman" w:hAnsi="Times New Roman" w:cs="Times New Roman"/>
          <w:sz w:val="24"/>
          <w:szCs w:val="24"/>
        </w:rPr>
        <w:t xml:space="preserve"> of morality </w:t>
      </w:r>
      <w:r w:rsidR="00661B3C">
        <w:rPr>
          <w:rFonts w:ascii="Times New Roman" w:hAnsi="Times New Roman" w:cs="Times New Roman"/>
          <w:sz w:val="24"/>
          <w:szCs w:val="24"/>
        </w:rPr>
        <w:t xml:space="preserve">is the </w:t>
      </w:r>
      <w:r w:rsidR="00D540D9">
        <w:rPr>
          <w:rFonts w:ascii="Times New Roman" w:hAnsi="Times New Roman" w:cs="Times New Roman"/>
          <w:sz w:val="24"/>
          <w:szCs w:val="24"/>
        </w:rPr>
        <w:t xml:space="preserve">separation </w:t>
      </w:r>
      <w:r w:rsidR="007476BA">
        <w:rPr>
          <w:rFonts w:ascii="Times New Roman" w:hAnsi="Times New Roman" w:cs="Times New Roman"/>
          <w:sz w:val="24"/>
          <w:szCs w:val="24"/>
        </w:rPr>
        <w:t xml:space="preserve">of </w:t>
      </w:r>
      <w:r w:rsidR="00661B3C">
        <w:rPr>
          <w:rFonts w:ascii="Times New Roman" w:hAnsi="Times New Roman" w:cs="Times New Roman"/>
          <w:sz w:val="24"/>
          <w:szCs w:val="24"/>
        </w:rPr>
        <w:t xml:space="preserve">right </w:t>
      </w:r>
      <w:r w:rsidR="00D540D9">
        <w:rPr>
          <w:rFonts w:ascii="Times New Roman" w:hAnsi="Times New Roman" w:cs="Times New Roman"/>
          <w:sz w:val="24"/>
          <w:szCs w:val="24"/>
        </w:rPr>
        <w:t>from</w:t>
      </w:r>
      <w:r w:rsidR="00661B3C">
        <w:rPr>
          <w:rFonts w:ascii="Times New Roman" w:hAnsi="Times New Roman" w:cs="Times New Roman"/>
          <w:sz w:val="24"/>
          <w:szCs w:val="24"/>
        </w:rPr>
        <w:t xml:space="preserve"> wrong; good </w:t>
      </w:r>
      <w:r w:rsidR="00D540D9">
        <w:rPr>
          <w:rFonts w:ascii="Times New Roman" w:hAnsi="Times New Roman" w:cs="Times New Roman"/>
          <w:sz w:val="24"/>
          <w:szCs w:val="24"/>
        </w:rPr>
        <w:t>from</w:t>
      </w:r>
      <w:r w:rsidR="00661B3C">
        <w:rPr>
          <w:rFonts w:ascii="Times New Roman" w:hAnsi="Times New Roman" w:cs="Times New Roman"/>
          <w:sz w:val="24"/>
          <w:szCs w:val="24"/>
        </w:rPr>
        <w:t xml:space="preserve"> bad; virtuous </w:t>
      </w:r>
      <w:r w:rsidR="00D540D9">
        <w:rPr>
          <w:rFonts w:ascii="Times New Roman" w:hAnsi="Times New Roman" w:cs="Times New Roman"/>
          <w:sz w:val="24"/>
          <w:szCs w:val="24"/>
        </w:rPr>
        <w:t>from</w:t>
      </w:r>
      <w:r w:rsidR="00661B3C">
        <w:rPr>
          <w:rFonts w:ascii="Times New Roman" w:hAnsi="Times New Roman" w:cs="Times New Roman"/>
          <w:sz w:val="24"/>
          <w:szCs w:val="24"/>
        </w:rPr>
        <w:t xml:space="preserve"> vile</w:t>
      </w:r>
      <w:r w:rsidR="00D540D9">
        <w:rPr>
          <w:rFonts w:ascii="Times New Roman" w:hAnsi="Times New Roman" w:cs="Times New Roman"/>
          <w:sz w:val="24"/>
          <w:szCs w:val="24"/>
        </w:rPr>
        <w:t>;</w:t>
      </w:r>
      <w:r w:rsidR="00661B3C">
        <w:rPr>
          <w:rFonts w:ascii="Times New Roman" w:hAnsi="Times New Roman" w:cs="Times New Roman"/>
          <w:sz w:val="24"/>
          <w:szCs w:val="24"/>
        </w:rPr>
        <w:t xml:space="preserve"> blameless </w:t>
      </w:r>
      <w:r w:rsidR="00D540D9">
        <w:rPr>
          <w:rFonts w:ascii="Times New Roman" w:hAnsi="Times New Roman" w:cs="Times New Roman"/>
          <w:sz w:val="24"/>
          <w:szCs w:val="24"/>
        </w:rPr>
        <w:t>from</w:t>
      </w:r>
      <w:r w:rsidR="00661B3C">
        <w:rPr>
          <w:rFonts w:ascii="Times New Roman" w:hAnsi="Times New Roman" w:cs="Times New Roman"/>
          <w:sz w:val="24"/>
          <w:szCs w:val="24"/>
        </w:rPr>
        <w:t xml:space="preserve"> sinful; chaste </w:t>
      </w:r>
      <w:r w:rsidR="00D540D9">
        <w:rPr>
          <w:rFonts w:ascii="Times New Roman" w:hAnsi="Times New Roman" w:cs="Times New Roman"/>
          <w:sz w:val="24"/>
          <w:szCs w:val="24"/>
        </w:rPr>
        <w:t>from</w:t>
      </w:r>
      <w:r w:rsidR="00562FDD">
        <w:rPr>
          <w:rFonts w:ascii="Times New Roman" w:hAnsi="Times New Roman" w:cs="Times New Roman"/>
          <w:sz w:val="24"/>
          <w:szCs w:val="24"/>
        </w:rPr>
        <w:t xml:space="preserve"> unchaste; upright </w:t>
      </w:r>
      <w:r w:rsidR="00D540D9">
        <w:rPr>
          <w:rFonts w:ascii="Times New Roman" w:hAnsi="Times New Roman" w:cs="Times New Roman"/>
          <w:sz w:val="24"/>
          <w:szCs w:val="24"/>
        </w:rPr>
        <w:t>from</w:t>
      </w:r>
      <w:r w:rsidR="00661B3C">
        <w:rPr>
          <w:rFonts w:ascii="Times New Roman" w:hAnsi="Times New Roman" w:cs="Times New Roman"/>
          <w:sz w:val="24"/>
          <w:szCs w:val="24"/>
        </w:rPr>
        <w:t xml:space="preserve"> </w:t>
      </w:r>
      <w:r w:rsidR="00562FDD">
        <w:rPr>
          <w:rFonts w:ascii="Times New Roman" w:hAnsi="Times New Roman" w:cs="Times New Roman"/>
          <w:sz w:val="24"/>
          <w:szCs w:val="24"/>
        </w:rPr>
        <w:t xml:space="preserve">wicked, </w:t>
      </w:r>
      <w:r w:rsidR="00661B3C">
        <w:rPr>
          <w:rFonts w:ascii="Times New Roman" w:hAnsi="Times New Roman" w:cs="Times New Roman"/>
          <w:sz w:val="24"/>
          <w:szCs w:val="24"/>
        </w:rPr>
        <w:t xml:space="preserve">and so on. </w:t>
      </w:r>
      <w:r>
        <w:rPr>
          <w:rFonts w:ascii="Times New Roman" w:hAnsi="Times New Roman" w:cs="Times New Roman"/>
          <w:sz w:val="24"/>
          <w:szCs w:val="24"/>
        </w:rPr>
        <w:t>At the end of the day</w:t>
      </w:r>
      <w:r w:rsidR="00B36D1E">
        <w:rPr>
          <w:rFonts w:ascii="Times New Roman" w:hAnsi="Times New Roman" w:cs="Times New Roman"/>
          <w:sz w:val="24"/>
          <w:szCs w:val="24"/>
        </w:rPr>
        <w:t>,</w:t>
      </w:r>
      <w:r>
        <w:rPr>
          <w:rFonts w:ascii="Times New Roman" w:hAnsi="Times New Roman" w:cs="Times New Roman"/>
          <w:sz w:val="24"/>
          <w:szCs w:val="24"/>
        </w:rPr>
        <w:t xml:space="preserve"> it all comes down to a value judgment. </w:t>
      </w:r>
      <w:r w:rsidR="00562FDD">
        <w:rPr>
          <w:rFonts w:ascii="Times New Roman" w:hAnsi="Times New Roman" w:cs="Times New Roman"/>
          <w:sz w:val="24"/>
          <w:szCs w:val="24"/>
        </w:rPr>
        <w:t xml:space="preserve">As I said in </w:t>
      </w:r>
      <w:r w:rsidR="00562FDD" w:rsidRPr="005F6B53">
        <w:rPr>
          <w:rFonts w:ascii="Times New Roman" w:hAnsi="Times New Roman" w:cs="Times New Roman"/>
          <w:i/>
          <w:sz w:val="24"/>
          <w:szCs w:val="24"/>
        </w:rPr>
        <w:t>Munorwei v Muza &amp; Ors</w:t>
      </w:r>
      <w:r w:rsidR="00562FDD">
        <w:rPr>
          <w:rStyle w:val="FootnoteReference"/>
          <w:rFonts w:ascii="Times New Roman" w:hAnsi="Times New Roman" w:cs="Times New Roman"/>
          <w:sz w:val="24"/>
          <w:szCs w:val="24"/>
        </w:rPr>
        <w:footnoteReference w:id="5"/>
      </w:r>
      <w:r w:rsidR="00562FDD">
        <w:rPr>
          <w:rFonts w:ascii="Times New Roman" w:hAnsi="Times New Roman" w:cs="Times New Roman"/>
          <w:sz w:val="24"/>
          <w:szCs w:val="24"/>
        </w:rPr>
        <w:t xml:space="preserve">, a judicial officer called upon to give a value judgment is guided by his own notion of justice and fair play. </w:t>
      </w:r>
      <w:r w:rsidR="005F6B53">
        <w:rPr>
          <w:rFonts w:ascii="Times New Roman" w:hAnsi="Times New Roman" w:cs="Times New Roman"/>
          <w:sz w:val="24"/>
          <w:szCs w:val="24"/>
        </w:rPr>
        <w:t xml:space="preserve">He is guided by the norms and sense of values generally prevailing in </w:t>
      </w:r>
      <w:r w:rsidR="00D540D9">
        <w:rPr>
          <w:rFonts w:ascii="Times New Roman" w:hAnsi="Times New Roman" w:cs="Times New Roman"/>
          <w:sz w:val="24"/>
          <w:szCs w:val="24"/>
        </w:rPr>
        <w:t xml:space="preserve">a </w:t>
      </w:r>
      <w:r w:rsidR="005F6B53">
        <w:rPr>
          <w:rFonts w:ascii="Times New Roman" w:hAnsi="Times New Roman" w:cs="Times New Roman"/>
          <w:sz w:val="24"/>
          <w:szCs w:val="24"/>
        </w:rPr>
        <w:t xml:space="preserve">society. He makes an objective assessment: see </w:t>
      </w:r>
      <w:r w:rsidR="005F6B53" w:rsidRPr="005F6B53">
        <w:rPr>
          <w:rFonts w:ascii="Times New Roman" w:hAnsi="Times New Roman" w:cs="Times New Roman"/>
          <w:i/>
          <w:sz w:val="24"/>
          <w:szCs w:val="24"/>
        </w:rPr>
        <w:t>S v Chidodo &amp; Anor</w:t>
      </w:r>
      <w:r w:rsidR="005F6B53">
        <w:rPr>
          <w:rStyle w:val="FootnoteReference"/>
          <w:rFonts w:ascii="Times New Roman" w:hAnsi="Times New Roman" w:cs="Times New Roman"/>
          <w:sz w:val="24"/>
          <w:szCs w:val="24"/>
        </w:rPr>
        <w:footnoteReference w:id="6"/>
      </w:r>
      <w:r w:rsidR="005F6B53">
        <w:rPr>
          <w:rFonts w:ascii="Times New Roman" w:hAnsi="Times New Roman" w:cs="Times New Roman"/>
          <w:sz w:val="24"/>
          <w:szCs w:val="24"/>
        </w:rPr>
        <w:t>. A</w:t>
      </w:r>
      <w:r>
        <w:rPr>
          <w:rFonts w:ascii="Times New Roman" w:hAnsi="Times New Roman" w:cs="Times New Roman"/>
          <w:sz w:val="24"/>
          <w:szCs w:val="24"/>
        </w:rPr>
        <w:t>mong other things</w:t>
      </w:r>
      <w:r w:rsidR="005F6B53">
        <w:rPr>
          <w:rFonts w:ascii="Times New Roman" w:hAnsi="Times New Roman" w:cs="Times New Roman"/>
          <w:sz w:val="24"/>
          <w:szCs w:val="24"/>
        </w:rPr>
        <w:t>, he</w:t>
      </w:r>
      <w:r>
        <w:rPr>
          <w:rFonts w:ascii="Times New Roman" w:hAnsi="Times New Roman" w:cs="Times New Roman"/>
          <w:sz w:val="24"/>
          <w:szCs w:val="24"/>
        </w:rPr>
        <w:t xml:space="preserve"> weighs the extent to which society has been outraged</w:t>
      </w:r>
      <w:r w:rsidR="005F6B53">
        <w:rPr>
          <w:rFonts w:ascii="Times New Roman" w:hAnsi="Times New Roman" w:cs="Times New Roman"/>
          <w:sz w:val="24"/>
          <w:szCs w:val="24"/>
        </w:rPr>
        <w:t xml:space="preserve"> by the offence</w:t>
      </w:r>
      <w:r>
        <w:rPr>
          <w:rFonts w:ascii="Times New Roman" w:hAnsi="Times New Roman" w:cs="Times New Roman"/>
          <w:sz w:val="24"/>
          <w:szCs w:val="24"/>
        </w:rPr>
        <w:t>, given its sense of morality as understood by him, and pronounces a sentence that he thinks sufficiently atones for the offender’s misdeeds</w:t>
      </w:r>
      <w:r w:rsidR="005F6B53">
        <w:rPr>
          <w:rFonts w:ascii="Times New Roman" w:hAnsi="Times New Roman" w:cs="Times New Roman"/>
          <w:sz w:val="24"/>
          <w:szCs w:val="24"/>
        </w:rPr>
        <w:t>,</w:t>
      </w:r>
      <w:r>
        <w:rPr>
          <w:rFonts w:ascii="Times New Roman" w:hAnsi="Times New Roman" w:cs="Times New Roman"/>
          <w:sz w:val="24"/>
          <w:szCs w:val="24"/>
        </w:rPr>
        <w:t xml:space="preserve"> but </w:t>
      </w:r>
      <w:r w:rsidR="005F6B53">
        <w:rPr>
          <w:rFonts w:ascii="Times New Roman" w:hAnsi="Times New Roman" w:cs="Times New Roman"/>
          <w:sz w:val="24"/>
          <w:szCs w:val="24"/>
        </w:rPr>
        <w:t xml:space="preserve">is at the same </w:t>
      </w:r>
      <w:r w:rsidR="007476BA">
        <w:rPr>
          <w:rFonts w:ascii="Times New Roman" w:hAnsi="Times New Roman" w:cs="Times New Roman"/>
          <w:sz w:val="24"/>
          <w:szCs w:val="24"/>
        </w:rPr>
        <w:t xml:space="preserve">time </w:t>
      </w:r>
      <w:r w:rsidR="005F6B53">
        <w:rPr>
          <w:rFonts w:ascii="Times New Roman" w:hAnsi="Times New Roman" w:cs="Times New Roman"/>
          <w:sz w:val="24"/>
          <w:szCs w:val="24"/>
        </w:rPr>
        <w:t xml:space="preserve">careful to avoid destroying </w:t>
      </w:r>
      <w:r w:rsidR="00D540D9">
        <w:rPr>
          <w:rFonts w:ascii="Times New Roman" w:hAnsi="Times New Roman" w:cs="Times New Roman"/>
          <w:sz w:val="24"/>
          <w:szCs w:val="24"/>
        </w:rPr>
        <w:t>the offender,</w:t>
      </w:r>
      <w:r w:rsidR="005F6B53">
        <w:rPr>
          <w:rFonts w:ascii="Times New Roman" w:hAnsi="Times New Roman" w:cs="Times New Roman"/>
          <w:sz w:val="24"/>
          <w:szCs w:val="24"/>
        </w:rPr>
        <w:t xml:space="preserve"> unless the offence is one that calls for capital punishment.</w:t>
      </w:r>
      <w:r>
        <w:rPr>
          <w:rFonts w:ascii="Times New Roman" w:hAnsi="Times New Roman" w:cs="Times New Roman"/>
          <w:sz w:val="24"/>
          <w:szCs w:val="24"/>
        </w:rPr>
        <w:t xml:space="preserve"> </w:t>
      </w:r>
    </w:p>
    <w:p w:rsidR="006D0582" w:rsidRDefault="00842BEA" w:rsidP="00D5390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Under s 70[1][a] of the Code, the sentence that is prescribed for this offence is a fine not exceeding level 12</w:t>
      </w:r>
      <w:r w:rsidR="007476BA">
        <w:rPr>
          <w:rFonts w:ascii="Times New Roman" w:hAnsi="Times New Roman" w:cs="Times New Roman"/>
          <w:sz w:val="24"/>
          <w:szCs w:val="24"/>
        </w:rPr>
        <w:t>, i.e.</w:t>
      </w:r>
      <w:r>
        <w:rPr>
          <w:rFonts w:ascii="Times New Roman" w:hAnsi="Times New Roman" w:cs="Times New Roman"/>
          <w:sz w:val="24"/>
          <w:szCs w:val="24"/>
        </w:rPr>
        <w:t xml:space="preserve"> $2</w:t>
      </w:r>
      <w:r w:rsidR="007476BA">
        <w:rPr>
          <w:rFonts w:ascii="Times New Roman" w:hAnsi="Times New Roman" w:cs="Times New Roman"/>
          <w:sz w:val="24"/>
          <w:szCs w:val="24"/>
        </w:rPr>
        <w:t xml:space="preserve"> 000</w:t>
      </w:r>
      <w:r>
        <w:rPr>
          <w:rFonts w:ascii="Times New Roman" w:hAnsi="Times New Roman" w:cs="Times New Roman"/>
          <w:sz w:val="24"/>
          <w:szCs w:val="24"/>
        </w:rPr>
        <w:t xml:space="preserve">, or imprisonment for a period not exceeding 10 years, or both. This is quite stiff. But </w:t>
      </w:r>
      <w:r w:rsidR="00D540D9">
        <w:rPr>
          <w:rFonts w:ascii="Times New Roman" w:hAnsi="Times New Roman" w:cs="Times New Roman"/>
          <w:sz w:val="24"/>
          <w:szCs w:val="24"/>
        </w:rPr>
        <w:t xml:space="preserve">the </w:t>
      </w:r>
      <w:r w:rsidR="006D0582" w:rsidRPr="00842BEA">
        <w:rPr>
          <w:rFonts w:ascii="Times New Roman" w:hAnsi="Times New Roman" w:cs="Times New Roman"/>
          <w:i/>
          <w:sz w:val="24"/>
          <w:szCs w:val="24"/>
        </w:rPr>
        <w:t>Banda/Chakamoga</w:t>
      </w:r>
      <w:r w:rsidR="006D0582">
        <w:rPr>
          <w:rFonts w:ascii="Times New Roman" w:hAnsi="Times New Roman" w:cs="Times New Roman"/>
          <w:sz w:val="24"/>
          <w:szCs w:val="24"/>
        </w:rPr>
        <w:t xml:space="preserve"> judgment should not be understood as </w:t>
      </w:r>
      <w:r w:rsidR="00411EFC">
        <w:rPr>
          <w:rFonts w:ascii="Times New Roman" w:hAnsi="Times New Roman" w:cs="Times New Roman"/>
          <w:sz w:val="24"/>
          <w:szCs w:val="24"/>
        </w:rPr>
        <w:t xml:space="preserve">having </w:t>
      </w:r>
      <w:r w:rsidR="006D0582">
        <w:rPr>
          <w:rFonts w:ascii="Times New Roman" w:hAnsi="Times New Roman" w:cs="Times New Roman"/>
          <w:sz w:val="24"/>
          <w:szCs w:val="24"/>
        </w:rPr>
        <w:t xml:space="preserve">prescribed any mandatory sentence. It is an exhortation to judicial officers to pass meaningful, realistic and proper sentences. The judgment was against a background of some disturbingly lenient sentences </w:t>
      </w:r>
      <w:r w:rsidR="00411EFC">
        <w:rPr>
          <w:rFonts w:ascii="Times New Roman" w:hAnsi="Times New Roman" w:cs="Times New Roman"/>
          <w:sz w:val="24"/>
          <w:szCs w:val="24"/>
        </w:rPr>
        <w:t>p</w:t>
      </w:r>
      <w:r w:rsidR="006D0582">
        <w:rPr>
          <w:rFonts w:ascii="Times New Roman" w:hAnsi="Times New Roman" w:cs="Times New Roman"/>
          <w:sz w:val="24"/>
          <w:szCs w:val="24"/>
        </w:rPr>
        <w:t>assed by some magistrates</w:t>
      </w:r>
      <w:r w:rsidR="00E83583">
        <w:rPr>
          <w:rFonts w:ascii="Times New Roman" w:hAnsi="Times New Roman" w:cs="Times New Roman"/>
          <w:sz w:val="24"/>
          <w:szCs w:val="24"/>
        </w:rPr>
        <w:t>’</w:t>
      </w:r>
      <w:r w:rsidR="006D0582">
        <w:rPr>
          <w:rFonts w:ascii="Times New Roman" w:hAnsi="Times New Roman" w:cs="Times New Roman"/>
          <w:sz w:val="24"/>
          <w:szCs w:val="24"/>
        </w:rPr>
        <w:t xml:space="preserve"> courts</w:t>
      </w:r>
      <w:r w:rsidR="00411EFC">
        <w:rPr>
          <w:rFonts w:ascii="Times New Roman" w:hAnsi="Times New Roman" w:cs="Times New Roman"/>
          <w:sz w:val="24"/>
          <w:szCs w:val="24"/>
        </w:rPr>
        <w:t>.</w:t>
      </w:r>
      <w:r w:rsidR="006D0582">
        <w:rPr>
          <w:rFonts w:ascii="Times New Roman" w:hAnsi="Times New Roman" w:cs="Times New Roman"/>
          <w:sz w:val="24"/>
          <w:szCs w:val="24"/>
        </w:rPr>
        <w:t xml:space="preserve"> </w:t>
      </w:r>
      <w:r w:rsidR="00411EFC">
        <w:rPr>
          <w:rFonts w:ascii="Times New Roman" w:hAnsi="Times New Roman" w:cs="Times New Roman"/>
          <w:sz w:val="24"/>
          <w:szCs w:val="24"/>
        </w:rPr>
        <w:t>C</w:t>
      </w:r>
      <w:r w:rsidR="006D0582">
        <w:rPr>
          <w:rFonts w:ascii="Times New Roman" w:hAnsi="Times New Roman" w:cs="Times New Roman"/>
          <w:sz w:val="24"/>
          <w:szCs w:val="24"/>
        </w:rPr>
        <w:t>oncern</w:t>
      </w:r>
      <w:r w:rsidR="00411EFC">
        <w:rPr>
          <w:rFonts w:ascii="Times New Roman" w:hAnsi="Times New Roman" w:cs="Times New Roman"/>
          <w:sz w:val="24"/>
          <w:szCs w:val="24"/>
        </w:rPr>
        <w:t>s</w:t>
      </w:r>
      <w:r w:rsidR="006D0582">
        <w:rPr>
          <w:rFonts w:ascii="Times New Roman" w:hAnsi="Times New Roman" w:cs="Times New Roman"/>
          <w:sz w:val="24"/>
          <w:szCs w:val="24"/>
        </w:rPr>
        <w:t xml:space="preserve"> </w:t>
      </w:r>
      <w:r w:rsidR="00411EFC">
        <w:rPr>
          <w:rFonts w:ascii="Times New Roman" w:hAnsi="Times New Roman" w:cs="Times New Roman"/>
          <w:sz w:val="24"/>
          <w:szCs w:val="24"/>
        </w:rPr>
        <w:t>had been raised in several</w:t>
      </w:r>
      <w:r w:rsidR="007476BA">
        <w:rPr>
          <w:rFonts w:ascii="Times New Roman" w:hAnsi="Times New Roman" w:cs="Times New Roman"/>
          <w:sz w:val="24"/>
          <w:szCs w:val="24"/>
        </w:rPr>
        <w:t xml:space="preserve"> other</w:t>
      </w:r>
      <w:r w:rsidR="006D0582">
        <w:rPr>
          <w:rFonts w:ascii="Times New Roman" w:hAnsi="Times New Roman" w:cs="Times New Roman"/>
          <w:sz w:val="24"/>
          <w:szCs w:val="24"/>
        </w:rPr>
        <w:t xml:space="preserve"> review judgments. For example, in </w:t>
      </w:r>
      <w:r w:rsidR="006D0582" w:rsidRPr="007476BA">
        <w:rPr>
          <w:rFonts w:ascii="Times New Roman" w:hAnsi="Times New Roman" w:cs="Times New Roman"/>
          <w:i/>
          <w:sz w:val="24"/>
          <w:szCs w:val="24"/>
        </w:rPr>
        <w:t>S v Virima</w:t>
      </w:r>
      <w:r w:rsidR="006D0582">
        <w:rPr>
          <w:rStyle w:val="FootnoteReference"/>
          <w:rFonts w:ascii="Times New Roman" w:hAnsi="Times New Roman" w:cs="Times New Roman"/>
          <w:sz w:val="24"/>
          <w:szCs w:val="24"/>
        </w:rPr>
        <w:footnoteReference w:id="7"/>
      </w:r>
      <w:r w:rsidR="006D0582">
        <w:rPr>
          <w:rFonts w:ascii="Times New Roman" w:hAnsi="Times New Roman" w:cs="Times New Roman"/>
          <w:sz w:val="24"/>
          <w:szCs w:val="24"/>
        </w:rPr>
        <w:t>, MUSHORE J</w:t>
      </w:r>
      <w:r w:rsidR="007476BA">
        <w:rPr>
          <w:rFonts w:ascii="Times New Roman" w:hAnsi="Times New Roman" w:cs="Times New Roman"/>
          <w:sz w:val="24"/>
          <w:szCs w:val="24"/>
        </w:rPr>
        <w:t>,</w:t>
      </w:r>
      <w:r w:rsidR="00411EFC">
        <w:rPr>
          <w:rFonts w:ascii="Times New Roman" w:hAnsi="Times New Roman" w:cs="Times New Roman"/>
          <w:sz w:val="24"/>
          <w:szCs w:val="24"/>
        </w:rPr>
        <w:t xml:space="preserve"> </w:t>
      </w:r>
      <w:r w:rsidR="006D0582">
        <w:rPr>
          <w:rFonts w:ascii="Times New Roman" w:hAnsi="Times New Roman" w:cs="Times New Roman"/>
          <w:sz w:val="24"/>
          <w:szCs w:val="24"/>
        </w:rPr>
        <w:t>dec</w:t>
      </w:r>
      <w:r w:rsidR="007476BA">
        <w:rPr>
          <w:rFonts w:ascii="Times New Roman" w:hAnsi="Times New Roman" w:cs="Times New Roman"/>
          <w:sz w:val="24"/>
          <w:szCs w:val="24"/>
        </w:rPr>
        <w:t xml:space="preserve">rying </w:t>
      </w:r>
      <w:r w:rsidR="006D0582">
        <w:rPr>
          <w:rFonts w:ascii="Times New Roman" w:hAnsi="Times New Roman" w:cs="Times New Roman"/>
          <w:sz w:val="24"/>
          <w:szCs w:val="24"/>
        </w:rPr>
        <w:t>the prevalence of inappropriately lenient sentences</w:t>
      </w:r>
      <w:r w:rsidR="007476BA">
        <w:rPr>
          <w:rFonts w:ascii="Times New Roman" w:hAnsi="Times New Roman" w:cs="Times New Roman"/>
          <w:sz w:val="24"/>
          <w:szCs w:val="24"/>
        </w:rPr>
        <w:t>,</w:t>
      </w:r>
      <w:r w:rsidR="006D0582">
        <w:rPr>
          <w:rFonts w:ascii="Times New Roman" w:hAnsi="Times New Roman" w:cs="Times New Roman"/>
          <w:sz w:val="24"/>
          <w:szCs w:val="24"/>
        </w:rPr>
        <w:t xml:space="preserve"> said in part:</w:t>
      </w:r>
    </w:p>
    <w:p w:rsidR="006D0582" w:rsidRDefault="006D0582" w:rsidP="00D53901">
      <w:pPr>
        <w:spacing w:after="0" w:line="360" w:lineRule="auto"/>
        <w:ind w:firstLine="567"/>
        <w:jc w:val="both"/>
        <w:rPr>
          <w:rFonts w:ascii="Times New Roman" w:hAnsi="Times New Roman" w:cs="Times New Roman"/>
          <w:sz w:val="24"/>
          <w:szCs w:val="24"/>
        </w:rPr>
      </w:pPr>
    </w:p>
    <w:p w:rsidR="00FA153C" w:rsidRDefault="006D0582" w:rsidP="007476B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7476BA">
        <w:rPr>
          <w:rFonts w:ascii="Times New Roman" w:hAnsi="Times New Roman" w:cs="Times New Roman"/>
          <w:sz w:val="20"/>
          <w:szCs w:val="20"/>
        </w:rPr>
        <w:t>I am perturbed at the manner [in</w:t>
      </w:r>
      <w:r w:rsidR="008F73AB">
        <w:rPr>
          <w:rFonts w:ascii="Times New Roman" w:hAnsi="Times New Roman" w:cs="Times New Roman"/>
          <w:sz w:val="20"/>
          <w:szCs w:val="20"/>
        </w:rPr>
        <w:t>]</w:t>
      </w:r>
      <w:r w:rsidRPr="007476BA">
        <w:rPr>
          <w:rFonts w:ascii="Times New Roman" w:hAnsi="Times New Roman" w:cs="Times New Roman"/>
          <w:sz w:val="20"/>
          <w:szCs w:val="20"/>
        </w:rPr>
        <w:t xml:space="preserve"> which the magistrate tiptoed around the accused so as not to inconvenience him</w:t>
      </w:r>
      <w:r w:rsidR="00FA153C" w:rsidRPr="007476BA">
        <w:rPr>
          <w:rFonts w:ascii="Times New Roman" w:hAnsi="Times New Roman" w:cs="Times New Roman"/>
          <w:sz w:val="20"/>
          <w:szCs w:val="20"/>
        </w:rPr>
        <w:t xml:space="preserve">. … [T]aking into account the fact that it appears, rightly or wrongly, that the accused </w:t>
      </w:r>
      <w:r w:rsidR="00FA153C" w:rsidRPr="007476BA">
        <w:rPr>
          <w:rFonts w:ascii="Times New Roman" w:hAnsi="Times New Roman" w:cs="Times New Roman"/>
          <w:sz w:val="20"/>
          <w:szCs w:val="20"/>
        </w:rPr>
        <w:lastRenderedPageBreak/>
        <w:t>subsequently married the 14 year old complainant, the justices of the matter would have been served if the acc</w:t>
      </w:r>
      <w:r w:rsidR="00411EFC" w:rsidRPr="007476BA">
        <w:rPr>
          <w:rFonts w:ascii="Times New Roman" w:hAnsi="Times New Roman" w:cs="Times New Roman"/>
          <w:sz w:val="20"/>
          <w:szCs w:val="20"/>
        </w:rPr>
        <w:t xml:space="preserve">used </w:t>
      </w:r>
      <w:r w:rsidR="00FA153C" w:rsidRPr="007476BA">
        <w:rPr>
          <w:rFonts w:ascii="Times New Roman" w:hAnsi="Times New Roman" w:cs="Times New Roman"/>
          <w:sz w:val="20"/>
          <w:szCs w:val="20"/>
        </w:rPr>
        <w:t>were to be made an example of. …. The option of the accused performing community service should never have entered into the mind of the magistrate for public policy reasons</w:t>
      </w:r>
      <w:r w:rsidR="00FA153C">
        <w:rPr>
          <w:rFonts w:ascii="Times New Roman" w:hAnsi="Times New Roman" w:cs="Times New Roman"/>
          <w:sz w:val="24"/>
          <w:szCs w:val="24"/>
        </w:rPr>
        <w:t>.”</w:t>
      </w:r>
    </w:p>
    <w:p w:rsidR="00411EFC" w:rsidRDefault="00411EFC" w:rsidP="00D53901">
      <w:pPr>
        <w:spacing w:after="0" w:line="360" w:lineRule="auto"/>
        <w:ind w:firstLine="567"/>
        <w:jc w:val="both"/>
        <w:rPr>
          <w:rFonts w:ascii="Times New Roman" w:hAnsi="Times New Roman" w:cs="Times New Roman"/>
          <w:sz w:val="24"/>
          <w:szCs w:val="24"/>
        </w:rPr>
      </w:pPr>
    </w:p>
    <w:p w:rsidR="00411EFC" w:rsidRDefault="00411EFC" w:rsidP="00D5390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w:t>
      </w:r>
      <w:r w:rsidRPr="008F73AB">
        <w:rPr>
          <w:rFonts w:ascii="Times New Roman" w:hAnsi="Times New Roman" w:cs="Times New Roman"/>
          <w:i/>
          <w:sz w:val="24"/>
          <w:szCs w:val="24"/>
        </w:rPr>
        <w:t>S v Chigogo</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TSANGA J said:</w:t>
      </w:r>
    </w:p>
    <w:p w:rsidR="00411EFC" w:rsidRDefault="00411EFC" w:rsidP="00D53901">
      <w:pPr>
        <w:spacing w:after="0" w:line="360" w:lineRule="auto"/>
        <w:ind w:firstLine="567"/>
        <w:jc w:val="both"/>
        <w:rPr>
          <w:rFonts w:ascii="Times New Roman" w:hAnsi="Times New Roman" w:cs="Times New Roman"/>
          <w:sz w:val="24"/>
          <w:szCs w:val="24"/>
        </w:rPr>
      </w:pPr>
    </w:p>
    <w:p w:rsidR="00411EFC" w:rsidRDefault="00411EFC" w:rsidP="008F73AB">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8F73AB">
        <w:rPr>
          <w:rFonts w:ascii="Times New Roman" w:hAnsi="Times New Roman" w:cs="Times New Roman"/>
        </w:rPr>
        <w:t xml:space="preserve">The continued lenient attitude towards grown </w:t>
      </w:r>
      <w:r w:rsidR="008F73AB">
        <w:rPr>
          <w:rFonts w:ascii="Times New Roman" w:hAnsi="Times New Roman" w:cs="Times New Roman"/>
        </w:rPr>
        <w:t xml:space="preserve">up </w:t>
      </w:r>
      <w:r w:rsidRPr="008F73AB">
        <w:rPr>
          <w:rFonts w:ascii="Times New Roman" w:hAnsi="Times New Roman" w:cs="Times New Roman"/>
        </w:rPr>
        <w:t>men who abuse young girls and then get off lightly with their offence on the basis of “intended marriage” of the complainant is not in consonance with the spirit of the constitution in discouraging marriage of girls below the age of 18</w:t>
      </w:r>
      <w:r>
        <w:rPr>
          <w:rFonts w:ascii="Times New Roman" w:hAnsi="Times New Roman" w:cs="Times New Roman"/>
          <w:sz w:val="24"/>
          <w:szCs w:val="24"/>
        </w:rPr>
        <w:t>.”</w:t>
      </w:r>
    </w:p>
    <w:p w:rsidR="00411EFC" w:rsidRDefault="00411EFC" w:rsidP="00D53901">
      <w:pPr>
        <w:spacing w:after="0" w:line="360" w:lineRule="auto"/>
        <w:ind w:firstLine="567"/>
        <w:jc w:val="both"/>
        <w:rPr>
          <w:rFonts w:ascii="Times New Roman" w:hAnsi="Times New Roman" w:cs="Times New Roman"/>
          <w:sz w:val="24"/>
          <w:szCs w:val="24"/>
        </w:rPr>
      </w:pPr>
    </w:p>
    <w:p w:rsidR="00DB4ADC" w:rsidRDefault="00411EFC" w:rsidP="00D5390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 </w:t>
      </w:r>
      <w:r w:rsidRPr="008F73AB">
        <w:rPr>
          <w:rFonts w:ascii="Times New Roman" w:hAnsi="Times New Roman" w:cs="Times New Roman"/>
          <w:i/>
          <w:sz w:val="24"/>
          <w:szCs w:val="24"/>
        </w:rPr>
        <w:t>S v Matare</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0DB4ADC">
        <w:rPr>
          <w:rFonts w:ascii="Times New Roman" w:hAnsi="Times New Roman" w:cs="Times New Roman"/>
          <w:sz w:val="24"/>
          <w:szCs w:val="24"/>
        </w:rPr>
        <w:t xml:space="preserve"> </w:t>
      </w:r>
      <w:r>
        <w:rPr>
          <w:rFonts w:ascii="Times New Roman" w:hAnsi="Times New Roman" w:cs="Times New Roman"/>
          <w:sz w:val="24"/>
          <w:szCs w:val="24"/>
        </w:rPr>
        <w:t xml:space="preserve">a </w:t>
      </w:r>
      <w:r w:rsidR="00DB4ADC">
        <w:rPr>
          <w:rFonts w:ascii="Times New Roman" w:hAnsi="Times New Roman" w:cs="Times New Roman"/>
          <w:sz w:val="24"/>
          <w:szCs w:val="24"/>
        </w:rPr>
        <w:t>36 year old married man had sexual intercourse with a 16 year old girl on several occasions</w:t>
      </w:r>
      <w:r w:rsidR="008F73AB">
        <w:rPr>
          <w:rFonts w:ascii="Times New Roman" w:hAnsi="Times New Roman" w:cs="Times New Roman"/>
          <w:sz w:val="24"/>
          <w:szCs w:val="24"/>
        </w:rPr>
        <w:t>. He</w:t>
      </w:r>
      <w:r w:rsidR="00DB4ADC">
        <w:rPr>
          <w:rFonts w:ascii="Times New Roman" w:hAnsi="Times New Roman" w:cs="Times New Roman"/>
          <w:sz w:val="24"/>
          <w:szCs w:val="24"/>
        </w:rPr>
        <w:t xml:space="preserve"> escaped with a paltry 18 months imprisonment all of which was suspended for good behaviour and community</w:t>
      </w:r>
      <w:r w:rsidR="008F73AB">
        <w:rPr>
          <w:rFonts w:ascii="Times New Roman" w:hAnsi="Times New Roman" w:cs="Times New Roman"/>
          <w:sz w:val="24"/>
          <w:szCs w:val="24"/>
        </w:rPr>
        <w:t xml:space="preserve"> service</w:t>
      </w:r>
      <w:r w:rsidR="00DB4ADC">
        <w:rPr>
          <w:rFonts w:ascii="Times New Roman" w:hAnsi="Times New Roman" w:cs="Times New Roman"/>
          <w:sz w:val="24"/>
          <w:szCs w:val="24"/>
        </w:rPr>
        <w:t>. The magistrate inexplicably went out of his way to find mitigating circumstances</w:t>
      </w:r>
      <w:r w:rsidR="008F73AB">
        <w:rPr>
          <w:rFonts w:ascii="Times New Roman" w:hAnsi="Times New Roman" w:cs="Times New Roman"/>
          <w:sz w:val="24"/>
          <w:szCs w:val="24"/>
        </w:rPr>
        <w:t>,</w:t>
      </w:r>
      <w:r w:rsidR="00DB4ADC">
        <w:rPr>
          <w:rFonts w:ascii="Times New Roman" w:hAnsi="Times New Roman" w:cs="Times New Roman"/>
          <w:sz w:val="24"/>
          <w:szCs w:val="24"/>
        </w:rPr>
        <w:t xml:space="preserve"> which </w:t>
      </w:r>
      <w:r w:rsidR="007C23EE">
        <w:rPr>
          <w:rFonts w:ascii="Times New Roman" w:hAnsi="Times New Roman" w:cs="Times New Roman"/>
          <w:sz w:val="24"/>
          <w:szCs w:val="24"/>
        </w:rPr>
        <w:t xml:space="preserve">practically </w:t>
      </w:r>
      <w:r w:rsidR="00DB4ADC">
        <w:rPr>
          <w:rFonts w:ascii="Times New Roman" w:hAnsi="Times New Roman" w:cs="Times New Roman"/>
          <w:sz w:val="24"/>
          <w:szCs w:val="24"/>
        </w:rPr>
        <w:t>were non-existent</w:t>
      </w:r>
      <w:r w:rsidR="008F73AB">
        <w:rPr>
          <w:rFonts w:ascii="Times New Roman" w:hAnsi="Times New Roman" w:cs="Times New Roman"/>
          <w:sz w:val="24"/>
          <w:szCs w:val="24"/>
        </w:rPr>
        <w:t>,</w:t>
      </w:r>
      <w:r w:rsidR="00DB4ADC">
        <w:rPr>
          <w:rFonts w:ascii="Times New Roman" w:hAnsi="Times New Roman" w:cs="Times New Roman"/>
          <w:sz w:val="24"/>
          <w:szCs w:val="24"/>
        </w:rPr>
        <w:t xml:space="preserve"> and unbelievably ignored glaring aggravating features, including evidence of complete moral decay </w:t>
      </w:r>
      <w:r w:rsidR="007C23EE">
        <w:rPr>
          <w:rFonts w:ascii="Times New Roman" w:hAnsi="Times New Roman" w:cs="Times New Roman"/>
          <w:sz w:val="24"/>
          <w:szCs w:val="24"/>
        </w:rPr>
        <w:t>of</w:t>
      </w:r>
      <w:r w:rsidR="00DB4ADC">
        <w:rPr>
          <w:rFonts w:ascii="Times New Roman" w:hAnsi="Times New Roman" w:cs="Times New Roman"/>
          <w:sz w:val="24"/>
          <w:szCs w:val="24"/>
        </w:rPr>
        <w:t xml:space="preserve"> the girl at the </w:t>
      </w:r>
      <w:r w:rsidR="00613BBC">
        <w:rPr>
          <w:rFonts w:ascii="Times New Roman" w:hAnsi="Times New Roman" w:cs="Times New Roman"/>
          <w:sz w:val="24"/>
          <w:szCs w:val="24"/>
        </w:rPr>
        <w:t>hands</w:t>
      </w:r>
      <w:r w:rsidR="00DB4ADC">
        <w:rPr>
          <w:rFonts w:ascii="Times New Roman" w:hAnsi="Times New Roman" w:cs="Times New Roman"/>
          <w:sz w:val="24"/>
          <w:szCs w:val="24"/>
        </w:rPr>
        <w:t xml:space="preserve"> of the accused. In part I wrote:</w:t>
      </w:r>
    </w:p>
    <w:p w:rsidR="00DB4ADC" w:rsidRDefault="00DB4ADC" w:rsidP="00D53901">
      <w:pPr>
        <w:spacing w:after="0" w:line="360" w:lineRule="auto"/>
        <w:ind w:firstLine="567"/>
        <w:jc w:val="both"/>
        <w:rPr>
          <w:rFonts w:ascii="Times New Roman" w:hAnsi="Times New Roman" w:cs="Times New Roman"/>
          <w:sz w:val="24"/>
          <w:szCs w:val="24"/>
        </w:rPr>
      </w:pPr>
    </w:p>
    <w:p w:rsidR="00901A8E" w:rsidRDefault="00DB4ADC" w:rsidP="008F73AB">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w:t>
      </w:r>
      <w:r w:rsidRPr="008F73AB">
        <w:rPr>
          <w:rFonts w:ascii="Times New Roman" w:hAnsi="Times New Roman" w:cs="Times New Roman"/>
          <w:sz w:val="20"/>
          <w:szCs w:val="20"/>
        </w:rPr>
        <w:t xml:space="preserve">There was no evidence of any remorse [by the accused]. On the contrary, he denied any wrongdoing right up to conviction. In fact, he claimed, quite incredibly, that the young girl had seduced him. He claimed she would sneak into his room and fondle him. That, coming from a </w:t>
      </w:r>
      <w:r w:rsidR="00901A8E" w:rsidRPr="008F73AB">
        <w:rPr>
          <w:rFonts w:ascii="Times New Roman" w:hAnsi="Times New Roman" w:cs="Times New Roman"/>
          <w:sz w:val="20"/>
          <w:szCs w:val="20"/>
        </w:rPr>
        <w:t xml:space="preserve">man of </w:t>
      </w:r>
      <w:r w:rsidRPr="008F73AB">
        <w:rPr>
          <w:rFonts w:ascii="Times New Roman" w:hAnsi="Times New Roman" w:cs="Times New Roman"/>
          <w:sz w:val="20"/>
          <w:szCs w:val="20"/>
        </w:rPr>
        <w:t>36 year</w:t>
      </w:r>
      <w:r w:rsidR="00901A8E" w:rsidRPr="008F73AB">
        <w:rPr>
          <w:rFonts w:ascii="Times New Roman" w:hAnsi="Times New Roman" w:cs="Times New Roman"/>
          <w:sz w:val="20"/>
          <w:szCs w:val="20"/>
        </w:rPr>
        <w:t>s, and coupled with the other factors highlighted below, should have outraged the trial court</w:t>
      </w:r>
      <w:r w:rsidR="00901A8E">
        <w:rPr>
          <w:rFonts w:ascii="Times New Roman" w:hAnsi="Times New Roman" w:cs="Times New Roman"/>
          <w:sz w:val="24"/>
          <w:szCs w:val="24"/>
        </w:rPr>
        <w:t>.”</w:t>
      </w:r>
    </w:p>
    <w:p w:rsidR="00901A8E" w:rsidRDefault="00901A8E" w:rsidP="00D53901">
      <w:pPr>
        <w:spacing w:after="0" w:line="360" w:lineRule="auto"/>
        <w:ind w:firstLine="567"/>
        <w:jc w:val="both"/>
        <w:rPr>
          <w:rFonts w:ascii="Times New Roman" w:hAnsi="Times New Roman" w:cs="Times New Roman"/>
          <w:sz w:val="24"/>
          <w:szCs w:val="24"/>
        </w:rPr>
      </w:pPr>
    </w:p>
    <w:p w:rsidR="00901A8E" w:rsidRDefault="00901A8E" w:rsidP="00D5390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There are many more of such cases.</w:t>
      </w:r>
    </w:p>
    <w:p w:rsidR="00411EFC" w:rsidRDefault="00901A8E" w:rsidP="00D5390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In the present case, I granted bail because I considered that the magistrate had misdirected himself in assuming or implying that his discretion to consider an appropriate sentence had been taken away. I considered that an appeal court, properly weighing</w:t>
      </w:r>
      <w:r w:rsidR="00DB4ADC">
        <w:rPr>
          <w:rFonts w:ascii="Times New Roman" w:hAnsi="Times New Roman" w:cs="Times New Roman"/>
          <w:sz w:val="24"/>
          <w:szCs w:val="24"/>
        </w:rPr>
        <w:t xml:space="preserve"> </w:t>
      </w:r>
      <w:r>
        <w:rPr>
          <w:rFonts w:ascii="Times New Roman" w:hAnsi="Times New Roman" w:cs="Times New Roman"/>
          <w:sz w:val="24"/>
          <w:szCs w:val="24"/>
        </w:rPr>
        <w:t xml:space="preserve">the aggravating features and balancing them against the mitigating ones, would most </w:t>
      </w:r>
      <w:r w:rsidR="007C23EE">
        <w:rPr>
          <w:rFonts w:ascii="Times New Roman" w:hAnsi="Times New Roman" w:cs="Times New Roman"/>
          <w:sz w:val="24"/>
          <w:szCs w:val="24"/>
        </w:rPr>
        <w:t>probabl</w:t>
      </w:r>
      <w:r>
        <w:rPr>
          <w:rFonts w:ascii="Times New Roman" w:hAnsi="Times New Roman" w:cs="Times New Roman"/>
          <w:sz w:val="24"/>
          <w:szCs w:val="24"/>
        </w:rPr>
        <w:t xml:space="preserve">y reduce the sentence substantially. The kind of sentence </w:t>
      </w:r>
      <w:r w:rsidR="008F73AB">
        <w:rPr>
          <w:rFonts w:ascii="Times New Roman" w:hAnsi="Times New Roman" w:cs="Times New Roman"/>
          <w:sz w:val="24"/>
          <w:szCs w:val="24"/>
        </w:rPr>
        <w:t xml:space="preserve">meted out in the court </w:t>
      </w:r>
      <w:r w:rsidR="008F73AB" w:rsidRPr="008F73AB">
        <w:rPr>
          <w:rFonts w:ascii="Times New Roman" w:hAnsi="Times New Roman" w:cs="Times New Roman"/>
          <w:i/>
          <w:sz w:val="24"/>
          <w:szCs w:val="24"/>
        </w:rPr>
        <w:t xml:space="preserve">a quo </w:t>
      </w:r>
      <w:r>
        <w:rPr>
          <w:rFonts w:ascii="Times New Roman" w:hAnsi="Times New Roman" w:cs="Times New Roman"/>
          <w:sz w:val="24"/>
          <w:szCs w:val="24"/>
        </w:rPr>
        <w:t xml:space="preserve">served no </w:t>
      </w:r>
      <w:r w:rsidR="00281912">
        <w:rPr>
          <w:rFonts w:ascii="Times New Roman" w:hAnsi="Times New Roman" w:cs="Times New Roman"/>
          <w:sz w:val="24"/>
          <w:szCs w:val="24"/>
        </w:rPr>
        <w:t>useful</w:t>
      </w:r>
      <w:r>
        <w:rPr>
          <w:rFonts w:ascii="Times New Roman" w:hAnsi="Times New Roman" w:cs="Times New Roman"/>
          <w:sz w:val="24"/>
          <w:szCs w:val="24"/>
        </w:rPr>
        <w:t xml:space="preserve"> purpose</w:t>
      </w:r>
      <w:r w:rsidR="00281912">
        <w:rPr>
          <w:rFonts w:ascii="Times New Roman" w:hAnsi="Times New Roman" w:cs="Times New Roman"/>
          <w:sz w:val="24"/>
          <w:szCs w:val="24"/>
        </w:rPr>
        <w:t xml:space="preserve"> to anyone</w:t>
      </w:r>
      <w:r>
        <w:rPr>
          <w:rFonts w:ascii="Times New Roman" w:hAnsi="Times New Roman" w:cs="Times New Roman"/>
          <w:sz w:val="24"/>
          <w:szCs w:val="24"/>
        </w:rPr>
        <w:t xml:space="preserve">. The complainant and her child would themselves suffer </w:t>
      </w:r>
      <w:r w:rsidR="008F73AB">
        <w:rPr>
          <w:rFonts w:ascii="Times New Roman" w:hAnsi="Times New Roman" w:cs="Times New Roman"/>
          <w:sz w:val="24"/>
          <w:szCs w:val="24"/>
        </w:rPr>
        <w:t>more</w:t>
      </w:r>
      <w:r>
        <w:rPr>
          <w:rFonts w:ascii="Times New Roman" w:hAnsi="Times New Roman" w:cs="Times New Roman"/>
          <w:sz w:val="24"/>
          <w:szCs w:val="24"/>
        </w:rPr>
        <w:t xml:space="preserve">. The appellant’s own wife and children would also suffer. Although collateral damage of this sort is sometimes unavoidable, in this case it could be minimised. The appeal court </w:t>
      </w:r>
      <w:r w:rsidR="008F73AB">
        <w:rPr>
          <w:rFonts w:ascii="Times New Roman" w:hAnsi="Times New Roman" w:cs="Times New Roman"/>
          <w:sz w:val="24"/>
          <w:szCs w:val="24"/>
        </w:rPr>
        <w:t>was</w:t>
      </w:r>
      <w:r>
        <w:rPr>
          <w:rFonts w:ascii="Times New Roman" w:hAnsi="Times New Roman" w:cs="Times New Roman"/>
          <w:sz w:val="24"/>
          <w:szCs w:val="24"/>
        </w:rPr>
        <w:t xml:space="preserve"> likely </w:t>
      </w:r>
      <w:r w:rsidR="008F73AB">
        <w:rPr>
          <w:rFonts w:ascii="Times New Roman" w:hAnsi="Times New Roman" w:cs="Times New Roman"/>
          <w:sz w:val="24"/>
          <w:szCs w:val="24"/>
        </w:rPr>
        <w:t xml:space="preserve">to </w:t>
      </w:r>
      <w:r>
        <w:rPr>
          <w:rFonts w:ascii="Times New Roman" w:hAnsi="Times New Roman" w:cs="Times New Roman"/>
          <w:sz w:val="24"/>
          <w:szCs w:val="24"/>
        </w:rPr>
        <w:t xml:space="preserve">impose a prison sentence but </w:t>
      </w:r>
      <w:r w:rsidR="008F73AB">
        <w:rPr>
          <w:rFonts w:ascii="Times New Roman" w:hAnsi="Times New Roman" w:cs="Times New Roman"/>
          <w:sz w:val="24"/>
          <w:szCs w:val="24"/>
        </w:rPr>
        <w:t xml:space="preserve">was likely to </w:t>
      </w:r>
      <w:r>
        <w:rPr>
          <w:rFonts w:ascii="Times New Roman" w:hAnsi="Times New Roman" w:cs="Times New Roman"/>
          <w:sz w:val="24"/>
          <w:szCs w:val="24"/>
        </w:rPr>
        <w:t xml:space="preserve">suspend it for good behaviour and </w:t>
      </w:r>
      <w:r w:rsidR="008F73AB">
        <w:rPr>
          <w:rFonts w:ascii="Times New Roman" w:hAnsi="Times New Roman" w:cs="Times New Roman"/>
          <w:sz w:val="24"/>
          <w:szCs w:val="24"/>
        </w:rPr>
        <w:t xml:space="preserve">for </w:t>
      </w:r>
      <w:r>
        <w:rPr>
          <w:rFonts w:ascii="Times New Roman" w:hAnsi="Times New Roman" w:cs="Times New Roman"/>
          <w:sz w:val="24"/>
          <w:szCs w:val="24"/>
        </w:rPr>
        <w:t xml:space="preserve">community service. </w:t>
      </w:r>
      <w:r w:rsidR="00930C73">
        <w:rPr>
          <w:rFonts w:ascii="Times New Roman" w:hAnsi="Times New Roman" w:cs="Times New Roman"/>
          <w:sz w:val="24"/>
          <w:szCs w:val="24"/>
        </w:rPr>
        <w:t>Therefore, the appeal against sentence was arguable.</w:t>
      </w:r>
    </w:p>
    <w:p w:rsidR="00901A8E" w:rsidRDefault="008F73AB" w:rsidP="00D5390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Those were my reasons</w:t>
      </w:r>
      <w:r w:rsidR="00901A8E">
        <w:rPr>
          <w:rFonts w:ascii="Times New Roman" w:hAnsi="Times New Roman" w:cs="Times New Roman"/>
          <w:sz w:val="24"/>
          <w:szCs w:val="24"/>
        </w:rPr>
        <w:t>.</w:t>
      </w:r>
    </w:p>
    <w:p w:rsidR="00FA153C" w:rsidRDefault="00FA153C" w:rsidP="00D53901">
      <w:pPr>
        <w:spacing w:after="0" w:line="360" w:lineRule="auto"/>
        <w:ind w:firstLine="567"/>
        <w:jc w:val="both"/>
        <w:rPr>
          <w:rFonts w:ascii="Times New Roman" w:hAnsi="Times New Roman" w:cs="Times New Roman"/>
          <w:sz w:val="24"/>
          <w:szCs w:val="24"/>
        </w:rPr>
      </w:pPr>
    </w:p>
    <w:p w:rsidR="0067147C" w:rsidRDefault="006D0582" w:rsidP="00901A8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67147C" w:rsidRDefault="008F73AB" w:rsidP="0067147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 June</w:t>
      </w:r>
      <w:r w:rsidR="0067147C">
        <w:rPr>
          <w:rFonts w:ascii="Times New Roman" w:hAnsi="Times New Roman" w:cs="Times New Roman"/>
          <w:sz w:val="24"/>
          <w:szCs w:val="24"/>
        </w:rPr>
        <w:t xml:space="preserve"> 2017</w:t>
      </w:r>
    </w:p>
    <w:p w:rsidR="0067147C" w:rsidRPr="007459AC" w:rsidRDefault="0067147C" w:rsidP="0067147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1E2C5F62" wp14:editId="2753E7A7">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7635A7" w:rsidRDefault="007635A7" w:rsidP="0067147C">
      <w:pPr>
        <w:spacing w:after="0" w:line="240" w:lineRule="auto"/>
        <w:jc w:val="both"/>
        <w:rPr>
          <w:rFonts w:ascii="Times New Roman" w:hAnsi="Times New Roman" w:cs="Times New Roman"/>
          <w:i/>
          <w:sz w:val="24"/>
          <w:szCs w:val="24"/>
        </w:rPr>
      </w:pPr>
    </w:p>
    <w:p w:rsidR="0067147C" w:rsidRDefault="007635A7" w:rsidP="006714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Mhungu &amp; Associates</w:t>
      </w:r>
      <w:r w:rsidR="0067147C">
        <w:rPr>
          <w:rFonts w:ascii="Times New Roman" w:hAnsi="Times New Roman" w:cs="Times New Roman"/>
          <w:sz w:val="24"/>
          <w:szCs w:val="24"/>
        </w:rPr>
        <w:t>,</w:t>
      </w:r>
      <w:r w:rsidR="0067147C" w:rsidRPr="00CB2539">
        <w:rPr>
          <w:rFonts w:ascii="Times New Roman" w:hAnsi="Times New Roman" w:cs="Times New Roman"/>
          <w:sz w:val="24"/>
          <w:szCs w:val="24"/>
        </w:rPr>
        <w:t xml:space="preserve"> legal practitioners for the </w:t>
      </w:r>
      <w:r w:rsidR="0067147C">
        <w:rPr>
          <w:rFonts w:ascii="Times New Roman" w:hAnsi="Times New Roman" w:cs="Times New Roman"/>
          <w:sz w:val="24"/>
          <w:szCs w:val="24"/>
        </w:rPr>
        <w:t>appellant</w:t>
      </w:r>
    </w:p>
    <w:p w:rsidR="00F01ED1" w:rsidRPr="00E544F4" w:rsidRDefault="0067147C" w:rsidP="00901A8E">
      <w:pPr>
        <w:spacing w:after="0" w:line="240" w:lineRule="auto"/>
        <w:jc w:val="both"/>
        <w:rPr>
          <w:rFonts w:ascii="Times New Roman" w:hAnsi="Times New Roman" w:cs="Times New Roman"/>
          <w:i/>
          <w:sz w:val="24"/>
          <w:szCs w:val="24"/>
        </w:rPr>
      </w:pPr>
      <w:r w:rsidRPr="00EC6CFB">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respondent</w:t>
      </w:r>
      <w:r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F77" w:rsidRDefault="001C6F77" w:rsidP="00EA00E7">
      <w:pPr>
        <w:spacing w:after="0" w:line="240" w:lineRule="auto"/>
      </w:pPr>
      <w:r>
        <w:separator/>
      </w:r>
    </w:p>
  </w:endnote>
  <w:endnote w:type="continuationSeparator" w:id="0">
    <w:p w:rsidR="001C6F77" w:rsidRDefault="001C6F77"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F77" w:rsidRDefault="001C6F77" w:rsidP="00EA00E7">
      <w:pPr>
        <w:spacing w:after="0" w:line="240" w:lineRule="auto"/>
      </w:pPr>
      <w:r>
        <w:separator/>
      </w:r>
    </w:p>
  </w:footnote>
  <w:footnote w:type="continuationSeparator" w:id="0">
    <w:p w:rsidR="001C6F77" w:rsidRDefault="001C6F77" w:rsidP="00EA00E7">
      <w:pPr>
        <w:spacing w:after="0" w:line="240" w:lineRule="auto"/>
      </w:pPr>
      <w:r>
        <w:continuationSeparator/>
      </w:r>
    </w:p>
  </w:footnote>
  <w:footnote w:id="1">
    <w:p w:rsidR="00912135" w:rsidRDefault="00912135">
      <w:pPr>
        <w:pStyle w:val="FootnoteText"/>
      </w:pPr>
      <w:r>
        <w:rPr>
          <w:rStyle w:val="FootnoteReference"/>
        </w:rPr>
        <w:footnoteRef/>
      </w:r>
      <w:r>
        <w:t xml:space="preserve"> See </w:t>
      </w:r>
      <w:r w:rsidRPr="00912135">
        <w:rPr>
          <w:i/>
        </w:rPr>
        <w:t>Mudzuri &amp; Anor v Minister of Justice, Legal &amp; Parliamentary Affairs N.O. &amp; Ors</w:t>
      </w:r>
      <w:r>
        <w:t xml:space="preserve"> CCZ 12-15</w:t>
      </w:r>
    </w:p>
  </w:footnote>
  <w:footnote w:id="2">
    <w:p w:rsidR="00CA7A2D" w:rsidRDefault="00CA7A2D">
      <w:pPr>
        <w:pStyle w:val="FootnoteText"/>
      </w:pPr>
      <w:r>
        <w:rPr>
          <w:rStyle w:val="FootnoteReference"/>
        </w:rPr>
        <w:footnoteRef/>
      </w:r>
      <w:r>
        <w:t>As read with s 64[1]</w:t>
      </w:r>
    </w:p>
  </w:footnote>
  <w:footnote w:id="3">
    <w:p w:rsidR="009E0F34" w:rsidRDefault="009E0F34">
      <w:pPr>
        <w:pStyle w:val="FootnoteText"/>
      </w:pPr>
      <w:r>
        <w:rPr>
          <w:rStyle w:val="FootnoteReference"/>
        </w:rPr>
        <w:footnoteRef/>
      </w:r>
      <w:r>
        <w:t xml:space="preserve"> HB 55-12</w:t>
      </w:r>
    </w:p>
  </w:footnote>
  <w:footnote w:id="4">
    <w:p w:rsidR="00D53901" w:rsidRDefault="00D53901" w:rsidP="00D53901">
      <w:pPr>
        <w:pStyle w:val="FootnoteText"/>
      </w:pPr>
      <w:r>
        <w:rPr>
          <w:rStyle w:val="FootnoteReference"/>
        </w:rPr>
        <w:footnoteRef/>
      </w:r>
      <w:r>
        <w:t xml:space="preserve"> 1983 [2] ZLR 135 </w:t>
      </w:r>
    </w:p>
  </w:footnote>
  <w:footnote w:id="5">
    <w:p w:rsidR="00562FDD" w:rsidRDefault="00562FDD">
      <w:pPr>
        <w:pStyle w:val="FootnoteText"/>
      </w:pPr>
      <w:r>
        <w:rPr>
          <w:rStyle w:val="FootnoteReference"/>
        </w:rPr>
        <w:footnoteRef/>
      </w:r>
      <w:r>
        <w:t xml:space="preserve"> HH 804-15</w:t>
      </w:r>
    </w:p>
  </w:footnote>
  <w:footnote w:id="6">
    <w:p w:rsidR="005F6B53" w:rsidRDefault="005F6B53">
      <w:pPr>
        <w:pStyle w:val="FootnoteText"/>
      </w:pPr>
      <w:r>
        <w:rPr>
          <w:rStyle w:val="FootnoteReference"/>
        </w:rPr>
        <w:footnoteRef/>
      </w:r>
      <w:r>
        <w:t xml:space="preserve"> 1988 [1] ZLR 299 [H]</w:t>
      </w:r>
    </w:p>
  </w:footnote>
  <w:footnote w:id="7">
    <w:p w:rsidR="006D0582" w:rsidRDefault="006D0582">
      <w:pPr>
        <w:pStyle w:val="FootnoteText"/>
      </w:pPr>
      <w:r>
        <w:rPr>
          <w:rStyle w:val="FootnoteReference"/>
        </w:rPr>
        <w:footnoteRef/>
      </w:r>
      <w:r>
        <w:t xml:space="preserve"> HH 251-16</w:t>
      </w:r>
    </w:p>
  </w:footnote>
  <w:footnote w:id="8">
    <w:p w:rsidR="00411EFC" w:rsidRDefault="00411EFC">
      <w:pPr>
        <w:pStyle w:val="FootnoteText"/>
      </w:pPr>
      <w:r>
        <w:rPr>
          <w:rStyle w:val="FootnoteReference"/>
        </w:rPr>
        <w:footnoteRef/>
      </w:r>
      <w:r>
        <w:t xml:space="preserve"> HH 943-15</w:t>
      </w:r>
    </w:p>
  </w:footnote>
  <w:footnote w:id="9">
    <w:p w:rsidR="00411EFC" w:rsidRDefault="00411EFC">
      <w:pPr>
        <w:pStyle w:val="FootnoteText"/>
      </w:pPr>
      <w:r>
        <w:rPr>
          <w:rStyle w:val="FootnoteReference"/>
        </w:rPr>
        <w:footnoteRef/>
      </w:r>
      <w:r>
        <w:t xml:space="preserve"> HH 410-16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E04B76" w:rsidRPr="00E544F4" w:rsidRDefault="00E04B76">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5B04E0">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E04B76" w:rsidRDefault="00E04B76">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1E4983">
          <w:rPr>
            <w:rFonts w:ascii="Times New Roman" w:hAnsi="Times New Roman" w:cs="Times New Roman"/>
            <w:sz w:val="24"/>
            <w:szCs w:val="24"/>
          </w:rPr>
          <w:t>26</w:t>
        </w:r>
        <w:r>
          <w:rPr>
            <w:rFonts w:ascii="Times New Roman" w:hAnsi="Times New Roman" w:cs="Times New Roman"/>
            <w:sz w:val="24"/>
            <w:szCs w:val="24"/>
          </w:rPr>
          <w:t>-1</w:t>
        </w:r>
        <w:r w:rsidR="003C684F">
          <w:rPr>
            <w:rFonts w:ascii="Times New Roman" w:hAnsi="Times New Roman" w:cs="Times New Roman"/>
            <w:sz w:val="24"/>
            <w:szCs w:val="24"/>
          </w:rPr>
          <w:t>7</w:t>
        </w:r>
        <w:r>
          <w:rPr>
            <w:rFonts w:ascii="Times New Roman" w:hAnsi="Times New Roman" w:cs="Times New Roman"/>
            <w:sz w:val="24"/>
            <w:szCs w:val="24"/>
          </w:rPr>
          <w:t xml:space="preserve"> </w:t>
        </w:r>
      </w:p>
      <w:p w:rsidR="00E04B76" w:rsidRPr="00E544F4" w:rsidRDefault="00E04B76" w:rsidP="003C684F">
        <w:pPr>
          <w:pStyle w:val="Header"/>
          <w:jc w:val="right"/>
          <w:rPr>
            <w:rFonts w:ascii="Times New Roman" w:hAnsi="Times New Roman" w:cs="Times New Roman"/>
            <w:sz w:val="24"/>
            <w:szCs w:val="24"/>
          </w:rPr>
        </w:pPr>
        <w:r>
          <w:rPr>
            <w:rFonts w:ascii="Times New Roman" w:hAnsi="Times New Roman" w:cs="Times New Roman"/>
            <w:sz w:val="24"/>
            <w:szCs w:val="24"/>
          </w:rPr>
          <w:t>HC</w:t>
        </w:r>
        <w:r w:rsidR="003C684F">
          <w:rPr>
            <w:rFonts w:ascii="Times New Roman" w:hAnsi="Times New Roman" w:cs="Times New Roman"/>
            <w:sz w:val="24"/>
            <w:szCs w:val="24"/>
          </w:rPr>
          <w:t>/CA</w:t>
        </w:r>
        <w:r>
          <w:rPr>
            <w:rFonts w:ascii="Times New Roman" w:hAnsi="Times New Roman" w:cs="Times New Roman"/>
            <w:sz w:val="24"/>
            <w:szCs w:val="24"/>
          </w:rPr>
          <w:t xml:space="preserve"> </w:t>
        </w:r>
        <w:r w:rsidR="003C684F">
          <w:rPr>
            <w:rFonts w:ascii="Times New Roman" w:hAnsi="Times New Roman" w:cs="Times New Roman"/>
            <w:sz w:val="24"/>
            <w:szCs w:val="24"/>
          </w:rPr>
          <w:t>9/</w:t>
        </w:r>
        <w:r>
          <w:rPr>
            <w:rFonts w:ascii="Times New Roman" w:hAnsi="Times New Roman" w:cs="Times New Roman"/>
            <w:sz w:val="24"/>
            <w:szCs w:val="24"/>
          </w:rPr>
          <w:t>1</w:t>
        </w:r>
        <w:r w:rsidR="003C684F">
          <w:rPr>
            <w:rFonts w:ascii="Times New Roman" w:hAnsi="Times New Roman" w:cs="Times New Roman"/>
            <w:sz w:val="24"/>
            <w:szCs w:val="24"/>
          </w:rPr>
          <w:t>7</w:t>
        </w:r>
      </w:p>
    </w:sdtContent>
  </w:sdt>
  <w:p w:rsidR="00E04B76" w:rsidRDefault="00E04B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3"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6"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8"/>
  </w:num>
  <w:num w:numId="2">
    <w:abstractNumId w:val="7"/>
  </w:num>
  <w:num w:numId="3">
    <w:abstractNumId w:val="8"/>
  </w:num>
  <w:num w:numId="4">
    <w:abstractNumId w:val="13"/>
  </w:num>
  <w:num w:numId="5">
    <w:abstractNumId w:val="17"/>
  </w:num>
  <w:num w:numId="6">
    <w:abstractNumId w:val="6"/>
  </w:num>
  <w:num w:numId="7">
    <w:abstractNumId w:val="5"/>
  </w:num>
  <w:num w:numId="8">
    <w:abstractNumId w:val="25"/>
  </w:num>
  <w:num w:numId="9">
    <w:abstractNumId w:val="2"/>
  </w:num>
  <w:num w:numId="10">
    <w:abstractNumId w:val="23"/>
  </w:num>
  <w:num w:numId="11">
    <w:abstractNumId w:val="26"/>
  </w:num>
  <w:num w:numId="12">
    <w:abstractNumId w:val="29"/>
  </w:num>
  <w:num w:numId="13">
    <w:abstractNumId w:val="1"/>
  </w:num>
  <w:num w:numId="14">
    <w:abstractNumId w:val="14"/>
  </w:num>
  <w:num w:numId="15">
    <w:abstractNumId w:val="4"/>
  </w:num>
  <w:num w:numId="16">
    <w:abstractNumId w:val="21"/>
  </w:num>
  <w:num w:numId="17">
    <w:abstractNumId w:val="24"/>
  </w:num>
  <w:num w:numId="18">
    <w:abstractNumId w:val="22"/>
  </w:num>
  <w:num w:numId="19">
    <w:abstractNumId w:val="28"/>
  </w:num>
  <w:num w:numId="20">
    <w:abstractNumId w:val="0"/>
  </w:num>
  <w:num w:numId="21">
    <w:abstractNumId w:val="11"/>
  </w:num>
  <w:num w:numId="22">
    <w:abstractNumId w:val="9"/>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9"/>
  </w:num>
  <w:num w:numId="26">
    <w:abstractNumId w:val="16"/>
  </w:num>
  <w:num w:numId="27">
    <w:abstractNumId w:val="3"/>
  </w:num>
  <w:num w:numId="28">
    <w:abstractNumId w:val="20"/>
  </w:num>
  <w:num w:numId="29">
    <w:abstractNumId w:val="30"/>
  </w:num>
  <w:num w:numId="30">
    <w:abstractNumId w:val="10"/>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49"/>
    <w:rsid w:val="000257DD"/>
    <w:rsid w:val="0002631B"/>
    <w:rsid w:val="000300FD"/>
    <w:rsid w:val="000304CF"/>
    <w:rsid w:val="000306A5"/>
    <w:rsid w:val="00030DC2"/>
    <w:rsid w:val="00031D04"/>
    <w:rsid w:val="00032DF7"/>
    <w:rsid w:val="0003388A"/>
    <w:rsid w:val="000342A3"/>
    <w:rsid w:val="000350A4"/>
    <w:rsid w:val="000356A7"/>
    <w:rsid w:val="00036A96"/>
    <w:rsid w:val="00037F60"/>
    <w:rsid w:val="00040735"/>
    <w:rsid w:val="00040B95"/>
    <w:rsid w:val="000412A5"/>
    <w:rsid w:val="000418DA"/>
    <w:rsid w:val="00042068"/>
    <w:rsid w:val="00042DEB"/>
    <w:rsid w:val="00043C17"/>
    <w:rsid w:val="00045A6F"/>
    <w:rsid w:val="00046683"/>
    <w:rsid w:val="00046B6D"/>
    <w:rsid w:val="00046C11"/>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616"/>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1CC8"/>
    <w:rsid w:val="00092194"/>
    <w:rsid w:val="00093B13"/>
    <w:rsid w:val="00093EF1"/>
    <w:rsid w:val="00093FB6"/>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8F4"/>
    <w:rsid w:val="000D212A"/>
    <w:rsid w:val="000D38AF"/>
    <w:rsid w:val="000D3EE6"/>
    <w:rsid w:val="000D5DEF"/>
    <w:rsid w:val="000D670C"/>
    <w:rsid w:val="000D6D3C"/>
    <w:rsid w:val="000D6F89"/>
    <w:rsid w:val="000D7175"/>
    <w:rsid w:val="000E06EB"/>
    <w:rsid w:val="000E0DE5"/>
    <w:rsid w:val="000E38A9"/>
    <w:rsid w:val="000E3D91"/>
    <w:rsid w:val="000E429E"/>
    <w:rsid w:val="000E43C3"/>
    <w:rsid w:val="000E4B2D"/>
    <w:rsid w:val="000E4F0E"/>
    <w:rsid w:val="000E5BA6"/>
    <w:rsid w:val="000E5D42"/>
    <w:rsid w:val="000E646B"/>
    <w:rsid w:val="000E690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43DC"/>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17E9"/>
    <w:rsid w:val="00122990"/>
    <w:rsid w:val="00122E55"/>
    <w:rsid w:val="00123789"/>
    <w:rsid w:val="00123CC7"/>
    <w:rsid w:val="00124FD1"/>
    <w:rsid w:val="00127135"/>
    <w:rsid w:val="001309D4"/>
    <w:rsid w:val="00130BA8"/>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2645"/>
    <w:rsid w:val="0014319F"/>
    <w:rsid w:val="001439EE"/>
    <w:rsid w:val="00143D99"/>
    <w:rsid w:val="0014417E"/>
    <w:rsid w:val="001443FB"/>
    <w:rsid w:val="00144A5E"/>
    <w:rsid w:val="00145378"/>
    <w:rsid w:val="00146025"/>
    <w:rsid w:val="001465DB"/>
    <w:rsid w:val="00146651"/>
    <w:rsid w:val="00146C76"/>
    <w:rsid w:val="0014700C"/>
    <w:rsid w:val="00150AF2"/>
    <w:rsid w:val="00151853"/>
    <w:rsid w:val="00152085"/>
    <w:rsid w:val="00152284"/>
    <w:rsid w:val="00153A37"/>
    <w:rsid w:val="0015418E"/>
    <w:rsid w:val="00154693"/>
    <w:rsid w:val="00154EBE"/>
    <w:rsid w:val="001552D2"/>
    <w:rsid w:val="0015541F"/>
    <w:rsid w:val="001554F4"/>
    <w:rsid w:val="0015614F"/>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649B"/>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457E"/>
    <w:rsid w:val="001953F5"/>
    <w:rsid w:val="001956A0"/>
    <w:rsid w:val="001A0165"/>
    <w:rsid w:val="001A01F4"/>
    <w:rsid w:val="001A0570"/>
    <w:rsid w:val="001A0E82"/>
    <w:rsid w:val="001A14C6"/>
    <w:rsid w:val="001A175F"/>
    <w:rsid w:val="001A345B"/>
    <w:rsid w:val="001A4532"/>
    <w:rsid w:val="001A4E8E"/>
    <w:rsid w:val="001A5EAB"/>
    <w:rsid w:val="001A60EC"/>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6F77"/>
    <w:rsid w:val="001C733A"/>
    <w:rsid w:val="001C74BE"/>
    <w:rsid w:val="001C76F1"/>
    <w:rsid w:val="001D0341"/>
    <w:rsid w:val="001D0A28"/>
    <w:rsid w:val="001D0BDE"/>
    <w:rsid w:val="001D0C75"/>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0CA6"/>
    <w:rsid w:val="001E18C7"/>
    <w:rsid w:val="001E1CD1"/>
    <w:rsid w:val="001E29C3"/>
    <w:rsid w:val="001E2C8C"/>
    <w:rsid w:val="001E2DCC"/>
    <w:rsid w:val="001E3BAC"/>
    <w:rsid w:val="001E3EBE"/>
    <w:rsid w:val="001E4681"/>
    <w:rsid w:val="001E4983"/>
    <w:rsid w:val="001E4ACD"/>
    <w:rsid w:val="001E6952"/>
    <w:rsid w:val="001E7099"/>
    <w:rsid w:val="001E7338"/>
    <w:rsid w:val="001F0F1F"/>
    <w:rsid w:val="001F0F3C"/>
    <w:rsid w:val="001F1C71"/>
    <w:rsid w:val="001F2051"/>
    <w:rsid w:val="001F310F"/>
    <w:rsid w:val="001F3A09"/>
    <w:rsid w:val="001F41FE"/>
    <w:rsid w:val="001F4CD6"/>
    <w:rsid w:val="001F6ECF"/>
    <w:rsid w:val="001F799B"/>
    <w:rsid w:val="001F7AEE"/>
    <w:rsid w:val="001F7BF2"/>
    <w:rsid w:val="00200C07"/>
    <w:rsid w:val="00200C93"/>
    <w:rsid w:val="00200FFF"/>
    <w:rsid w:val="00201B5E"/>
    <w:rsid w:val="00201EFB"/>
    <w:rsid w:val="0020335D"/>
    <w:rsid w:val="00205670"/>
    <w:rsid w:val="00206809"/>
    <w:rsid w:val="00207355"/>
    <w:rsid w:val="00207C8D"/>
    <w:rsid w:val="00210407"/>
    <w:rsid w:val="00210CA3"/>
    <w:rsid w:val="00211546"/>
    <w:rsid w:val="00211EBD"/>
    <w:rsid w:val="00211EE0"/>
    <w:rsid w:val="00211F28"/>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5F"/>
    <w:rsid w:val="00220EAC"/>
    <w:rsid w:val="002210C8"/>
    <w:rsid w:val="00221137"/>
    <w:rsid w:val="00222200"/>
    <w:rsid w:val="00222471"/>
    <w:rsid w:val="00222D51"/>
    <w:rsid w:val="00222F90"/>
    <w:rsid w:val="00222FC7"/>
    <w:rsid w:val="00223BD6"/>
    <w:rsid w:val="0022682D"/>
    <w:rsid w:val="00227238"/>
    <w:rsid w:val="00227541"/>
    <w:rsid w:val="00230BE4"/>
    <w:rsid w:val="00230FF4"/>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19D"/>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960"/>
    <w:rsid w:val="00262B84"/>
    <w:rsid w:val="002635EC"/>
    <w:rsid w:val="0026368E"/>
    <w:rsid w:val="00263BCD"/>
    <w:rsid w:val="002652F6"/>
    <w:rsid w:val="002666E4"/>
    <w:rsid w:val="00267F1C"/>
    <w:rsid w:val="00270DEF"/>
    <w:rsid w:val="0027111B"/>
    <w:rsid w:val="0027113C"/>
    <w:rsid w:val="002715C7"/>
    <w:rsid w:val="00271B4B"/>
    <w:rsid w:val="00271DA6"/>
    <w:rsid w:val="00275A06"/>
    <w:rsid w:val="00276498"/>
    <w:rsid w:val="00276749"/>
    <w:rsid w:val="00280B7A"/>
    <w:rsid w:val="00280D61"/>
    <w:rsid w:val="00281912"/>
    <w:rsid w:val="00281B37"/>
    <w:rsid w:val="00282E6F"/>
    <w:rsid w:val="0028410E"/>
    <w:rsid w:val="00285CA2"/>
    <w:rsid w:val="00285ED4"/>
    <w:rsid w:val="00285F08"/>
    <w:rsid w:val="002862A1"/>
    <w:rsid w:val="00286BFD"/>
    <w:rsid w:val="00286C71"/>
    <w:rsid w:val="00287BE8"/>
    <w:rsid w:val="00287C53"/>
    <w:rsid w:val="00287E04"/>
    <w:rsid w:val="00291F25"/>
    <w:rsid w:val="0029221F"/>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A6E"/>
    <w:rsid w:val="002D3F49"/>
    <w:rsid w:val="002D3F7B"/>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6BB1"/>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746F"/>
    <w:rsid w:val="00330015"/>
    <w:rsid w:val="003305CC"/>
    <w:rsid w:val="003306F2"/>
    <w:rsid w:val="00331036"/>
    <w:rsid w:val="00332081"/>
    <w:rsid w:val="003321EF"/>
    <w:rsid w:val="00334652"/>
    <w:rsid w:val="0033499F"/>
    <w:rsid w:val="00335464"/>
    <w:rsid w:val="003359F6"/>
    <w:rsid w:val="00335CDA"/>
    <w:rsid w:val="00336D22"/>
    <w:rsid w:val="00337225"/>
    <w:rsid w:val="0033771F"/>
    <w:rsid w:val="003413D0"/>
    <w:rsid w:val="0034211D"/>
    <w:rsid w:val="0034304E"/>
    <w:rsid w:val="00345C5D"/>
    <w:rsid w:val="0034611D"/>
    <w:rsid w:val="00346C30"/>
    <w:rsid w:val="00346D42"/>
    <w:rsid w:val="00347B38"/>
    <w:rsid w:val="003503A7"/>
    <w:rsid w:val="00350B53"/>
    <w:rsid w:val="00350DC1"/>
    <w:rsid w:val="00350E11"/>
    <w:rsid w:val="003516BC"/>
    <w:rsid w:val="00351758"/>
    <w:rsid w:val="00351A53"/>
    <w:rsid w:val="00351B38"/>
    <w:rsid w:val="00353C7A"/>
    <w:rsid w:val="003543C3"/>
    <w:rsid w:val="0035489B"/>
    <w:rsid w:val="003553EA"/>
    <w:rsid w:val="003558A4"/>
    <w:rsid w:val="00357136"/>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8EA"/>
    <w:rsid w:val="00365FD4"/>
    <w:rsid w:val="00367AFF"/>
    <w:rsid w:val="003701B2"/>
    <w:rsid w:val="00370B82"/>
    <w:rsid w:val="00372244"/>
    <w:rsid w:val="00373CC0"/>
    <w:rsid w:val="0037485C"/>
    <w:rsid w:val="0037587D"/>
    <w:rsid w:val="00376370"/>
    <w:rsid w:val="003769AB"/>
    <w:rsid w:val="003775FC"/>
    <w:rsid w:val="00380122"/>
    <w:rsid w:val="0038037A"/>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1C46"/>
    <w:rsid w:val="003932B7"/>
    <w:rsid w:val="00393BCF"/>
    <w:rsid w:val="00393C21"/>
    <w:rsid w:val="00393F3B"/>
    <w:rsid w:val="00394057"/>
    <w:rsid w:val="00394615"/>
    <w:rsid w:val="003946BA"/>
    <w:rsid w:val="0039499E"/>
    <w:rsid w:val="00396ACA"/>
    <w:rsid w:val="00396B3D"/>
    <w:rsid w:val="00397E83"/>
    <w:rsid w:val="003A1077"/>
    <w:rsid w:val="003A13AB"/>
    <w:rsid w:val="003A17BF"/>
    <w:rsid w:val="003A217A"/>
    <w:rsid w:val="003A2F43"/>
    <w:rsid w:val="003A3F5C"/>
    <w:rsid w:val="003A499E"/>
    <w:rsid w:val="003A5406"/>
    <w:rsid w:val="003A5D7F"/>
    <w:rsid w:val="003A68A7"/>
    <w:rsid w:val="003A6C5A"/>
    <w:rsid w:val="003A706A"/>
    <w:rsid w:val="003A787D"/>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7807"/>
    <w:rsid w:val="003C09FB"/>
    <w:rsid w:val="003C0EB6"/>
    <w:rsid w:val="003C4764"/>
    <w:rsid w:val="003C5106"/>
    <w:rsid w:val="003C5B0B"/>
    <w:rsid w:val="003C5C98"/>
    <w:rsid w:val="003C5EF2"/>
    <w:rsid w:val="003C684F"/>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1A2A"/>
    <w:rsid w:val="003E24B7"/>
    <w:rsid w:val="003E2B20"/>
    <w:rsid w:val="003E3F2A"/>
    <w:rsid w:val="003E4148"/>
    <w:rsid w:val="003E4327"/>
    <w:rsid w:val="003E462A"/>
    <w:rsid w:val="003E5DA4"/>
    <w:rsid w:val="003E63B7"/>
    <w:rsid w:val="003E6EC5"/>
    <w:rsid w:val="003E768E"/>
    <w:rsid w:val="003E7771"/>
    <w:rsid w:val="003E7B64"/>
    <w:rsid w:val="003F1E9B"/>
    <w:rsid w:val="003F379F"/>
    <w:rsid w:val="003F3F9E"/>
    <w:rsid w:val="003F43C0"/>
    <w:rsid w:val="003F4E5C"/>
    <w:rsid w:val="003F6537"/>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1EFC"/>
    <w:rsid w:val="004126E9"/>
    <w:rsid w:val="00412829"/>
    <w:rsid w:val="00412C79"/>
    <w:rsid w:val="00413147"/>
    <w:rsid w:val="00413273"/>
    <w:rsid w:val="00414FB7"/>
    <w:rsid w:val="00415025"/>
    <w:rsid w:val="00415436"/>
    <w:rsid w:val="004159F0"/>
    <w:rsid w:val="00415FA5"/>
    <w:rsid w:val="00416408"/>
    <w:rsid w:val="00417750"/>
    <w:rsid w:val="00420A8C"/>
    <w:rsid w:val="0042214B"/>
    <w:rsid w:val="00422387"/>
    <w:rsid w:val="004229D9"/>
    <w:rsid w:val="0042321F"/>
    <w:rsid w:val="00423222"/>
    <w:rsid w:val="004232BF"/>
    <w:rsid w:val="004239B4"/>
    <w:rsid w:val="0042497C"/>
    <w:rsid w:val="00424A53"/>
    <w:rsid w:val="00425BC1"/>
    <w:rsid w:val="004260F6"/>
    <w:rsid w:val="004265A7"/>
    <w:rsid w:val="00427254"/>
    <w:rsid w:val="00431D3F"/>
    <w:rsid w:val="00431E0C"/>
    <w:rsid w:val="004331CF"/>
    <w:rsid w:val="00433326"/>
    <w:rsid w:val="00433798"/>
    <w:rsid w:val="004341F5"/>
    <w:rsid w:val="00434317"/>
    <w:rsid w:val="004346A8"/>
    <w:rsid w:val="00434BE6"/>
    <w:rsid w:val="0043509B"/>
    <w:rsid w:val="004351EC"/>
    <w:rsid w:val="004365CE"/>
    <w:rsid w:val="00436DD3"/>
    <w:rsid w:val="004371FE"/>
    <w:rsid w:val="00437578"/>
    <w:rsid w:val="0043769A"/>
    <w:rsid w:val="00440148"/>
    <w:rsid w:val="00441392"/>
    <w:rsid w:val="0044213E"/>
    <w:rsid w:val="00442D94"/>
    <w:rsid w:val="0044358B"/>
    <w:rsid w:val="00444773"/>
    <w:rsid w:val="00445575"/>
    <w:rsid w:val="00445880"/>
    <w:rsid w:val="00446843"/>
    <w:rsid w:val="00446BB8"/>
    <w:rsid w:val="00447400"/>
    <w:rsid w:val="00447CE5"/>
    <w:rsid w:val="00450FC1"/>
    <w:rsid w:val="00451A4D"/>
    <w:rsid w:val="00452508"/>
    <w:rsid w:val="00453165"/>
    <w:rsid w:val="00453C7B"/>
    <w:rsid w:val="00454A77"/>
    <w:rsid w:val="0045527B"/>
    <w:rsid w:val="004564B1"/>
    <w:rsid w:val="004569C8"/>
    <w:rsid w:val="004575E7"/>
    <w:rsid w:val="004577E7"/>
    <w:rsid w:val="00457A15"/>
    <w:rsid w:val="00457C52"/>
    <w:rsid w:val="004603A7"/>
    <w:rsid w:val="00461678"/>
    <w:rsid w:val="00461AFE"/>
    <w:rsid w:val="00462110"/>
    <w:rsid w:val="0046232A"/>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4285"/>
    <w:rsid w:val="00474A29"/>
    <w:rsid w:val="004756C7"/>
    <w:rsid w:val="00475B3D"/>
    <w:rsid w:val="004760A1"/>
    <w:rsid w:val="0047615E"/>
    <w:rsid w:val="004767F5"/>
    <w:rsid w:val="004777FB"/>
    <w:rsid w:val="004778E1"/>
    <w:rsid w:val="00477CB2"/>
    <w:rsid w:val="00480A14"/>
    <w:rsid w:val="00480C9B"/>
    <w:rsid w:val="00480FEE"/>
    <w:rsid w:val="00481ECC"/>
    <w:rsid w:val="0048299F"/>
    <w:rsid w:val="00482D6B"/>
    <w:rsid w:val="00482DC5"/>
    <w:rsid w:val="004832EB"/>
    <w:rsid w:val="004837CD"/>
    <w:rsid w:val="00484C81"/>
    <w:rsid w:val="004868F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5FF4"/>
    <w:rsid w:val="004A7483"/>
    <w:rsid w:val="004B0F07"/>
    <w:rsid w:val="004B0F6F"/>
    <w:rsid w:val="004B30FB"/>
    <w:rsid w:val="004B319B"/>
    <w:rsid w:val="004B38F9"/>
    <w:rsid w:val="004B3AB6"/>
    <w:rsid w:val="004B3D65"/>
    <w:rsid w:val="004B3D89"/>
    <w:rsid w:val="004B4B77"/>
    <w:rsid w:val="004B4EE7"/>
    <w:rsid w:val="004B5FAA"/>
    <w:rsid w:val="004B68B2"/>
    <w:rsid w:val="004B6952"/>
    <w:rsid w:val="004C137C"/>
    <w:rsid w:val="004C16AA"/>
    <w:rsid w:val="004C24C3"/>
    <w:rsid w:val="004C3432"/>
    <w:rsid w:val="004C384C"/>
    <w:rsid w:val="004C49F1"/>
    <w:rsid w:val="004C4AD7"/>
    <w:rsid w:val="004C5058"/>
    <w:rsid w:val="004C5BEE"/>
    <w:rsid w:val="004C67C6"/>
    <w:rsid w:val="004C70FB"/>
    <w:rsid w:val="004D0919"/>
    <w:rsid w:val="004D0B1F"/>
    <w:rsid w:val="004D15FB"/>
    <w:rsid w:val="004D2E26"/>
    <w:rsid w:val="004D3AAA"/>
    <w:rsid w:val="004D3D56"/>
    <w:rsid w:val="004D4B20"/>
    <w:rsid w:val="004D5688"/>
    <w:rsid w:val="004D57CC"/>
    <w:rsid w:val="004D5F6A"/>
    <w:rsid w:val="004D60D2"/>
    <w:rsid w:val="004D64B0"/>
    <w:rsid w:val="004D69AE"/>
    <w:rsid w:val="004D6A7E"/>
    <w:rsid w:val="004E0D3D"/>
    <w:rsid w:val="004E16CC"/>
    <w:rsid w:val="004E1C63"/>
    <w:rsid w:val="004E1F9A"/>
    <w:rsid w:val="004E2D2C"/>
    <w:rsid w:val="004E3205"/>
    <w:rsid w:val="004E32A1"/>
    <w:rsid w:val="004E3332"/>
    <w:rsid w:val="004E5A6F"/>
    <w:rsid w:val="004E5D48"/>
    <w:rsid w:val="004E623A"/>
    <w:rsid w:val="004E65CE"/>
    <w:rsid w:val="004E67E7"/>
    <w:rsid w:val="004E681E"/>
    <w:rsid w:val="004E718D"/>
    <w:rsid w:val="004E7725"/>
    <w:rsid w:val="004F017F"/>
    <w:rsid w:val="004F0A74"/>
    <w:rsid w:val="004F111F"/>
    <w:rsid w:val="004F2778"/>
    <w:rsid w:val="004F31E3"/>
    <w:rsid w:val="004F3682"/>
    <w:rsid w:val="004F37C1"/>
    <w:rsid w:val="004F54A0"/>
    <w:rsid w:val="004F54C1"/>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36F4"/>
    <w:rsid w:val="005351CA"/>
    <w:rsid w:val="00536FDA"/>
    <w:rsid w:val="00537969"/>
    <w:rsid w:val="00537CD1"/>
    <w:rsid w:val="005407B0"/>
    <w:rsid w:val="00540838"/>
    <w:rsid w:val="005414BB"/>
    <w:rsid w:val="0054181B"/>
    <w:rsid w:val="00541F24"/>
    <w:rsid w:val="00543034"/>
    <w:rsid w:val="0054333C"/>
    <w:rsid w:val="00543563"/>
    <w:rsid w:val="00544739"/>
    <w:rsid w:val="00544C28"/>
    <w:rsid w:val="005455A1"/>
    <w:rsid w:val="0054617A"/>
    <w:rsid w:val="00546B7D"/>
    <w:rsid w:val="0055010D"/>
    <w:rsid w:val="005515B4"/>
    <w:rsid w:val="00552610"/>
    <w:rsid w:val="00553050"/>
    <w:rsid w:val="005530B9"/>
    <w:rsid w:val="00554698"/>
    <w:rsid w:val="00554BAE"/>
    <w:rsid w:val="00554DE2"/>
    <w:rsid w:val="00554F40"/>
    <w:rsid w:val="00555A8A"/>
    <w:rsid w:val="00555F01"/>
    <w:rsid w:val="00560662"/>
    <w:rsid w:val="00561302"/>
    <w:rsid w:val="005614C0"/>
    <w:rsid w:val="00562990"/>
    <w:rsid w:val="00562BBD"/>
    <w:rsid w:val="00562F09"/>
    <w:rsid w:val="00562FDD"/>
    <w:rsid w:val="00563197"/>
    <w:rsid w:val="005631E5"/>
    <w:rsid w:val="0056403A"/>
    <w:rsid w:val="00564775"/>
    <w:rsid w:val="00566191"/>
    <w:rsid w:val="005674B7"/>
    <w:rsid w:val="00570FD7"/>
    <w:rsid w:val="0057183E"/>
    <w:rsid w:val="005720A5"/>
    <w:rsid w:val="00572164"/>
    <w:rsid w:val="00572E1C"/>
    <w:rsid w:val="00572EEC"/>
    <w:rsid w:val="00573EF5"/>
    <w:rsid w:val="0057403D"/>
    <w:rsid w:val="00574488"/>
    <w:rsid w:val="005754F2"/>
    <w:rsid w:val="00575B9D"/>
    <w:rsid w:val="005762DD"/>
    <w:rsid w:val="00580A5E"/>
    <w:rsid w:val="00581303"/>
    <w:rsid w:val="00581F66"/>
    <w:rsid w:val="005824AB"/>
    <w:rsid w:val="0058255A"/>
    <w:rsid w:val="005836EE"/>
    <w:rsid w:val="005840DF"/>
    <w:rsid w:val="005840F6"/>
    <w:rsid w:val="00584533"/>
    <w:rsid w:val="005853DE"/>
    <w:rsid w:val="00585681"/>
    <w:rsid w:val="00585DD9"/>
    <w:rsid w:val="00587805"/>
    <w:rsid w:val="00587C72"/>
    <w:rsid w:val="005901E2"/>
    <w:rsid w:val="005915F9"/>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D05"/>
    <w:rsid w:val="005A6635"/>
    <w:rsid w:val="005A67E7"/>
    <w:rsid w:val="005B04E0"/>
    <w:rsid w:val="005B0DF1"/>
    <w:rsid w:val="005B12BE"/>
    <w:rsid w:val="005B1EA8"/>
    <w:rsid w:val="005B28F0"/>
    <w:rsid w:val="005B3F64"/>
    <w:rsid w:val="005B45B9"/>
    <w:rsid w:val="005B47CE"/>
    <w:rsid w:val="005B5013"/>
    <w:rsid w:val="005B5D86"/>
    <w:rsid w:val="005B6500"/>
    <w:rsid w:val="005B75EB"/>
    <w:rsid w:val="005C01E9"/>
    <w:rsid w:val="005C09C4"/>
    <w:rsid w:val="005C0EF3"/>
    <w:rsid w:val="005C1644"/>
    <w:rsid w:val="005C17D9"/>
    <w:rsid w:val="005C25C0"/>
    <w:rsid w:val="005C337B"/>
    <w:rsid w:val="005C3F28"/>
    <w:rsid w:val="005C5EB0"/>
    <w:rsid w:val="005C6877"/>
    <w:rsid w:val="005C75AE"/>
    <w:rsid w:val="005C76DF"/>
    <w:rsid w:val="005C7AFA"/>
    <w:rsid w:val="005D0636"/>
    <w:rsid w:val="005D1BD9"/>
    <w:rsid w:val="005D2AC9"/>
    <w:rsid w:val="005D2E78"/>
    <w:rsid w:val="005D3509"/>
    <w:rsid w:val="005D3744"/>
    <w:rsid w:val="005D3DFB"/>
    <w:rsid w:val="005D3F10"/>
    <w:rsid w:val="005D4AF1"/>
    <w:rsid w:val="005D5317"/>
    <w:rsid w:val="005D5A8B"/>
    <w:rsid w:val="005D5DCB"/>
    <w:rsid w:val="005D645B"/>
    <w:rsid w:val="005D6703"/>
    <w:rsid w:val="005D6834"/>
    <w:rsid w:val="005D7A01"/>
    <w:rsid w:val="005E0138"/>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6B53"/>
    <w:rsid w:val="005F776B"/>
    <w:rsid w:val="006004AF"/>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BBC"/>
    <w:rsid w:val="00613E0C"/>
    <w:rsid w:val="00615168"/>
    <w:rsid w:val="00616074"/>
    <w:rsid w:val="00616126"/>
    <w:rsid w:val="00620542"/>
    <w:rsid w:val="00621D0C"/>
    <w:rsid w:val="0062268F"/>
    <w:rsid w:val="00622FF6"/>
    <w:rsid w:val="006231D9"/>
    <w:rsid w:val="006240A3"/>
    <w:rsid w:val="00625164"/>
    <w:rsid w:val="006259B6"/>
    <w:rsid w:val="00626260"/>
    <w:rsid w:val="00626A62"/>
    <w:rsid w:val="00627AA4"/>
    <w:rsid w:val="00627E90"/>
    <w:rsid w:val="006306EF"/>
    <w:rsid w:val="00631434"/>
    <w:rsid w:val="006318BB"/>
    <w:rsid w:val="0063195F"/>
    <w:rsid w:val="00632BFE"/>
    <w:rsid w:val="0063318C"/>
    <w:rsid w:val="00633CE5"/>
    <w:rsid w:val="006360A2"/>
    <w:rsid w:val="00636524"/>
    <w:rsid w:val="0063654A"/>
    <w:rsid w:val="006367E2"/>
    <w:rsid w:val="00636917"/>
    <w:rsid w:val="00637389"/>
    <w:rsid w:val="0063795F"/>
    <w:rsid w:val="006408C1"/>
    <w:rsid w:val="006408FB"/>
    <w:rsid w:val="00640A26"/>
    <w:rsid w:val="00640C50"/>
    <w:rsid w:val="0064108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5E06"/>
    <w:rsid w:val="00656296"/>
    <w:rsid w:val="00656F6F"/>
    <w:rsid w:val="006574B2"/>
    <w:rsid w:val="00657C85"/>
    <w:rsid w:val="0066040B"/>
    <w:rsid w:val="00661534"/>
    <w:rsid w:val="00661647"/>
    <w:rsid w:val="00661B3C"/>
    <w:rsid w:val="00661F78"/>
    <w:rsid w:val="0066344D"/>
    <w:rsid w:val="006636C3"/>
    <w:rsid w:val="00663D3B"/>
    <w:rsid w:val="00664B47"/>
    <w:rsid w:val="0066513B"/>
    <w:rsid w:val="00665BC3"/>
    <w:rsid w:val="00666498"/>
    <w:rsid w:val="006668EF"/>
    <w:rsid w:val="00667AFB"/>
    <w:rsid w:val="00667B07"/>
    <w:rsid w:val="00670D6C"/>
    <w:rsid w:val="00671065"/>
    <w:rsid w:val="0067147C"/>
    <w:rsid w:val="00671743"/>
    <w:rsid w:val="00672582"/>
    <w:rsid w:val="00672874"/>
    <w:rsid w:val="00672885"/>
    <w:rsid w:val="00672D97"/>
    <w:rsid w:val="00672E73"/>
    <w:rsid w:val="006738FE"/>
    <w:rsid w:val="00673E10"/>
    <w:rsid w:val="006744EB"/>
    <w:rsid w:val="00675684"/>
    <w:rsid w:val="00675734"/>
    <w:rsid w:val="00675C8B"/>
    <w:rsid w:val="00675CCB"/>
    <w:rsid w:val="006767F6"/>
    <w:rsid w:val="00680526"/>
    <w:rsid w:val="00681752"/>
    <w:rsid w:val="00682D51"/>
    <w:rsid w:val="0068304B"/>
    <w:rsid w:val="00683618"/>
    <w:rsid w:val="00684307"/>
    <w:rsid w:val="00684D8E"/>
    <w:rsid w:val="00684F39"/>
    <w:rsid w:val="00686479"/>
    <w:rsid w:val="006867E6"/>
    <w:rsid w:val="00686C27"/>
    <w:rsid w:val="00686DC8"/>
    <w:rsid w:val="00686E74"/>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12D"/>
    <w:rsid w:val="006B082C"/>
    <w:rsid w:val="006B0B8A"/>
    <w:rsid w:val="006B1908"/>
    <w:rsid w:val="006B1BD1"/>
    <w:rsid w:val="006B2227"/>
    <w:rsid w:val="006B2C96"/>
    <w:rsid w:val="006B32C7"/>
    <w:rsid w:val="006B3341"/>
    <w:rsid w:val="006B3749"/>
    <w:rsid w:val="006B3CAB"/>
    <w:rsid w:val="006B4DC5"/>
    <w:rsid w:val="006B4E76"/>
    <w:rsid w:val="006B51BF"/>
    <w:rsid w:val="006B5558"/>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B5A"/>
    <w:rsid w:val="006D0582"/>
    <w:rsid w:val="006D0E00"/>
    <w:rsid w:val="006D1C41"/>
    <w:rsid w:val="006D244F"/>
    <w:rsid w:val="006D2915"/>
    <w:rsid w:val="006D2E3A"/>
    <w:rsid w:val="006D303C"/>
    <w:rsid w:val="006D438B"/>
    <w:rsid w:val="006D47DE"/>
    <w:rsid w:val="006D4C78"/>
    <w:rsid w:val="006D50C3"/>
    <w:rsid w:val="006D549D"/>
    <w:rsid w:val="006D562D"/>
    <w:rsid w:val="006D6128"/>
    <w:rsid w:val="006D6760"/>
    <w:rsid w:val="006D6EA5"/>
    <w:rsid w:val="006D7C85"/>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6941"/>
    <w:rsid w:val="006E6A25"/>
    <w:rsid w:val="006E6B0E"/>
    <w:rsid w:val="006E7374"/>
    <w:rsid w:val="006E78AC"/>
    <w:rsid w:val="006F0A77"/>
    <w:rsid w:val="006F0ADB"/>
    <w:rsid w:val="006F0E7B"/>
    <w:rsid w:val="006F253B"/>
    <w:rsid w:val="006F2D4B"/>
    <w:rsid w:val="006F3136"/>
    <w:rsid w:val="006F59C2"/>
    <w:rsid w:val="006F60E2"/>
    <w:rsid w:val="006F66AD"/>
    <w:rsid w:val="006F7310"/>
    <w:rsid w:val="006F738C"/>
    <w:rsid w:val="006F7ECE"/>
    <w:rsid w:val="0070089D"/>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527"/>
    <w:rsid w:val="007117E3"/>
    <w:rsid w:val="00711803"/>
    <w:rsid w:val="0071190B"/>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C7A"/>
    <w:rsid w:val="0072330F"/>
    <w:rsid w:val="00725555"/>
    <w:rsid w:val="00725573"/>
    <w:rsid w:val="00725F65"/>
    <w:rsid w:val="007269EE"/>
    <w:rsid w:val="00726D95"/>
    <w:rsid w:val="007275C4"/>
    <w:rsid w:val="007300C8"/>
    <w:rsid w:val="00731ED9"/>
    <w:rsid w:val="00731FB7"/>
    <w:rsid w:val="007321D9"/>
    <w:rsid w:val="00732D0A"/>
    <w:rsid w:val="007334E8"/>
    <w:rsid w:val="00733684"/>
    <w:rsid w:val="0073369F"/>
    <w:rsid w:val="00733853"/>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476BA"/>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5A7"/>
    <w:rsid w:val="0076371C"/>
    <w:rsid w:val="00764700"/>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A29"/>
    <w:rsid w:val="00777D05"/>
    <w:rsid w:val="00777D4A"/>
    <w:rsid w:val="0078030F"/>
    <w:rsid w:val="00780586"/>
    <w:rsid w:val="00780777"/>
    <w:rsid w:val="00780E70"/>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0081"/>
    <w:rsid w:val="007C1288"/>
    <w:rsid w:val="007C1957"/>
    <w:rsid w:val="007C1ABA"/>
    <w:rsid w:val="007C23EE"/>
    <w:rsid w:val="007C2C4E"/>
    <w:rsid w:val="007C2FDB"/>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0CAE"/>
    <w:rsid w:val="007F1572"/>
    <w:rsid w:val="007F1E9A"/>
    <w:rsid w:val="007F24A2"/>
    <w:rsid w:val="007F34CF"/>
    <w:rsid w:val="007F38C3"/>
    <w:rsid w:val="007F3AE8"/>
    <w:rsid w:val="007F3F31"/>
    <w:rsid w:val="007F4DD7"/>
    <w:rsid w:val="007F5EDA"/>
    <w:rsid w:val="007F6230"/>
    <w:rsid w:val="007F6D8C"/>
    <w:rsid w:val="007F6FAC"/>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7A5"/>
    <w:rsid w:val="00817D41"/>
    <w:rsid w:val="0082244A"/>
    <w:rsid w:val="00822F4F"/>
    <w:rsid w:val="00825820"/>
    <w:rsid w:val="00826133"/>
    <w:rsid w:val="00826197"/>
    <w:rsid w:val="008266D9"/>
    <w:rsid w:val="00826A06"/>
    <w:rsid w:val="00830000"/>
    <w:rsid w:val="008313BF"/>
    <w:rsid w:val="008313FC"/>
    <w:rsid w:val="008314E0"/>
    <w:rsid w:val="00831B8C"/>
    <w:rsid w:val="008320FC"/>
    <w:rsid w:val="008322D8"/>
    <w:rsid w:val="00833766"/>
    <w:rsid w:val="00835C98"/>
    <w:rsid w:val="00836391"/>
    <w:rsid w:val="00837DA8"/>
    <w:rsid w:val="008404E2"/>
    <w:rsid w:val="008416A7"/>
    <w:rsid w:val="008422D6"/>
    <w:rsid w:val="008429A7"/>
    <w:rsid w:val="00842BEA"/>
    <w:rsid w:val="008432EA"/>
    <w:rsid w:val="00843D5C"/>
    <w:rsid w:val="0084451C"/>
    <w:rsid w:val="008449B8"/>
    <w:rsid w:val="00844DA6"/>
    <w:rsid w:val="0084544F"/>
    <w:rsid w:val="00846BD4"/>
    <w:rsid w:val="00846CB6"/>
    <w:rsid w:val="008475E3"/>
    <w:rsid w:val="00851B03"/>
    <w:rsid w:val="00852215"/>
    <w:rsid w:val="00852E67"/>
    <w:rsid w:val="008543E4"/>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F11"/>
    <w:rsid w:val="008A5D44"/>
    <w:rsid w:val="008B026C"/>
    <w:rsid w:val="008B1025"/>
    <w:rsid w:val="008B11A7"/>
    <w:rsid w:val="008B2B76"/>
    <w:rsid w:val="008B37B9"/>
    <w:rsid w:val="008B41E8"/>
    <w:rsid w:val="008B5259"/>
    <w:rsid w:val="008B5C35"/>
    <w:rsid w:val="008B69C8"/>
    <w:rsid w:val="008B71AC"/>
    <w:rsid w:val="008C0C4D"/>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47CA"/>
    <w:rsid w:val="008D5012"/>
    <w:rsid w:val="008D5273"/>
    <w:rsid w:val="008D6CE4"/>
    <w:rsid w:val="008D7016"/>
    <w:rsid w:val="008D7468"/>
    <w:rsid w:val="008D7E40"/>
    <w:rsid w:val="008E0AFE"/>
    <w:rsid w:val="008E230D"/>
    <w:rsid w:val="008E2464"/>
    <w:rsid w:val="008E259F"/>
    <w:rsid w:val="008E2A7F"/>
    <w:rsid w:val="008E2FAC"/>
    <w:rsid w:val="008E3732"/>
    <w:rsid w:val="008E3DE5"/>
    <w:rsid w:val="008E49FF"/>
    <w:rsid w:val="008E50A0"/>
    <w:rsid w:val="008E5741"/>
    <w:rsid w:val="008E5838"/>
    <w:rsid w:val="008E628F"/>
    <w:rsid w:val="008E70C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3AB"/>
    <w:rsid w:val="008F7CB5"/>
    <w:rsid w:val="008F7E57"/>
    <w:rsid w:val="009014D1"/>
    <w:rsid w:val="00901665"/>
    <w:rsid w:val="0090172F"/>
    <w:rsid w:val="00901A8E"/>
    <w:rsid w:val="0090234F"/>
    <w:rsid w:val="00902821"/>
    <w:rsid w:val="00902AC1"/>
    <w:rsid w:val="009041A9"/>
    <w:rsid w:val="00904BAA"/>
    <w:rsid w:val="00910224"/>
    <w:rsid w:val="00911197"/>
    <w:rsid w:val="009114E0"/>
    <w:rsid w:val="00912135"/>
    <w:rsid w:val="00912F89"/>
    <w:rsid w:val="0091330E"/>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5691"/>
    <w:rsid w:val="00925BED"/>
    <w:rsid w:val="0092673D"/>
    <w:rsid w:val="009267CA"/>
    <w:rsid w:val="00926A11"/>
    <w:rsid w:val="00926E2D"/>
    <w:rsid w:val="00927318"/>
    <w:rsid w:val="00927678"/>
    <w:rsid w:val="00930C73"/>
    <w:rsid w:val="00930D2B"/>
    <w:rsid w:val="00930D54"/>
    <w:rsid w:val="00931FEF"/>
    <w:rsid w:val="0093210E"/>
    <w:rsid w:val="009321D6"/>
    <w:rsid w:val="009329C2"/>
    <w:rsid w:val="00932FE0"/>
    <w:rsid w:val="00935440"/>
    <w:rsid w:val="00935652"/>
    <w:rsid w:val="00935C1E"/>
    <w:rsid w:val="009372E1"/>
    <w:rsid w:val="00937A96"/>
    <w:rsid w:val="00937AE7"/>
    <w:rsid w:val="00937FA3"/>
    <w:rsid w:val="00940981"/>
    <w:rsid w:val="00941410"/>
    <w:rsid w:val="00941B8A"/>
    <w:rsid w:val="009437B2"/>
    <w:rsid w:val="00943DDC"/>
    <w:rsid w:val="009440E4"/>
    <w:rsid w:val="009448D1"/>
    <w:rsid w:val="00944CB4"/>
    <w:rsid w:val="00945329"/>
    <w:rsid w:val="0094681A"/>
    <w:rsid w:val="00947FB1"/>
    <w:rsid w:val="009500E4"/>
    <w:rsid w:val="0095083D"/>
    <w:rsid w:val="00952A03"/>
    <w:rsid w:val="00952D77"/>
    <w:rsid w:val="00954AA7"/>
    <w:rsid w:val="00954F56"/>
    <w:rsid w:val="00955258"/>
    <w:rsid w:val="009555DC"/>
    <w:rsid w:val="00955807"/>
    <w:rsid w:val="00955C45"/>
    <w:rsid w:val="00956C04"/>
    <w:rsid w:val="00956ED7"/>
    <w:rsid w:val="00957142"/>
    <w:rsid w:val="009577EC"/>
    <w:rsid w:val="00957ACF"/>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67CE6"/>
    <w:rsid w:val="00970AE5"/>
    <w:rsid w:val="00971139"/>
    <w:rsid w:val="00971240"/>
    <w:rsid w:val="009721FE"/>
    <w:rsid w:val="00973B34"/>
    <w:rsid w:val="00976041"/>
    <w:rsid w:val="00976625"/>
    <w:rsid w:val="009769F4"/>
    <w:rsid w:val="00977733"/>
    <w:rsid w:val="00977961"/>
    <w:rsid w:val="00977C21"/>
    <w:rsid w:val="00981696"/>
    <w:rsid w:val="009817B8"/>
    <w:rsid w:val="00981A56"/>
    <w:rsid w:val="009821C6"/>
    <w:rsid w:val="0098244A"/>
    <w:rsid w:val="00983416"/>
    <w:rsid w:val="00983713"/>
    <w:rsid w:val="00984EF2"/>
    <w:rsid w:val="0098652C"/>
    <w:rsid w:val="0098658B"/>
    <w:rsid w:val="00986692"/>
    <w:rsid w:val="00990087"/>
    <w:rsid w:val="00991490"/>
    <w:rsid w:val="00991CB0"/>
    <w:rsid w:val="00992587"/>
    <w:rsid w:val="00992881"/>
    <w:rsid w:val="00992EA2"/>
    <w:rsid w:val="00993D9A"/>
    <w:rsid w:val="009940D0"/>
    <w:rsid w:val="009945D9"/>
    <w:rsid w:val="00994707"/>
    <w:rsid w:val="0099548A"/>
    <w:rsid w:val="009955FC"/>
    <w:rsid w:val="009958ED"/>
    <w:rsid w:val="0099752E"/>
    <w:rsid w:val="009A2BFA"/>
    <w:rsid w:val="009A34D4"/>
    <w:rsid w:val="009A34E6"/>
    <w:rsid w:val="009A39E0"/>
    <w:rsid w:val="009A3EE7"/>
    <w:rsid w:val="009A60AD"/>
    <w:rsid w:val="009A6DE5"/>
    <w:rsid w:val="009A6F88"/>
    <w:rsid w:val="009B0770"/>
    <w:rsid w:val="009B0793"/>
    <w:rsid w:val="009B1DF6"/>
    <w:rsid w:val="009B4962"/>
    <w:rsid w:val="009B683B"/>
    <w:rsid w:val="009B6F8F"/>
    <w:rsid w:val="009B70FE"/>
    <w:rsid w:val="009B77E2"/>
    <w:rsid w:val="009C22CB"/>
    <w:rsid w:val="009C2A02"/>
    <w:rsid w:val="009C33D5"/>
    <w:rsid w:val="009C558B"/>
    <w:rsid w:val="009C5B14"/>
    <w:rsid w:val="009C636E"/>
    <w:rsid w:val="009C6BFB"/>
    <w:rsid w:val="009C6E61"/>
    <w:rsid w:val="009C766C"/>
    <w:rsid w:val="009C7704"/>
    <w:rsid w:val="009C7853"/>
    <w:rsid w:val="009D117D"/>
    <w:rsid w:val="009D20E1"/>
    <w:rsid w:val="009D2199"/>
    <w:rsid w:val="009D2414"/>
    <w:rsid w:val="009D26A6"/>
    <w:rsid w:val="009D2CBC"/>
    <w:rsid w:val="009D2D56"/>
    <w:rsid w:val="009D3859"/>
    <w:rsid w:val="009D3D03"/>
    <w:rsid w:val="009D3FBD"/>
    <w:rsid w:val="009D4038"/>
    <w:rsid w:val="009D453D"/>
    <w:rsid w:val="009D573A"/>
    <w:rsid w:val="009D6643"/>
    <w:rsid w:val="009D721F"/>
    <w:rsid w:val="009D72F4"/>
    <w:rsid w:val="009D76DD"/>
    <w:rsid w:val="009D782B"/>
    <w:rsid w:val="009E01C3"/>
    <w:rsid w:val="009E0A4A"/>
    <w:rsid w:val="009E0DF3"/>
    <w:rsid w:val="009E0F34"/>
    <w:rsid w:val="009E2E4A"/>
    <w:rsid w:val="009E3277"/>
    <w:rsid w:val="009E33DA"/>
    <w:rsid w:val="009E370F"/>
    <w:rsid w:val="009E377C"/>
    <w:rsid w:val="009E3977"/>
    <w:rsid w:val="009E3FBE"/>
    <w:rsid w:val="009E42FD"/>
    <w:rsid w:val="009E541A"/>
    <w:rsid w:val="009E59A5"/>
    <w:rsid w:val="009E5F09"/>
    <w:rsid w:val="009E72EC"/>
    <w:rsid w:val="009E7B0B"/>
    <w:rsid w:val="009F111C"/>
    <w:rsid w:val="009F126D"/>
    <w:rsid w:val="009F1D06"/>
    <w:rsid w:val="009F22FE"/>
    <w:rsid w:val="009F3A30"/>
    <w:rsid w:val="009F55ED"/>
    <w:rsid w:val="009F58E6"/>
    <w:rsid w:val="009F64F8"/>
    <w:rsid w:val="009F7DC9"/>
    <w:rsid w:val="00A004C8"/>
    <w:rsid w:val="00A0065B"/>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2D7E"/>
    <w:rsid w:val="00A13AE6"/>
    <w:rsid w:val="00A15077"/>
    <w:rsid w:val="00A15C0C"/>
    <w:rsid w:val="00A174C9"/>
    <w:rsid w:val="00A17789"/>
    <w:rsid w:val="00A20D59"/>
    <w:rsid w:val="00A21E0C"/>
    <w:rsid w:val="00A22DC9"/>
    <w:rsid w:val="00A22E70"/>
    <w:rsid w:val="00A231C9"/>
    <w:rsid w:val="00A23F25"/>
    <w:rsid w:val="00A24364"/>
    <w:rsid w:val="00A243CB"/>
    <w:rsid w:val="00A26450"/>
    <w:rsid w:val="00A27A29"/>
    <w:rsid w:val="00A30004"/>
    <w:rsid w:val="00A31CC3"/>
    <w:rsid w:val="00A326CB"/>
    <w:rsid w:val="00A32D62"/>
    <w:rsid w:val="00A32FDD"/>
    <w:rsid w:val="00A33F82"/>
    <w:rsid w:val="00A3409E"/>
    <w:rsid w:val="00A341D2"/>
    <w:rsid w:val="00A35A51"/>
    <w:rsid w:val="00A36390"/>
    <w:rsid w:val="00A37872"/>
    <w:rsid w:val="00A41794"/>
    <w:rsid w:val="00A42635"/>
    <w:rsid w:val="00A43234"/>
    <w:rsid w:val="00A4336B"/>
    <w:rsid w:val="00A44EA4"/>
    <w:rsid w:val="00A466FA"/>
    <w:rsid w:val="00A470C5"/>
    <w:rsid w:val="00A47592"/>
    <w:rsid w:val="00A4766B"/>
    <w:rsid w:val="00A51ACD"/>
    <w:rsid w:val="00A51DF8"/>
    <w:rsid w:val="00A5233D"/>
    <w:rsid w:val="00A53ECF"/>
    <w:rsid w:val="00A554AE"/>
    <w:rsid w:val="00A554E5"/>
    <w:rsid w:val="00A56A25"/>
    <w:rsid w:val="00A60521"/>
    <w:rsid w:val="00A605DB"/>
    <w:rsid w:val="00A623D2"/>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80B"/>
    <w:rsid w:val="00A72A4A"/>
    <w:rsid w:val="00A73941"/>
    <w:rsid w:val="00A74137"/>
    <w:rsid w:val="00A74441"/>
    <w:rsid w:val="00A76EA0"/>
    <w:rsid w:val="00A801F8"/>
    <w:rsid w:val="00A813E1"/>
    <w:rsid w:val="00A8219D"/>
    <w:rsid w:val="00A821AE"/>
    <w:rsid w:val="00A823B4"/>
    <w:rsid w:val="00A82D8B"/>
    <w:rsid w:val="00A83FBF"/>
    <w:rsid w:val="00A84BE2"/>
    <w:rsid w:val="00A84E0C"/>
    <w:rsid w:val="00A876BF"/>
    <w:rsid w:val="00A905C6"/>
    <w:rsid w:val="00A90FBD"/>
    <w:rsid w:val="00A91E77"/>
    <w:rsid w:val="00A92135"/>
    <w:rsid w:val="00A92767"/>
    <w:rsid w:val="00A93B70"/>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FF0"/>
    <w:rsid w:val="00AB1656"/>
    <w:rsid w:val="00AB2760"/>
    <w:rsid w:val="00AB2E3B"/>
    <w:rsid w:val="00AB2E6C"/>
    <w:rsid w:val="00AB305C"/>
    <w:rsid w:val="00AB4B33"/>
    <w:rsid w:val="00AB5412"/>
    <w:rsid w:val="00AB55BF"/>
    <w:rsid w:val="00AB5E6B"/>
    <w:rsid w:val="00AB73FC"/>
    <w:rsid w:val="00AB7F01"/>
    <w:rsid w:val="00AB7F86"/>
    <w:rsid w:val="00AC0BB9"/>
    <w:rsid w:val="00AC1386"/>
    <w:rsid w:val="00AC21C4"/>
    <w:rsid w:val="00AC43B3"/>
    <w:rsid w:val="00AC556D"/>
    <w:rsid w:val="00AC5C50"/>
    <w:rsid w:val="00AC7205"/>
    <w:rsid w:val="00AC747B"/>
    <w:rsid w:val="00AD1A7B"/>
    <w:rsid w:val="00AD1B3A"/>
    <w:rsid w:val="00AD24AF"/>
    <w:rsid w:val="00AD3345"/>
    <w:rsid w:val="00AD3869"/>
    <w:rsid w:val="00AD3DCF"/>
    <w:rsid w:val="00AD4278"/>
    <w:rsid w:val="00AD487F"/>
    <w:rsid w:val="00AD4889"/>
    <w:rsid w:val="00AD49B5"/>
    <w:rsid w:val="00AD5343"/>
    <w:rsid w:val="00AD5FD4"/>
    <w:rsid w:val="00AD6512"/>
    <w:rsid w:val="00AE1181"/>
    <w:rsid w:val="00AE13C5"/>
    <w:rsid w:val="00AE1E98"/>
    <w:rsid w:val="00AE3141"/>
    <w:rsid w:val="00AE32AE"/>
    <w:rsid w:val="00AE3AB8"/>
    <w:rsid w:val="00AE42D8"/>
    <w:rsid w:val="00AE541B"/>
    <w:rsid w:val="00AE5ADA"/>
    <w:rsid w:val="00AE5EDF"/>
    <w:rsid w:val="00AE610B"/>
    <w:rsid w:val="00AE6DC6"/>
    <w:rsid w:val="00AE6ED4"/>
    <w:rsid w:val="00AE72EC"/>
    <w:rsid w:val="00AE7D2C"/>
    <w:rsid w:val="00AF12D7"/>
    <w:rsid w:val="00AF1664"/>
    <w:rsid w:val="00AF1C68"/>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4BD7"/>
    <w:rsid w:val="00B15838"/>
    <w:rsid w:val="00B16252"/>
    <w:rsid w:val="00B162A8"/>
    <w:rsid w:val="00B16F49"/>
    <w:rsid w:val="00B1776D"/>
    <w:rsid w:val="00B178B5"/>
    <w:rsid w:val="00B201EB"/>
    <w:rsid w:val="00B203DB"/>
    <w:rsid w:val="00B213AD"/>
    <w:rsid w:val="00B218E2"/>
    <w:rsid w:val="00B24219"/>
    <w:rsid w:val="00B24B37"/>
    <w:rsid w:val="00B24E8C"/>
    <w:rsid w:val="00B2567E"/>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D1E"/>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6885"/>
    <w:rsid w:val="00B471B7"/>
    <w:rsid w:val="00B47349"/>
    <w:rsid w:val="00B501E9"/>
    <w:rsid w:val="00B51340"/>
    <w:rsid w:val="00B515C6"/>
    <w:rsid w:val="00B5217A"/>
    <w:rsid w:val="00B52872"/>
    <w:rsid w:val="00B54718"/>
    <w:rsid w:val="00B55D9C"/>
    <w:rsid w:val="00B55FFB"/>
    <w:rsid w:val="00B57192"/>
    <w:rsid w:val="00B60E32"/>
    <w:rsid w:val="00B6165A"/>
    <w:rsid w:val="00B6185F"/>
    <w:rsid w:val="00B61945"/>
    <w:rsid w:val="00B6212D"/>
    <w:rsid w:val="00B63A40"/>
    <w:rsid w:val="00B64278"/>
    <w:rsid w:val="00B6437B"/>
    <w:rsid w:val="00B64E32"/>
    <w:rsid w:val="00B65E79"/>
    <w:rsid w:val="00B6632E"/>
    <w:rsid w:val="00B66AA2"/>
    <w:rsid w:val="00B679FE"/>
    <w:rsid w:val="00B67D38"/>
    <w:rsid w:val="00B70BF3"/>
    <w:rsid w:val="00B71689"/>
    <w:rsid w:val="00B71A24"/>
    <w:rsid w:val="00B71C74"/>
    <w:rsid w:val="00B72A3F"/>
    <w:rsid w:val="00B73351"/>
    <w:rsid w:val="00B734E6"/>
    <w:rsid w:val="00B80F58"/>
    <w:rsid w:val="00B812B5"/>
    <w:rsid w:val="00B81F4F"/>
    <w:rsid w:val="00B827AB"/>
    <w:rsid w:val="00B828BD"/>
    <w:rsid w:val="00B845C6"/>
    <w:rsid w:val="00B84B39"/>
    <w:rsid w:val="00B85B87"/>
    <w:rsid w:val="00B8659B"/>
    <w:rsid w:val="00B868EF"/>
    <w:rsid w:val="00B86C66"/>
    <w:rsid w:val="00B86E58"/>
    <w:rsid w:val="00B87A0D"/>
    <w:rsid w:val="00B90D9D"/>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66"/>
    <w:rsid w:val="00BC443A"/>
    <w:rsid w:val="00BC4F36"/>
    <w:rsid w:val="00BC513F"/>
    <w:rsid w:val="00BC5951"/>
    <w:rsid w:val="00BC5A79"/>
    <w:rsid w:val="00BC6A85"/>
    <w:rsid w:val="00BC72C3"/>
    <w:rsid w:val="00BD00A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23D"/>
    <w:rsid w:val="00BD7401"/>
    <w:rsid w:val="00BE0DEA"/>
    <w:rsid w:val="00BE14D8"/>
    <w:rsid w:val="00BE1936"/>
    <w:rsid w:val="00BE19A9"/>
    <w:rsid w:val="00BE46D8"/>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6B61"/>
    <w:rsid w:val="00C007A5"/>
    <w:rsid w:val="00C00965"/>
    <w:rsid w:val="00C00B0D"/>
    <w:rsid w:val="00C00D47"/>
    <w:rsid w:val="00C01266"/>
    <w:rsid w:val="00C013C7"/>
    <w:rsid w:val="00C0169E"/>
    <w:rsid w:val="00C019B8"/>
    <w:rsid w:val="00C01D5D"/>
    <w:rsid w:val="00C02092"/>
    <w:rsid w:val="00C02E9E"/>
    <w:rsid w:val="00C03C7E"/>
    <w:rsid w:val="00C049DD"/>
    <w:rsid w:val="00C05AFA"/>
    <w:rsid w:val="00C06BFD"/>
    <w:rsid w:val="00C06D6D"/>
    <w:rsid w:val="00C0717E"/>
    <w:rsid w:val="00C071CB"/>
    <w:rsid w:val="00C07BE0"/>
    <w:rsid w:val="00C1003B"/>
    <w:rsid w:val="00C10327"/>
    <w:rsid w:val="00C10FC5"/>
    <w:rsid w:val="00C12351"/>
    <w:rsid w:val="00C12540"/>
    <w:rsid w:val="00C1268B"/>
    <w:rsid w:val="00C13655"/>
    <w:rsid w:val="00C1374D"/>
    <w:rsid w:val="00C1391C"/>
    <w:rsid w:val="00C14A64"/>
    <w:rsid w:val="00C150AD"/>
    <w:rsid w:val="00C178F9"/>
    <w:rsid w:val="00C20676"/>
    <w:rsid w:val="00C20AD3"/>
    <w:rsid w:val="00C20D59"/>
    <w:rsid w:val="00C21E6A"/>
    <w:rsid w:val="00C25595"/>
    <w:rsid w:val="00C26730"/>
    <w:rsid w:val="00C30471"/>
    <w:rsid w:val="00C31C2A"/>
    <w:rsid w:val="00C32648"/>
    <w:rsid w:val="00C33EE8"/>
    <w:rsid w:val="00C3557B"/>
    <w:rsid w:val="00C37BB0"/>
    <w:rsid w:val="00C37F1C"/>
    <w:rsid w:val="00C40E65"/>
    <w:rsid w:val="00C4174A"/>
    <w:rsid w:val="00C4436D"/>
    <w:rsid w:val="00C45312"/>
    <w:rsid w:val="00C46A38"/>
    <w:rsid w:val="00C46A3B"/>
    <w:rsid w:val="00C47610"/>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47"/>
    <w:rsid w:val="00C85F55"/>
    <w:rsid w:val="00C864ED"/>
    <w:rsid w:val="00C8684A"/>
    <w:rsid w:val="00C8750B"/>
    <w:rsid w:val="00C87EC8"/>
    <w:rsid w:val="00C903F9"/>
    <w:rsid w:val="00C90576"/>
    <w:rsid w:val="00C913DB"/>
    <w:rsid w:val="00C9162C"/>
    <w:rsid w:val="00C91937"/>
    <w:rsid w:val="00C92964"/>
    <w:rsid w:val="00C93501"/>
    <w:rsid w:val="00C93B3D"/>
    <w:rsid w:val="00C93CA1"/>
    <w:rsid w:val="00C946A0"/>
    <w:rsid w:val="00C948FE"/>
    <w:rsid w:val="00C95E01"/>
    <w:rsid w:val="00C9653E"/>
    <w:rsid w:val="00C96544"/>
    <w:rsid w:val="00C96C23"/>
    <w:rsid w:val="00C96E92"/>
    <w:rsid w:val="00C96F3F"/>
    <w:rsid w:val="00C9701D"/>
    <w:rsid w:val="00CA00A6"/>
    <w:rsid w:val="00CA1055"/>
    <w:rsid w:val="00CA195F"/>
    <w:rsid w:val="00CA24AE"/>
    <w:rsid w:val="00CA2C3D"/>
    <w:rsid w:val="00CA4E8F"/>
    <w:rsid w:val="00CA51AD"/>
    <w:rsid w:val="00CA55E5"/>
    <w:rsid w:val="00CA5923"/>
    <w:rsid w:val="00CA5D50"/>
    <w:rsid w:val="00CA70C4"/>
    <w:rsid w:val="00CA756E"/>
    <w:rsid w:val="00CA7A2D"/>
    <w:rsid w:val="00CB2021"/>
    <w:rsid w:val="00CB2539"/>
    <w:rsid w:val="00CB265B"/>
    <w:rsid w:val="00CB32F5"/>
    <w:rsid w:val="00CB414D"/>
    <w:rsid w:val="00CB4EAC"/>
    <w:rsid w:val="00CB6326"/>
    <w:rsid w:val="00CC0FB9"/>
    <w:rsid w:val="00CC2137"/>
    <w:rsid w:val="00CC30C3"/>
    <w:rsid w:val="00CC3984"/>
    <w:rsid w:val="00CC44E2"/>
    <w:rsid w:val="00CC49E2"/>
    <w:rsid w:val="00CC50E5"/>
    <w:rsid w:val="00CC516C"/>
    <w:rsid w:val="00CC5370"/>
    <w:rsid w:val="00CC5404"/>
    <w:rsid w:val="00CC5672"/>
    <w:rsid w:val="00CC61BF"/>
    <w:rsid w:val="00CC6FF2"/>
    <w:rsid w:val="00CC74B8"/>
    <w:rsid w:val="00CC753B"/>
    <w:rsid w:val="00CC7766"/>
    <w:rsid w:val="00CC7897"/>
    <w:rsid w:val="00CD0A08"/>
    <w:rsid w:val="00CD1735"/>
    <w:rsid w:val="00CD1925"/>
    <w:rsid w:val="00CD1F06"/>
    <w:rsid w:val="00CD350F"/>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4F36"/>
    <w:rsid w:val="00D0533E"/>
    <w:rsid w:val="00D05CD1"/>
    <w:rsid w:val="00D061EB"/>
    <w:rsid w:val="00D06F83"/>
    <w:rsid w:val="00D078BA"/>
    <w:rsid w:val="00D07A34"/>
    <w:rsid w:val="00D07BB7"/>
    <w:rsid w:val="00D07F12"/>
    <w:rsid w:val="00D108C1"/>
    <w:rsid w:val="00D11CA9"/>
    <w:rsid w:val="00D1215E"/>
    <w:rsid w:val="00D12390"/>
    <w:rsid w:val="00D13267"/>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0CED"/>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36F31"/>
    <w:rsid w:val="00D413CF"/>
    <w:rsid w:val="00D41BC6"/>
    <w:rsid w:val="00D41FE0"/>
    <w:rsid w:val="00D427EC"/>
    <w:rsid w:val="00D43101"/>
    <w:rsid w:val="00D432BF"/>
    <w:rsid w:val="00D43704"/>
    <w:rsid w:val="00D43840"/>
    <w:rsid w:val="00D43992"/>
    <w:rsid w:val="00D43D63"/>
    <w:rsid w:val="00D441A1"/>
    <w:rsid w:val="00D444EB"/>
    <w:rsid w:val="00D457CC"/>
    <w:rsid w:val="00D45CD9"/>
    <w:rsid w:val="00D46846"/>
    <w:rsid w:val="00D46E9E"/>
    <w:rsid w:val="00D47438"/>
    <w:rsid w:val="00D515DB"/>
    <w:rsid w:val="00D51916"/>
    <w:rsid w:val="00D5242A"/>
    <w:rsid w:val="00D53340"/>
    <w:rsid w:val="00D536CF"/>
    <w:rsid w:val="00D53901"/>
    <w:rsid w:val="00D540D9"/>
    <w:rsid w:val="00D54E15"/>
    <w:rsid w:val="00D560B6"/>
    <w:rsid w:val="00D561B8"/>
    <w:rsid w:val="00D56975"/>
    <w:rsid w:val="00D56DBA"/>
    <w:rsid w:val="00D575DA"/>
    <w:rsid w:val="00D57988"/>
    <w:rsid w:val="00D57CB6"/>
    <w:rsid w:val="00D60ADD"/>
    <w:rsid w:val="00D60F0F"/>
    <w:rsid w:val="00D61ABB"/>
    <w:rsid w:val="00D61E95"/>
    <w:rsid w:val="00D6249E"/>
    <w:rsid w:val="00D637BB"/>
    <w:rsid w:val="00D63D1A"/>
    <w:rsid w:val="00D63FC5"/>
    <w:rsid w:val="00D648BC"/>
    <w:rsid w:val="00D6499C"/>
    <w:rsid w:val="00D64C44"/>
    <w:rsid w:val="00D64ED9"/>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4F7"/>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10C5"/>
    <w:rsid w:val="00DA1821"/>
    <w:rsid w:val="00DA34C2"/>
    <w:rsid w:val="00DA3994"/>
    <w:rsid w:val="00DA3EA1"/>
    <w:rsid w:val="00DA4991"/>
    <w:rsid w:val="00DA4CF2"/>
    <w:rsid w:val="00DA6555"/>
    <w:rsid w:val="00DA6ED9"/>
    <w:rsid w:val="00DB0363"/>
    <w:rsid w:val="00DB0F21"/>
    <w:rsid w:val="00DB1068"/>
    <w:rsid w:val="00DB1835"/>
    <w:rsid w:val="00DB21C2"/>
    <w:rsid w:val="00DB3041"/>
    <w:rsid w:val="00DB3B9A"/>
    <w:rsid w:val="00DB3E6B"/>
    <w:rsid w:val="00DB451B"/>
    <w:rsid w:val="00DB479B"/>
    <w:rsid w:val="00DB4A53"/>
    <w:rsid w:val="00DB4ADC"/>
    <w:rsid w:val="00DB50AA"/>
    <w:rsid w:val="00DB5604"/>
    <w:rsid w:val="00DB6190"/>
    <w:rsid w:val="00DB6798"/>
    <w:rsid w:val="00DB7E0A"/>
    <w:rsid w:val="00DC0153"/>
    <w:rsid w:val="00DC0301"/>
    <w:rsid w:val="00DC129B"/>
    <w:rsid w:val="00DC2D06"/>
    <w:rsid w:val="00DC3F7D"/>
    <w:rsid w:val="00DC4F91"/>
    <w:rsid w:val="00DC552B"/>
    <w:rsid w:val="00DC5895"/>
    <w:rsid w:val="00DC5BD1"/>
    <w:rsid w:val="00DC6E37"/>
    <w:rsid w:val="00DC767A"/>
    <w:rsid w:val="00DC7FF9"/>
    <w:rsid w:val="00DD0743"/>
    <w:rsid w:val="00DD127E"/>
    <w:rsid w:val="00DD228C"/>
    <w:rsid w:val="00DD38AC"/>
    <w:rsid w:val="00DD4690"/>
    <w:rsid w:val="00DD685F"/>
    <w:rsid w:val="00DD6AD1"/>
    <w:rsid w:val="00DE0483"/>
    <w:rsid w:val="00DE0625"/>
    <w:rsid w:val="00DE08D4"/>
    <w:rsid w:val="00DE1EAB"/>
    <w:rsid w:val="00DE2304"/>
    <w:rsid w:val="00DE2B2B"/>
    <w:rsid w:val="00DE5469"/>
    <w:rsid w:val="00DE7B52"/>
    <w:rsid w:val="00DF082F"/>
    <w:rsid w:val="00DF0D77"/>
    <w:rsid w:val="00DF2172"/>
    <w:rsid w:val="00DF22C4"/>
    <w:rsid w:val="00DF273D"/>
    <w:rsid w:val="00DF37A1"/>
    <w:rsid w:val="00DF4EA6"/>
    <w:rsid w:val="00DF53CD"/>
    <w:rsid w:val="00DF5405"/>
    <w:rsid w:val="00DF5648"/>
    <w:rsid w:val="00DF579A"/>
    <w:rsid w:val="00DF622C"/>
    <w:rsid w:val="00E00888"/>
    <w:rsid w:val="00E008CF"/>
    <w:rsid w:val="00E02310"/>
    <w:rsid w:val="00E0327E"/>
    <w:rsid w:val="00E038EE"/>
    <w:rsid w:val="00E03CA6"/>
    <w:rsid w:val="00E03E84"/>
    <w:rsid w:val="00E04B76"/>
    <w:rsid w:val="00E04E30"/>
    <w:rsid w:val="00E05D82"/>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BB6"/>
    <w:rsid w:val="00E55CBF"/>
    <w:rsid w:val="00E5720F"/>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6331"/>
    <w:rsid w:val="00E77A79"/>
    <w:rsid w:val="00E80544"/>
    <w:rsid w:val="00E826F1"/>
    <w:rsid w:val="00E8295F"/>
    <w:rsid w:val="00E83583"/>
    <w:rsid w:val="00E839ED"/>
    <w:rsid w:val="00E844A4"/>
    <w:rsid w:val="00E84777"/>
    <w:rsid w:val="00E84C0B"/>
    <w:rsid w:val="00E8542C"/>
    <w:rsid w:val="00E86571"/>
    <w:rsid w:val="00E87060"/>
    <w:rsid w:val="00E871AD"/>
    <w:rsid w:val="00E8770B"/>
    <w:rsid w:val="00E906C1"/>
    <w:rsid w:val="00E908D3"/>
    <w:rsid w:val="00E93DDC"/>
    <w:rsid w:val="00E941F3"/>
    <w:rsid w:val="00E95873"/>
    <w:rsid w:val="00E95FEE"/>
    <w:rsid w:val="00E97E17"/>
    <w:rsid w:val="00EA00E7"/>
    <w:rsid w:val="00EA14C2"/>
    <w:rsid w:val="00EA1BC0"/>
    <w:rsid w:val="00EA20B9"/>
    <w:rsid w:val="00EA26BC"/>
    <w:rsid w:val="00EA2765"/>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113"/>
    <w:rsid w:val="00EB26CE"/>
    <w:rsid w:val="00EB2928"/>
    <w:rsid w:val="00EB34CB"/>
    <w:rsid w:val="00EB37C9"/>
    <w:rsid w:val="00EB3F40"/>
    <w:rsid w:val="00EB3FB2"/>
    <w:rsid w:val="00EB7DE6"/>
    <w:rsid w:val="00EC00C8"/>
    <w:rsid w:val="00EC11C7"/>
    <w:rsid w:val="00EC120A"/>
    <w:rsid w:val="00EC1B7D"/>
    <w:rsid w:val="00EC29BA"/>
    <w:rsid w:val="00EC2CE5"/>
    <w:rsid w:val="00EC337F"/>
    <w:rsid w:val="00EC3E75"/>
    <w:rsid w:val="00EC4C68"/>
    <w:rsid w:val="00EC5B8C"/>
    <w:rsid w:val="00EC62DA"/>
    <w:rsid w:val="00EC6CFB"/>
    <w:rsid w:val="00EC7209"/>
    <w:rsid w:val="00EC74E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083"/>
    <w:rsid w:val="00EE64A4"/>
    <w:rsid w:val="00EE71F2"/>
    <w:rsid w:val="00EE7328"/>
    <w:rsid w:val="00EE7875"/>
    <w:rsid w:val="00EE7CFF"/>
    <w:rsid w:val="00EF0F29"/>
    <w:rsid w:val="00EF1654"/>
    <w:rsid w:val="00EF23AB"/>
    <w:rsid w:val="00EF2AF0"/>
    <w:rsid w:val="00EF2DD6"/>
    <w:rsid w:val="00EF3C29"/>
    <w:rsid w:val="00EF453E"/>
    <w:rsid w:val="00EF4896"/>
    <w:rsid w:val="00EF4CD3"/>
    <w:rsid w:val="00EF4DA1"/>
    <w:rsid w:val="00EF4FEF"/>
    <w:rsid w:val="00EF5575"/>
    <w:rsid w:val="00EF65B9"/>
    <w:rsid w:val="00EF6A1C"/>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B83"/>
    <w:rsid w:val="00F06D16"/>
    <w:rsid w:val="00F07542"/>
    <w:rsid w:val="00F1092B"/>
    <w:rsid w:val="00F11F87"/>
    <w:rsid w:val="00F13373"/>
    <w:rsid w:val="00F13DC9"/>
    <w:rsid w:val="00F1488F"/>
    <w:rsid w:val="00F151A9"/>
    <w:rsid w:val="00F16084"/>
    <w:rsid w:val="00F16D42"/>
    <w:rsid w:val="00F17757"/>
    <w:rsid w:val="00F208AD"/>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33F4"/>
    <w:rsid w:val="00F4526D"/>
    <w:rsid w:val="00F46398"/>
    <w:rsid w:val="00F50EC9"/>
    <w:rsid w:val="00F50F09"/>
    <w:rsid w:val="00F514A2"/>
    <w:rsid w:val="00F51BEC"/>
    <w:rsid w:val="00F520E5"/>
    <w:rsid w:val="00F536F2"/>
    <w:rsid w:val="00F5449C"/>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376E"/>
    <w:rsid w:val="00F645DA"/>
    <w:rsid w:val="00F650EC"/>
    <w:rsid w:val="00F654F5"/>
    <w:rsid w:val="00F658A2"/>
    <w:rsid w:val="00F664D8"/>
    <w:rsid w:val="00F67AC5"/>
    <w:rsid w:val="00F67DF3"/>
    <w:rsid w:val="00F70541"/>
    <w:rsid w:val="00F70AF8"/>
    <w:rsid w:val="00F71992"/>
    <w:rsid w:val="00F71BAF"/>
    <w:rsid w:val="00F71EAB"/>
    <w:rsid w:val="00F72C0B"/>
    <w:rsid w:val="00F733CE"/>
    <w:rsid w:val="00F73D19"/>
    <w:rsid w:val="00F760C5"/>
    <w:rsid w:val="00F76397"/>
    <w:rsid w:val="00F76FEE"/>
    <w:rsid w:val="00F77133"/>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53C"/>
    <w:rsid w:val="00FA1969"/>
    <w:rsid w:val="00FA1C01"/>
    <w:rsid w:val="00FA2D2D"/>
    <w:rsid w:val="00FA536E"/>
    <w:rsid w:val="00FA53FA"/>
    <w:rsid w:val="00FA6033"/>
    <w:rsid w:val="00FA6FD4"/>
    <w:rsid w:val="00FA7448"/>
    <w:rsid w:val="00FB01BD"/>
    <w:rsid w:val="00FB1833"/>
    <w:rsid w:val="00FB1DF7"/>
    <w:rsid w:val="00FB2510"/>
    <w:rsid w:val="00FB2521"/>
    <w:rsid w:val="00FB2DA4"/>
    <w:rsid w:val="00FB2F64"/>
    <w:rsid w:val="00FB3723"/>
    <w:rsid w:val="00FB38CC"/>
    <w:rsid w:val="00FB48F0"/>
    <w:rsid w:val="00FB4D57"/>
    <w:rsid w:val="00FB6229"/>
    <w:rsid w:val="00FB6464"/>
    <w:rsid w:val="00FB654C"/>
    <w:rsid w:val="00FB6688"/>
    <w:rsid w:val="00FB6EF9"/>
    <w:rsid w:val="00FB7B2D"/>
    <w:rsid w:val="00FC0ECB"/>
    <w:rsid w:val="00FC1294"/>
    <w:rsid w:val="00FC133E"/>
    <w:rsid w:val="00FC25A1"/>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726"/>
    <w:rsid w:val="00FE2A87"/>
    <w:rsid w:val="00FE4383"/>
    <w:rsid w:val="00FE441A"/>
    <w:rsid w:val="00FE5877"/>
    <w:rsid w:val="00FE5B71"/>
    <w:rsid w:val="00FE5D37"/>
    <w:rsid w:val="00FE695F"/>
    <w:rsid w:val="00FE6F05"/>
    <w:rsid w:val="00FE79E9"/>
    <w:rsid w:val="00FE7D99"/>
    <w:rsid w:val="00FF0C41"/>
    <w:rsid w:val="00FF0E99"/>
    <w:rsid w:val="00FF16EE"/>
    <w:rsid w:val="00FF1BB3"/>
    <w:rsid w:val="00FF22CE"/>
    <w:rsid w:val="00FF235D"/>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58C8F0-FC06-40D0-B4B0-EB149FCE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48ED2-CEFD-434A-9622-54214C6B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2017-06-05T12:50:00Z</cp:lastPrinted>
  <dcterms:created xsi:type="dcterms:W3CDTF">2017-06-05T12:50:00Z</dcterms:created>
  <dcterms:modified xsi:type="dcterms:W3CDTF">2017-06-05T12:50:00Z</dcterms:modified>
</cp:coreProperties>
</file>