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250441"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ANCILLA NYARADZO RUFASHA</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CD0755" w:rsidRPr="001D1150" w:rsidRDefault="00250441" w:rsidP="00CD0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BINDURA UNIVERSITY OF SCIENCE EDUCATION</w:t>
      </w:r>
    </w:p>
    <w:p w:rsidR="00CD0755" w:rsidRPr="001D1150" w:rsidRDefault="00CD0755" w:rsidP="00CD0755">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and</w:t>
      </w:r>
    </w:p>
    <w:p w:rsidR="00CD0755" w:rsidRPr="001D1150" w:rsidRDefault="009F632A" w:rsidP="00CD0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V</w:t>
      </w:r>
      <w:r w:rsidR="00250441">
        <w:rPr>
          <w:rFonts w:ascii="Times New Roman" w:hAnsi="Times New Roman" w:cs="Times New Roman"/>
          <w:sz w:val="24"/>
          <w:szCs w:val="24"/>
        </w:rPr>
        <w:t>ICE CHANCELLOR</w:t>
      </w:r>
      <w:r w:rsidR="000E08CC">
        <w:rPr>
          <w:rFonts w:ascii="Times New Roman" w:hAnsi="Times New Roman" w:cs="Times New Roman"/>
          <w:sz w:val="24"/>
          <w:szCs w:val="24"/>
        </w:rPr>
        <w:t xml:space="preserve"> </w:t>
      </w:r>
    </w:p>
    <w:p w:rsidR="00CD0755" w:rsidRPr="001D1150" w:rsidRDefault="00CD0755" w:rsidP="00CD0755">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and</w:t>
      </w:r>
    </w:p>
    <w:p w:rsidR="000E08CC" w:rsidRPr="001D1150" w:rsidRDefault="00250441" w:rsidP="000E0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w:t>
      </w:r>
    </w:p>
    <w:p w:rsidR="000E08CC" w:rsidRPr="001D1150" w:rsidRDefault="000E08CC" w:rsidP="000E08CC">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and</w:t>
      </w:r>
    </w:p>
    <w:p w:rsidR="00CD0755" w:rsidRDefault="00250441"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DEAN OF FACULTY AND COMMERCE</w:t>
      </w:r>
    </w:p>
    <w:p w:rsidR="000E08CC" w:rsidRDefault="000E08CC" w:rsidP="000E08CC">
      <w:pPr>
        <w:spacing w:after="0" w:line="36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3E3F2A"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250441">
        <w:rPr>
          <w:rFonts w:ascii="Times New Roman" w:hAnsi="Times New Roman" w:cs="Times New Roman"/>
          <w:sz w:val="24"/>
          <w:szCs w:val="24"/>
        </w:rPr>
        <w:t>2</w:t>
      </w:r>
      <w:r w:rsidR="000E08CC">
        <w:rPr>
          <w:rFonts w:ascii="Times New Roman" w:hAnsi="Times New Roman" w:cs="Times New Roman"/>
          <w:sz w:val="24"/>
          <w:szCs w:val="24"/>
        </w:rPr>
        <w:t xml:space="preserve"> </w:t>
      </w:r>
      <w:r w:rsidR="00F24935">
        <w:rPr>
          <w:rFonts w:ascii="Times New Roman" w:hAnsi="Times New Roman" w:cs="Times New Roman"/>
          <w:sz w:val="24"/>
          <w:szCs w:val="24"/>
        </w:rPr>
        <w:t xml:space="preserve">&amp; 28 </w:t>
      </w:r>
      <w:r w:rsidR="000E08CC">
        <w:rPr>
          <w:rFonts w:ascii="Times New Roman" w:hAnsi="Times New Roman" w:cs="Times New Roman"/>
          <w:sz w:val="24"/>
          <w:szCs w:val="24"/>
        </w:rPr>
        <w:t>December 2016</w:t>
      </w:r>
    </w:p>
    <w:p w:rsidR="003C5106" w:rsidRDefault="003C5106" w:rsidP="00966050">
      <w:pPr>
        <w:spacing w:after="0" w:line="240" w:lineRule="auto"/>
        <w:jc w:val="both"/>
        <w:rPr>
          <w:rFonts w:ascii="Times New Roman" w:hAnsi="Times New Roman" w:cs="Times New Roman"/>
          <w:sz w:val="24"/>
          <w:szCs w:val="24"/>
        </w:rPr>
      </w:pPr>
    </w:p>
    <w:p w:rsidR="00F24935" w:rsidRDefault="00F24935" w:rsidP="00966050">
      <w:pPr>
        <w:spacing w:after="0" w:line="240" w:lineRule="auto"/>
        <w:jc w:val="both"/>
        <w:rPr>
          <w:rFonts w:ascii="Times New Roman" w:hAnsi="Times New Roman" w:cs="Times New Roman"/>
          <w:sz w:val="24"/>
          <w:szCs w:val="24"/>
        </w:rPr>
      </w:pPr>
    </w:p>
    <w:p w:rsidR="00FF0E99" w:rsidRDefault="000E08CC"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652A58" w:rsidRPr="00540838" w:rsidRDefault="00652A58" w:rsidP="0031329B">
      <w:pPr>
        <w:spacing w:after="0" w:line="360" w:lineRule="auto"/>
        <w:jc w:val="both"/>
        <w:rPr>
          <w:rFonts w:ascii="Times New Roman" w:hAnsi="Times New Roman" w:cs="Times New Roman"/>
          <w:sz w:val="24"/>
          <w:szCs w:val="24"/>
        </w:rPr>
      </w:pPr>
    </w:p>
    <w:p w:rsidR="000E08CC" w:rsidRDefault="000E08CC" w:rsidP="001E18C7">
      <w:pPr>
        <w:spacing w:after="0" w:line="240" w:lineRule="auto"/>
        <w:jc w:val="both"/>
        <w:rPr>
          <w:rFonts w:ascii="Times New Roman" w:hAnsi="Times New Roman" w:cs="Times New Roman"/>
          <w:i/>
          <w:sz w:val="24"/>
          <w:szCs w:val="24"/>
        </w:rPr>
      </w:pPr>
      <w:r w:rsidRPr="000E08CC">
        <w:rPr>
          <w:rFonts w:ascii="Times New Roman" w:hAnsi="Times New Roman" w:cs="Times New Roman"/>
          <w:sz w:val="24"/>
          <w:szCs w:val="24"/>
        </w:rPr>
        <w:t xml:space="preserve">Mr </w:t>
      </w:r>
      <w:r w:rsidR="00250441">
        <w:rPr>
          <w:rFonts w:ascii="Times New Roman" w:hAnsi="Times New Roman" w:cs="Times New Roman"/>
          <w:i/>
          <w:sz w:val="24"/>
          <w:szCs w:val="24"/>
        </w:rPr>
        <w:t>C</w:t>
      </w:r>
      <w:r w:rsidR="009824ED">
        <w:rPr>
          <w:rFonts w:ascii="Times New Roman" w:hAnsi="Times New Roman" w:cs="Times New Roman"/>
          <w:i/>
          <w:sz w:val="24"/>
          <w:szCs w:val="24"/>
        </w:rPr>
        <w:t>.</w:t>
      </w:r>
      <w:r>
        <w:rPr>
          <w:rFonts w:ascii="Times New Roman" w:hAnsi="Times New Roman" w:cs="Times New Roman"/>
          <w:i/>
          <w:sz w:val="24"/>
          <w:szCs w:val="24"/>
        </w:rPr>
        <w:t xml:space="preserve"> </w:t>
      </w:r>
      <w:r w:rsidR="00250441">
        <w:rPr>
          <w:rFonts w:ascii="Times New Roman" w:hAnsi="Times New Roman" w:cs="Times New Roman"/>
          <w:i/>
          <w:sz w:val="24"/>
          <w:szCs w:val="24"/>
        </w:rPr>
        <w:t>Ndlovu</w:t>
      </w:r>
      <w:r w:rsidRPr="000E08CC">
        <w:rPr>
          <w:rFonts w:ascii="Times New Roman" w:hAnsi="Times New Roman" w:cs="Times New Roman"/>
          <w:sz w:val="24"/>
          <w:szCs w:val="24"/>
        </w:rPr>
        <w:t>, for the applicant</w:t>
      </w:r>
    </w:p>
    <w:p w:rsidR="001E18C7" w:rsidRPr="001E18C7" w:rsidRDefault="00250441" w:rsidP="001E18C7">
      <w:pPr>
        <w:spacing w:after="0" w:line="240" w:lineRule="auto"/>
        <w:jc w:val="both"/>
        <w:rPr>
          <w:rFonts w:ascii="Times New Roman" w:hAnsi="Times New Roman" w:cs="Times New Roman"/>
          <w:sz w:val="24"/>
          <w:szCs w:val="24"/>
        </w:rPr>
      </w:pPr>
      <w:r w:rsidRPr="00250441">
        <w:rPr>
          <w:rFonts w:ascii="Times New Roman" w:hAnsi="Times New Roman" w:cs="Times New Roman"/>
          <w:sz w:val="24"/>
          <w:szCs w:val="24"/>
        </w:rPr>
        <w:t>Ms</w:t>
      </w:r>
      <w:r w:rsidR="007F34CF" w:rsidRPr="00250441">
        <w:rPr>
          <w:rFonts w:ascii="Times New Roman" w:hAnsi="Times New Roman" w:cs="Times New Roman"/>
          <w:sz w:val="24"/>
          <w:szCs w:val="24"/>
        </w:rPr>
        <w:t xml:space="preserve"> </w:t>
      </w:r>
      <w:r>
        <w:rPr>
          <w:rFonts w:ascii="Times New Roman" w:hAnsi="Times New Roman" w:cs="Times New Roman"/>
          <w:i/>
          <w:sz w:val="24"/>
          <w:szCs w:val="24"/>
        </w:rPr>
        <w:t>G</w:t>
      </w:r>
      <w:r w:rsidR="009824ED">
        <w:rPr>
          <w:rFonts w:ascii="Times New Roman" w:hAnsi="Times New Roman" w:cs="Times New Roman"/>
          <w:i/>
          <w:sz w:val="24"/>
          <w:szCs w:val="24"/>
        </w:rPr>
        <w:t>.</w:t>
      </w:r>
      <w:r w:rsidR="007F34CF">
        <w:rPr>
          <w:rFonts w:ascii="Times New Roman" w:hAnsi="Times New Roman" w:cs="Times New Roman"/>
          <w:i/>
          <w:sz w:val="24"/>
          <w:szCs w:val="24"/>
        </w:rPr>
        <w:t xml:space="preserve"> </w:t>
      </w:r>
      <w:r>
        <w:rPr>
          <w:rFonts w:ascii="Times New Roman" w:hAnsi="Times New Roman" w:cs="Times New Roman"/>
          <w:i/>
          <w:sz w:val="24"/>
          <w:szCs w:val="24"/>
        </w:rPr>
        <w:t>Bwanya</w:t>
      </w:r>
      <w:r w:rsidR="001E18C7" w:rsidRPr="001E18C7">
        <w:rPr>
          <w:rFonts w:ascii="Times New Roman" w:hAnsi="Times New Roman" w:cs="Times New Roman"/>
          <w:sz w:val="24"/>
          <w:szCs w:val="24"/>
        </w:rPr>
        <w:t xml:space="preserve">, for the </w:t>
      </w:r>
      <w:r w:rsidR="000E08CC">
        <w:rPr>
          <w:rFonts w:ascii="Times New Roman" w:hAnsi="Times New Roman" w:cs="Times New Roman"/>
          <w:sz w:val="24"/>
          <w:szCs w:val="24"/>
        </w:rPr>
        <w:t>respondents</w:t>
      </w:r>
    </w:p>
    <w:p w:rsidR="001E18C7" w:rsidRDefault="001E18C7"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E03055" w:rsidRDefault="00BE14D8" w:rsidP="0015436A">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r w:rsidR="00E03055">
        <w:rPr>
          <w:rFonts w:ascii="Times New Roman" w:hAnsi="Times New Roman" w:cs="Times New Roman"/>
          <w:sz w:val="24"/>
          <w:szCs w:val="24"/>
        </w:rPr>
        <w:t xml:space="preserve">On 2 December 2016 I granted a provisional order </w:t>
      </w:r>
      <w:r w:rsidR="00B01937">
        <w:rPr>
          <w:rFonts w:ascii="Times New Roman" w:hAnsi="Times New Roman" w:cs="Times New Roman"/>
          <w:sz w:val="24"/>
          <w:szCs w:val="24"/>
        </w:rPr>
        <w:t>restraining</w:t>
      </w:r>
      <w:r w:rsidR="00E03055">
        <w:rPr>
          <w:rFonts w:ascii="Times New Roman" w:hAnsi="Times New Roman" w:cs="Times New Roman"/>
          <w:sz w:val="24"/>
          <w:szCs w:val="24"/>
        </w:rPr>
        <w:t xml:space="preserve"> the respondents </w:t>
      </w:r>
      <w:r w:rsidR="00B01937">
        <w:rPr>
          <w:rFonts w:ascii="Times New Roman" w:hAnsi="Times New Roman" w:cs="Times New Roman"/>
          <w:sz w:val="24"/>
          <w:szCs w:val="24"/>
        </w:rPr>
        <w:t>from preventing t</w:t>
      </w:r>
      <w:r w:rsidR="00E03055">
        <w:rPr>
          <w:rFonts w:ascii="Times New Roman" w:hAnsi="Times New Roman" w:cs="Times New Roman"/>
          <w:sz w:val="24"/>
          <w:szCs w:val="24"/>
        </w:rPr>
        <w:t>he applicant sit</w:t>
      </w:r>
      <w:r w:rsidR="00B01937">
        <w:rPr>
          <w:rFonts w:ascii="Times New Roman" w:hAnsi="Times New Roman" w:cs="Times New Roman"/>
          <w:sz w:val="24"/>
          <w:szCs w:val="24"/>
        </w:rPr>
        <w:t>ting</w:t>
      </w:r>
      <w:r w:rsidR="00E03055">
        <w:rPr>
          <w:rFonts w:ascii="Times New Roman" w:hAnsi="Times New Roman" w:cs="Times New Roman"/>
          <w:sz w:val="24"/>
          <w:szCs w:val="24"/>
        </w:rPr>
        <w:t xml:space="preserve"> </w:t>
      </w:r>
      <w:r w:rsidR="00B01937">
        <w:rPr>
          <w:rFonts w:ascii="Times New Roman" w:hAnsi="Times New Roman" w:cs="Times New Roman"/>
          <w:sz w:val="24"/>
          <w:szCs w:val="24"/>
        </w:rPr>
        <w:t xml:space="preserve">an </w:t>
      </w:r>
      <w:r w:rsidR="00E03055">
        <w:rPr>
          <w:rFonts w:ascii="Times New Roman" w:hAnsi="Times New Roman" w:cs="Times New Roman"/>
          <w:sz w:val="24"/>
          <w:szCs w:val="24"/>
        </w:rPr>
        <w:t>examination that w</w:t>
      </w:r>
      <w:r w:rsidR="00B01937">
        <w:rPr>
          <w:rFonts w:ascii="Times New Roman" w:hAnsi="Times New Roman" w:cs="Times New Roman"/>
          <w:sz w:val="24"/>
          <w:szCs w:val="24"/>
        </w:rPr>
        <w:t>as</w:t>
      </w:r>
      <w:r w:rsidR="00E03055">
        <w:rPr>
          <w:rFonts w:ascii="Times New Roman" w:hAnsi="Times New Roman" w:cs="Times New Roman"/>
          <w:sz w:val="24"/>
          <w:szCs w:val="24"/>
        </w:rPr>
        <w:t xml:space="preserve"> scheduled </w:t>
      </w:r>
      <w:r w:rsidR="00B01937">
        <w:rPr>
          <w:rFonts w:ascii="Times New Roman" w:hAnsi="Times New Roman" w:cs="Times New Roman"/>
          <w:sz w:val="24"/>
          <w:szCs w:val="24"/>
        </w:rPr>
        <w:t>for</w:t>
      </w:r>
      <w:r w:rsidR="00E03055">
        <w:rPr>
          <w:rFonts w:ascii="Times New Roman" w:hAnsi="Times New Roman" w:cs="Times New Roman"/>
          <w:sz w:val="24"/>
          <w:szCs w:val="24"/>
        </w:rPr>
        <w:t xml:space="preserve"> 5 December 2016.</w:t>
      </w:r>
    </w:p>
    <w:p w:rsidR="005A4C9F" w:rsidRDefault="00250441"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all relevant times the applicant was </w:t>
      </w:r>
      <w:r w:rsidR="00F16517">
        <w:rPr>
          <w:rFonts w:ascii="Times New Roman" w:hAnsi="Times New Roman" w:cs="Times New Roman"/>
          <w:sz w:val="24"/>
          <w:szCs w:val="24"/>
        </w:rPr>
        <w:t>a student with the first respondent [“</w:t>
      </w:r>
      <w:r w:rsidR="00F16517" w:rsidRPr="00F16517">
        <w:rPr>
          <w:rFonts w:ascii="Times New Roman" w:hAnsi="Times New Roman" w:cs="Times New Roman"/>
          <w:b/>
          <w:i/>
          <w:sz w:val="24"/>
          <w:szCs w:val="24"/>
        </w:rPr>
        <w:t>the University</w:t>
      </w:r>
      <w:r w:rsidR="00F16517">
        <w:rPr>
          <w:rFonts w:ascii="Times New Roman" w:hAnsi="Times New Roman" w:cs="Times New Roman"/>
          <w:sz w:val="24"/>
          <w:szCs w:val="24"/>
        </w:rPr>
        <w:t xml:space="preserve">”]. </w:t>
      </w:r>
      <w:r w:rsidR="009F632A">
        <w:rPr>
          <w:rFonts w:ascii="Times New Roman" w:hAnsi="Times New Roman" w:cs="Times New Roman"/>
          <w:sz w:val="24"/>
          <w:szCs w:val="24"/>
        </w:rPr>
        <w:t xml:space="preserve">When she launched </w:t>
      </w:r>
      <w:r w:rsidR="00E03055">
        <w:rPr>
          <w:rFonts w:ascii="Times New Roman" w:hAnsi="Times New Roman" w:cs="Times New Roman"/>
          <w:sz w:val="24"/>
          <w:szCs w:val="24"/>
        </w:rPr>
        <w:t xml:space="preserve">her </w:t>
      </w:r>
      <w:r w:rsidR="00B01937">
        <w:rPr>
          <w:rFonts w:ascii="Times New Roman" w:hAnsi="Times New Roman" w:cs="Times New Roman"/>
          <w:sz w:val="24"/>
          <w:szCs w:val="24"/>
        </w:rPr>
        <w:t xml:space="preserve">urgent </w:t>
      </w:r>
      <w:r w:rsidR="009F632A">
        <w:rPr>
          <w:rFonts w:ascii="Times New Roman" w:hAnsi="Times New Roman" w:cs="Times New Roman"/>
          <w:sz w:val="24"/>
          <w:szCs w:val="24"/>
        </w:rPr>
        <w:t>chamber application t</w:t>
      </w:r>
      <w:r w:rsidR="00F16517">
        <w:rPr>
          <w:rFonts w:ascii="Times New Roman" w:hAnsi="Times New Roman" w:cs="Times New Roman"/>
          <w:sz w:val="24"/>
          <w:szCs w:val="24"/>
        </w:rPr>
        <w:t xml:space="preserve">he examination </w:t>
      </w:r>
      <w:r w:rsidR="00B01937">
        <w:rPr>
          <w:rFonts w:ascii="Times New Roman" w:hAnsi="Times New Roman" w:cs="Times New Roman"/>
          <w:sz w:val="24"/>
          <w:szCs w:val="24"/>
        </w:rPr>
        <w:t>in question</w:t>
      </w:r>
      <w:r w:rsidR="00F16517">
        <w:rPr>
          <w:rFonts w:ascii="Times New Roman" w:hAnsi="Times New Roman" w:cs="Times New Roman"/>
          <w:sz w:val="24"/>
          <w:szCs w:val="24"/>
        </w:rPr>
        <w:t xml:space="preserve"> was </w:t>
      </w:r>
      <w:r w:rsidR="00E03055">
        <w:rPr>
          <w:rFonts w:ascii="Times New Roman" w:hAnsi="Times New Roman" w:cs="Times New Roman"/>
          <w:sz w:val="24"/>
          <w:szCs w:val="24"/>
        </w:rPr>
        <w:t xml:space="preserve">just </w:t>
      </w:r>
      <w:r w:rsidR="00F16517">
        <w:rPr>
          <w:rFonts w:ascii="Times New Roman" w:hAnsi="Times New Roman" w:cs="Times New Roman"/>
          <w:sz w:val="24"/>
          <w:szCs w:val="24"/>
        </w:rPr>
        <w:t xml:space="preserve">three court days away. She was now in the fourth </w:t>
      </w:r>
      <w:r w:rsidR="00F24935">
        <w:rPr>
          <w:rFonts w:ascii="Times New Roman" w:hAnsi="Times New Roman" w:cs="Times New Roman"/>
          <w:sz w:val="24"/>
          <w:szCs w:val="24"/>
        </w:rPr>
        <w:t xml:space="preserve">and final </w:t>
      </w:r>
      <w:r w:rsidR="00F16517">
        <w:rPr>
          <w:rFonts w:ascii="Times New Roman" w:hAnsi="Times New Roman" w:cs="Times New Roman"/>
          <w:sz w:val="24"/>
          <w:szCs w:val="24"/>
        </w:rPr>
        <w:t>year</w:t>
      </w:r>
      <w:r w:rsidR="00F24935">
        <w:rPr>
          <w:rFonts w:ascii="Times New Roman" w:hAnsi="Times New Roman" w:cs="Times New Roman"/>
          <w:sz w:val="24"/>
          <w:szCs w:val="24"/>
        </w:rPr>
        <w:t xml:space="preserve"> of her degree course</w:t>
      </w:r>
      <w:r w:rsidR="00F16517">
        <w:rPr>
          <w:rFonts w:ascii="Times New Roman" w:hAnsi="Times New Roman" w:cs="Times New Roman"/>
          <w:sz w:val="24"/>
          <w:szCs w:val="24"/>
        </w:rPr>
        <w:t xml:space="preserve">. </w:t>
      </w:r>
      <w:r w:rsidR="009F632A">
        <w:rPr>
          <w:rFonts w:ascii="Times New Roman" w:hAnsi="Times New Roman" w:cs="Times New Roman"/>
          <w:sz w:val="24"/>
          <w:szCs w:val="24"/>
        </w:rPr>
        <w:t>Her</w:t>
      </w:r>
      <w:r w:rsidR="005A4C9F">
        <w:rPr>
          <w:rFonts w:ascii="Times New Roman" w:hAnsi="Times New Roman" w:cs="Times New Roman"/>
          <w:sz w:val="24"/>
          <w:szCs w:val="24"/>
        </w:rPr>
        <w:t xml:space="preserve"> application was for a provisional order restraining the University from barring her from writing the examination pending a final order directing the University to register her for the completion of </w:t>
      </w:r>
      <w:r w:rsidR="00D874A8">
        <w:rPr>
          <w:rFonts w:ascii="Times New Roman" w:hAnsi="Times New Roman" w:cs="Times New Roman"/>
          <w:sz w:val="24"/>
          <w:szCs w:val="24"/>
        </w:rPr>
        <w:t xml:space="preserve">the </w:t>
      </w:r>
      <w:r w:rsidR="005A4C9F">
        <w:rPr>
          <w:rFonts w:ascii="Times New Roman" w:hAnsi="Times New Roman" w:cs="Times New Roman"/>
          <w:sz w:val="24"/>
          <w:szCs w:val="24"/>
        </w:rPr>
        <w:t>degree.</w:t>
      </w:r>
      <w:r w:rsidR="00F24935">
        <w:rPr>
          <w:rFonts w:ascii="Times New Roman" w:hAnsi="Times New Roman" w:cs="Times New Roman"/>
          <w:sz w:val="24"/>
          <w:szCs w:val="24"/>
        </w:rPr>
        <w:t xml:space="preserve"> The final order sought seemed confused. But that was not of immediate concern.</w:t>
      </w:r>
    </w:p>
    <w:p w:rsidR="003F714E" w:rsidRDefault="005A4C9F"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w:t>
      </w:r>
      <w:r w:rsidR="00F16517">
        <w:rPr>
          <w:rFonts w:ascii="Times New Roman" w:hAnsi="Times New Roman" w:cs="Times New Roman"/>
          <w:sz w:val="24"/>
          <w:szCs w:val="24"/>
        </w:rPr>
        <w:t xml:space="preserve"> case was that some six court days before th</w:t>
      </w:r>
      <w:r w:rsidR="00B01937">
        <w:rPr>
          <w:rFonts w:ascii="Times New Roman" w:hAnsi="Times New Roman" w:cs="Times New Roman"/>
          <w:sz w:val="24"/>
          <w:szCs w:val="24"/>
        </w:rPr>
        <w:t>at</w:t>
      </w:r>
      <w:r w:rsidR="00F16517">
        <w:rPr>
          <w:rFonts w:ascii="Times New Roman" w:hAnsi="Times New Roman" w:cs="Times New Roman"/>
          <w:sz w:val="24"/>
          <w:szCs w:val="24"/>
        </w:rPr>
        <w:t xml:space="preserve"> exam</w:t>
      </w:r>
      <w:r>
        <w:rPr>
          <w:rFonts w:ascii="Times New Roman" w:hAnsi="Times New Roman" w:cs="Times New Roman"/>
          <w:sz w:val="24"/>
          <w:szCs w:val="24"/>
        </w:rPr>
        <w:t>ination,</w:t>
      </w:r>
      <w:r w:rsidR="00F16517">
        <w:rPr>
          <w:rFonts w:ascii="Times New Roman" w:hAnsi="Times New Roman" w:cs="Times New Roman"/>
          <w:sz w:val="24"/>
          <w:szCs w:val="24"/>
        </w:rPr>
        <w:t xml:space="preserve"> she had been shocked </w:t>
      </w:r>
      <w:r>
        <w:rPr>
          <w:rFonts w:ascii="Times New Roman" w:hAnsi="Times New Roman" w:cs="Times New Roman"/>
          <w:sz w:val="24"/>
          <w:szCs w:val="24"/>
        </w:rPr>
        <w:t>to learn</w:t>
      </w:r>
      <w:r w:rsidR="00F16517">
        <w:rPr>
          <w:rFonts w:ascii="Times New Roman" w:hAnsi="Times New Roman" w:cs="Times New Roman"/>
          <w:sz w:val="24"/>
          <w:szCs w:val="24"/>
        </w:rPr>
        <w:t xml:space="preserve">, quite by chance, that </w:t>
      </w:r>
      <w:r>
        <w:rPr>
          <w:rFonts w:ascii="Times New Roman" w:hAnsi="Times New Roman" w:cs="Times New Roman"/>
          <w:sz w:val="24"/>
          <w:szCs w:val="24"/>
        </w:rPr>
        <w:t xml:space="preserve">her name </w:t>
      </w:r>
      <w:r w:rsidR="00F16517">
        <w:rPr>
          <w:rFonts w:ascii="Times New Roman" w:hAnsi="Times New Roman" w:cs="Times New Roman"/>
          <w:sz w:val="24"/>
          <w:szCs w:val="24"/>
        </w:rPr>
        <w:t xml:space="preserve">had been </w:t>
      </w:r>
      <w:r w:rsidR="00F24935">
        <w:rPr>
          <w:rFonts w:ascii="Times New Roman" w:hAnsi="Times New Roman" w:cs="Times New Roman"/>
          <w:sz w:val="24"/>
          <w:szCs w:val="24"/>
        </w:rPr>
        <w:t>removed from</w:t>
      </w:r>
      <w:r w:rsidR="00F16517">
        <w:rPr>
          <w:rFonts w:ascii="Times New Roman" w:hAnsi="Times New Roman" w:cs="Times New Roman"/>
          <w:sz w:val="24"/>
          <w:szCs w:val="24"/>
        </w:rPr>
        <w:t xml:space="preserve"> th</w:t>
      </w:r>
      <w:r>
        <w:rPr>
          <w:rFonts w:ascii="Times New Roman" w:hAnsi="Times New Roman" w:cs="Times New Roman"/>
          <w:sz w:val="24"/>
          <w:szCs w:val="24"/>
        </w:rPr>
        <w:t xml:space="preserve">e list of those students </w:t>
      </w:r>
      <w:r w:rsidR="003F714E">
        <w:rPr>
          <w:rFonts w:ascii="Times New Roman" w:hAnsi="Times New Roman" w:cs="Times New Roman"/>
          <w:sz w:val="24"/>
          <w:szCs w:val="24"/>
        </w:rPr>
        <w:t xml:space="preserve">scheduled </w:t>
      </w:r>
      <w:r w:rsidR="009F632A">
        <w:rPr>
          <w:rFonts w:ascii="Times New Roman" w:hAnsi="Times New Roman" w:cs="Times New Roman"/>
          <w:sz w:val="24"/>
          <w:szCs w:val="24"/>
        </w:rPr>
        <w:t>to sit</w:t>
      </w:r>
      <w:r>
        <w:rPr>
          <w:rFonts w:ascii="Times New Roman" w:hAnsi="Times New Roman" w:cs="Times New Roman"/>
          <w:sz w:val="24"/>
          <w:szCs w:val="24"/>
        </w:rPr>
        <w:t>. She had gone to the University’s administration offices to check on the details and logistics of the exam</w:t>
      </w:r>
      <w:r w:rsidR="003F714E">
        <w:rPr>
          <w:rFonts w:ascii="Times New Roman" w:hAnsi="Times New Roman" w:cs="Times New Roman"/>
          <w:sz w:val="24"/>
          <w:szCs w:val="24"/>
        </w:rPr>
        <w:t>ination</w:t>
      </w:r>
      <w:r>
        <w:rPr>
          <w:rFonts w:ascii="Times New Roman" w:hAnsi="Times New Roman" w:cs="Times New Roman"/>
          <w:sz w:val="24"/>
          <w:szCs w:val="24"/>
        </w:rPr>
        <w:t xml:space="preserve">. She says when she enquired as to why her name had been deleted, all she </w:t>
      </w:r>
      <w:r w:rsidR="009F632A">
        <w:rPr>
          <w:rFonts w:ascii="Times New Roman" w:hAnsi="Times New Roman" w:cs="Times New Roman"/>
          <w:sz w:val="24"/>
          <w:szCs w:val="24"/>
        </w:rPr>
        <w:t xml:space="preserve">ever </w:t>
      </w:r>
      <w:r>
        <w:rPr>
          <w:rFonts w:ascii="Times New Roman" w:hAnsi="Times New Roman" w:cs="Times New Roman"/>
          <w:sz w:val="24"/>
          <w:szCs w:val="24"/>
        </w:rPr>
        <w:t>got were some verbal in</w:t>
      </w:r>
      <w:r w:rsidR="009F632A">
        <w:rPr>
          <w:rFonts w:ascii="Times New Roman" w:hAnsi="Times New Roman" w:cs="Times New Roman"/>
          <w:sz w:val="24"/>
          <w:szCs w:val="24"/>
        </w:rPr>
        <w:t>dica</w:t>
      </w:r>
      <w:r>
        <w:rPr>
          <w:rFonts w:ascii="Times New Roman" w:hAnsi="Times New Roman" w:cs="Times New Roman"/>
          <w:sz w:val="24"/>
          <w:szCs w:val="24"/>
        </w:rPr>
        <w:t>tion</w:t>
      </w:r>
      <w:r w:rsidR="009F632A">
        <w:rPr>
          <w:rFonts w:ascii="Times New Roman" w:hAnsi="Times New Roman" w:cs="Times New Roman"/>
          <w:sz w:val="24"/>
          <w:szCs w:val="24"/>
        </w:rPr>
        <w:t>s</w:t>
      </w:r>
      <w:r>
        <w:rPr>
          <w:rFonts w:ascii="Times New Roman" w:hAnsi="Times New Roman" w:cs="Times New Roman"/>
          <w:sz w:val="24"/>
          <w:szCs w:val="24"/>
        </w:rPr>
        <w:t xml:space="preserve"> that she had an outstanding </w:t>
      </w:r>
      <w:r w:rsidR="003F714E">
        <w:rPr>
          <w:rFonts w:ascii="Times New Roman" w:hAnsi="Times New Roman" w:cs="Times New Roman"/>
          <w:sz w:val="24"/>
          <w:szCs w:val="24"/>
        </w:rPr>
        <w:t xml:space="preserve">course from </w:t>
      </w:r>
      <w:r>
        <w:rPr>
          <w:rFonts w:ascii="Times New Roman" w:hAnsi="Times New Roman" w:cs="Times New Roman"/>
          <w:sz w:val="24"/>
          <w:szCs w:val="24"/>
        </w:rPr>
        <w:t>part one</w:t>
      </w:r>
      <w:r w:rsidR="003F714E">
        <w:rPr>
          <w:rFonts w:ascii="Times New Roman" w:hAnsi="Times New Roman" w:cs="Times New Roman"/>
          <w:sz w:val="24"/>
          <w:szCs w:val="24"/>
        </w:rPr>
        <w:t xml:space="preserve">. </w:t>
      </w:r>
      <w:r w:rsidR="009F632A">
        <w:rPr>
          <w:rFonts w:ascii="Times New Roman" w:hAnsi="Times New Roman" w:cs="Times New Roman"/>
          <w:sz w:val="24"/>
          <w:szCs w:val="24"/>
        </w:rPr>
        <w:t>Her</w:t>
      </w:r>
      <w:r w:rsidR="003F714E">
        <w:rPr>
          <w:rFonts w:ascii="Times New Roman" w:hAnsi="Times New Roman" w:cs="Times New Roman"/>
          <w:sz w:val="24"/>
          <w:szCs w:val="24"/>
        </w:rPr>
        <w:t xml:space="preserve"> degree was a four year course</w:t>
      </w:r>
      <w:r w:rsidR="009F632A">
        <w:rPr>
          <w:rFonts w:ascii="Times New Roman" w:hAnsi="Times New Roman" w:cs="Times New Roman"/>
          <w:sz w:val="24"/>
          <w:szCs w:val="24"/>
        </w:rPr>
        <w:t>,</w:t>
      </w:r>
      <w:r w:rsidR="003F714E">
        <w:rPr>
          <w:rFonts w:ascii="Times New Roman" w:hAnsi="Times New Roman" w:cs="Times New Roman"/>
          <w:sz w:val="24"/>
          <w:szCs w:val="24"/>
        </w:rPr>
        <w:t xml:space="preserve"> broken down into two semesters per year.</w:t>
      </w:r>
    </w:p>
    <w:p w:rsidR="003F714E" w:rsidRDefault="00F934A1"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details of the applicant’s case</w:t>
      </w:r>
      <w:r w:rsidR="003F714E">
        <w:rPr>
          <w:rFonts w:ascii="Times New Roman" w:hAnsi="Times New Roman" w:cs="Times New Roman"/>
          <w:sz w:val="24"/>
          <w:szCs w:val="24"/>
        </w:rPr>
        <w:t xml:space="preserve"> were these. </w:t>
      </w:r>
      <w:r>
        <w:rPr>
          <w:rFonts w:ascii="Times New Roman" w:hAnsi="Times New Roman" w:cs="Times New Roman"/>
          <w:sz w:val="24"/>
          <w:szCs w:val="24"/>
        </w:rPr>
        <w:t>She</w:t>
      </w:r>
      <w:r w:rsidR="003F714E">
        <w:rPr>
          <w:rFonts w:ascii="Times New Roman" w:hAnsi="Times New Roman" w:cs="Times New Roman"/>
          <w:sz w:val="24"/>
          <w:szCs w:val="24"/>
        </w:rPr>
        <w:t xml:space="preserve"> enrolled with the University in August 2013 and commenced her studies as a full time </w:t>
      </w:r>
      <w:r w:rsidR="00E03055">
        <w:rPr>
          <w:rFonts w:ascii="Times New Roman" w:hAnsi="Times New Roman" w:cs="Times New Roman"/>
          <w:sz w:val="24"/>
          <w:szCs w:val="24"/>
        </w:rPr>
        <w:t xml:space="preserve">student in the </w:t>
      </w:r>
      <w:r>
        <w:rPr>
          <w:rFonts w:ascii="Times New Roman" w:hAnsi="Times New Roman" w:cs="Times New Roman"/>
          <w:sz w:val="24"/>
          <w:szCs w:val="24"/>
        </w:rPr>
        <w:t>Bachelor of Business Studies [Honours]</w:t>
      </w:r>
      <w:r w:rsidR="00E03055">
        <w:rPr>
          <w:rFonts w:ascii="Times New Roman" w:hAnsi="Times New Roman" w:cs="Times New Roman"/>
          <w:sz w:val="24"/>
          <w:szCs w:val="24"/>
        </w:rPr>
        <w:t>,</w:t>
      </w:r>
      <w:r>
        <w:rPr>
          <w:rFonts w:ascii="Times New Roman" w:hAnsi="Times New Roman" w:cs="Times New Roman"/>
          <w:sz w:val="24"/>
          <w:szCs w:val="24"/>
        </w:rPr>
        <w:t xml:space="preserve"> Marketing</w:t>
      </w:r>
      <w:r w:rsidR="003F714E">
        <w:rPr>
          <w:rFonts w:ascii="Times New Roman" w:hAnsi="Times New Roman" w:cs="Times New Roman"/>
          <w:sz w:val="24"/>
          <w:szCs w:val="24"/>
        </w:rPr>
        <w:t xml:space="preserve">. She failed </w:t>
      </w:r>
      <w:r>
        <w:rPr>
          <w:rFonts w:ascii="Times New Roman" w:hAnsi="Times New Roman" w:cs="Times New Roman"/>
          <w:sz w:val="24"/>
          <w:szCs w:val="24"/>
        </w:rPr>
        <w:t>a</w:t>
      </w:r>
      <w:r w:rsidR="003F714E">
        <w:rPr>
          <w:rFonts w:ascii="Times New Roman" w:hAnsi="Times New Roman" w:cs="Times New Roman"/>
          <w:sz w:val="24"/>
          <w:szCs w:val="24"/>
        </w:rPr>
        <w:t xml:space="preserve"> course </w:t>
      </w:r>
      <w:r w:rsidR="009F632A">
        <w:rPr>
          <w:rFonts w:ascii="Times New Roman" w:hAnsi="Times New Roman" w:cs="Times New Roman"/>
          <w:sz w:val="24"/>
          <w:szCs w:val="24"/>
        </w:rPr>
        <w:t xml:space="preserve">in the </w:t>
      </w:r>
      <w:r w:rsidR="003F714E">
        <w:rPr>
          <w:rFonts w:ascii="Times New Roman" w:hAnsi="Times New Roman" w:cs="Times New Roman"/>
          <w:sz w:val="24"/>
          <w:szCs w:val="24"/>
        </w:rPr>
        <w:t>second semester</w:t>
      </w:r>
      <w:r w:rsidR="009F632A">
        <w:rPr>
          <w:rFonts w:ascii="Times New Roman" w:hAnsi="Times New Roman" w:cs="Times New Roman"/>
          <w:sz w:val="24"/>
          <w:szCs w:val="24"/>
        </w:rPr>
        <w:t xml:space="preserve"> of the first year</w:t>
      </w:r>
      <w:r w:rsidR="003F714E">
        <w:rPr>
          <w:rFonts w:ascii="Times New Roman" w:hAnsi="Times New Roman" w:cs="Times New Roman"/>
          <w:sz w:val="24"/>
          <w:szCs w:val="24"/>
        </w:rPr>
        <w:t xml:space="preserve">. </w:t>
      </w:r>
      <w:r w:rsidR="009F632A">
        <w:rPr>
          <w:rFonts w:ascii="Times New Roman" w:hAnsi="Times New Roman" w:cs="Times New Roman"/>
          <w:sz w:val="24"/>
          <w:szCs w:val="24"/>
        </w:rPr>
        <w:t>However,</w:t>
      </w:r>
      <w:r>
        <w:rPr>
          <w:rFonts w:ascii="Times New Roman" w:hAnsi="Times New Roman" w:cs="Times New Roman"/>
          <w:sz w:val="24"/>
          <w:szCs w:val="24"/>
        </w:rPr>
        <w:t xml:space="preserve"> t</w:t>
      </w:r>
      <w:r w:rsidR="003F714E">
        <w:rPr>
          <w:rFonts w:ascii="Times New Roman" w:hAnsi="Times New Roman" w:cs="Times New Roman"/>
          <w:sz w:val="24"/>
          <w:szCs w:val="24"/>
        </w:rPr>
        <w:t>he Uni</w:t>
      </w:r>
      <w:r w:rsidR="0073109F">
        <w:rPr>
          <w:rFonts w:ascii="Times New Roman" w:hAnsi="Times New Roman" w:cs="Times New Roman"/>
          <w:sz w:val="24"/>
          <w:szCs w:val="24"/>
        </w:rPr>
        <w:t>versity allowed her to proceed t</w:t>
      </w:r>
      <w:r w:rsidR="003F714E">
        <w:rPr>
          <w:rFonts w:ascii="Times New Roman" w:hAnsi="Times New Roman" w:cs="Times New Roman"/>
          <w:sz w:val="24"/>
          <w:szCs w:val="24"/>
        </w:rPr>
        <w:t xml:space="preserve">o the second year. She also failed </w:t>
      </w:r>
      <w:r>
        <w:rPr>
          <w:rFonts w:ascii="Times New Roman" w:hAnsi="Times New Roman" w:cs="Times New Roman"/>
          <w:sz w:val="24"/>
          <w:szCs w:val="24"/>
        </w:rPr>
        <w:t>a</w:t>
      </w:r>
      <w:r w:rsidR="003F714E">
        <w:rPr>
          <w:rFonts w:ascii="Times New Roman" w:hAnsi="Times New Roman" w:cs="Times New Roman"/>
          <w:sz w:val="24"/>
          <w:szCs w:val="24"/>
        </w:rPr>
        <w:t xml:space="preserve"> course </w:t>
      </w:r>
      <w:r w:rsidR="009F632A">
        <w:rPr>
          <w:rFonts w:ascii="Times New Roman" w:hAnsi="Times New Roman" w:cs="Times New Roman"/>
          <w:sz w:val="24"/>
          <w:szCs w:val="24"/>
        </w:rPr>
        <w:t>in the</w:t>
      </w:r>
      <w:r w:rsidR="003F714E">
        <w:rPr>
          <w:rFonts w:ascii="Times New Roman" w:hAnsi="Times New Roman" w:cs="Times New Roman"/>
          <w:sz w:val="24"/>
          <w:szCs w:val="24"/>
        </w:rPr>
        <w:t xml:space="preserve"> second semester</w:t>
      </w:r>
      <w:r w:rsidR="009F632A">
        <w:rPr>
          <w:rFonts w:ascii="Times New Roman" w:hAnsi="Times New Roman" w:cs="Times New Roman"/>
          <w:sz w:val="24"/>
          <w:szCs w:val="24"/>
        </w:rPr>
        <w:t xml:space="preserve"> of the </w:t>
      </w:r>
      <w:r w:rsidR="00F841F7">
        <w:rPr>
          <w:rFonts w:ascii="Times New Roman" w:hAnsi="Times New Roman" w:cs="Times New Roman"/>
          <w:sz w:val="24"/>
          <w:szCs w:val="24"/>
        </w:rPr>
        <w:t>second year</w:t>
      </w:r>
      <w:r w:rsidR="003F714E">
        <w:rPr>
          <w:rFonts w:ascii="Times New Roman" w:hAnsi="Times New Roman" w:cs="Times New Roman"/>
          <w:sz w:val="24"/>
          <w:szCs w:val="24"/>
        </w:rPr>
        <w:t xml:space="preserve">. But again the University allowed her to proceed to </w:t>
      </w:r>
      <w:r>
        <w:rPr>
          <w:rFonts w:ascii="Times New Roman" w:hAnsi="Times New Roman" w:cs="Times New Roman"/>
          <w:sz w:val="24"/>
          <w:szCs w:val="24"/>
        </w:rPr>
        <w:t xml:space="preserve">the </w:t>
      </w:r>
      <w:r w:rsidR="003F714E">
        <w:rPr>
          <w:rFonts w:ascii="Times New Roman" w:hAnsi="Times New Roman" w:cs="Times New Roman"/>
          <w:sz w:val="24"/>
          <w:szCs w:val="24"/>
        </w:rPr>
        <w:t xml:space="preserve">third year. </w:t>
      </w:r>
      <w:r w:rsidR="00F841F7">
        <w:rPr>
          <w:rFonts w:ascii="Times New Roman" w:hAnsi="Times New Roman" w:cs="Times New Roman"/>
          <w:sz w:val="24"/>
          <w:szCs w:val="24"/>
        </w:rPr>
        <w:t>The third year</w:t>
      </w:r>
      <w:r>
        <w:rPr>
          <w:rFonts w:ascii="Times New Roman" w:hAnsi="Times New Roman" w:cs="Times New Roman"/>
          <w:sz w:val="24"/>
          <w:szCs w:val="24"/>
        </w:rPr>
        <w:t xml:space="preserve"> was the </w:t>
      </w:r>
      <w:r w:rsidR="00F841F7">
        <w:rPr>
          <w:rFonts w:ascii="Times New Roman" w:hAnsi="Times New Roman" w:cs="Times New Roman"/>
          <w:sz w:val="24"/>
          <w:szCs w:val="24"/>
        </w:rPr>
        <w:t>one</w:t>
      </w:r>
      <w:r>
        <w:rPr>
          <w:rFonts w:ascii="Times New Roman" w:hAnsi="Times New Roman" w:cs="Times New Roman"/>
          <w:sz w:val="24"/>
          <w:szCs w:val="24"/>
        </w:rPr>
        <w:t xml:space="preserve"> for industrial attachment. She successfully completed it. In August 2016 she </w:t>
      </w:r>
      <w:r w:rsidR="007C4A4C">
        <w:rPr>
          <w:rFonts w:ascii="Times New Roman" w:hAnsi="Times New Roman" w:cs="Times New Roman"/>
          <w:sz w:val="24"/>
          <w:szCs w:val="24"/>
        </w:rPr>
        <w:t>went</w:t>
      </w:r>
      <w:r>
        <w:rPr>
          <w:rFonts w:ascii="Times New Roman" w:hAnsi="Times New Roman" w:cs="Times New Roman"/>
          <w:sz w:val="24"/>
          <w:szCs w:val="24"/>
        </w:rPr>
        <w:t xml:space="preserve"> back to the University and enrolled successfully for the fourth year. She paid the requisite fees and completed all the other registration formalities.   </w:t>
      </w:r>
    </w:p>
    <w:p w:rsidR="00D874A8" w:rsidRDefault="00F934A1"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says after registering for the fourth year she religiously attended all the </w:t>
      </w:r>
      <w:r w:rsidR="00D874A8">
        <w:rPr>
          <w:rFonts w:ascii="Times New Roman" w:hAnsi="Times New Roman" w:cs="Times New Roman"/>
          <w:sz w:val="24"/>
          <w:szCs w:val="24"/>
        </w:rPr>
        <w:t>course lessons and tutorials. She did all the assignments</w:t>
      </w:r>
      <w:r w:rsidR="00F841F7">
        <w:rPr>
          <w:rFonts w:ascii="Times New Roman" w:hAnsi="Times New Roman" w:cs="Times New Roman"/>
          <w:sz w:val="24"/>
          <w:szCs w:val="24"/>
        </w:rPr>
        <w:t xml:space="preserve"> and</w:t>
      </w:r>
      <w:r w:rsidR="00D874A8">
        <w:rPr>
          <w:rFonts w:ascii="Times New Roman" w:hAnsi="Times New Roman" w:cs="Times New Roman"/>
          <w:sz w:val="24"/>
          <w:szCs w:val="24"/>
        </w:rPr>
        <w:t xml:space="preserve"> passed them. All along she had been preparing for the examination aforesaid</w:t>
      </w:r>
      <w:r w:rsidR="0073109F">
        <w:rPr>
          <w:rFonts w:ascii="Times New Roman" w:hAnsi="Times New Roman" w:cs="Times New Roman"/>
          <w:sz w:val="24"/>
          <w:szCs w:val="24"/>
        </w:rPr>
        <w:t>.</w:t>
      </w:r>
      <w:r w:rsidR="00D874A8">
        <w:rPr>
          <w:rFonts w:ascii="Times New Roman" w:hAnsi="Times New Roman" w:cs="Times New Roman"/>
          <w:sz w:val="24"/>
          <w:szCs w:val="24"/>
        </w:rPr>
        <w:t xml:space="preserve"> Her discovery that she was no longer on the list was on 25 November 2016. Her urgent chamber application was filed on 29 December 2016.</w:t>
      </w:r>
    </w:p>
    <w:p w:rsidR="0093671A" w:rsidRDefault="00D874A8"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argument was that the </w:t>
      </w:r>
      <w:r w:rsidR="007C4A4C">
        <w:rPr>
          <w:rFonts w:ascii="Times New Roman" w:hAnsi="Times New Roman" w:cs="Times New Roman"/>
          <w:sz w:val="24"/>
          <w:szCs w:val="24"/>
        </w:rPr>
        <w:t>respondents</w:t>
      </w:r>
      <w:r>
        <w:rPr>
          <w:rFonts w:ascii="Times New Roman" w:hAnsi="Times New Roman" w:cs="Times New Roman"/>
          <w:sz w:val="24"/>
          <w:szCs w:val="24"/>
        </w:rPr>
        <w:t xml:space="preserve"> </w:t>
      </w:r>
      <w:r w:rsidR="00F841F7">
        <w:rPr>
          <w:rFonts w:ascii="Times New Roman" w:hAnsi="Times New Roman" w:cs="Times New Roman"/>
          <w:sz w:val="24"/>
          <w:szCs w:val="24"/>
        </w:rPr>
        <w:t>sh</w:t>
      </w:r>
      <w:r>
        <w:rPr>
          <w:rFonts w:ascii="Times New Roman" w:hAnsi="Times New Roman" w:cs="Times New Roman"/>
          <w:sz w:val="24"/>
          <w:szCs w:val="24"/>
        </w:rPr>
        <w:t xml:space="preserve">ould not have unilaterally deregistered her without </w:t>
      </w:r>
      <w:r w:rsidR="00F04936">
        <w:rPr>
          <w:rFonts w:ascii="Times New Roman" w:hAnsi="Times New Roman" w:cs="Times New Roman"/>
          <w:sz w:val="24"/>
          <w:szCs w:val="24"/>
        </w:rPr>
        <w:t xml:space="preserve">first </w:t>
      </w:r>
      <w:r w:rsidR="00F841F7">
        <w:rPr>
          <w:rFonts w:ascii="Times New Roman" w:hAnsi="Times New Roman" w:cs="Times New Roman"/>
          <w:sz w:val="24"/>
          <w:szCs w:val="24"/>
        </w:rPr>
        <w:t xml:space="preserve">having afforded her the chance to be </w:t>
      </w:r>
      <w:r>
        <w:rPr>
          <w:rFonts w:ascii="Times New Roman" w:hAnsi="Times New Roman" w:cs="Times New Roman"/>
          <w:sz w:val="24"/>
          <w:szCs w:val="24"/>
        </w:rPr>
        <w:t>heard</w:t>
      </w:r>
      <w:r w:rsidR="00F841F7">
        <w:rPr>
          <w:rFonts w:ascii="Times New Roman" w:hAnsi="Times New Roman" w:cs="Times New Roman"/>
          <w:sz w:val="24"/>
          <w:szCs w:val="24"/>
        </w:rPr>
        <w:t xml:space="preserve">. She said the University’s </w:t>
      </w:r>
      <w:r>
        <w:rPr>
          <w:rFonts w:ascii="Times New Roman" w:hAnsi="Times New Roman" w:cs="Times New Roman"/>
          <w:sz w:val="24"/>
          <w:szCs w:val="24"/>
        </w:rPr>
        <w:t xml:space="preserve">regulations did not provide for deregistration; that she ought to have been furnished with </w:t>
      </w:r>
      <w:r w:rsidR="00F841F7">
        <w:rPr>
          <w:rFonts w:ascii="Times New Roman" w:hAnsi="Times New Roman" w:cs="Times New Roman"/>
          <w:sz w:val="24"/>
          <w:szCs w:val="24"/>
        </w:rPr>
        <w:t xml:space="preserve">written </w:t>
      </w:r>
      <w:r>
        <w:rPr>
          <w:rFonts w:ascii="Times New Roman" w:hAnsi="Times New Roman" w:cs="Times New Roman"/>
          <w:sz w:val="24"/>
          <w:szCs w:val="24"/>
        </w:rPr>
        <w:t xml:space="preserve">reasons for </w:t>
      </w:r>
      <w:r w:rsidR="00F841F7">
        <w:rPr>
          <w:rFonts w:ascii="Times New Roman" w:hAnsi="Times New Roman" w:cs="Times New Roman"/>
          <w:sz w:val="24"/>
          <w:szCs w:val="24"/>
        </w:rPr>
        <w:t xml:space="preserve">the </w:t>
      </w:r>
      <w:r>
        <w:rPr>
          <w:rFonts w:ascii="Times New Roman" w:hAnsi="Times New Roman" w:cs="Times New Roman"/>
          <w:sz w:val="24"/>
          <w:szCs w:val="24"/>
        </w:rPr>
        <w:t>deregistration</w:t>
      </w:r>
      <w:r w:rsidR="00F841F7">
        <w:rPr>
          <w:rFonts w:ascii="Times New Roman" w:hAnsi="Times New Roman" w:cs="Times New Roman"/>
          <w:sz w:val="24"/>
          <w:szCs w:val="24"/>
        </w:rPr>
        <w:t xml:space="preserve"> and</w:t>
      </w:r>
      <w:r>
        <w:rPr>
          <w:rFonts w:ascii="Times New Roman" w:hAnsi="Times New Roman" w:cs="Times New Roman"/>
          <w:sz w:val="24"/>
          <w:szCs w:val="24"/>
        </w:rPr>
        <w:t xml:space="preserve"> that given that she had progressed to </w:t>
      </w:r>
      <w:r w:rsidR="0093671A">
        <w:rPr>
          <w:rFonts w:ascii="Times New Roman" w:hAnsi="Times New Roman" w:cs="Times New Roman"/>
          <w:sz w:val="24"/>
          <w:szCs w:val="24"/>
        </w:rPr>
        <w:t xml:space="preserve">the </w:t>
      </w:r>
      <w:r>
        <w:rPr>
          <w:rFonts w:ascii="Times New Roman" w:hAnsi="Times New Roman" w:cs="Times New Roman"/>
          <w:sz w:val="24"/>
          <w:szCs w:val="24"/>
        </w:rPr>
        <w:t xml:space="preserve">fourth year and completed her course work </w:t>
      </w:r>
      <w:r w:rsidR="00F841F7">
        <w:rPr>
          <w:rFonts w:ascii="Times New Roman" w:hAnsi="Times New Roman" w:cs="Times New Roman"/>
          <w:sz w:val="24"/>
          <w:szCs w:val="24"/>
        </w:rPr>
        <w:t>a</w:t>
      </w:r>
      <w:r w:rsidR="0093671A">
        <w:rPr>
          <w:rFonts w:ascii="Times New Roman" w:hAnsi="Times New Roman" w:cs="Times New Roman"/>
          <w:sz w:val="24"/>
          <w:szCs w:val="24"/>
        </w:rPr>
        <w:t xml:space="preserve">nd all the registration formalities, the University must be deemed to have waived its entitlement to </w:t>
      </w:r>
      <w:r w:rsidR="007C4A4C">
        <w:rPr>
          <w:rFonts w:ascii="Times New Roman" w:hAnsi="Times New Roman" w:cs="Times New Roman"/>
          <w:sz w:val="24"/>
          <w:szCs w:val="24"/>
        </w:rPr>
        <w:t xml:space="preserve">require </w:t>
      </w:r>
      <w:r w:rsidR="0093671A">
        <w:rPr>
          <w:rFonts w:ascii="Times New Roman" w:hAnsi="Times New Roman" w:cs="Times New Roman"/>
          <w:sz w:val="24"/>
          <w:szCs w:val="24"/>
        </w:rPr>
        <w:t xml:space="preserve">strict compliance with any </w:t>
      </w:r>
      <w:r w:rsidR="00F841F7">
        <w:rPr>
          <w:rFonts w:ascii="Times New Roman" w:hAnsi="Times New Roman" w:cs="Times New Roman"/>
          <w:sz w:val="24"/>
          <w:szCs w:val="24"/>
        </w:rPr>
        <w:t xml:space="preserve">such </w:t>
      </w:r>
      <w:r w:rsidR="0093671A">
        <w:rPr>
          <w:rFonts w:ascii="Times New Roman" w:hAnsi="Times New Roman" w:cs="Times New Roman"/>
          <w:sz w:val="24"/>
          <w:szCs w:val="24"/>
        </w:rPr>
        <w:t>of its regulation</w:t>
      </w:r>
      <w:r w:rsidR="00F841F7">
        <w:rPr>
          <w:rFonts w:ascii="Times New Roman" w:hAnsi="Times New Roman" w:cs="Times New Roman"/>
          <w:sz w:val="24"/>
          <w:szCs w:val="24"/>
        </w:rPr>
        <w:t>s</w:t>
      </w:r>
      <w:r w:rsidR="0093671A">
        <w:rPr>
          <w:rFonts w:ascii="Times New Roman" w:hAnsi="Times New Roman" w:cs="Times New Roman"/>
          <w:sz w:val="24"/>
          <w:szCs w:val="24"/>
        </w:rPr>
        <w:t xml:space="preserve"> </w:t>
      </w:r>
      <w:r w:rsidR="00F841F7">
        <w:rPr>
          <w:rFonts w:ascii="Times New Roman" w:hAnsi="Times New Roman" w:cs="Times New Roman"/>
          <w:sz w:val="24"/>
          <w:szCs w:val="24"/>
        </w:rPr>
        <w:t>as</w:t>
      </w:r>
      <w:r w:rsidR="0093671A">
        <w:rPr>
          <w:rFonts w:ascii="Times New Roman" w:hAnsi="Times New Roman" w:cs="Times New Roman"/>
          <w:sz w:val="24"/>
          <w:szCs w:val="24"/>
        </w:rPr>
        <w:t xml:space="preserve"> might </w:t>
      </w:r>
      <w:r w:rsidR="00F841F7">
        <w:rPr>
          <w:rFonts w:ascii="Times New Roman" w:hAnsi="Times New Roman" w:cs="Times New Roman"/>
          <w:sz w:val="24"/>
          <w:szCs w:val="24"/>
        </w:rPr>
        <w:t>have required her to pass all her courses before proceeding to the final year</w:t>
      </w:r>
      <w:r w:rsidR="0093671A">
        <w:rPr>
          <w:rFonts w:ascii="Times New Roman" w:hAnsi="Times New Roman" w:cs="Times New Roman"/>
          <w:sz w:val="24"/>
          <w:szCs w:val="24"/>
        </w:rPr>
        <w:t>. She said she would suffer irreparable harm if she was not allowed to sit the pending examination.</w:t>
      </w:r>
    </w:p>
    <w:p w:rsidR="003F714E" w:rsidRDefault="0093671A"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C4A4C">
        <w:rPr>
          <w:rFonts w:ascii="Times New Roman" w:hAnsi="Times New Roman" w:cs="Times New Roman"/>
          <w:sz w:val="24"/>
          <w:szCs w:val="24"/>
        </w:rPr>
        <w:t>respondents</w:t>
      </w:r>
      <w:r>
        <w:rPr>
          <w:rFonts w:ascii="Times New Roman" w:hAnsi="Times New Roman" w:cs="Times New Roman"/>
          <w:sz w:val="24"/>
          <w:szCs w:val="24"/>
        </w:rPr>
        <w:t xml:space="preserve"> opposed the application.</w:t>
      </w:r>
      <w:r w:rsidR="00F841F7">
        <w:rPr>
          <w:rFonts w:ascii="Times New Roman" w:hAnsi="Times New Roman" w:cs="Times New Roman"/>
          <w:sz w:val="24"/>
          <w:szCs w:val="24"/>
        </w:rPr>
        <w:t xml:space="preserve"> A</w:t>
      </w:r>
      <w:r w:rsidR="007C4A4C">
        <w:rPr>
          <w:rFonts w:ascii="Times New Roman" w:hAnsi="Times New Roman" w:cs="Times New Roman"/>
          <w:sz w:val="24"/>
          <w:szCs w:val="24"/>
        </w:rPr>
        <w:t>nd, a</w:t>
      </w:r>
      <w:r w:rsidR="00F841F7">
        <w:rPr>
          <w:rFonts w:ascii="Times New Roman" w:hAnsi="Times New Roman" w:cs="Times New Roman"/>
          <w:sz w:val="24"/>
          <w:szCs w:val="24"/>
        </w:rPr>
        <w:t xml:space="preserve">s </w:t>
      </w:r>
      <w:r w:rsidR="0073109F">
        <w:rPr>
          <w:rFonts w:ascii="Times New Roman" w:hAnsi="Times New Roman" w:cs="Times New Roman"/>
          <w:sz w:val="24"/>
          <w:szCs w:val="24"/>
        </w:rPr>
        <w:t xml:space="preserve">if points </w:t>
      </w:r>
      <w:r w:rsidR="0073109F" w:rsidRPr="0073109F">
        <w:rPr>
          <w:rFonts w:ascii="Times New Roman" w:hAnsi="Times New Roman" w:cs="Times New Roman"/>
          <w:i/>
          <w:sz w:val="24"/>
          <w:szCs w:val="24"/>
        </w:rPr>
        <w:t>in limine</w:t>
      </w:r>
      <w:r w:rsidR="0073109F">
        <w:rPr>
          <w:rFonts w:ascii="Times New Roman" w:hAnsi="Times New Roman" w:cs="Times New Roman"/>
          <w:sz w:val="24"/>
          <w:szCs w:val="24"/>
        </w:rPr>
        <w:t xml:space="preserve"> are a mandatory ritual, it </w:t>
      </w:r>
      <w:r w:rsidR="00F841F7">
        <w:rPr>
          <w:rFonts w:ascii="Times New Roman" w:hAnsi="Times New Roman" w:cs="Times New Roman"/>
          <w:sz w:val="24"/>
          <w:szCs w:val="24"/>
        </w:rPr>
        <w:t>was argued</w:t>
      </w:r>
      <w:r w:rsidR="0073109F">
        <w:rPr>
          <w:rFonts w:ascii="Times New Roman" w:hAnsi="Times New Roman" w:cs="Times New Roman"/>
          <w:i/>
          <w:sz w:val="24"/>
          <w:szCs w:val="24"/>
        </w:rPr>
        <w:t xml:space="preserve"> </w:t>
      </w:r>
      <w:r w:rsidR="0073109F">
        <w:rPr>
          <w:rFonts w:ascii="Times New Roman" w:hAnsi="Times New Roman" w:cs="Times New Roman"/>
          <w:sz w:val="24"/>
          <w:szCs w:val="24"/>
        </w:rPr>
        <w:t>t</w:t>
      </w:r>
      <w:r w:rsidR="00F841F7">
        <w:rPr>
          <w:rFonts w:ascii="Times New Roman" w:hAnsi="Times New Roman" w:cs="Times New Roman"/>
          <w:sz w:val="24"/>
          <w:szCs w:val="24"/>
        </w:rPr>
        <w:t>hat the matter was not urgent. The University’s Regulation 8.3 from its Prospectus was quoted. It reads:</w:t>
      </w:r>
    </w:p>
    <w:p w:rsidR="00F841F7" w:rsidRDefault="00F841F7" w:rsidP="0045232D">
      <w:pPr>
        <w:spacing w:after="0" w:line="360" w:lineRule="auto"/>
        <w:ind w:firstLine="567"/>
        <w:jc w:val="both"/>
        <w:rPr>
          <w:rFonts w:ascii="Times New Roman" w:hAnsi="Times New Roman" w:cs="Times New Roman"/>
          <w:sz w:val="24"/>
          <w:szCs w:val="24"/>
        </w:rPr>
      </w:pPr>
    </w:p>
    <w:p w:rsidR="00F841F7" w:rsidRDefault="00F841F7" w:rsidP="0015436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24935">
        <w:rPr>
          <w:rFonts w:ascii="Times New Roman" w:hAnsi="Times New Roman" w:cs="Times New Roman"/>
          <w:b/>
          <w:u w:val="single"/>
        </w:rPr>
        <w:t>Normally</w:t>
      </w:r>
      <w:r w:rsidR="00F24935">
        <w:rPr>
          <w:rFonts w:ascii="Times New Roman" w:hAnsi="Times New Roman" w:cs="Times New Roman"/>
        </w:rPr>
        <w:t xml:space="preserve"> [</w:t>
      </w:r>
      <w:r w:rsidR="00F24935" w:rsidRPr="00A71922">
        <w:rPr>
          <w:rFonts w:ascii="Times New Roman" w:hAnsi="Times New Roman" w:cs="Times New Roman"/>
          <w:i/>
        </w:rPr>
        <w:t>my emphasis</w:t>
      </w:r>
      <w:r w:rsidR="00F24935">
        <w:rPr>
          <w:rFonts w:ascii="Times New Roman" w:hAnsi="Times New Roman" w:cs="Times New Roman"/>
        </w:rPr>
        <w:t>],</w:t>
      </w:r>
      <w:r w:rsidRPr="003C5C43">
        <w:rPr>
          <w:rFonts w:ascii="Times New Roman" w:hAnsi="Times New Roman" w:cs="Times New Roman"/>
        </w:rPr>
        <w:t xml:space="preserve"> a student will not be allowed to proceed from one part to the next without having registered and passed formal examinations in course</w:t>
      </w:r>
      <w:r w:rsidR="00E03055" w:rsidRPr="003C5C43">
        <w:rPr>
          <w:rFonts w:ascii="Times New Roman" w:hAnsi="Times New Roman" w:cs="Times New Roman"/>
        </w:rPr>
        <w:t>s in the preceding part and having satisfied all prerequisites for proceeding as may be set out by the Faculty Regulations. No student shall be allowed to proceed from part three to part four without having passed all the required part one courses</w:t>
      </w:r>
      <w:r w:rsidR="00E03055">
        <w:rPr>
          <w:rFonts w:ascii="Times New Roman" w:hAnsi="Times New Roman" w:cs="Times New Roman"/>
          <w:sz w:val="24"/>
          <w:szCs w:val="24"/>
        </w:rPr>
        <w:t>.”</w:t>
      </w:r>
    </w:p>
    <w:p w:rsidR="00E03055" w:rsidRDefault="00E03055" w:rsidP="0045232D">
      <w:pPr>
        <w:spacing w:after="0" w:line="360" w:lineRule="auto"/>
        <w:ind w:firstLine="567"/>
        <w:jc w:val="both"/>
        <w:rPr>
          <w:rFonts w:ascii="Times New Roman" w:hAnsi="Times New Roman" w:cs="Times New Roman"/>
          <w:sz w:val="24"/>
          <w:szCs w:val="24"/>
        </w:rPr>
      </w:pPr>
    </w:p>
    <w:p w:rsidR="00292471" w:rsidRDefault="0073109F"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argument on urgency was that when she enrolled for her first year of study [i.e. in August 2013] the applicant knew, by reason of that Regulation, that she would not be </w:t>
      </w:r>
      <w:r>
        <w:rPr>
          <w:rFonts w:ascii="Times New Roman" w:hAnsi="Times New Roman" w:cs="Times New Roman"/>
          <w:sz w:val="24"/>
          <w:szCs w:val="24"/>
        </w:rPr>
        <w:lastRenderedPageBreak/>
        <w:t xml:space="preserve">permitted to proceed into fourth year if she </w:t>
      </w:r>
      <w:r w:rsidR="00292471">
        <w:rPr>
          <w:rFonts w:ascii="Times New Roman" w:hAnsi="Times New Roman" w:cs="Times New Roman"/>
          <w:sz w:val="24"/>
          <w:szCs w:val="24"/>
        </w:rPr>
        <w:t>had uncompleted course</w:t>
      </w:r>
      <w:r w:rsidR="00A71922">
        <w:rPr>
          <w:rFonts w:ascii="Times New Roman" w:hAnsi="Times New Roman" w:cs="Times New Roman"/>
          <w:sz w:val="24"/>
          <w:szCs w:val="24"/>
        </w:rPr>
        <w:t>s</w:t>
      </w:r>
      <w:r w:rsidR="00292471">
        <w:rPr>
          <w:rFonts w:ascii="Times New Roman" w:hAnsi="Times New Roman" w:cs="Times New Roman"/>
          <w:sz w:val="24"/>
          <w:szCs w:val="24"/>
        </w:rPr>
        <w:t xml:space="preserve"> from </w:t>
      </w:r>
      <w:r w:rsidR="00A71922">
        <w:rPr>
          <w:rFonts w:ascii="Times New Roman" w:hAnsi="Times New Roman" w:cs="Times New Roman"/>
          <w:sz w:val="24"/>
          <w:szCs w:val="24"/>
        </w:rPr>
        <w:t xml:space="preserve">any </w:t>
      </w:r>
      <w:r w:rsidR="00292471">
        <w:rPr>
          <w:rFonts w:ascii="Times New Roman" w:hAnsi="Times New Roman" w:cs="Times New Roman"/>
          <w:sz w:val="24"/>
          <w:szCs w:val="24"/>
        </w:rPr>
        <w:t>preceding year. At best</w:t>
      </w:r>
      <w:r w:rsidR="007C4A4C">
        <w:rPr>
          <w:rFonts w:ascii="Times New Roman" w:hAnsi="Times New Roman" w:cs="Times New Roman"/>
          <w:sz w:val="24"/>
          <w:szCs w:val="24"/>
        </w:rPr>
        <w:t>,</w:t>
      </w:r>
      <w:r w:rsidR="00292471">
        <w:rPr>
          <w:rFonts w:ascii="Times New Roman" w:hAnsi="Times New Roman" w:cs="Times New Roman"/>
          <w:sz w:val="24"/>
          <w:szCs w:val="24"/>
        </w:rPr>
        <w:t xml:space="preserve"> the need for her to act had been then. At worst, the need to act had been on 23 September 2016. It was argued that on that date the third respondent herein, the Registrar, had issued a notice to all the students. It read:</w:t>
      </w:r>
    </w:p>
    <w:p w:rsidR="00292471" w:rsidRDefault="00292471" w:rsidP="0045232D">
      <w:pPr>
        <w:spacing w:after="0" w:line="360" w:lineRule="auto"/>
        <w:ind w:firstLine="567"/>
        <w:jc w:val="both"/>
        <w:rPr>
          <w:rFonts w:ascii="Times New Roman" w:hAnsi="Times New Roman" w:cs="Times New Roman"/>
          <w:sz w:val="24"/>
          <w:szCs w:val="24"/>
        </w:rPr>
      </w:pPr>
    </w:p>
    <w:p w:rsidR="00292471" w:rsidRPr="003C5C43" w:rsidRDefault="00292471" w:rsidP="0015436A">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3C5C43">
        <w:rPr>
          <w:rFonts w:ascii="Times New Roman" w:hAnsi="Times New Roman" w:cs="Times New Roman"/>
        </w:rPr>
        <w:t>All students are reminded of General Academic Regulation 8.3 for undergraduate studies which stipulates that a student cannot proceed to register for part four courses without having cleared required part one course</w:t>
      </w:r>
      <w:r w:rsidR="00A71922">
        <w:rPr>
          <w:rFonts w:ascii="Times New Roman" w:hAnsi="Times New Roman" w:cs="Times New Roman"/>
        </w:rPr>
        <w:t>s</w:t>
      </w:r>
      <w:r w:rsidRPr="003C5C43">
        <w:rPr>
          <w:rFonts w:ascii="Times New Roman" w:hAnsi="Times New Roman" w:cs="Times New Roman"/>
        </w:rPr>
        <w:t>. All students are expected to comply with this Regulation.</w:t>
      </w:r>
    </w:p>
    <w:p w:rsidR="00292471" w:rsidRPr="003C5C43" w:rsidRDefault="00292471" w:rsidP="003C5C43">
      <w:pPr>
        <w:spacing w:after="0" w:line="240" w:lineRule="auto"/>
        <w:ind w:firstLine="567"/>
        <w:jc w:val="both"/>
        <w:rPr>
          <w:rFonts w:ascii="Times New Roman" w:hAnsi="Times New Roman" w:cs="Times New Roman"/>
        </w:rPr>
      </w:pPr>
    </w:p>
    <w:p w:rsidR="00292471" w:rsidRDefault="00292471" w:rsidP="0015436A">
      <w:pPr>
        <w:spacing w:after="0" w:line="240" w:lineRule="auto"/>
        <w:ind w:left="720"/>
        <w:jc w:val="both"/>
        <w:rPr>
          <w:rFonts w:ascii="Times New Roman" w:hAnsi="Times New Roman" w:cs="Times New Roman"/>
          <w:sz w:val="24"/>
          <w:szCs w:val="24"/>
        </w:rPr>
      </w:pPr>
      <w:r w:rsidRPr="003C5C43">
        <w:rPr>
          <w:rFonts w:ascii="Times New Roman" w:hAnsi="Times New Roman" w:cs="Times New Roman"/>
        </w:rPr>
        <w:t>Any student who had breached this Regulation is required to deregister part four courses. Those who ignore this Regulation shall be made compliant administratively</w:t>
      </w:r>
      <w:r>
        <w:rPr>
          <w:rFonts w:ascii="Times New Roman" w:hAnsi="Times New Roman" w:cs="Times New Roman"/>
          <w:sz w:val="24"/>
          <w:szCs w:val="24"/>
        </w:rPr>
        <w:t>.”</w:t>
      </w:r>
    </w:p>
    <w:p w:rsidR="00292471" w:rsidRDefault="00292471" w:rsidP="0045232D">
      <w:pPr>
        <w:spacing w:after="0" w:line="360" w:lineRule="auto"/>
        <w:ind w:firstLine="567"/>
        <w:jc w:val="both"/>
        <w:rPr>
          <w:rFonts w:ascii="Times New Roman" w:hAnsi="Times New Roman" w:cs="Times New Roman"/>
          <w:sz w:val="24"/>
          <w:szCs w:val="24"/>
        </w:rPr>
      </w:pPr>
    </w:p>
    <w:p w:rsidR="003C5C43" w:rsidRDefault="003C5C43"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Ms </w:t>
      </w:r>
      <w:r w:rsidRPr="003C5C43">
        <w:rPr>
          <w:rFonts w:ascii="Times New Roman" w:hAnsi="Times New Roman" w:cs="Times New Roman"/>
          <w:i/>
          <w:sz w:val="24"/>
          <w:szCs w:val="24"/>
        </w:rPr>
        <w:t>Bwanya</w:t>
      </w:r>
      <w:r>
        <w:rPr>
          <w:rFonts w:ascii="Times New Roman" w:hAnsi="Times New Roman" w:cs="Times New Roman"/>
          <w:sz w:val="24"/>
          <w:szCs w:val="24"/>
        </w:rPr>
        <w:t xml:space="preserve">, for the respondents, advised that the notice was posted to all the halls of residents. </w:t>
      </w:r>
      <w:r w:rsidR="00F04936">
        <w:rPr>
          <w:rFonts w:ascii="Times New Roman" w:hAnsi="Times New Roman" w:cs="Times New Roman"/>
          <w:sz w:val="24"/>
          <w:szCs w:val="24"/>
        </w:rPr>
        <w:t>But t</w:t>
      </w:r>
      <w:r>
        <w:rPr>
          <w:rFonts w:ascii="Times New Roman" w:hAnsi="Times New Roman" w:cs="Times New Roman"/>
          <w:sz w:val="24"/>
          <w:szCs w:val="24"/>
        </w:rPr>
        <w:t xml:space="preserve">he applicant claimed she was seeing the notice for the first time during the hearing. She denied that it had been posted to the halls of residents. Mr </w:t>
      </w:r>
      <w:r w:rsidRPr="00A71922">
        <w:rPr>
          <w:rFonts w:ascii="Times New Roman" w:hAnsi="Times New Roman" w:cs="Times New Roman"/>
          <w:i/>
          <w:sz w:val="24"/>
          <w:szCs w:val="24"/>
        </w:rPr>
        <w:t>Ndlovu</w:t>
      </w:r>
      <w:r>
        <w:rPr>
          <w:rFonts w:ascii="Times New Roman" w:hAnsi="Times New Roman" w:cs="Times New Roman"/>
          <w:sz w:val="24"/>
          <w:szCs w:val="24"/>
        </w:rPr>
        <w:t>, for the applicant, pressed that in the absence of some proof of service, the notice was undoubtedly a forgery.</w:t>
      </w:r>
    </w:p>
    <w:p w:rsidR="003C3940" w:rsidRDefault="003C5C43"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dismissed the respondents’ point </w:t>
      </w:r>
      <w:r w:rsidRPr="00FA1D7E">
        <w:rPr>
          <w:rFonts w:ascii="Times New Roman" w:hAnsi="Times New Roman" w:cs="Times New Roman"/>
          <w:i/>
          <w:sz w:val="24"/>
          <w:szCs w:val="24"/>
        </w:rPr>
        <w:t>in limine</w:t>
      </w:r>
      <w:r w:rsidR="00FA1D7E">
        <w:rPr>
          <w:rFonts w:ascii="Times New Roman" w:hAnsi="Times New Roman" w:cs="Times New Roman"/>
          <w:sz w:val="24"/>
          <w:szCs w:val="24"/>
        </w:rPr>
        <w:t xml:space="preserve"> and ruled that the matter was urgent. Going by the seminal test in </w:t>
      </w:r>
      <w:r w:rsidR="00FA1D7E" w:rsidRPr="003C3940">
        <w:rPr>
          <w:rFonts w:ascii="Times New Roman" w:hAnsi="Times New Roman" w:cs="Times New Roman"/>
          <w:i/>
          <w:sz w:val="24"/>
          <w:szCs w:val="24"/>
        </w:rPr>
        <w:t xml:space="preserve">Kuvarega v </w:t>
      </w:r>
      <w:r w:rsidR="003C3940" w:rsidRPr="003C3940">
        <w:rPr>
          <w:rFonts w:ascii="Times New Roman" w:hAnsi="Times New Roman" w:cs="Times New Roman"/>
          <w:i/>
          <w:sz w:val="24"/>
          <w:szCs w:val="24"/>
        </w:rPr>
        <w:t>Registrar-</w:t>
      </w:r>
      <w:r w:rsidR="00FA1D7E" w:rsidRPr="003C3940">
        <w:rPr>
          <w:rFonts w:ascii="Times New Roman" w:hAnsi="Times New Roman" w:cs="Times New Roman"/>
          <w:i/>
          <w:sz w:val="24"/>
          <w:szCs w:val="24"/>
        </w:rPr>
        <w:t>General</w:t>
      </w:r>
      <w:r w:rsidR="003C3940" w:rsidRPr="003C3940">
        <w:rPr>
          <w:rFonts w:ascii="Times New Roman" w:hAnsi="Times New Roman" w:cs="Times New Roman"/>
          <w:i/>
          <w:sz w:val="24"/>
          <w:szCs w:val="24"/>
        </w:rPr>
        <w:t xml:space="preserve"> &amp; Anor</w:t>
      </w:r>
      <w:r w:rsidR="00FA1D7E">
        <w:rPr>
          <w:rStyle w:val="FootnoteReference"/>
          <w:rFonts w:ascii="Times New Roman" w:hAnsi="Times New Roman" w:cs="Times New Roman"/>
          <w:sz w:val="24"/>
          <w:szCs w:val="24"/>
        </w:rPr>
        <w:footnoteReference w:id="1"/>
      </w:r>
      <w:r w:rsidR="00FA1D7E">
        <w:rPr>
          <w:rFonts w:ascii="Times New Roman" w:hAnsi="Times New Roman" w:cs="Times New Roman"/>
          <w:sz w:val="24"/>
          <w:szCs w:val="24"/>
        </w:rPr>
        <w:t xml:space="preserve"> </w:t>
      </w:r>
      <w:r w:rsidR="00A71922">
        <w:rPr>
          <w:rFonts w:ascii="Times New Roman" w:hAnsi="Times New Roman" w:cs="Times New Roman"/>
          <w:sz w:val="24"/>
          <w:szCs w:val="24"/>
        </w:rPr>
        <w:t xml:space="preserve">I considered that </w:t>
      </w:r>
      <w:r w:rsidR="00FA1D7E">
        <w:rPr>
          <w:rFonts w:ascii="Times New Roman" w:hAnsi="Times New Roman" w:cs="Times New Roman"/>
          <w:sz w:val="24"/>
          <w:szCs w:val="24"/>
        </w:rPr>
        <w:t xml:space="preserve">the need </w:t>
      </w:r>
      <w:r w:rsidR="00F04936">
        <w:rPr>
          <w:rFonts w:ascii="Times New Roman" w:hAnsi="Times New Roman" w:cs="Times New Roman"/>
          <w:sz w:val="24"/>
          <w:szCs w:val="24"/>
        </w:rPr>
        <w:t>for</w:t>
      </w:r>
      <w:r w:rsidR="00FA1D7E">
        <w:rPr>
          <w:rFonts w:ascii="Times New Roman" w:hAnsi="Times New Roman" w:cs="Times New Roman"/>
          <w:sz w:val="24"/>
          <w:szCs w:val="24"/>
        </w:rPr>
        <w:t xml:space="preserve"> the applicant to act had arisen on 25 November 2016. </w:t>
      </w:r>
    </w:p>
    <w:p w:rsidR="004D57BD" w:rsidRDefault="00FA1D7E"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absence of evidence </w:t>
      </w:r>
      <w:r w:rsidRPr="00E97B2D">
        <w:rPr>
          <w:rFonts w:ascii="Times New Roman" w:hAnsi="Times New Roman" w:cs="Times New Roman"/>
          <w:i/>
          <w:sz w:val="24"/>
          <w:szCs w:val="24"/>
        </w:rPr>
        <w:t>aliunde</w:t>
      </w:r>
      <w:r>
        <w:rPr>
          <w:rFonts w:ascii="Times New Roman" w:hAnsi="Times New Roman" w:cs="Times New Roman"/>
          <w:sz w:val="24"/>
          <w:szCs w:val="24"/>
        </w:rPr>
        <w:t xml:space="preserve">, I </w:t>
      </w:r>
      <w:r w:rsidR="00E97B2D">
        <w:rPr>
          <w:rFonts w:ascii="Times New Roman" w:hAnsi="Times New Roman" w:cs="Times New Roman"/>
          <w:sz w:val="24"/>
          <w:szCs w:val="24"/>
        </w:rPr>
        <w:t>could not</w:t>
      </w:r>
      <w:r>
        <w:rPr>
          <w:rFonts w:ascii="Times New Roman" w:hAnsi="Times New Roman" w:cs="Times New Roman"/>
          <w:sz w:val="24"/>
          <w:szCs w:val="24"/>
        </w:rPr>
        <w:t xml:space="preserve"> accept that the applicant had seen, or must be deemed to have seen</w:t>
      </w:r>
      <w:r w:rsidR="007C4A4C">
        <w:rPr>
          <w:rFonts w:ascii="Times New Roman" w:hAnsi="Times New Roman" w:cs="Times New Roman"/>
          <w:sz w:val="24"/>
          <w:szCs w:val="24"/>
        </w:rPr>
        <w:t>,</w:t>
      </w:r>
      <w:r>
        <w:rPr>
          <w:rFonts w:ascii="Times New Roman" w:hAnsi="Times New Roman" w:cs="Times New Roman"/>
          <w:sz w:val="24"/>
          <w:szCs w:val="24"/>
        </w:rPr>
        <w:t xml:space="preserve"> the third respondent’s notice. </w:t>
      </w:r>
      <w:r w:rsidR="00E97B2D">
        <w:rPr>
          <w:rFonts w:ascii="Times New Roman" w:hAnsi="Times New Roman" w:cs="Times New Roman"/>
          <w:sz w:val="24"/>
          <w:szCs w:val="24"/>
        </w:rPr>
        <w:t xml:space="preserve">I did not necessarily buy the </w:t>
      </w:r>
      <w:r w:rsidR="003C3940">
        <w:rPr>
          <w:rFonts w:ascii="Times New Roman" w:hAnsi="Times New Roman" w:cs="Times New Roman"/>
          <w:sz w:val="24"/>
          <w:szCs w:val="24"/>
        </w:rPr>
        <w:t>audacious argument</w:t>
      </w:r>
      <w:r w:rsidR="00E97B2D">
        <w:rPr>
          <w:rFonts w:ascii="Times New Roman" w:hAnsi="Times New Roman" w:cs="Times New Roman"/>
          <w:sz w:val="24"/>
          <w:szCs w:val="24"/>
        </w:rPr>
        <w:t xml:space="preserve"> that the notice was a forgery. What </w:t>
      </w:r>
      <w:r w:rsidR="00A71922">
        <w:rPr>
          <w:rFonts w:ascii="Times New Roman" w:hAnsi="Times New Roman" w:cs="Times New Roman"/>
          <w:sz w:val="24"/>
          <w:szCs w:val="24"/>
        </w:rPr>
        <w:t xml:space="preserve">weighed heavily with me </w:t>
      </w:r>
      <w:r w:rsidR="00E97B2D">
        <w:rPr>
          <w:rFonts w:ascii="Times New Roman" w:hAnsi="Times New Roman" w:cs="Times New Roman"/>
          <w:sz w:val="24"/>
          <w:szCs w:val="24"/>
        </w:rPr>
        <w:t xml:space="preserve">was that the applicant had all along anticipated </w:t>
      </w:r>
      <w:r w:rsidR="003C3940">
        <w:rPr>
          <w:rFonts w:ascii="Times New Roman" w:hAnsi="Times New Roman" w:cs="Times New Roman"/>
          <w:sz w:val="24"/>
          <w:szCs w:val="24"/>
        </w:rPr>
        <w:t>s</w:t>
      </w:r>
      <w:r w:rsidR="00E97B2D">
        <w:rPr>
          <w:rFonts w:ascii="Times New Roman" w:hAnsi="Times New Roman" w:cs="Times New Roman"/>
          <w:sz w:val="24"/>
          <w:szCs w:val="24"/>
        </w:rPr>
        <w:t xml:space="preserve">itting the examination scheduled for 5 December 2016. The respondents had, by </w:t>
      </w:r>
      <w:r w:rsidR="00A71922">
        <w:rPr>
          <w:rFonts w:ascii="Times New Roman" w:hAnsi="Times New Roman" w:cs="Times New Roman"/>
          <w:sz w:val="24"/>
          <w:szCs w:val="24"/>
        </w:rPr>
        <w:t>their</w:t>
      </w:r>
      <w:r w:rsidR="00E97B2D">
        <w:rPr>
          <w:rFonts w:ascii="Times New Roman" w:hAnsi="Times New Roman" w:cs="Times New Roman"/>
          <w:sz w:val="24"/>
          <w:szCs w:val="24"/>
        </w:rPr>
        <w:t xml:space="preserve"> </w:t>
      </w:r>
      <w:r w:rsidR="003C3940">
        <w:rPr>
          <w:rFonts w:ascii="Times New Roman" w:hAnsi="Times New Roman" w:cs="Times New Roman"/>
          <w:sz w:val="24"/>
          <w:szCs w:val="24"/>
        </w:rPr>
        <w:t xml:space="preserve">own </w:t>
      </w:r>
      <w:r w:rsidR="00E97B2D">
        <w:rPr>
          <w:rFonts w:ascii="Times New Roman" w:hAnsi="Times New Roman" w:cs="Times New Roman"/>
          <w:sz w:val="24"/>
          <w:szCs w:val="24"/>
        </w:rPr>
        <w:t xml:space="preserve">conduct or inaction, </w:t>
      </w:r>
      <w:r w:rsidR="003C3940">
        <w:rPr>
          <w:rFonts w:ascii="Times New Roman" w:hAnsi="Times New Roman" w:cs="Times New Roman"/>
          <w:sz w:val="24"/>
          <w:szCs w:val="24"/>
        </w:rPr>
        <w:t>f</w:t>
      </w:r>
      <w:r w:rsidR="00E97B2D">
        <w:rPr>
          <w:rFonts w:ascii="Times New Roman" w:hAnsi="Times New Roman" w:cs="Times New Roman"/>
          <w:sz w:val="24"/>
          <w:szCs w:val="24"/>
        </w:rPr>
        <w:t xml:space="preserve">ed that expectation. Among other things, </w:t>
      </w:r>
      <w:r w:rsidR="007C4A4C">
        <w:rPr>
          <w:rFonts w:ascii="Times New Roman" w:hAnsi="Times New Roman" w:cs="Times New Roman"/>
          <w:sz w:val="24"/>
          <w:szCs w:val="24"/>
        </w:rPr>
        <w:t>they</w:t>
      </w:r>
      <w:r w:rsidR="00E97B2D">
        <w:rPr>
          <w:rFonts w:ascii="Times New Roman" w:hAnsi="Times New Roman" w:cs="Times New Roman"/>
          <w:sz w:val="24"/>
          <w:szCs w:val="24"/>
        </w:rPr>
        <w:t xml:space="preserve"> had allowed her to carry </w:t>
      </w:r>
      <w:r w:rsidR="00A71922">
        <w:rPr>
          <w:rFonts w:ascii="Times New Roman" w:hAnsi="Times New Roman" w:cs="Times New Roman"/>
          <w:sz w:val="24"/>
          <w:szCs w:val="24"/>
        </w:rPr>
        <w:t>forward</w:t>
      </w:r>
      <w:r w:rsidR="00E97B2D">
        <w:rPr>
          <w:rFonts w:ascii="Times New Roman" w:hAnsi="Times New Roman" w:cs="Times New Roman"/>
          <w:sz w:val="24"/>
          <w:szCs w:val="24"/>
        </w:rPr>
        <w:t xml:space="preserve"> failed courses for </w:t>
      </w:r>
      <w:r w:rsidR="00A71922">
        <w:rPr>
          <w:rFonts w:ascii="Times New Roman" w:hAnsi="Times New Roman" w:cs="Times New Roman"/>
          <w:sz w:val="24"/>
          <w:szCs w:val="24"/>
        </w:rPr>
        <w:t xml:space="preserve">the </w:t>
      </w:r>
      <w:r w:rsidR="00E97B2D">
        <w:rPr>
          <w:rFonts w:ascii="Times New Roman" w:hAnsi="Times New Roman" w:cs="Times New Roman"/>
          <w:sz w:val="24"/>
          <w:szCs w:val="24"/>
        </w:rPr>
        <w:t>first and second years. She had successfully enrolled for the fourth year. She had attended lectures for th</w:t>
      </w:r>
      <w:r w:rsidR="004D57BD">
        <w:rPr>
          <w:rFonts w:ascii="Times New Roman" w:hAnsi="Times New Roman" w:cs="Times New Roman"/>
          <w:sz w:val="24"/>
          <w:szCs w:val="24"/>
        </w:rPr>
        <w:t>at</w:t>
      </w:r>
      <w:r w:rsidR="00E97B2D">
        <w:rPr>
          <w:rFonts w:ascii="Times New Roman" w:hAnsi="Times New Roman" w:cs="Times New Roman"/>
          <w:sz w:val="24"/>
          <w:szCs w:val="24"/>
        </w:rPr>
        <w:t xml:space="preserve"> year. </w:t>
      </w:r>
      <w:r w:rsidR="0019274E">
        <w:rPr>
          <w:rFonts w:ascii="Times New Roman" w:hAnsi="Times New Roman" w:cs="Times New Roman"/>
          <w:sz w:val="24"/>
          <w:szCs w:val="24"/>
        </w:rPr>
        <w:t xml:space="preserve">The University had accepted her fees for it. </w:t>
      </w:r>
      <w:r w:rsidR="00E97B2D">
        <w:rPr>
          <w:rFonts w:ascii="Times New Roman" w:hAnsi="Times New Roman" w:cs="Times New Roman"/>
          <w:sz w:val="24"/>
          <w:szCs w:val="24"/>
        </w:rPr>
        <w:t xml:space="preserve">She had </w:t>
      </w:r>
      <w:r w:rsidR="00F6576B">
        <w:rPr>
          <w:rFonts w:ascii="Times New Roman" w:hAnsi="Times New Roman" w:cs="Times New Roman"/>
          <w:sz w:val="24"/>
          <w:szCs w:val="24"/>
        </w:rPr>
        <w:t>completed the</w:t>
      </w:r>
      <w:r w:rsidR="00E97B2D">
        <w:rPr>
          <w:rFonts w:ascii="Times New Roman" w:hAnsi="Times New Roman" w:cs="Times New Roman"/>
          <w:sz w:val="24"/>
          <w:szCs w:val="24"/>
        </w:rPr>
        <w:t xml:space="preserve"> course work</w:t>
      </w:r>
      <w:r w:rsidR="00F6576B">
        <w:rPr>
          <w:rFonts w:ascii="Times New Roman" w:hAnsi="Times New Roman" w:cs="Times New Roman"/>
          <w:sz w:val="24"/>
          <w:szCs w:val="24"/>
        </w:rPr>
        <w:t xml:space="preserve">. The University had marked </w:t>
      </w:r>
      <w:r w:rsidR="00E97B2D">
        <w:rPr>
          <w:rFonts w:ascii="Times New Roman" w:hAnsi="Times New Roman" w:cs="Times New Roman"/>
          <w:sz w:val="24"/>
          <w:szCs w:val="24"/>
        </w:rPr>
        <w:t xml:space="preserve">and passed her. She had been entered for the final examination. Only </w:t>
      </w:r>
      <w:r w:rsidR="00A71922">
        <w:rPr>
          <w:rFonts w:ascii="Times New Roman" w:hAnsi="Times New Roman" w:cs="Times New Roman"/>
          <w:sz w:val="24"/>
          <w:szCs w:val="24"/>
        </w:rPr>
        <w:t>at</w:t>
      </w:r>
      <w:r w:rsidR="00E97B2D">
        <w:rPr>
          <w:rFonts w:ascii="Times New Roman" w:hAnsi="Times New Roman" w:cs="Times New Roman"/>
          <w:sz w:val="24"/>
          <w:szCs w:val="24"/>
        </w:rPr>
        <w:t xml:space="preserve"> the eleventh hour </w:t>
      </w:r>
      <w:r w:rsidR="004D57BD">
        <w:rPr>
          <w:rFonts w:ascii="Times New Roman" w:hAnsi="Times New Roman" w:cs="Times New Roman"/>
          <w:sz w:val="24"/>
          <w:szCs w:val="24"/>
        </w:rPr>
        <w:t>was</w:t>
      </w:r>
      <w:r w:rsidR="00E97B2D">
        <w:rPr>
          <w:rFonts w:ascii="Times New Roman" w:hAnsi="Times New Roman" w:cs="Times New Roman"/>
          <w:sz w:val="24"/>
          <w:szCs w:val="24"/>
        </w:rPr>
        <w:t xml:space="preserve"> she removed from </w:t>
      </w:r>
      <w:r w:rsidR="004D57BD">
        <w:rPr>
          <w:rFonts w:ascii="Times New Roman" w:hAnsi="Times New Roman" w:cs="Times New Roman"/>
          <w:sz w:val="24"/>
          <w:szCs w:val="24"/>
        </w:rPr>
        <w:t>the list of those to sit the exa</w:t>
      </w:r>
      <w:r w:rsidR="00E97B2D">
        <w:rPr>
          <w:rFonts w:ascii="Times New Roman" w:hAnsi="Times New Roman" w:cs="Times New Roman"/>
          <w:sz w:val="24"/>
          <w:szCs w:val="24"/>
        </w:rPr>
        <w:t xml:space="preserve">mination. </w:t>
      </w:r>
      <w:r w:rsidR="004D57BD">
        <w:rPr>
          <w:rFonts w:ascii="Times New Roman" w:hAnsi="Times New Roman" w:cs="Times New Roman"/>
          <w:sz w:val="24"/>
          <w:szCs w:val="24"/>
        </w:rPr>
        <w:t xml:space="preserve">She was not advised in </w:t>
      </w:r>
      <w:r w:rsidR="007C4A4C">
        <w:rPr>
          <w:rFonts w:ascii="Times New Roman" w:hAnsi="Times New Roman" w:cs="Times New Roman"/>
          <w:sz w:val="24"/>
          <w:szCs w:val="24"/>
        </w:rPr>
        <w:t>person. She had discovered it through</w:t>
      </w:r>
      <w:r w:rsidR="004D57BD">
        <w:rPr>
          <w:rFonts w:ascii="Times New Roman" w:hAnsi="Times New Roman" w:cs="Times New Roman"/>
          <w:sz w:val="24"/>
          <w:szCs w:val="24"/>
        </w:rPr>
        <w:t xml:space="preserve"> her own effort</w:t>
      </w:r>
      <w:r w:rsidR="00A71922">
        <w:rPr>
          <w:rFonts w:ascii="Times New Roman" w:hAnsi="Times New Roman" w:cs="Times New Roman"/>
          <w:sz w:val="24"/>
          <w:szCs w:val="24"/>
        </w:rPr>
        <w:t>,</w:t>
      </w:r>
      <w:r w:rsidR="004D57BD">
        <w:rPr>
          <w:rFonts w:ascii="Times New Roman" w:hAnsi="Times New Roman" w:cs="Times New Roman"/>
          <w:sz w:val="24"/>
          <w:szCs w:val="24"/>
        </w:rPr>
        <w:t xml:space="preserve"> and quite by chance. Th</w:t>
      </w:r>
      <w:r w:rsidR="00E97B2D">
        <w:rPr>
          <w:rFonts w:ascii="Times New Roman" w:hAnsi="Times New Roman" w:cs="Times New Roman"/>
          <w:sz w:val="24"/>
          <w:szCs w:val="24"/>
        </w:rPr>
        <w:t>at was on 25 November 2016</w:t>
      </w:r>
      <w:r w:rsidR="004D57BD">
        <w:rPr>
          <w:rFonts w:ascii="Times New Roman" w:hAnsi="Times New Roman" w:cs="Times New Roman"/>
          <w:sz w:val="24"/>
          <w:szCs w:val="24"/>
        </w:rPr>
        <w:t xml:space="preserve">. That </w:t>
      </w:r>
      <w:r w:rsidR="00A71922">
        <w:rPr>
          <w:rFonts w:ascii="Times New Roman" w:hAnsi="Times New Roman" w:cs="Times New Roman"/>
          <w:sz w:val="24"/>
          <w:szCs w:val="24"/>
        </w:rPr>
        <w:t>to me wa</w:t>
      </w:r>
      <w:r w:rsidR="004D57BD">
        <w:rPr>
          <w:rFonts w:ascii="Times New Roman" w:hAnsi="Times New Roman" w:cs="Times New Roman"/>
          <w:sz w:val="24"/>
          <w:szCs w:val="24"/>
        </w:rPr>
        <w:t xml:space="preserve">s when </w:t>
      </w:r>
      <w:r w:rsidR="00A71922">
        <w:rPr>
          <w:rFonts w:ascii="Times New Roman" w:hAnsi="Times New Roman" w:cs="Times New Roman"/>
          <w:sz w:val="24"/>
          <w:szCs w:val="24"/>
        </w:rPr>
        <w:t>her</w:t>
      </w:r>
      <w:r w:rsidR="004D57BD">
        <w:rPr>
          <w:rFonts w:ascii="Times New Roman" w:hAnsi="Times New Roman" w:cs="Times New Roman"/>
          <w:sz w:val="24"/>
          <w:szCs w:val="24"/>
        </w:rPr>
        <w:t xml:space="preserve"> clock had begun to tick. On 29 November 2016, i.e. less than four days later, her application was lying in the Registry. </w:t>
      </w:r>
      <w:r w:rsidR="007C4A4C">
        <w:rPr>
          <w:rFonts w:ascii="Times New Roman" w:hAnsi="Times New Roman" w:cs="Times New Roman"/>
          <w:sz w:val="24"/>
          <w:szCs w:val="24"/>
        </w:rPr>
        <w:t>T</w:t>
      </w:r>
      <w:r w:rsidR="004D57BD">
        <w:rPr>
          <w:rFonts w:ascii="Times New Roman" w:hAnsi="Times New Roman" w:cs="Times New Roman"/>
          <w:sz w:val="24"/>
          <w:szCs w:val="24"/>
        </w:rPr>
        <w:t>he matter was classically urgent.</w:t>
      </w:r>
    </w:p>
    <w:p w:rsidR="0019274E" w:rsidRDefault="004D57BD"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arguments for and against urgency formed the bulk of the arguments on the merits. The respondents</w:t>
      </w:r>
      <w:r w:rsidR="0019274E">
        <w:rPr>
          <w:rFonts w:ascii="Times New Roman" w:hAnsi="Times New Roman" w:cs="Times New Roman"/>
          <w:sz w:val="24"/>
          <w:szCs w:val="24"/>
        </w:rPr>
        <w:t>’</w:t>
      </w:r>
      <w:r>
        <w:rPr>
          <w:rFonts w:ascii="Times New Roman" w:hAnsi="Times New Roman" w:cs="Times New Roman"/>
          <w:sz w:val="24"/>
          <w:szCs w:val="24"/>
        </w:rPr>
        <w:t xml:space="preserve"> major point was that the applicant had failed to establish a </w:t>
      </w:r>
      <w:r w:rsidRPr="00A71922">
        <w:rPr>
          <w:rFonts w:ascii="Times New Roman" w:hAnsi="Times New Roman" w:cs="Times New Roman"/>
          <w:i/>
          <w:sz w:val="24"/>
          <w:szCs w:val="24"/>
        </w:rPr>
        <w:t>prima facie</w:t>
      </w:r>
      <w:r>
        <w:rPr>
          <w:rFonts w:ascii="Times New Roman" w:hAnsi="Times New Roman" w:cs="Times New Roman"/>
          <w:sz w:val="24"/>
          <w:szCs w:val="24"/>
        </w:rPr>
        <w:t xml:space="preserve"> right to sit those examinations </w:t>
      </w:r>
      <w:r w:rsidR="00A71922">
        <w:rPr>
          <w:rFonts w:ascii="Times New Roman" w:hAnsi="Times New Roman" w:cs="Times New Roman"/>
          <w:sz w:val="24"/>
          <w:szCs w:val="24"/>
        </w:rPr>
        <w:t>given that</w:t>
      </w:r>
      <w:r>
        <w:rPr>
          <w:rFonts w:ascii="Times New Roman" w:hAnsi="Times New Roman" w:cs="Times New Roman"/>
          <w:sz w:val="24"/>
          <w:szCs w:val="24"/>
        </w:rPr>
        <w:t xml:space="preserve"> she was unqualified by reason of the </w:t>
      </w:r>
      <w:r w:rsidR="0019274E">
        <w:rPr>
          <w:rFonts w:ascii="Times New Roman" w:hAnsi="Times New Roman" w:cs="Times New Roman"/>
          <w:sz w:val="24"/>
          <w:szCs w:val="24"/>
        </w:rPr>
        <w:t>uncompleted course</w:t>
      </w:r>
      <w:r w:rsidR="00F04936">
        <w:rPr>
          <w:rFonts w:ascii="Times New Roman" w:hAnsi="Times New Roman" w:cs="Times New Roman"/>
          <w:sz w:val="24"/>
          <w:szCs w:val="24"/>
        </w:rPr>
        <w:t>s</w:t>
      </w:r>
      <w:r w:rsidR="0019274E">
        <w:rPr>
          <w:rFonts w:ascii="Times New Roman" w:hAnsi="Times New Roman" w:cs="Times New Roman"/>
          <w:sz w:val="24"/>
          <w:szCs w:val="24"/>
        </w:rPr>
        <w:t xml:space="preserve"> from the first and second years.</w:t>
      </w:r>
    </w:p>
    <w:p w:rsidR="0019274E" w:rsidRDefault="0019274E"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also argued that the applicant had taken advantage of the loophole</w:t>
      </w:r>
      <w:r w:rsidR="00A71922">
        <w:rPr>
          <w:rFonts w:ascii="Times New Roman" w:hAnsi="Times New Roman" w:cs="Times New Roman"/>
          <w:sz w:val="24"/>
          <w:szCs w:val="24"/>
        </w:rPr>
        <w:t>s</w:t>
      </w:r>
      <w:r>
        <w:rPr>
          <w:rFonts w:ascii="Times New Roman" w:hAnsi="Times New Roman" w:cs="Times New Roman"/>
          <w:sz w:val="24"/>
          <w:szCs w:val="24"/>
        </w:rPr>
        <w:t xml:space="preserve"> in the University’s registration system. Students enrol online. Ineligible students are not immediately picked up. </w:t>
      </w:r>
      <w:r w:rsidR="007C4A4C">
        <w:rPr>
          <w:rFonts w:ascii="Times New Roman" w:hAnsi="Times New Roman" w:cs="Times New Roman"/>
          <w:sz w:val="24"/>
          <w:szCs w:val="24"/>
        </w:rPr>
        <w:t>It was said t</w:t>
      </w:r>
      <w:r>
        <w:rPr>
          <w:rFonts w:ascii="Times New Roman" w:hAnsi="Times New Roman" w:cs="Times New Roman"/>
          <w:sz w:val="24"/>
          <w:szCs w:val="24"/>
        </w:rPr>
        <w:t xml:space="preserve">he applicant knew </w:t>
      </w:r>
      <w:r w:rsidR="007C4A4C">
        <w:rPr>
          <w:rFonts w:ascii="Times New Roman" w:hAnsi="Times New Roman" w:cs="Times New Roman"/>
          <w:sz w:val="24"/>
          <w:szCs w:val="24"/>
        </w:rPr>
        <w:t>that</w:t>
      </w:r>
      <w:r>
        <w:rPr>
          <w:rFonts w:ascii="Times New Roman" w:hAnsi="Times New Roman" w:cs="Times New Roman"/>
          <w:sz w:val="24"/>
          <w:szCs w:val="24"/>
        </w:rPr>
        <w:t xml:space="preserve">. She knew she was disqualified to proceed to </w:t>
      </w:r>
      <w:r w:rsidR="00A71922">
        <w:rPr>
          <w:rFonts w:ascii="Times New Roman" w:hAnsi="Times New Roman" w:cs="Times New Roman"/>
          <w:sz w:val="24"/>
          <w:szCs w:val="24"/>
        </w:rPr>
        <w:t xml:space="preserve">the </w:t>
      </w:r>
      <w:r>
        <w:rPr>
          <w:rFonts w:ascii="Times New Roman" w:hAnsi="Times New Roman" w:cs="Times New Roman"/>
          <w:sz w:val="24"/>
          <w:szCs w:val="24"/>
        </w:rPr>
        <w:t xml:space="preserve">fourth year </w:t>
      </w:r>
      <w:r w:rsidR="007C4A4C">
        <w:rPr>
          <w:rFonts w:ascii="Times New Roman" w:hAnsi="Times New Roman" w:cs="Times New Roman"/>
          <w:sz w:val="24"/>
          <w:szCs w:val="24"/>
        </w:rPr>
        <w:t>if</w:t>
      </w:r>
      <w:r>
        <w:rPr>
          <w:rFonts w:ascii="Times New Roman" w:hAnsi="Times New Roman" w:cs="Times New Roman"/>
          <w:sz w:val="24"/>
          <w:szCs w:val="24"/>
        </w:rPr>
        <w:t xml:space="preserve"> she </w:t>
      </w:r>
      <w:r w:rsidR="00A71922">
        <w:rPr>
          <w:rFonts w:ascii="Times New Roman" w:hAnsi="Times New Roman" w:cs="Times New Roman"/>
          <w:sz w:val="24"/>
          <w:szCs w:val="24"/>
        </w:rPr>
        <w:t>had</w:t>
      </w:r>
      <w:r>
        <w:rPr>
          <w:rFonts w:ascii="Times New Roman" w:hAnsi="Times New Roman" w:cs="Times New Roman"/>
          <w:sz w:val="24"/>
          <w:szCs w:val="24"/>
        </w:rPr>
        <w:t xml:space="preserve"> uncompleted courses from the preceding years. She did not need the respondents to tell her</w:t>
      </w:r>
      <w:r w:rsidR="00D56098">
        <w:rPr>
          <w:rFonts w:ascii="Times New Roman" w:hAnsi="Times New Roman" w:cs="Times New Roman"/>
          <w:sz w:val="24"/>
          <w:szCs w:val="24"/>
        </w:rPr>
        <w:t xml:space="preserve"> that</w:t>
      </w:r>
      <w:r>
        <w:rPr>
          <w:rFonts w:ascii="Times New Roman" w:hAnsi="Times New Roman" w:cs="Times New Roman"/>
          <w:sz w:val="24"/>
          <w:szCs w:val="24"/>
        </w:rPr>
        <w:t>. It was all there in the Prospectus.</w:t>
      </w:r>
    </w:p>
    <w:p w:rsidR="0019274E" w:rsidRDefault="0019274E"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further argued that the applicant would suffer no irretrievable harm. </w:t>
      </w:r>
      <w:r w:rsidR="00F6576B">
        <w:rPr>
          <w:rFonts w:ascii="Times New Roman" w:hAnsi="Times New Roman" w:cs="Times New Roman"/>
          <w:sz w:val="24"/>
          <w:szCs w:val="24"/>
        </w:rPr>
        <w:t>I</w:t>
      </w:r>
      <w:r w:rsidR="00A71922">
        <w:rPr>
          <w:rFonts w:ascii="Times New Roman" w:hAnsi="Times New Roman" w:cs="Times New Roman"/>
          <w:sz w:val="24"/>
          <w:szCs w:val="24"/>
        </w:rPr>
        <w:t>t</w:t>
      </w:r>
      <w:r>
        <w:rPr>
          <w:rFonts w:ascii="Times New Roman" w:hAnsi="Times New Roman" w:cs="Times New Roman"/>
          <w:sz w:val="24"/>
          <w:szCs w:val="24"/>
        </w:rPr>
        <w:t xml:space="preserve"> was common cause that she was scheduled to re-write the failed course</w:t>
      </w:r>
      <w:r w:rsidR="00D56098">
        <w:rPr>
          <w:rFonts w:ascii="Times New Roman" w:hAnsi="Times New Roman" w:cs="Times New Roman"/>
          <w:sz w:val="24"/>
          <w:szCs w:val="24"/>
        </w:rPr>
        <w:t>s</w:t>
      </w:r>
      <w:r>
        <w:rPr>
          <w:rFonts w:ascii="Times New Roman" w:hAnsi="Times New Roman" w:cs="Times New Roman"/>
          <w:sz w:val="24"/>
          <w:szCs w:val="24"/>
        </w:rPr>
        <w:t xml:space="preserve"> on 12 December 2016. If she passed </w:t>
      </w:r>
      <w:r w:rsidR="00D56098">
        <w:rPr>
          <w:rFonts w:ascii="Times New Roman" w:hAnsi="Times New Roman" w:cs="Times New Roman"/>
          <w:sz w:val="24"/>
          <w:szCs w:val="24"/>
        </w:rPr>
        <w:t xml:space="preserve">them </w:t>
      </w:r>
      <w:r>
        <w:rPr>
          <w:rFonts w:ascii="Times New Roman" w:hAnsi="Times New Roman" w:cs="Times New Roman"/>
          <w:sz w:val="24"/>
          <w:szCs w:val="24"/>
        </w:rPr>
        <w:t>she would then legitimately enrol for the fourth part of her degree.</w:t>
      </w:r>
    </w:p>
    <w:p w:rsidR="004100DE" w:rsidRDefault="0019274E" w:rsidP="00410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not persuaded by the respondents’ argument. </w:t>
      </w:r>
      <w:r w:rsidR="0015436A">
        <w:rPr>
          <w:rFonts w:ascii="Times New Roman" w:hAnsi="Times New Roman" w:cs="Times New Roman"/>
          <w:sz w:val="24"/>
          <w:szCs w:val="24"/>
        </w:rPr>
        <w:t xml:space="preserve">The requirements for an interdict are well known. The applicant must </w:t>
      </w:r>
      <w:r w:rsidR="0015436A" w:rsidRPr="00D91F5B">
        <w:rPr>
          <w:rFonts w:ascii="Times New Roman" w:hAnsi="Times New Roman" w:cs="Times New Roman"/>
          <w:sz w:val="24"/>
          <w:szCs w:val="24"/>
        </w:rPr>
        <w:t xml:space="preserve">show a </w:t>
      </w:r>
      <w:r w:rsidR="0015436A" w:rsidRPr="00D91F5B">
        <w:rPr>
          <w:rFonts w:ascii="Times New Roman" w:hAnsi="Times New Roman" w:cs="Times New Roman"/>
          <w:i/>
          <w:sz w:val="24"/>
          <w:szCs w:val="24"/>
        </w:rPr>
        <w:t>prima facie</w:t>
      </w:r>
      <w:r w:rsidR="0015436A" w:rsidRPr="00D91F5B">
        <w:rPr>
          <w:rFonts w:ascii="Times New Roman" w:hAnsi="Times New Roman" w:cs="Times New Roman"/>
          <w:sz w:val="24"/>
          <w:szCs w:val="24"/>
        </w:rPr>
        <w:t xml:space="preserve"> right</w:t>
      </w:r>
      <w:r w:rsidR="0015436A">
        <w:rPr>
          <w:rFonts w:ascii="Times New Roman" w:hAnsi="Times New Roman" w:cs="Times New Roman"/>
          <w:sz w:val="24"/>
          <w:szCs w:val="24"/>
        </w:rPr>
        <w:t xml:space="preserve"> having been infringed, or about to be infringed</w:t>
      </w:r>
      <w:r w:rsidR="000B10DE">
        <w:rPr>
          <w:rFonts w:ascii="Times New Roman" w:hAnsi="Times New Roman" w:cs="Times New Roman"/>
          <w:sz w:val="24"/>
          <w:szCs w:val="24"/>
        </w:rPr>
        <w:t xml:space="preserve"> even if it be open to some doubt</w:t>
      </w:r>
      <w:r w:rsidR="0015436A">
        <w:rPr>
          <w:rFonts w:ascii="Times New Roman" w:hAnsi="Times New Roman" w:cs="Times New Roman"/>
          <w:sz w:val="24"/>
          <w:szCs w:val="24"/>
        </w:rPr>
        <w:t xml:space="preserve">; an apprehension of an irreparable harm if the interdict is not granted; a balance of convenience favouring the granting of the interdict, and the absence of any other satisfactory remedy: see </w:t>
      </w:r>
      <w:r w:rsidR="0015436A">
        <w:rPr>
          <w:rFonts w:ascii="Times New Roman" w:hAnsi="Times New Roman" w:cs="Times New Roman"/>
          <w:i/>
          <w:sz w:val="24"/>
          <w:szCs w:val="24"/>
        </w:rPr>
        <w:t>S</w:t>
      </w:r>
      <w:r w:rsidR="0015436A" w:rsidRPr="00502577">
        <w:rPr>
          <w:rFonts w:ascii="Times New Roman" w:hAnsi="Times New Roman" w:cs="Times New Roman"/>
          <w:i/>
          <w:sz w:val="24"/>
          <w:szCs w:val="24"/>
        </w:rPr>
        <w:t xml:space="preserve">etlogelo </w:t>
      </w:r>
      <w:r w:rsidR="0015436A" w:rsidRPr="0033556D">
        <w:rPr>
          <w:rFonts w:ascii="Times New Roman" w:hAnsi="Times New Roman" w:cs="Times New Roman"/>
          <w:sz w:val="24"/>
          <w:szCs w:val="24"/>
        </w:rPr>
        <w:t>v</w:t>
      </w:r>
      <w:r w:rsidR="0015436A" w:rsidRPr="00502577">
        <w:rPr>
          <w:rFonts w:ascii="Times New Roman" w:hAnsi="Times New Roman" w:cs="Times New Roman"/>
          <w:i/>
          <w:sz w:val="24"/>
          <w:szCs w:val="24"/>
        </w:rPr>
        <w:t xml:space="preserve"> Setlogelo</w:t>
      </w:r>
      <w:r w:rsidR="0015436A" w:rsidRPr="00D91F5B">
        <w:rPr>
          <w:rStyle w:val="FootnoteReference"/>
          <w:rFonts w:ascii="Times New Roman" w:hAnsi="Times New Roman" w:cs="Times New Roman"/>
          <w:sz w:val="24"/>
          <w:szCs w:val="24"/>
        </w:rPr>
        <w:footnoteReference w:id="2"/>
      </w:r>
      <w:r w:rsidR="004100DE">
        <w:rPr>
          <w:rFonts w:ascii="Times New Roman" w:hAnsi="Times New Roman" w:cs="Times New Roman"/>
          <w:i/>
          <w:sz w:val="24"/>
          <w:szCs w:val="24"/>
        </w:rPr>
        <w:t xml:space="preserve"> </w:t>
      </w:r>
      <w:r w:rsidR="004100DE">
        <w:rPr>
          <w:rFonts w:ascii="Times New Roman" w:hAnsi="Times New Roman" w:cs="Times New Roman"/>
          <w:sz w:val="24"/>
          <w:szCs w:val="24"/>
        </w:rPr>
        <w:t xml:space="preserve">; </w:t>
      </w:r>
      <w:r w:rsidR="004100DE" w:rsidRPr="00502577">
        <w:rPr>
          <w:rFonts w:ascii="Times New Roman" w:hAnsi="Times New Roman" w:cs="Times New Roman"/>
          <w:i/>
          <w:sz w:val="24"/>
          <w:szCs w:val="24"/>
        </w:rPr>
        <w:t xml:space="preserve">Tribac </w:t>
      </w:r>
      <w:r w:rsidR="004100DE">
        <w:rPr>
          <w:rFonts w:ascii="Times New Roman" w:hAnsi="Times New Roman" w:cs="Times New Roman"/>
          <w:i/>
          <w:sz w:val="24"/>
          <w:szCs w:val="24"/>
        </w:rPr>
        <w:t>(</w:t>
      </w:r>
      <w:r w:rsidR="004100DE" w:rsidRPr="00502577">
        <w:rPr>
          <w:rFonts w:ascii="Times New Roman" w:hAnsi="Times New Roman" w:cs="Times New Roman"/>
          <w:i/>
          <w:sz w:val="24"/>
          <w:szCs w:val="24"/>
        </w:rPr>
        <w:t>Pv</w:t>
      </w:r>
      <w:r w:rsidR="004100DE">
        <w:rPr>
          <w:rFonts w:ascii="Times New Roman" w:hAnsi="Times New Roman" w:cs="Times New Roman"/>
          <w:i/>
          <w:sz w:val="24"/>
          <w:szCs w:val="24"/>
        </w:rPr>
        <w:t>t)</w:t>
      </w:r>
      <w:r w:rsidR="004100DE" w:rsidRPr="00502577">
        <w:rPr>
          <w:rFonts w:ascii="Times New Roman" w:hAnsi="Times New Roman" w:cs="Times New Roman"/>
          <w:i/>
          <w:sz w:val="24"/>
          <w:szCs w:val="24"/>
        </w:rPr>
        <w:t xml:space="preserve"> Ltd </w:t>
      </w:r>
      <w:r w:rsidR="004100DE" w:rsidRPr="0033556D">
        <w:rPr>
          <w:rFonts w:ascii="Times New Roman" w:hAnsi="Times New Roman" w:cs="Times New Roman"/>
          <w:sz w:val="24"/>
          <w:szCs w:val="24"/>
        </w:rPr>
        <w:t>v</w:t>
      </w:r>
      <w:r w:rsidR="004100DE" w:rsidRPr="00502577">
        <w:rPr>
          <w:rFonts w:ascii="Times New Roman" w:hAnsi="Times New Roman" w:cs="Times New Roman"/>
          <w:i/>
          <w:sz w:val="24"/>
          <w:szCs w:val="24"/>
        </w:rPr>
        <w:t xml:space="preserve"> Tobacco Marketing Board</w:t>
      </w:r>
      <w:r w:rsidR="004100DE" w:rsidRPr="00E53F2A">
        <w:rPr>
          <w:rStyle w:val="FootnoteReference"/>
          <w:rFonts w:ascii="Times New Roman" w:hAnsi="Times New Roman" w:cs="Times New Roman"/>
          <w:sz w:val="24"/>
          <w:szCs w:val="24"/>
        </w:rPr>
        <w:footnoteReference w:id="3"/>
      </w:r>
      <w:r w:rsidR="004100DE">
        <w:rPr>
          <w:rFonts w:ascii="Times New Roman" w:hAnsi="Times New Roman" w:cs="Times New Roman"/>
          <w:sz w:val="24"/>
          <w:szCs w:val="24"/>
        </w:rPr>
        <w:t xml:space="preserve">; </w:t>
      </w:r>
      <w:r w:rsidR="004100DE">
        <w:rPr>
          <w:rFonts w:ascii="Times New Roman" w:hAnsi="Times New Roman" w:cs="Times New Roman"/>
          <w:i/>
          <w:sz w:val="24"/>
          <w:szCs w:val="24"/>
        </w:rPr>
        <w:t>Hix Networking Technologies v System Publishers (Pty) Ltd &amp; Anor</w:t>
      </w:r>
      <w:r w:rsidR="004100DE" w:rsidRPr="00E53F2A">
        <w:rPr>
          <w:rStyle w:val="FootnoteReference"/>
          <w:rFonts w:ascii="Times New Roman" w:hAnsi="Times New Roman" w:cs="Times New Roman"/>
          <w:sz w:val="24"/>
          <w:szCs w:val="24"/>
        </w:rPr>
        <w:footnoteReference w:id="4"/>
      </w:r>
      <w:r w:rsidR="004100DE">
        <w:rPr>
          <w:rFonts w:ascii="Times New Roman" w:hAnsi="Times New Roman" w:cs="Times New Roman"/>
          <w:sz w:val="24"/>
          <w:szCs w:val="24"/>
        </w:rPr>
        <w:t>;</w:t>
      </w:r>
      <w:r w:rsidR="004100DE">
        <w:rPr>
          <w:rFonts w:ascii="Times New Roman" w:hAnsi="Times New Roman" w:cs="Times New Roman"/>
          <w:i/>
          <w:sz w:val="24"/>
          <w:szCs w:val="24"/>
        </w:rPr>
        <w:t xml:space="preserve"> Flame Lily Investment Company (Pvt) Ltd </w:t>
      </w:r>
      <w:r w:rsidR="004100DE" w:rsidRPr="0033556D">
        <w:rPr>
          <w:rFonts w:ascii="Times New Roman" w:hAnsi="Times New Roman" w:cs="Times New Roman"/>
          <w:sz w:val="24"/>
          <w:szCs w:val="24"/>
        </w:rPr>
        <w:t>v</w:t>
      </w:r>
      <w:r w:rsidR="004100DE">
        <w:rPr>
          <w:rFonts w:ascii="Times New Roman" w:hAnsi="Times New Roman" w:cs="Times New Roman"/>
          <w:i/>
          <w:sz w:val="24"/>
          <w:szCs w:val="24"/>
        </w:rPr>
        <w:t xml:space="preserve"> Zimbabwe Salvage (Pvt) Ltd and Anor</w:t>
      </w:r>
      <w:r w:rsidR="004100DE" w:rsidRPr="00E53F2A">
        <w:rPr>
          <w:rStyle w:val="FootnoteReference"/>
          <w:rFonts w:ascii="Times New Roman" w:hAnsi="Times New Roman" w:cs="Times New Roman"/>
          <w:sz w:val="24"/>
          <w:szCs w:val="24"/>
        </w:rPr>
        <w:footnoteReference w:id="5"/>
      </w:r>
      <w:r w:rsidR="004100DE">
        <w:rPr>
          <w:rFonts w:ascii="Times New Roman" w:hAnsi="Times New Roman" w:cs="Times New Roman"/>
          <w:sz w:val="24"/>
          <w:szCs w:val="24"/>
        </w:rPr>
        <w:t xml:space="preserve"> and </w:t>
      </w:r>
      <w:r w:rsidR="004100DE">
        <w:rPr>
          <w:rFonts w:ascii="Times New Roman" w:hAnsi="Times New Roman" w:cs="Times New Roman"/>
          <w:i/>
          <w:sz w:val="24"/>
          <w:szCs w:val="24"/>
        </w:rPr>
        <w:t>Universal Merchant Bank Zimbabwe Ltd v The Zimbabwe Independent &amp; Anor</w:t>
      </w:r>
      <w:r w:rsidR="004100DE" w:rsidRPr="00E53F2A">
        <w:rPr>
          <w:rStyle w:val="FootnoteReference"/>
          <w:rFonts w:ascii="Times New Roman" w:hAnsi="Times New Roman" w:cs="Times New Roman"/>
          <w:sz w:val="24"/>
          <w:szCs w:val="24"/>
        </w:rPr>
        <w:footnoteReference w:id="6"/>
      </w:r>
      <w:r w:rsidR="004100DE">
        <w:rPr>
          <w:rFonts w:ascii="Times New Roman" w:hAnsi="Times New Roman" w:cs="Times New Roman"/>
          <w:i/>
          <w:sz w:val="24"/>
          <w:szCs w:val="24"/>
        </w:rPr>
        <w:t>.</w:t>
      </w:r>
      <w:r w:rsidR="004100DE">
        <w:rPr>
          <w:rFonts w:ascii="Times New Roman" w:hAnsi="Times New Roman" w:cs="Times New Roman"/>
          <w:sz w:val="24"/>
          <w:szCs w:val="24"/>
        </w:rPr>
        <w:t xml:space="preserve"> </w:t>
      </w:r>
    </w:p>
    <w:p w:rsidR="00573F47" w:rsidRDefault="000B10DE" w:rsidP="0045232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As said before, the respondents’ cumulative conduct, starting from allowing the applicant to progress to the final year despite her uncompleted courses, culminating in them, </w:t>
      </w:r>
      <w:r w:rsidRPr="00573F47">
        <w:rPr>
          <w:rFonts w:ascii="Times New Roman" w:hAnsi="Times New Roman" w:cs="Times New Roman"/>
          <w:i/>
          <w:sz w:val="24"/>
          <w:szCs w:val="24"/>
        </w:rPr>
        <w:t>inter alia</w:t>
      </w:r>
      <w:r>
        <w:rPr>
          <w:rFonts w:ascii="Times New Roman" w:hAnsi="Times New Roman" w:cs="Times New Roman"/>
          <w:sz w:val="24"/>
          <w:szCs w:val="24"/>
        </w:rPr>
        <w:t>, accepting her fees for the fourth year</w:t>
      </w:r>
      <w:r w:rsidR="00573F47">
        <w:rPr>
          <w:rFonts w:ascii="Times New Roman" w:hAnsi="Times New Roman" w:cs="Times New Roman"/>
          <w:sz w:val="24"/>
          <w:szCs w:val="24"/>
        </w:rPr>
        <w:t xml:space="preserve">; allowing her to register for the fourth year, </w:t>
      </w:r>
      <w:r>
        <w:rPr>
          <w:rFonts w:ascii="Times New Roman" w:hAnsi="Times New Roman" w:cs="Times New Roman"/>
          <w:sz w:val="24"/>
          <w:szCs w:val="24"/>
        </w:rPr>
        <w:t xml:space="preserve"> and allowing her to complete the course work</w:t>
      </w:r>
      <w:r w:rsidR="00573F47">
        <w:rPr>
          <w:rFonts w:ascii="Times New Roman" w:hAnsi="Times New Roman" w:cs="Times New Roman"/>
          <w:sz w:val="24"/>
          <w:szCs w:val="24"/>
        </w:rPr>
        <w:t>,</w:t>
      </w:r>
      <w:r>
        <w:rPr>
          <w:rFonts w:ascii="Times New Roman" w:hAnsi="Times New Roman" w:cs="Times New Roman"/>
          <w:sz w:val="24"/>
          <w:szCs w:val="24"/>
        </w:rPr>
        <w:t xml:space="preserve"> </w:t>
      </w:r>
      <w:r w:rsidR="00573F47">
        <w:rPr>
          <w:rFonts w:ascii="Times New Roman" w:hAnsi="Times New Roman" w:cs="Times New Roman"/>
          <w:sz w:val="24"/>
          <w:szCs w:val="24"/>
        </w:rPr>
        <w:t xml:space="preserve">which they marked, </w:t>
      </w:r>
      <w:r>
        <w:rPr>
          <w:rFonts w:ascii="Times New Roman" w:hAnsi="Times New Roman" w:cs="Times New Roman"/>
          <w:sz w:val="24"/>
          <w:szCs w:val="24"/>
        </w:rPr>
        <w:t xml:space="preserve">must have created a legitimate expectation in the mind of the applicant that she had been granted the dispensation to sit her final examination despite her carry overs. </w:t>
      </w:r>
    </w:p>
    <w:p w:rsidR="00573F47" w:rsidRDefault="000B10DE" w:rsidP="00573F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without delving into the complex question of waiver, by its own wording Regulation 8.3 did not seem to be cast in stone. </w:t>
      </w:r>
      <w:r w:rsidR="00573F47">
        <w:rPr>
          <w:rFonts w:ascii="Times New Roman" w:hAnsi="Times New Roman" w:cs="Times New Roman"/>
          <w:sz w:val="24"/>
          <w:szCs w:val="24"/>
        </w:rPr>
        <w:t>The word “</w:t>
      </w:r>
      <w:r w:rsidR="00573F47" w:rsidRPr="00573F47">
        <w:rPr>
          <w:rFonts w:ascii="Times New Roman" w:hAnsi="Times New Roman" w:cs="Times New Roman"/>
          <w:b/>
          <w:i/>
          <w:sz w:val="24"/>
          <w:szCs w:val="24"/>
        </w:rPr>
        <w:t>naturally</w:t>
      </w:r>
      <w:r w:rsidR="00573F47">
        <w:rPr>
          <w:rFonts w:ascii="Times New Roman" w:hAnsi="Times New Roman" w:cs="Times New Roman"/>
          <w:sz w:val="24"/>
          <w:szCs w:val="24"/>
        </w:rPr>
        <w:t xml:space="preserve">” which prefaces the substantive part of the Regulation, evidently referred to the ideal situation, the norm, </w:t>
      </w:r>
      <w:r w:rsidR="00D56098">
        <w:rPr>
          <w:rFonts w:ascii="Times New Roman" w:hAnsi="Times New Roman" w:cs="Times New Roman"/>
          <w:sz w:val="24"/>
          <w:szCs w:val="24"/>
        </w:rPr>
        <w:t>the</w:t>
      </w:r>
      <w:r w:rsidR="00573F47">
        <w:rPr>
          <w:rFonts w:ascii="Times New Roman" w:hAnsi="Times New Roman" w:cs="Times New Roman"/>
          <w:sz w:val="24"/>
          <w:szCs w:val="24"/>
        </w:rPr>
        <w:t xml:space="preserve"> rule. </w:t>
      </w:r>
      <w:r w:rsidR="00573F47">
        <w:rPr>
          <w:rFonts w:ascii="Times New Roman" w:hAnsi="Times New Roman" w:cs="Times New Roman"/>
          <w:sz w:val="24"/>
          <w:szCs w:val="24"/>
        </w:rPr>
        <w:lastRenderedPageBreak/>
        <w:t xml:space="preserve">But </w:t>
      </w:r>
      <w:r w:rsidR="00D56098">
        <w:rPr>
          <w:rFonts w:ascii="Times New Roman" w:hAnsi="Times New Roman" w:cs="Times New Roman"/>
          <w:sz w:val="24"/>
          <w:szCs w:val="24"/>
        </w:rPr>
        <w:t xml:space="preserve">invariably, </w:t>
      </w:r>
      <w:r w:rsidR="00573F47">
        <w:rPr>
          <w:rFonts w:ascii="Times New Roman" w:hAnsi="Times New Roman" w:cs="Times New Roman"/>
          <w:sz w:val="24"/>
          <w:szCs w:val="24"/>
        </w:rPr>
        <w:t>to every rule there</w:t>
      </w:r>
      <w:r w:rsidR="00D56098">
        <w:rPr>
          <w:rFonts w:ascii="Times New Roman" w:hAnsi="Times New Roman" w:cs="Times New Roman"/>
          <w:sz w:val="24"/>
          <w:szCs w:val="24"/>
        </w:rPr>
        <w:t xml:space="preserve"> are</w:t>
      </w:r>
      <w:r w:rsidR="00573F47">
        <w:rPr>
          <w:rFonts w:ascii="Times New Roman" w:hAnsi="Times New Roman" w:cs="Times New Roman"/>
          <w:sz w:val="24"/>
          <w:szCs w:val="24"/>
        </w:rPr>
        <w:t xml:space="preserve"> exceptions. The applicant was not saying she was the exception. She was saying the respondents had relaxed the rule in her case. </w:t>
      </w:r>
    </w:p>
    <w:p w:rsidR="00BE4F90" w:rsidRDefault="00573F47" w:rsidP="00573F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Admittedly</w:t>
      </w:r>
      <w:r w:rsidR="00D56098">
        <w:rPr>
          <w:rFonts w:ascii="Times New Roman" w:hAnsi="Times New Roman" w:cs="Times New Roman"/>
          <w:sz w:val="24"/>
          <w:szCs w:val="24"/>
        </w:rPr>
        <w:t>, the second part of</w:t>
      </w:r>
      <w:r>
        <w:rPr>
          <w:rFonts w:ascii="Times New Roman" w:hAnsi="Times New Roman" w:cs="Times New Roman"/>
          <w:sz w:val="24"/>
          <w:szCs w:val="24"/>
        </w:rPr>
        <w:t xml:space="preserve"> Regulation 8.3 imports a more forceful or commanding meaning. It says </w:t>
      </w:r>
      <w:r w:rsidRPr="00D56098">
        <w:rPr>
          <w:rFonts w:ascii="Times New Roman" w:hAnsi="Times New Roman" w:cs="Times New Roman"/>
          <w:b/>
          <w:sz w:val="24"/>
          <w:szCs w:val="24"/>
          <w:u w:val="single"/>
        </w:rPr>
        <w:t>no</w:t>
      </w:r>
      <w:r>
        <w:rPr>
          <w:rFonts w:ascii="Times New Roman" w:hAnsi="Times New Roman" w:cs="Times New Roman"/>
          <w:sz w:val="24"/>
          <w:szCs w:val="24"/>
        </w:rPr>
        <w:t xml:space="preserve"> student </w:t>
      </w:r>
      <w:r w:rsidRPr="00D56098">
        <w:rPr>
          <w:rFonts w:ascii="Times New Roman" w:hAnsi="Times New Roman" w:cs="Times New Roman"/>
          <w:b/>
          <w:sz w:val="24"/>
          <w:szCs w:val="24"/>
          <w:u w:val="single"/>
        </w:rPr>
        <w:t>shall be allowed</w:t>
      </w:r>
      <w:r>
        <w:rPr>
          <w:rFonts w:ascii="Times New Roman" w:hAnsi="Times New Roman" w:cs="Times New Roman"/>
          <w:sz w:val="24"/>
          <w:szCs w:val="24"/>
        </w:rPr>
        <w:t xml:space="preserve"> to proceed from part three to part four without having passed all the required part one courses. But this is not addressing </w:t>
      </w:r>
      <w:r w:rsidR="00BE4F90">
        <w:rPr>
          <w:rFonts w:ascii="Times New Roman" w:hAnsi="Times New Roman" w:cs="Times New Roman"/>
          <w:sz w:val="24"/>
          <w:szCs w:val="24"/>
        </w:rPr>
        <w:t xml:space="preserve">anything about </w:t>
      </w:r>
      <w:r>
        <w:rPr>
          <w:rFonts w:ascii="Times New Roman" w:hAnsi="Times New Roman" w:cs="Times New Roman"/>
          <w:sz w:val="24"/>
          <w:szCs w:val="24"/>
        </w:rPr>
        <w:t>the right of a student</w:t>
      </w:r>
      <w:r w:rsidR="00BE4F90">
        <w:rPr>
          <w:rFonts w:ascii="Times New Roman" w:hAnsi="Times New Roman" w:cs="Times New Roman"/>
          <w:sz w:val="24"/>
          <w:szCs w:val="24"/>
        </w:rPr>
        <w:t>,</w:t>
      </w:r>
      <w:r>
        <w:rPr>
          <w:rFonts w:ascii="Times New Roman" w:hAnsi="Times New Roman" w:cs="Times New Roman"/>
          <w:sz w:val="24"/>
          <w:szCs w:val="24"/>
        </w:rPr>
        <w:t xml:space="preserve"> </w:t>
      </w:r>
      <w:r w:rsidR="00BE4F90">
        <w:rPr>
          <w:rFonts w:ascii="Times New Roman" w:hAnsi="Times New Roman" w:cs="Times New Roman"/>
          <w:sz w:val="24"/>
          <w:szCs w:val="24"/>
        </w:rPr>
        <w:t xml:space="preserve">who is now in part four, to sit final course examinations. It is addressing the right, or </w:t>
      </w:r>
      <w:r w:rsidR="00E31D14">
        <w:rPr>
          <w:rFonts w:ascii="Times New Roman" w:hAnsi="Times New Roman" w:cs="Times New Roman"/>
          <w:sz w:val="24"/>
          <w:szCs w:val="24"/>
        </w:rPr>
        <w:t xml:space="preserve">the </w:t>
      </w:r>
      <w:r w:rsidR="00BE4F90">
        <w:rPr>
          <w:rFonts w:ascii="Times New Roman" w:hAnsi="Times New Roman" w:cs="Times New Roman"/>
          <w:sz w:val="24"/>
          <w:szCs w:val="24"/>
        </w:rPr>
        <w:t>ineligibility</w:t>
      </w:r>
      <w:r w:rsidR="00E31D14">
        <w:rPr>
          <w:rFonts w:ascii="Times New Roman" w:hAnsi="Times New Roman" w:cs="Times New Roman"/>
          <w:sz w:val="24"/>
          <w:szCs w:val="24"/>
        </w:rPr>
        <w:t xml:space="preserve"> thereof</w:t>
      </w:r>
      <w:r w:rsidR="00BE4F90">
        <w:rPr>
          <w:rFonts w:ascii="Times New Roman" w:hAnsi="Times New Roman" w:cs="Times New Roman"/>
          <w:sz w:val="24"/>
          <w:szCs w:val="24"/>
        </w:rPr>
        <w:t>, to proceed to the fourth part, something which the respondents had already condoned</w:t>
      </w:r>
      <w:r w:rsidR="00D56098">
        <w:rPr>
          <w:rFonts w:ascii="Times New Roman" w:hAnsi="Times New Roman" w:cs="Times New Roman"/>
          <w:sz w:val="24"/>
          <w:szCs w:val="24"/>
        </w:rPr>
        <w:t xml:space="preserve"> in the case of the applicant</w:t>
      </w:r>
      <w:r w:rsidR="00BE4F90">
        <w:rPr>
          <w:rFonts w:ascii="Times New Roman" w:hAnsi="Times New Roman" w:cs="Times New Roman"/>
          <w:sz w:val="24"/>
          <w:szCs w:val="24"/>
        </w:rPr>
        <w:t>.</w:t>
      </w:r>
    </w:p>
    <w:p w:rsidR="00BE4F90" w:rsidRDefault="00BE4F90" w:rsidP="00573F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all this, it could not be argued intelligibly that the applicant did not have a </w:t>
      </w:r>
      <w:r w:rsidRPr="00D56098">
        <w:rPr>
          <w:rFonts w:ascii="Times New Roman" w:hAnsi="Times New Roman" w:cs="Times New Roman"/>
          <w:i/>
          <w:sz w:val="24"/>
          <w:szCs w:val="24"/>
        </w:rPr>
        <w:t>prima facie</w:t>
      </w:r>
      <w:r>
        <w:rPr>
          <w:rFonts w:ascii="Times New Roman" w:hAnsi="Times New Roman" w:cs="Times New Roman"/>
          <w:sz w:val="24"/>
          <w:szCs w:val="24"/>
        </w:rPr>
        <w:t xml:space="preserve"> right. She did. </w:t>
      </w:r>
      <w:r w:rsidR="00D56098">
        <w:rPr>
          <w:rFonts w:ascii="Times New Roman" w:hAnsi="Times New Roman" w:cs="Times New Roman"/>
          <w:sz w:val="24"/>
          <w:szCs w:val="24"/>
        </w:rPr>
        <w:t>The right</w:t>
      </w:r>
      <w:r>
        <w:rPr>
          <w:rFonts w:ascii="Times New Roman" w:hAnsi="Times New Roman" w:cs="Times New Roman"/>
          <w:sz w:val="24"/>
          <w:szCs w:val="24"/>
        </w:rPr>
        <w:t xml:space="preserve"> might have been open to some doubt. </w:t>
      </w:r>
      <w:r w:rsidR="00D56098">
        <w:rPr>
          <w:rFonts w:ascii="Times New Roman" w:hAnsi="Times New Roman" w:cs="Times New Roman"/>
          <w:sz w:val="24"/>
          <w:szCs w:val="24"/>
        </w:rPr>
        <w:t>But t</w:t>
      </w:r>
      <w:r>
        <w:rPr>
          <w:rFonts w:ascii="Times New Roman" w:hAnsi="Times New Roman" w:cs="Times New Roman"/>
          <w:sz w:val="24"/>
          <w:szCs w:val="24"/>
        </w:rPr>
        <w:t xml:space="preserve">hat </w:t>
      </w:r>
      <w:r w:rsidR="00D56098">
        <w:rPr>
          <w:rFonts w:ascii="Times New Roman" w:hAnsi="Times New Roman" w:cs="Times New Roman"/>
          <w:sz w:val="24"/>
          <w:szCs w:val="24"/>
        </w:rPr>
        <w:t>would be</w:t>
      </w:r>
      <w:r>
        <w:rPr>
          <w:rFonts w:ascii="Times New Roman" w:hAnsi="Times New Roman" w:cs="Times New Roman"/>
          <w:sz w:val="24"/>
          <w:szCs w:val="24"/>
        </w:rPr>
        <w:t xml:space="preserve"> of little concern where all that was sought was an interim relief.</w:t>
      </w:r>
    </w:p>
    <w:p w:rsidR="00BE4F90" w:rsidRDefault="00BE4F90" w:rsidP="00BE4F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registration process was faulty, as the respondents argued, </w:t>
      </w:r>
      <w:r w:rsidR="00D56098">
        <w:rPr>
          <w:rFonts w:ascii="Times New Roman" w:hAnsi="Times New Roman" w:cs="Times New Roman"/>
          <w:sz w:val="24"/>
          <w:szCs w:val="24"/>
        </w:rPr>
        <w:t xml:space="preserve">then </w:t>
      </w:r>
      <w:r>
        <w:rPr>
          <w:rFonts w:ascii="Times New Roman" w:hAnsi="Times New Roman" w:cs="Times New Roman"/>
          <w:sz w:val="24"/>
          <w:szCs w:val="24"/>
        </w:rPr>
        <w:t xml:space="preserve">in my view, it was unfair to hold it against the applicant. But again, it was difficult to accept that the system was faulty. The applicant did not suddenly find herself in the fourth year. She had </w:t>
      </w:r>
      <w:r w:rsidR="004100DE">
        <w:rPr>
          <w:rFonts w:ascii="Times New Roman" w:hAnsi="Times New Roman" w:cs="Times New Roman"/>
          <w:sz w:val="24"/>
          <w:szCs w:val="24"/>
        </w:rPr>
        <w:t xml:space="preserve">steadily </w:t>
      </w:r>
      <w:r>
        <w:rPr>
          <w:rFonts w:ascii="Times New Roman" w:hAnsi="Times New Roman" w:cs="Times New Roman"/>
          <w:sz w:val="24"/>
          <w:szCs w:val="24"/>
        </w:rPr>
        <w:t xml:space="preserve">been allowed to progress </w:t>
      </w:r>
      <w:r w:rsidR="004100DE">
        <w:rPr>
          <w:rFonts w:ascii="Times New Roman" w:hAnsi="Times New Roman" w:cs="Times New Roman"/>
          <w:sz w:val="24"/>
          <w:szCs w:val="24"/>
        </w:rPr>
        <w:t xml:space="preserve">ahead </w:t>
      </w:r>
      <w:r>
        <w:rPr>
          <w:rFonts w:ascii="Times New Roman" w:hAnsi="Times New Roman" w:cs="Times New Roman"/>
          <w:sz w:val="24"/>
          <w:szCs w:val="24"/>
        </w:rPr>
        <w:t xml:space="preserve">despite her </w:t>
      </w:r>
      <w:r w:rsidR="004100DE">
        <w:rPr>
          <w:rFonts w:ascii="Times New Roman" w:hAnsi="Times New Roman" w:cs="Times New Roman"/>
          <w:sz w:val="24"/>
          <w:szCs w:val="24"/>
        </w:rPr>
        <w:t>having failed some two</w:t>
      </w:r>
      <w:r>
        <w:rPr>
          <w:rFonts w:ascii="Times New Roman" w:hAnsi="Times New Roman" w:cs="Times New Roman"/>
          <w:sz w:val="24"/>
          <w:szCs w:val="24"/>
        </w:rPr>
        <w:t xml:space="preserve"> course</w:t>
      </w:r>
      <w:r w:rsidR="004100DE">
        <w:rPr>
          <w:rFonts w:ascii="Times New Roman" w:hAnsi="Times New Roman" w:cs="Times New Roman"/>
          <w:sz w:val="24"/>
          <w:szCs w:val="24"/>
        </w:rPr>
        <w:t>s</w:t>
      </w:r>
      <w:r>
        <w:rPr>
          <w:rFonts w:ascii="Times New Roman" w:hAnsi="Times New Roman" w:cs="Times New Roman"/>
          <w:sz w:val="24"/>
          <w:szCs w:val="24"/>
        </w:rPr>
        <w:t xml:space="preserve"> way back in part one</w:t>
      </w:r>
      <w:r w:rsidR="00D56098">
        <w:rPr>
          <w:rFonts w:ascii="Times New Roman" w:hAnsi="Times New Roman" w:cs="Times New Roman"/>
          <w:sz w:val="24"/>
          <w:szCs w:val="24"/>
        </w:rPr>
        <w:t xml:space="preserve"> and</w:t>
      </w:r>
      <w:r w:rsidR="004100DE">
        <w:rPr>
          <w:rFonts w:ascii="Times New Roman" w:hAnsi="Times New Roman" w:cs="Times New Roman"/>
          <w:sz w:val="24"/>
          <w:szCs w:val="24"/>
        </w:rPr>
        <w:t xml:space="preserve"> two</w:t>
      </w:r>
      <w:r>
        <w:rPr>
          <w:rFonts w:ascii="Times New Roman" w:hAnsi="Times New Roman" w:cs="Times New Roman"/>
          <w:sz w:val="24"/>
          <w:szCs w:val="24"/>
        </w:rPr>
        <w:t xml:space="preserve">. </w:t>
      </w:r>
    </w:p>
    <w:p w:rsidR="004100DE" w:rsidRDefault="00D56098" w:rsidP="00BE4F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w:t>
      </w:r>
      <w:r w:rsidR="004100DE">
        <w:rPr>
          <w:rFonts w:ascii="Times New Roman" w:hAnsi="Times New Roman" w:cs="Times New Roman"/>
          <w:sz w:val="24"/>
          <w:szCs w:val="24"/>
        </w:rPr>
        <w:t xml:space="preserve"> fear that she could, after all those years, suddenly miss the </w:t>
      </w:r>
      <w:r w:rsidR="003453DE">
        <w:rPr>
          <w:rFonts w:ascii="Times New Roman" w:hAnsi="Times New Roman" w:cs="Times New Roman"/>
          <w:sz w:val="24"/>
          <w:szCs w:val="24"/>
        </w:rPr>
        <w:t xml:space="preserve">forthcoming </w:t>
      </w:r>
      <w:r w:rsidR="004100DE">
        <w:rPr>
          <w:rFonts w:ascii="Times New Roman" w:hAnsi="Times New Roman" w:cs="Times New Roman"/>
          <w:sz w:val="24"/>
          <w:szCs w:val="24"/>
        </w:rPr>
        <w:t xml:space="preserve">examination, was more than just an apprehension of an irreparable harm. </w:t>
      </w:r>
      <w:r w:rsidR="003453DE">
        <w:rPr>
          <w:rFonts w:ascii="Times New Roman" w:hAnsi="Times New Roman" w:cs="Times New Roman"/>
          <w:sz w:val="24"/>
          <w:szCs w:val="24"/>
        </w:rPr>
        <w:t>It was a</w:t>
      </w:r>
      <w:r w:rsidR="004100DE">
        <w:rPr>
          <w:rFonts w:ascii="Times New Roman" w:hAnsi="Times New Roman" w:cs="Times New Roman"/>
          <w:sz w:val="24"/>
          <w:szCs w:val="24"/>
        </w:rPr>
        <w:t xml:space="preserve"> harm </w:t>
      </w:r>
      <w:r w:rsidR="003453DE">
        <w:rPr>
          <w:rFonts w:ascii="Times New Roman" w:hAnsi="Times New Roman" w:cs="Times New Roman"/>
          <w:sz w:val="24"/>
          <w:szCs w:val="24"/>
        </w:rPr>
        <w:t xml:space="preserve">that </w:t>
      </w:r>
      <w:r w:rsidR="004100DE">
        <w:rPr>
          <w:rFonts w:ascii="Times New Roman" w:hAnsi="Times New Roman" w:cs="Times New Roman"/>
          <w:sz w:val="24"/>
          <w:szCs w:val="24"/>
        </w:rPr>
        <w:t>w</w:t>
      </w:r>
      <w:r>
        <w:rPr>
          <w:rFonts w:ascii="Times New Roman" w:hAnsi="Times New Roman" w:cs="Times New Roman"/>
          <w:sz w:val="24"/>
          <w:szCs w:val="24"/>
        </w:rPr>
        <w:t>as</w:t>
      </w:r>
      <w:r w:rsidR="004100DE">
        <w:rPr>
          <w:rFonts w:ascii="Times New Roman" w:hAnsi="Times New Roman" w:cs="Times New Roman"/>
          <w:sz w:val="24"/>
          <w:szCs w:val="24"/>
        </w:rPr>
        <w:t xml:space="preserve"> real.</w:t>
      </w:r>
    </w:p>
    <w:p w:rsidR="009C003C" w:rsidRDefault="00BE4F90" w:rsidP="00BE4F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greatest consideration by myself</w:t>
      </w:r>
      <w:r w:rsidR="00E31D14">
        <w:rPr>
          <w:rFonts w:ascii="Times New Roman" w:hAnsi="Times New Roman" w:cs="Times New Roman"/>
          <w:sz w:val="24"/>
          <w:szCs w:val="24"/>
        </w:rPr>
        <w:t xml:space="preserve">, when I </w:t>
      </w:r>
      <w:r>
        <w:rPr>
          <w:rFonts w:ascii="Times New Roman" w:hAnsi="Times New Roman" w:cs="Times New Roman"/>
          <w:sz w:val="24"/>
          <w:szCs w:val="24"/>
        </w:rPr>
        <w:t>grant</w:t>
      </w:r>
      <w:r w:rsidR="00E31D14">
        <w:rPr>
          <w:rFonts w:ascii="Times New Roman" w:hAnsi="Times New Roman" w:cs="Times New Roman"/>
          <w:sz w:val="24"/>
          <w:szCs w:val="24"/>
        </w:rPr>
        <w:t>ed</w:t>
      </w:r>
      <w:r>
        <w:rPr>
          <w:rFonts w:ascii="Times New Roman" w:hAnsi="Times New Roman" w:cs="Times New Roman"/>
          <w:sz w:val="24"/>
          <w:szCs w:val="24"/>
        </w:rPr>
        <w:t xml:space="preserve"> the provisional order</w:t>
      </w:r>
      <w:r w:rsidR="00E31D14">
        <w:rPr>
          <w:rFonts w:ascii="Times New Roman" w:hAnsi="Times New Roman" w:cs="Times New Roman"/>
          <w:sz w:val="24"/>
          <w:szCs w:val="24"/>
        </w:rPr>
        <w:t>,</w:t>
      </w:r>
      <w:r>
        <w:rPr>
          <w:rFonts w:ascii="Times New Roman" w:hAnsi="Times New Roman" w:cs="Times New Roman"/>
          <w:sz w:val="24"/>
          <w:szCs w:val="24"/>
        </w:rPr>
        <w:t xml:space="preserve"> was that the balance of convenience </w:t>
      </w:r>
      <w:r w:rsidR="00E31D14">
        <w:rPr>
          <w:rFonts w:ascii="Times New Roman" w:hAnsi="Times New Roman" w:cs="Times New Roman"/>
          <w:sz w:val="24"/>
          <w:szCs w:val="24"/>
        </w:rPr>
        <w:t>eminent</w:t>
      </w:r>
      <w:r>
        <w:rPr>
          <w:rFonts w:ascii="Times New Roman" w:hAnsi="Times New Roman" w:cs="Times New Roman"/>
          <w:sz w:val="24"/>
          <w:szCs w:val="24"/>
        </w:rPr>
        <w:t xml:space="preserve">ly favoured the applicant. Here was somebody who was in the final lap of her four year degree course. </w:t>
      </w:r>
      <w:r w:rsidR="00430B59">
        <w:rPr>
          <w:rFonts w:ascii="Times New Roman" w:hAnsi="Times New Roman" w:cs="Times New Roman"/>
          <w:sz w:val="24"/>
          <w:szCs w:val="24"/>
        </w:rPr>
        <w:t xml:space="preserve">The crown was now within </w:t>
      </w:r>
      <w:r w:rsidR="00D56098">
        <w:rPr>
          <w:rFonts w:ascii="Times New Roman" w:hAnsi="Times New Roman" w:cs="Times New Roman"/>
          <w:sz w:val="24"/>
          <w:szCs w:val="24"/>
        </w:rPr>
        <w:t>grasp</w:t>
      </w:r>
      <w:r w:rsidR="00430B59">
        <w:rPr>
          <w:rFonts w:ascii="Times New Roman" w:hAnsi="Times New Roman" w:cs="Times New Roman"/>
          <w:sz w:val="24"/>
          <w:szCs w:val="24"/>
        </w:rPr>
        <w:t xml:space="preserve">. </w:t>
      </w:r>
      <w:r>
        <w:rPr>
          <w:rFonts w:ascii="Times New Roman" w:hAnsi="Times New Roman" w:cs="Times New Roman"/>
          <w:sz w:val="24"/>
          <w:szCs w:val="24"/>
        </w:rPr>
        <w:t xml:space="preserve">She had done everything required to attain it except </w:t>
      </w:r>
      <w:r w:rsidR="00F04936">
        <w:rPr>
          <w:rFonts w:ascii="Times New Roman" w:hAnsi="Times New Roman" w:cs="Times New Roman"/>
          <w:sz w:val="24"/>
          <w:szCs w:val="24"/>
        </w:rPr>
        <w:t xml:space="preserve">for </w:t>
      </w:r>
      <w:r>
        <w:rPr>
          <w:rFonts w:ascii="Times New Roman" w:hAnsi="Times New Roman" w:cs="Times New Roman"/>
          <w:sz w:val="24"/>
          <w:szCs w:val="24"/>
        </w:rPr>
        <w:t xml:space="preserve">those </w:t>
      </w:r>
      <w:r w:rsidR="009C003C">
        <w:rPr>
          <w:rFonts w:ascii="Times New Roman" w:hAnsi="Times New Roman" w:cs="Times New Roman"/>
          <w:sz w:val="24"/>
          <w:szCs w:val="24"/>
        </w:rPr>
        <w:t xml:space="preserve">two courses that she had failed in the lower parts. It was not as if </w:t>
      </w:r>
      <w:r w:rsidR="00430B59">
        <w:rPr>
          <w:rFonts w:ascii="Times New Roman" w:hAnsi="Times New Roman" w:cs="Times New Roman"/>
          <w:sz w:val="24"/>
          <w:szCs w:val="24"/>
        </w:rPr>
        <w:t xml:space="preserve">in </w:t>
      </w:r>
      <w:r w:rsidR="009C003C">
        <w:rPr>
          <w:rFonts w:ascii="Times New Roman" w:hAnsi="Times New Roman" w:cs="Times New Roman"/>
          <w:sz w:val="24"/>
          <w:szCs w:val="24"/>
        </w:rPr>
        <w:t xml:space="preserve">writing the 5 December 2016 </w:t>
      </w:r>
      <w:r w:rsidR="00430B59">
        <w:rPr>
          <w:rFonts w:ascii="Times New Roman" w:hAnsi="Times New Roman" w:cs="Times New Roman"/>
          <w:sz w:val="24"/>
          <w:szCs w:val="24"/>
        </w:rPr>
        <w:t xml:space="preserve">examination </w:t>
      </w:r>
      <w:r w:rsidR="00065B56">
        <w:rPr>
          <w:rFonts w:ascii="Times New Roman" w:hAnsi="Times New Roman" w:cs="Times New Roman"/>
          <w:sz w:val="24"/>
          <w:szCs w:val="24"/>
        </w:rPr>
        <w:t xml:space="preserve">the crown </w:t>
      </w:r>
      <w:r w:rsidR="00430B59">
        <w:rPr>
          <w:rFonts w:ascii="Times New Roman" w:hAnsi="Times New Roman" w:cs="Times New Roman"/>
          <w:sz w:val="24"/>
          <w:szCs w:val="24"/>
        </w:rPr>
        <w:t xml:space="preserve">was automatically </w:t>
      </w:r>
      <w:r w:rsidR="009C003C">
        <w:rPr>
          <w:rFonts w:ascii="Times New Roman" w:hAnsi="Times New Roman" w:cs="Times New Roman"/>
          <w:sz w:val="24"/>
          <w:szCs w:val="24"/>
        </w:rPr>
        <w:t>guaranteed</w:t>
      </w:r>
      <w:r w:rsidR="00065B56">
        <w:rPr>
          <w:rFonts w:ascii="Times New Roman" w:hAnsi="Times New Roman" w:cs="Times New Roman"/>
          <w:sz w:val="24"/>
          <w:szCs w:val="24"/>
        </w:rPr>
        <w:t>.</w:t>
      </w:r>
      <w:r w:rsidR="009C003C">
        <w:rPr>
          <w:rFonts w:ascii="Times New Roman" w:hAnsi="Times New Roman" w:cs="Times New Roman"/>
          <w:sz w:val="24"/>
          <w:szCs w:val="24"/>
        </w:rPr>
        <w:t xml:space="preserve"> It was common cause that she was scheduled to </w:t>
      </w:r>
      <w:r w:rsidR="00E31D14">
        <w:rPr>
          <w:rFonts w:ascii="Times New Roman" w:hAnsi="Times New Roman" w:cs="Times New Roman"/>
          <w:sz w:val="24"/>
          <w:szCs w:val="24"/>
        </w:rPr>
        <w:t>re-</w:t>
      </w:r>
      <w:r w:rsidR="009C003C">
        <w:rPr>
          <w:rFonts w:ascii="Times New Roman" w:hAnsi="Times New Roman" w:cs="Times New Roman"/>
          <w:sz w:val="24"/>
          <w:szCs w:val="24"/>
        </w:rPr>
        <w:t xml:space="preserve">write those </w:t>
      </w:r>
      <w:r w:rsidR="004100DE">
        <w:rPr>
          <w:rFonts w:ascii="Times New Roman" w:hAnsi="Times New Roman" w:cs="Times New Roman"/>
          <w:sz w:val="24"/>
          <w:szCs w:val="24"/>
        </w:rPr>
        <w:t xml:space="preserve">outstanding </w:t>
      </w:r>
      <w:r w:rsidR="009C003C">
        <w:rPr>
          <w:rFonts w:ascii="Times New Roman" w:hAnsi="Times New Roman" w:cs="Times New Roman"/>
          <w:sz w:val="24"/>
          <w:szCs w:val="24"/>
        </w:rPr>
        <w:t>courses on 12 December 2016. Furthermore, the respondents held all the aces. If for any reason she failed to fulfil all the requirements for the degree, including th</w:t>
      </w:r>
      <w:r w:rsidR="004100DE">
        <w:rPr>
          <w:rFonts w:ascii="Times New Roman" w:hAnsi="Times New Roman" w:cs="Times New Roman"/>
          <w:sz w:val="24"/>
          <w:szCs w:val="24"/>
        </w:rPr>
        <w:t>os</w:t>
      </w:r>
      <w:r w:rsidR="009C003C">
        <w:rPr>
          <w:rFonts w:ascii="Times New Roman" w:hAnsi="Times New Roman" w:cs="Times New Roman"/>
          <w:sz w:val="24"/>
          <w:szCs w:val="24"/>
        </w:rPr>
        <w:t xml:space="preserve">e </w:t>
      </w:r>
      <w:r w:rsidR="004100DE">
        <w:rPr>
          <w:rFonts w:ascii="Times New Roman" w:hAnsi="Times New Roman" w:cs="Times New Roman"/>
          <w:sz w:val="24"/>
          <w:szCs w:val="24"/>
        </w:rPr>
        <w:t xml:space="preserve">two </w:t>
      </w:r>
      <w:r w:rsidR="009C003C">
        <w:rPr>
          <w:rFonts w:ascii="Times New Roman" w:hAnsi="Times New Roman" w:cs="Times New Roman"/>
          <w:sz w:val="24"/>
          <w:szCs w:val="24"/>
        </w:rPr>
        <w:t>uncompleted courses, the respondents could always withhold her certificate.</w:t>
      </w:r>
    </w:p>
    <w:p w:rsidR="009C003C" w:rsidRDefault="009C003C" w:rsidP="00BE4F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if the applicant missed the 5 December 2016 examination there was no telling when next she would sit it. M</w:t>
      </w:r>
      <w:r w:rsidR="00F04936">
        <w:rPr>
          <w:rFonts w:ascii="Times New Roman" w:hAnsi="Times New Roman" w:cs="Times New Roman"/>
          <w:sz w:val="24"/>
          <w:szCs w:val="24"/>
        </w:rPr>
        <w:t>s</w:t>
      </w:r>
      <w:r>
        <w:rPr>
          <w:rFonts w:ascii="Times New Roman" w:hAnsi="Times New Roman" w:cs="Times New Roman"/>
          <w:sz w:val="24"/>
          <w:szCs w:val="24"/>
        </w:rPr>
        <w:t xml:space="preserve"> </w:t>
      </w:r>
      <w:r w:rsidRPr="009C003C">
        <w:rPr>
          <w:rFonts w:ascii="Times New Roman" w:hAnsi="Times New Roman" w:cs="Times New Roman"/>
          <w:i/>
          <w:sz w:val="24"/>
          <w:szCs w:val="24"/>
        </w:rPr>
        <w:t>Bwanya</w:t>
      </w:r>
      <w:r>
        <w:rPr>
          <w:rFonts w:ascii="Times New Roman" w:hAnsi="Times New Roman" w:cs="Times New Roman"/>
          <w:sz w:val="24"/>
          <w:szCs w:val="24"/>
        </w:rPr>
        <w:t xml:space="preserve"> fumbled for an answer. Doubtless, all the applicant’s four years of study would go to waste. All the money she had paid for tuition and other things would go down the drain. She would not be able to retrieve all th</w:t>
      </w:r>
      <w:r w:rsidR="00E31D14">
        <w:rPr>
          <w:rFonts w:ascii="Times New Roman" w:hAnsi="Times New Roman" w:cs="Times New Roman"/>
          <w:sz w:val="24"/>
          <w:szCs w:val="24"/>
        </w:rPr>
        <w:t>os</w:t>
      </w:r>
      <w:r>
        <w:rPr>
          <w:rFonts w:ascii="Times New Roman" w:hAnsi="Times New Roman" w:cs="Times New Roman"/>
          <w:sz w:val="24"/>
          <w:szCs w:val="24"/>
        </w:rPr>
        <w:t xml:space="preserve">e years lost. It seemed such a cruel fate. It would be the height of injustice. </w:t>
      </w:r>
    </w:p>
    <w:p w:rsidR="00430B59" w:rsidRDefault="009C003C" w:rsidP="00BE4F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Admittedly all educational institutions</w:t>
      </w:r>
      <w:r w:rsidR="00E31D14">
        <w:rPr>
          <w:rFonts w:ascii="Times New Roman" w:hAnsi="Times New Roman" w:cs="Times New Roman"/>
          <w:sz w:val="24"/>
          <w:szCs w:val="24"/>
        </w:rPr>
        <w:t xml:space="preserve"> </w:t>
      </w:r>
      <w:r w:rsidR="00430B59">
        <w:rPr>
          <w:rFonts w:ascii="Times New Roman" w:hAnsi="Times New Roman" w:cs="Times New Roman"/>
          <w:sz w:val="24"/>
          <w:szCs w:val="24"/>
        </w:rPr>
        <w:t xml:space="preserve">strive for excellence in </w:t>
      </w:r>
      <w:r w:rsidR="00E31D14">
        <w:rPr>
          <w:rFonts w:ascii="Times New Roman" w:hAnsi="Times New Roman" w:cs="Times New Roman"/>
          <w:sz w:val="24"/>
          <w:szCs w:val="24"/>
        </w:rPr>
        <w:t xml:space="preserve">all </w:t>
      </w:r>
      <w:r w:rsidR="00430B59">
        <w:rPr>
          <w:rFonts w:ascii="Times New Roman" w:hAnsi="Times New Roman" w:cs="Times New Roman"/>
          <w:sz w:val="24"/>
          <w:szCs w:val="24"/>
        </w:rPr>
        <w:t xml:space="preserve">their endeavours. </w:t>
      </w:r>
      <w:r w:rsidR="00065B56" w:rsidRPr="00065B56">
        <w:rPr>
          <w:rFonts w:ascii="Times New Roman" w:hAnsi="Times New Roman" w:cs="Times New Roman"/>
          <w:i/>
          <w:sz w:val="24"/>
          <w:szCs w:val="24"/>
        </w:rPr>
        <w:t>In casu</w:t>
      </w:r>
      <w:r w:rsidR="00065B56">
        <w:rPr>
          <w:rFonts w:ascii="Times New Roman" w:hAnsi="Times New Roman" w:cs="Times New Roman"/>
          <w:sz w:val="24"/>
          <w:szCs w:val="24"/>
        </w:rPr>
        <w:t>, t</w:t>
      </w:r>
      <w:r w:rsidR="00430B59">
        <w:rPr>
          <w:rFonts w:ascii="Times New Roman" w:hAnsi="Times New Roman" w:cs="Times New Roman"/>
          <w:sz w:val="24"/>
          <w:szCs w:val="24"/>
        </w:rPr>
        <w:t xml:space="preserve">he right </w:t>
      </w:r>
      <w:r w:rsidR="00065B56">
        <w:rPr>
          <w:rFonts w:ascii="Times New Roman" w:hAnsi="Times New Roman" w:cs="Times New Roman"/>
          <w:sz w:val="24"/>
          <w:szCs w:val="24"/>
        </w:rPr>
        <w:t>or</w:t>
      </w:r>
      <w:r w:rsidR="00430B59">
        <w:rPr>
          <w:rFonts w:ascii="Times New Roman" w:hAnsi="Times New Roman" w:cs="Times New Roman"/>
          <w:sz w:val="24"/>
          <w:szCs w:val="24"/>
        </w:rPr>
        <w:t xml:space="preserve"> duty of the University to uphold and maintain academic excellence</w:t>
      </w:r>
      <w:r w:rsidR="00065B56">
        <w:rPr>
          <w:rFonts w:ascii="Times New Roman" w:hAnsi="Times New Roman" w:cs="Times New Roman"/>
          <w:sz w:val="24"/>
          <w:szCs w:val="24"/>
        </w:rPr>
        <w:t>,</w:t>
      </w:r>
      <w:r w:rsidR="00430B59">
        <w:rPr>
          <w:rFonts w:ascii="Times New Roman" w:hAnsi="Times New Roman" w:cs="Times New Roman"/>
          <w:sz w:val="24"/>
          <w:szCs w:val="24"/>
        </w:rPr>
        <w:t xml:space="preserve"> </w:t>
      </w:r>
      <w:r w:rsidR="00065B56">
        <w:rPr>
          <w:rFonts w:ascii="Times New Roman" w:hAnsi="Times New Roman" w:cs="Times New Roman"/>
          <w:sz w:val="24"/>
          <w:szCs w:val="24"/>
        </w:rPr>
        <w:t>and</w:t>
      </w:r>
      <w:r w:rsidR="00430B59">
        <w:rPr>
          <w:rFonts w:ascii="Times New Roman" w:hAnsi="Times New Roman" w:cs="Times New Roman"/>
          <w:sz w:val="24"/>
          <w:szCs w:val="24"/>
        </w:rPr>
        <w:t xml:space="preserve"> all </w:t>
      </w:r>
      <w:r w:rsidR="00065B56">
        <w:rPr>
          <w:rFonts w:ascii="Times New Roman" w:hAnsi="Times New Roman" w:cs="Times New Roman"/>
          <w:sz w:val="24"/>
          <w:szCs w:val="24"/>
        </w:rPr>
        <w:t xml:space="preserve">else </w:t>
      </w:r>
      <w:r w:rsidR="00430B59">
        <w:rPr>
          <w:rFonts w:ascii="Times New Roman" w:hAnsi="Times New Roman" w:cs="Times New Roman"/>
          <w:sz w:val="24"/>
          <w:szCs w:val="24"/>
        </w:rPr>
        <w:t>that it offers</w:t>
      </w:r>
      <w:r w:rsidR="00065B56">
        <w:rPr>
          <w:rFonts w:ascii="Times New Roman" w:hAnsi="Times New Roman" w:cs="Times New Roman"/>
          <w:sz w:val="24"/>
          <w:szCs w:val="24"/>
        </w:rPr>
        <w:t>,</w:t>
      </w:r>
      <w:r w:rsidR="00430B59">
        <w:rPr>
          <w:rFonts w:ascii="Times New Roman" w:hAnsi="Times New Roman" w:cs="Times New Roman"/>
          <w:sz w:val="24"/>
          <w:szCs w:val="24"/>
        </w:rPr>
        <w:t xml:space="preserve"> </w:t>
      </w:r>
      <w:r w:rsidR="00065B56">
        <w:rPr>
          <w:rFonts w:ascii="Times New Roman" w:hAnsi="Times New Roman" w:cs="Times New Roman"/>
          <w:sz w:val="24"/>
          <w:szCs w:val="24"/>
        </w:rPr>
        <w:t>was never</w:t>
      </w:r>
      <w:r w:rsidR="00430B59">
        <w:rPr>
          <w:rFonts w:ascii="Times New Roman" w:hAnsi="Times New Roman" w:cs="Times New Roman"/>
          <w:sz w:val="24"/>
          <w:szCs w:val="24"/>
        </w:rPr>
        <w:t xml:space="preserve"> in question. The courts would not interfere with what would be the prerogative of the University</w:t>
      </w:r>
      <w:r w:rsidR="00065B56">
        <w:rPr>
          <w:rFonts w:ascii="Times New Roman" w:hAnsi="Times New Roman" w:cs="Times New Roman"/>
          <w:sz w:val="24"/>
          <w:szCs w:val="24"/>
        </w:rPr>
        <w:t>’s</w:t>
      </w:r>
      <w:r w:rsidR="00430B59">
        <w:rPr>
          <w:rFonts w:ascii="Times New Roman" w:hAnsi="Times New Roman" w:cs="Times New Roman"/>
          <w:sz w:val="24"/>
          <w:szCs w:val="24"/>
        </w:rPr>
        <w:t xml:space="preserve"> Senate</w:t>
      </w:r>
      <w:r w:rsidR="00065B56">
        <w:rPr>
          <w:rFonts w:ascii="Times New Roman" w:hAnsi="Times New Roman" w:cs="Times New Roman"/>
          <w:sz w:val="24"/>
          <w:szCs w:val="24"/>
        </w:rPr>
        <w:t xml:space="preserve">, except in cases of </w:t>
      </w:r>
      <w:r w:rsidR="00E31D14">
        <w:rPr>
          <w:rFonts w:ascii="Times New Roman" w:hAnsi="Times New Roman" w:cs="Times New Roman"/>
          <w:sz w:val="24"/>
          <w:szCs w:val="24"/>
        </w:rPr>
        <w:t>manifest</w:t>
      </w:r>
      <w:r w:rsidR="00065B56">
        <w:rPr>
          <w:rFonts w:ascii="Times New Roman" w:hAnsi="Times New Roman" w:cs="Times New Roman"/>
          <w:sz w:val="24"/>
          <w:szCs w:val="24"/>
        </w:rPr>
        <w:t xml:space="preserve"> injustice. </w:t>
      </w:r>
      <w:r w:rsidR="00430B59">
        <w:rPr>
          <w:rFonts w:ascii="Times New Roman" w:hAnsi="Times New Roman" w:cs="Times New Roman"/>
          <w:sz w:val="24"/>
          <w:szCs w:val="24"/>
        </w:rPr>
        <w:t xml:space="preserve">However, there was nothing the provisional order sought by the applicant would do to compromise the University’s </w:t>
      </w:r>
      <w:r w:rsidR="00E31D14">
        <w:rPr>
          <w:rFonts w:ascii="Times New Roman" w:hAnsi="Times New Roman" w:cs="Times New Roman"/>
          <w:sz w:val="24"/>
          <w:szCs w:val="24"/>
        </w:rPr>
        <w:t xml:space="preserve">set </w:t>
      </w:r>
      <w:r w:rsidR="00430B59">
        <w:rPr>
          <w:rFonts w:ascii="Times New Roman" w:hAnsi="Times New Roman" w:cs="Times New Roman"/>
          <w:sz w:val="24"/>
          <w:szCs w:val="24"/>
        </w:rPr>
        <w:t>goals</w:t>
      </w:r>
      <w:r w:rsidR="00E31D14">
        <w:rPr>
          <w:rFonts w:ascii="Times New Roman" w:hAnsi="Times New Roman" w:cs="Times New Roman"/>
          <w:sz w:val="24"/>
          <w:szCs w:val="24"/>
        </w:rPr>
        <w:t>;</w:t>
      </w:r>
      <w:r w:rsidR="00430B59">
        <w:rPr>
          <w:rFonts w:ascii="Times New Roman" w:hAnsi="Times New Roman" w:cs="Times New Roman"/>
          <w:sz w:val="24"/>
          <w:szCs w:val="24"/>
        </w:rPr>
        <w:t xml:space="preserve"> </w:t>
      </w:r>
      <w:r w:rsidR="00E31D14">
        <w:rPr>
          <w:rFonts w:ascii="Times New Roman" w:hAnsi="Times New Roman" w:cs="Times New Roman"/>
          <w:sz w:val="24"/>
          <w:szCs w:val="24"/>
        </w:rPr>
        <w:t>its core-</w:t>
      </w:r>
      <w:r w:rsidR="00430B59">
        <w:rPr>
          <w:rFonts w:ascii="Times New Roman" w:hAnsi="Times New Roman" w:cs="Times New Roman"/>
          <w:sz w:val="24"/>
          <w:szCs w:val="24"/>
        </w:rPr>
        <w:t xml:space="preserve">values </w:t>
      </w:r>
      <w:r w:rsidR="00F04936">
        <w:rPr>
          <w:rFonts w:ascii="Times New Roman" w:hAnsi="Times New Roman" w:cs="Times New Roman"/>
          <w:sz w:val="24"/>
          <w:szCs w:val="24"/>
        </w:rPr>
        <w:t>or</w:t>
      </w:r>
      <w:r w:rsidR="00430B59">
        <w:rPr>
          <w:rFonts w:ascii="Times New Roman" w:hAnsi="Times New Roman" w:cs="Times New Roman"/>
          <w:sz w:val="24"/>
          <w:szCs w:val="24"/>
        </w:rPr>
        <w:t xml:space="preserve"> </w:t>
      </w:r>
      <w:r w:rsidR="00E31D14">
        <w:rPr>
          <w:rFonts w:ascii="Times New Roman" w:hAnsi="Times New Roman" w:cs="Times New Roman"/>
          <w:sz w:val="24"/>
          <w:szCs w:val="24"/>
        </w:rPr>
        <w:t>its core-</w:t>
      </w:r>
      <w:r w:rsidR="00430B59">
        <w:rPr>
          <w:rFonts w:ascii="Times New Roman" w:hAnsi="Times New Roman" w:cs="Times New Roman"/>
          <w:sz w:val="24"/>
          <w:szCs w:val="24"/>
        </w:rPr>
        <w:t xml:space="preserve">mission. There was no other remedy </w:t>
      </w:r>
      <w:r w:rsidR="00065B56">
        <w:rPr>
          <w:rFonts w:ascii="Times New Roman" w:hAnsi="Times New Roman" w:cs="Times New Roman"/>
          <w:sz w:val="24"/>
          <w:szCs w:val="24"/>
        </w:rPr>
        <w:t xml:space="preserve">that would effectively counter </w:t>
      </w:r>
      <w:r w:rsidR="00430B59">
        <w:rPr>
          <w:rFonts w:ascii="Times New Roman" w:hAnsi="Times New Roman" w:cs="Times New Roman"/>
          <w:sz w:val="24"/>
          <w:szCs w:val="24"/>
        </w:rPr>
        <w:t xml:space="preserve">the threat posed by the actions of the respondents to bar </w:t>
      </w:r>
      <w:r w:rsidR="00065B56">
        <w:rPr>
          <w:rFonts w:ascii="Times New Roman" w:hAnsi="Times New Roman" w:cs="Times New Roman"/>
          <w:sz w:val="24"/>
          <w:szCs w:val="24"/>
        </w:rPr>
        <w:t>the applicant</w:t>
      </w:r>
      <w:r w:rsidR="00430B59">
        <w:rPr>
          <w:rFonts w:ascii="Times New Roman" w:hAnsi="Times New Roman" w:cs="Times New Roman"/>
          <w:sz w:val="24"/>
          <w:szCs w:val="24"/>
        </w:rPr>
        <w:t xml:space="preserve"> from sitting an examination that she had sweated for </w:t>
      </w:r>
      <w:r w:rsidR="00065B56">
        <w:rPr>
          <w:rFonts w:ascii="Times New Roman" w:hAnsi="Times New Roman" w:cs="Times New Roman"/>
          <w:sz w:val="24"/>
          <w:szCs w:val="24"/>
        </w:rPr>
        <w:t>in</w:t>
      </w:r>
      <w:r w:rsidR="00430B59">
        <w:rPr>
          <w:rFonts w:ascii="Times New Roman" w:hAnsi="Times New Roman" w:cs="Times New Roman"/>
          <w:sz w:val="24"/>
          <w:szCs w:val="24"/>
        </w:rPr>
        <w:t xml:space="preserve"> all those years.</w:t>
      </w:r>
    </w:p>
    <w:p w:rsidR="00406CEF" w:rsidRPr="009500E4" w:rsidRDefault="004100DE" w:rsidP="00410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for the above reasons that I granted the provisional order.</w:t>
      </w:r>
      <w:r w:rsidR="007660BA" w:rsidRPr="009500E4">
        <w:rPr>
          <w:rFonts w:ascii="Times New Roman" w:hAnsi="Times New Roman" w:cs="Times New Roman"/>
          <w:sz w:val="24"/>
          <w:szCs w:val="24"/>
        </w:rPr>
        <w:t xml:space="preserve"> </w:t>
      </w:r>
    </w:p>
    <w:p w:rsidR="00BE61F0" w:rsidRDefault="00BE61F0" w:rsidP="008D2A5D">
      <w:pPr>
        <w:spacing w:after="0" w:line="360" w:lineRule="auto"/>
        <w:ind w:firstLine="720"/>
        <w:jc w:val="right"/>
        <w:rPr>
          <w:rFonts w:ascii="Times New Roman" w:hAnsi="Times New Roman" w:cs="Times New Roman"/>
          <w:sz w:val="24"/>
          <w:szCs w:val="24"/>
        </w:rPr>
      </w:pPr>
    </w:p>
    <w:p w:rsidR="008D2A5D" w:rsidRDefault="007660BA"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w:t>
      </w:r>
      <w:r w:rsidR="004100DE">
        <w:rPr>
          <w:rFonts w:ascii="Times New Roman" w:hAnsi="Times New Roman" w:cs="Times New Roman"/>
          <w:sz w:val="24"/>
          <w:szCs w:val="24"/>
        </w:rPr>
        <w:t>8</w:t>
      </w:r>
      <w:r>
        <w:rPr>
          <w:rFonts w:ascii="Times New Roman" w:hAnsi="Times New Roman" w:cs="Times New Roman"/>
          <w:sz w:val="24"/>
          <w:szCs w:val="24"/>
        </w:rPr>
        <w:t xml:space="preserve"> Dec</w:t>
      </w:r>
      <w:r w:rsidR="008B5259">
        <w:rPr>
          <w:rFonts w:ascii="Times New Roman" w:hAnsi="Times New Roman" w:cs="Times New Roman"/>
          <w:sz w:val="24"/>
          <w:szCs w:val="24"/>
        </w:rPr>
        <w:t>ember</w:t>
      </w:r>
      <w:r w:rsidR="008D2A5D">
        <w:rPr>
          <w:rFonts w:ascii="Times New Roman" w:hAnsi="Times New Roman" w:cs="Times New Roman"/>
          <w:sz w:val="24"/>
          <w:szCs w:val="24"/>
        </w:rPr>
        <w:t xml:space="preserve"> 201</w:t>
      </w:r>
      <w:r w:rsidR="005B45B9">
        <w:rPr>
          <w:rFonts w:ascii="Times New Roman" w:hAnsi="Times New Roman" w:cs="Times New Roman"/>
          <w:sz w:val="24"/>
          <w:szCs w:val="24"/>
        </w:rPr>
        <w:t>6</w:t>
      </w:r>
    </w:p>
    <w:p w:rsidR="00F04936" w:rsidRDefault="00F04936" w:rsidP="008D2A5D">
      <w:pPr>
        <w:spacing w:after="0" w:line="360" w:lineRule="auto"/>
        <w:ind w:firstLine="720"/>
        <w:jc w:val="right"/>
        <w:rPr>
          <w:rFonts w:ascii="Times New Roman" w:hAnsi="Times New Roman" w:cs="Times New Roman"/>
          <w:sz w:val="24"/>
          <w:szCs w:val="24"/>
        </w:rPr>
      </w:pP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BE61F0" w:rsidRDefault="00BE61F0" w:rsidP="00964850">
      <w:pPr>
        <w:spacing w:after="0" w:line="240" w:lineRule="auto"/>
        <w:jc w:val="both"/>
        <w:rPr>
          <w:rFonts w:ascii="Times New Roman" w:hAnsi="Times New Roman" w:cs="Times New Roman"/>
          <w:i/>
          <w:sz w:val="24"/>
          <w:szCs w:val="24"/>
        </w:rPr>
      </w:pPr>
    </w:p>
    <w:p w:rsidR="00406CEF" w:rsidRDefault="004100DE"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Ndlovu &amp; Hwacha</w:t>
      </w:r>
      <w:r w:rsidR="007660BA" w:rsidRPr="007660BA">
        <w:rPr>
          <w:rFonts w:ascii="Times New Roman" w:hAnsi="Times New Roman" w:cs="Times New Roman"/>
          <w:sz w:val="24"/>
          <w:szCs w:val="24"/>
        </w:rPr>
        <w:t>, legal practitioners for the applicant</w:t>
      </w:r>
    </w:p>
    <w:p w:rsidR="00F01ED1" w:rsidRPr="00E544F4" w:rsidRDefault="008B5259" w:rsidP="007660B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w:t>
      </w:r>
      <w:r w:rsidR="00E52AD7">
        <w:rPr>
          <w:rFonts w:ascii="Times New Roman" w:hAnsi="Times New Roman" w:cs="Times New Roman"/>
          <w:i/>
          <w:sz w:val="24"/>
          <w:szCs w:val="24"/>
        </w:rPr>
        <w:t>hihambakwe &amp; Makonese</w:t>
      </w:r>
      <w:r w:rsidR="00CB2539" w:rsidRPr="00CB2539">
        <w:rPr>
          <w:rFonts w:ascii="Times New Roman" w:hAnsi="Times New Roman" w:cs="Times New Roman"/>
          <w:sz w:val="24"/>
          <w:szCs w:val="24"/>
        </w:rPr>
        <w:t xml:space="preserve">, legal practitioners for the </w:t>
      </w:r>
      <w:r w:rsidR="007660BA">
        <w:rPr>
          <w:rFonts w:ascii="Times New Roman" w:hAnsi="Times New Roman" w:cs="Times New Roman"/>
          <w:sz w:val="24"/>
          <w:szCs w:val="24"/>
        </w:rPr>
        <w:t>respondents</w:t>
      </w:r>
      <w:r w:rsidR="006867E6"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040" w:rsidRDefault="00A02040" w:rsidP="00EA00E7">
      <w:pPr>
        <w:spacing w:after="0" w:line="240" w:lineRule="auto"/>
      </w:pPr>
      <w:r>
        <w:separator/>
      </w:r>
    </w:p>
  </w:endnote>
  <w:endnote w:type="continuationSeparator" w:id="0">
    <w:p w:rsidR="00A02040" w:rsidRDefault="00A0204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040" w:rsidRDefault="00A02040" w:rsidP="00EA00E7">
      <w:pPr>
        <w:spacing w:after="0" w:line="240" w:lineRule="auto"/>
      </w:pPr>
      <w:r>
        <w:separator/>
      </w:r>
    </w:p>
  </w:footnote>
  <w:footnote w:type="continuationSeparator" w:id="0">
    <w:p w:rsidR="00A02040" w:rsidRDefault="00A02040" w:rsidP="00EA00E7">
      <w:pPr>
        <w:spacing w:after="0" w:line="240" w:lineRule="auto"/>
      </w:pPr>
      <w:r>
        <w:continuationSeparator/>
      </w:r>
    </w:p>
  </w:footnote>
  <w:footnote w:id="1">
    <w:p w:rsidR="004100DE" w:rsidRPr="00FA1D7E" w:rsidRDefault="004100DE">
      <w:pPr>
        <w:pStyle w:val="FootnoteText"/>
        <w:rPr>
          <w:lang w:val="en-US"/>
        </w:rPr>
      </w:pPr>
      <w:r>
        <w:rPr>
          <w:rStyle w:val="FootnoteReference"/>
        </w:rPr>
        <w:footnoteRef/>
      </w:r>
      <w:r>
        <w:t xml:space="preserve"> </w:t>
      </w:r>
      <w:r>
        <w:rPr>
          <w:lang w:val="en-US"/>
        </w:rPr>
        <w:t>1988 [1] ZLR 188 [H]</w:t>
      </w:r>
    </w:p>
  </w:footnote>
  <w:footnote w:id="2">
    <w:p w:rsidR="004100DE" w:rsidRDefault="004100DE" w:rsidP="0015436A">
      <w:pPr>
        <w:pStyle w:val="FootnoteText"/>
      </w:pPr>
      <w:r>
        <w:rPr>
          <w:rStyle w:val="FootnoteReference"/>
        </w:rPr>
        <w:footnoteRef/>
      </w:r>
      <w:r>
        <w:t xml:space="preserve"> 1914 Ad 221</w:t>
      </w:r>
    </w:p>
  </w:footnote>
  <w:footnote w:id="3">
    <w:p w:rsidR="004100DE" w:rsidRDefault="004100DE" w:rsidP="004100DE">
      <w:pPr>
        <w:pStyle w:val="FootnoteText"/>
      </w:pPr>
      <w:r>
        <w:rPr>
          <w:rStyle w:val="FootnoteReference"/>
        </w:rPr>
        <w:footnoteRef/>
      </w:r>
      <w:r>
        <w:t xml:space="preserve"> 1996 (1) ZLR 289 (SC)</w:t>
      </w:r>
    </w:p>
  </w:footnote>
  <w:footnote w:id="4">
    <w:p w:rsidR="004100DE" w:rsidRDefault="004100DE" w:rsidP="004100DE">
      <w:pPr>
        <w:pStyle w:val="FootnoteText"/>
      </w:pPr>
      <w:r>
        <w:rPr>
          <w:rStyle w:val="FootnoteReference"/>
        </w:rPr>
        <w:footnoteRef/>
      </w:r>
      <w:r>
        <w:t xml:space="preserve"> 1997 (1) SA 391 (A)</w:t>
      </w:r>
    </w:p>
  </w:footnote>
  <w:footnote w:id="5">
    <w:p w:rsidR="004100DE" w:rsidRDefault="004100DE" w:rsidP="004100DE">
      <w:pPr>
        <w:pStyle w:val="FootnoteText"/>
      </w:pPr>
      <w:r>
        <w:rPr>
          <w:rStyle w:val="FootnoteReference"/>
        </w:rPr>
        <w:footnoteRef/>
      </w:r>
      <w:r>
        <w:t xml:space="preserve"> 1980 ZLR 378</w:t>
      </w:r>
    </w:p>
  </w:footnote>
  <w:footnote w:id="6">
    <w:p w:rsidR="004100DE" w:rsidRDefault="004100DE" w:rsidP="004100DE">
      <w:pPr>
        <w:pStyle w:val="FootnoteText"/>
      </w:pPr>
      <w:r>
        <w:rPr>
          <w:rStyle w:val="FootnoteReference"/>
        </w:rPr>
        <w:footnoteRef/>
      </w:r>
      <w:r>
        <w:t xml:space="preserve"> 2000 (1) ZLR 234 (H)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4100DE" w:rsidRPr="00E544F4" w:rsidRDefault="004100DE">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9A5DBF">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4100DE" w:rsidRPr="00E544F4" w:rsidRDefault="004100D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36619F">
          <w:rPr>
            <w:rFonts w:ascii="Times New Roman" w:hAnsi="Times New Roman" w:cs="Times New Roman"/>
            <w:sz w:val="24"/>
            <w:szCs w:val="24"/>
          </w:rPr>
          <w:t>MA</w:t>
        </w:r>
        <w:r w:rsidR="002426DB">
          <w:rPr>
            <w:rFonts w:ascii="Times New Roman" w:hAnsi="Times New Roman" w:cs="Times New Roman"/>
            <w:sz w:val="24"/>
            <w:szCs w:val="24"/>
          </w:rPr>
          <w:t xml:space="preserve"> 15</w:t>
        </w:r>
        <w:r>
          <w:rPr>
            <w:rFonts w:ascii="Times New Roman" w:hAnsi="Times New Roman" w:cs="Times New Roman"/>
            <w:sz w:val="24"/>
            <w:szCs w:val="24"/>
          </w:rPr>
          <w:t>-1</w:t>
        </w:r>
        <w:r w:rsidR="00F24935">
          <w:rPr>
            <w:rFonts w:ascii="Times New Roman" w:hAnsi="Times New Roman" w:cs="Times New Roman"/>
            <w:sz w:val="24"/>
            <w:szCs w:val="24"/>
          </w:rPr>
          <w:t>6</w:t>
        </w:r>
      </w:p>
      <w:p w:rsidR="004100DE" w:rsidRPr="00E544F4" w:rsidRDefault="004100DE">
        <w:pPr>
          <w:pStyle w:val="Header"/>
          <w:jc w:val="right"/>
          <w:rPr>
            <w:rFonts w:ascii="Times New Roman" w:hAnsi="Times New Roman" w:cs="Times New Roman"/>
            <w:sz w:val="24"/>
            <w:szCs w:val="24"/>
          </w:rPr>
        </w:pPr>
        <w:r>
          <w:rPr>
            <w:rFonts w:ascii="Times New Roman" w:hAnsi="Times New Roman" w:cs="Times New Roman"/>
            <w:sz w:val="24"/>
            <w:szCs w:val="24"/>
          </w:rPr>
          <w:t>Case No HC 50/16</w:t>
        </w:r>
      </w:p>
    </w:sdtContent>
  </w:sdt>
  <w:p w:rsidR="004100DE" w:rsidRDefault="004100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6"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8"/>
  </w:num>
  <w:num w:numId="2">
    <w:abstractNumId w:val="7"/>
  </w:num>
  <w:num w:numId="3">
    <w:abstractNumId w:val="8"/>
  </w:num>
  <w:num w:numId="4">
    <w:abstractNumId w:val="13"/>
  </w:num>
  <w:num w:numId="5">
    <w:abstractNumId w:val="17"/>
  </w:num>
  <w:num w:numId="6">
    <w:abstractNumId w:val="6"/>
  </w:num>
  <w:num w:numId="7">
    <w:abstractNumId w:val="5"/>
  </w:num>
  <w:num w:numId="8">
    <w:abstractNumId w:val="25"/>
  </w:num>
  <w:num w:numId="9">
    <w:abstractNumId w:val="2"/>
  </w:num>
  <w:num w:numId="10">
    <w:abstractNumId w:val="23"/>
  </w:num>
  <w:num w:numId="11">
    <w:abstractNumId w:val="26"/>
  </w:num>
  <w:num w:numId="12">
    <w:abstractNumId w:val="29"/>
  </w:num>
  <w:num w:numId="13">
    <w:abstractNumId w:val="1"/>
  </w:num>
  <w:num w:numId="14">
    <w:abstractNumId w:val="14"/>
  </w:num>
  <w:num w:numId="15">
    <w:abstractNumId w:val="4"/>
  </w:num>
  <w:num w:numId="16">
    <w:abstractNumId w:val="21"/>
  </w:num>
  <w:num w:numId="17">
    <w:abstractNumId w:val="24"/>
  </w:num>
  <w:num w:numId="18">
    <w:abstractNumId w:val="22"/>
  </w:num>
  <w:num w:numId="19">
    <w:abstractNumId w:val="28"/>
  </w:num>
  <w:num w:numId="20">
    <w:abstractNumId w:val="0"/>
  </w:num>
  <w:num w:numId="21">
    <w:abstractNumId w:val="11"/>
  </w:num>
  <w:num w:numId="22">
    <w:abstractNumId w:val="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9"/>
  </w:num>
  <w:num w:numId="26">
    <w:abstractNumId w:val="16"/>
  </w:num>
  <w:num w:numId="27">
    <w:abstractNumId w:val="3"/>
  </w:num>
  <w:num w:numId="28">
    <w:abstractNumId w:val="20"/>
  </w:num>
  <w:num w:numId="29">
    <w:abstractNumId w:val="30"/>
  </w:num>
  <w:num w:numId="30">
    <w:abstractNumId w:val="10"/>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DD"/>
    <w:rsid w:val="0002631B"/>
    <w:rsid w:val="000300FD"/>
    <w:rsid w:val="000304CF"/>
    <w:rsid w:val="000306A5"/>
    <w:rsid w:val="00030DC2"/>
    <w:rsid w:val="000314F2"/>
    <w:rsid w:val="00031D04"/>
    <w:rsid w:val="00032DF7"/>
    <w:rsid w:val="0003388A"/>
    <w:rsid w:val="000350A4"/>
    <w:rsid w:val="000355F3"/>
    <w:rsid w:val="000356A7"/>
    <w:rsid w:val="00036A96"/>
    <w:rsid w:val="00037F60"/>
    <w:rsid w:val="00040B95"/>
    <w:rsid w:val="000412A5"/>
    <w:rsid w:val="000418DA"/>
    <w:rsid w:val="00043C17"/>
    <w:rsid w:val="00045A6F"/>
    <w:rsid w:val="00046683"/>
    <w:rsid w:val="00046B6D"/>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B56"/>
    <w:rsid w:val="00065E13"/>
    <w:rsid w:val="000675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EF1"/>
    <w:rsid w:val="00093FB6"/>
    <w:rsid w:val="00093FE4"/>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872"/>
    <w:rsid w:val="000B4AA5"/>
    <w:rsid w:val="000B5C8E"/>
    <w:rsid w:val="000B6960"/>
    <w:rsid w:val="000B6C47"/>
    <w:rsid w:val="000B78F9"/>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212A"/>
    <w:rsid w:val="000D38AF"/>
    <w:rsid w:val="000D3EE6"/>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F0970"/>
    <w:rsid w:val="000F2F36"/>
    <w:rsid w:val="000F467A"/>
    <w:rsid w:val="000F495C"/>
    <w:rsid w:val="000F4AF1"/>
    <w:rsid w:val="000F53BB"/>
    <w:rsid w:val="000F65F4"/>
    <w:rsid w:val="000F661E"/>
    <w:rsid w:val="000F7663"/>
    <w:rsid w:val="000F774D"/>
    <w:rsid w:val="000F7D2F"/>
    <w:rsid w:val="000F7EFC"/>
    <w:rsid w:val="00100BEF"/>
    <w:rsid w:val="0010184D"/>
    <w:rsid w:val="00102AD7"/>
    <w:rsid w:val="00102FDE"/>
    <w:rsid w:val="00103013"/>
    <w:rsid w:val="00103A7C"/>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3789"/>
    <w:rsid w:val="00123CC7"/>
    <w:rsid w:val="00124FD1"/>
    <w:rsid w:val="00127135"/>
    <w:rsid w:val="001309D4"/>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2645"/>
    <w:rsid w:val="0014319F"/>
    <w:rsid w:val="001439EE"/>
    <w:rsid w:val="00143D99"/>
    <w:rsid w:val="0014417E"/>
    <w:rsid w:val="001443FB"/>
    <w:rsid w:val="00144A5E"/>
    <w:rsid w:val="00145378"/>
    <w:rsid w:val="00146025"/>
    <w:rsid w:val="001461FF"/>
    <w:rsid w:val="001465DB"/>
    <w:rsid w:val="00146C76"/>
    <w:rsid w:val="0014700C"/>
    <w:rsid w:val="00150AF2"/>
    <w:rsid w:val="00151853"/>
    <w:rsid w:val="00152085"/>
    <w:rsid w:val="00152284"/>
    <w:rsid w:val="00153A37"/>
    <w:rsid w:val="0015418E"/>
    <w:rsid w:val="0015436A"/>
    <w:rsid w:val="00154693"/>
    <w:rsid w:val="00154EBE"/>
    <w:rsid w:val="001552D2"/>
    <w:rsid w:val="0015541F"/>
    <w:rsid w:val="0015614F"/>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739C"/>
    <w:rsid w:val="0016745E"/>
    <w:rsid w:val="00170023"/>
    <w:rsid w:val="00170526"/>
    <w:rsid w:val="00170777"/>
    <w:rsid w:val="00170A44"/>
    <w:rsid w:val="00170DB5"/>
    <w:rsid w:val="00171C32"/>
    <w:rsid w:val="00172CC5"/>
    <w:rsid w:val="00173EC5"/>
    <w:rsid w:val="00173F8E"/>
    <w:rsid w:val="00174220"/>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274E"/>
    <w:rsid w:val="0019457E"/>
    <w:rsid w:val="001953F5"/>
    <w:rsid w:val="001A0165"/>
    <w:rsid w:val="001A01F4"/>
    <w:rsid w:val="001A0570"/>
    <w:rsid w:val="001A0E82"/>
    <w:rsid w:val="001A14C6"/>
    <w:rsid w:val="001A175F"/>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18C7"/>
    <w:rsid w:val="001E1CD1"/>
    <w:rsid w:val="001E29C3"/>
    <w:rsid w:val="001E2C8C"/>
    <w:rsid w:val="001E2DCC"/>
    <w:rsid w:val="001E3BAC"/>
    <w:rsid w:val="001E3EBE"/>
    <w:rsid w:val="001E4681"/>
    <w:rsid w:val="001E4ACD"/>
    <w:rsid w:val="001E6952"/>
    <w:rsid w:val="001E7338"/>
    <w:rsid w:val="001F0F1F"/>
    <w:rsid w:val="001F0F3C"/>
    <w:rsid w:val="001F1C71"/>
    <w:rsid w:val="001F2051"/>
    <w:rsid w:val="001F310F"/>
    <w:rsid w:val="001F3A09"/>
    <w:rsid w:val="001F41FE"/>
    <w:rsid w:val="001F4CD6"/>
    <w:rsid w:val="001F6ECF"/>
    <w:rsid w:val="001F799B"/>
    <w:rsid w:val="001F7BF2"/>
    <w:rsid w:val="00200C07"/>
    <w:rsid w:val="00200C93"/>
    <w:rsid w:val="00200FFF"/>
    <w:rsid w:val="00201B5E"/>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7238"/>
    <w:rsid w:val="00227541"/>
    <w:rsid w:val="00230BE4"/>
    <w:rsid w:val="00230FF4"/>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A9"/>
    <w:rsid w:val="002431F8"/>
    <w:rsid w:val="00243558"/>
    <w:rsid w:val="0024423A"/>
    <w:rsid w:val="00245B62"/>
    <w:rsid w:val="00245F2A"/>
    <w:rsid w:val="002463E1"/>
    <w:rsid w:val="00246AAA"/>
    <w:rsid w:val="00247F2E"/>
    <w:rsid w:val="00250441"/>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B84"/>
    <w:rsid w:val="00262D09"/>
    <w:rsid w:val="002635EC"/>
    <w:rsid w:val="0026368E"/>
    <w:rsid w:val="00263BCD"/>
    <w:rsid w:val="002652F6"/>
    <w:rsid w:val="002666E4"/>
    <w:rsid w:val="00270DEF"/>
    <w:rsid w:val="0027111B"/>
    <w:rsid w:val="0027113C"/>
    <w:rsid w:val="00271B4B"/>
    <w:rsid w:val="00271DA6"/>
    <w:rsid w:val="00275A06"/>
    <w:rsid w:val="00276498"/>
    <w:rsid w:val="00276749"/>
    <w:rsid w:val="00280B7A"/>
    <w:rsid w:val="00280D61"/>
    <w:rsid w:val="00281B37"/>
    <w:rsid w:val="00282E6F"/>
    <w:rsid w:val="00284FBD"/>
    <w:rsid w:val="00285CA2"/>
    <w:rsid w:val="00285ED4"/>
    <w:rsid w:val="00285F08"/>
    <w:rsid w:val="00286C71"/>
    <w:rsid w:val="00287BE8"/>
    <w:rsid w:val="00287C53"/>
    <w:rsid w:val="00287E04"/>
    <w:rsid w:val="00291F25"/>
    <w:rsid w:val="0029221F"/>
    <w:rsid w:val="00292471"/>
    <w:rsid w:val="0029280C"/>
    <w:rsid w:val="0029302B"/>
    <w:rsid w:val="00293124"/>
    <w:rsid w:val="00293B0F"/>
    <w:rsid w:val="00293F81"/>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1F3B"/>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60CA"/>
    <w:rsid w:val="00326756"/>
    <w:rsid w:val="00326D49"/>
    <w:rsid w:val="0032746F"/>
    <w:rsid w:val="00330015"/>
    <w:rsid w:val="003305CC"/>
    <w:rsid w:val="003306F2"/>
    <w:rsid w:val="00331036"/>
    <w:rsid w:val="00332081"/>
    <w:rsid w:val="003321EF"/>
    <w:rsid w:val="00334652"/>
    <w:rsid w:val="00335464"/>
    <w:rsid w:val="003359F6"/>
    <w:rsid w:val="00335CDA"/>
    <w:rsid w:val="00336D22"/>
    <w:rsid w:val="00337225"/>
    <w:rsid w:val="0033771F"/>
    <w:rsid w:val="003413D0"/>
    <w:rsid w:val="0034211D"/>
    <w:rsid w:val="0034304E"/>
    <w:rsid w:val="003453DE"/>
    <w:rsid w:val="00345C5D"/>
    <w:rsid w:val="00346C30"/>
    <w:rsid w:val="00346D42"/>
    <w:rsid w:val="00347B38"/>
    <w:rsid w:val="003503A7"/>
    <w:rsid w:val="00350B53"/>
    <w:rsid w:val="00350DC1"/>
    <w:rsid w:val="00350E11"/>
    <w:rsid w:val="003516BC"/>
    <w:rsid w:val="00351A53"/>
    <w:rsid w:val="00351B38"/>
    <w:rsid w:val="00353C7A"/>
    <w:rsid w:val="003543C3"/>
    <w:rsid w:val="0035489B"/>
    <w:rsid w:val="003553EA"/>
    <w:rsid w:val="003558A4"/>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E75"/>
    <w:rsid w:val="00365FD4"/>
    <w:rsid w:val="0036619F"/>
    <w:rsid w:val="00367AFF"/>
    <w:rsid w:val="003701B2"/>
    <w:rsid w:val="0037215B"/>
    <w:rsid w:val="00372244"/>
    <w:rsid w:val="00373CC0"/>
    <w:rsid w:val="0037485C"/>
    <w:rsid w:val="0037587D"/>
    <w:rsid w:val="00376370"/>
    <w:rsid w:val="003775FC"/>
    <w:rsid w:val="00380122"/>
    <w:rsid w:val="0038037A"/>
    <w:rsid w:val="00381090"/>
    <w:rsid w:val="00381A49"/>
    <w:rsid w:val="00381D7D"/>
    <w:rsid w:val="003822DA"/>
    <w:rsid w:val="00382D54"/>
    <w:rsid w:val="00383428"/>
    <w:rsid w:val="003835AD"/>
    <w:rsid w:val="00383607"/>
    <w:rsid w:val="00385CEF"/>
    <w:rsid w:val="00385ED2"/>
    <w:rsid w:val="0038630A"/>
    <w:rsid w:val="00386883"/>
    <w:rsid w:val="00386B22"/>
    <w:rsid w:val="0038735D"/>
    <w:rsid w:val="003875B4"/>
    <w:rsid w:val="003901D6"/>
    <w:rsid w:val="00391C46"/>
    <w:rsid w:val="003932B7"/>
    <w:rsid w:val="00393BCF"/>
    <w:rsid w:val="00393F3B"/>
    <w:rsid w:val="00394057"/>
    <w:rsid w:val="00394615"/>
    <w:rsid w:val="003946BA"/>
    <w:rsid w:val="0039499E"/>
    <w:rsid w:val="00396ACA"/>
    <w:rsid w:val="00397E83"/>
    <w:rsid w:val="003A1077"/>
    <w:rsid w:val="003A13AB"/>
    <w:rsid w:val="003A17BF"/>
    <w:rsid w:val="003A217A"/>
    <w:rsid w:val="003A3F5C"/>
    <w:rsid w:val="003A499E"/>
    <w:rsid w:val="003A5406"/>
    <w:rsid w:val="003A5D7F"/>
    <w:rsid w:val="003A68A7"/>
    <w:rsid w:val="003A706A"/>
    <w:rsid w:val="003A758F"/>
    <w:rsid w:val="003A787D"/>
    <w:rsid w:val="003B0DC2"/>
    <w:rsid w:val="003B12B9"/>
    <w:rsid w:val="003B1335"/>
    <w:rsid w:val="003B13FB"/>
    <w:rsid w:val="003B2E91"/>
    <w:rsid w:val="003B393E"/>
    <w:rsid w:val="003B3C48"/>
    <w:rsid w:val="003B3E80"/>
    <w:rsid w:val="003B4C64"/>
    <w:rsid w:val="003B4E2F"/>
    <w:rsid w:val="003B4FBF"/>
    <w:rsid w:val="003B6563"/>
    <w:rsid w:val="003B7807"/>
    <w:rsid w:val="003C09FB"/>
    <w:rsid w:val="003C0EB6"/>
    <w:rsid w:val="003C3940"/>
    <w:rsid w:val="003C4764"/>
    <w:rsid w:val="003C5106"/>
    <w:rsid w:val="003C5B0B"/>
    <w:rsid w:val="003C5C43"/>
    <w:rsid w:val="003C5C98"/>
    <w:rsid w:val="003C5EF2"/>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B20"/>
    <w:rsid w:val="003E3F2A"/>
    <w:rsid w:val="003E4148"/>
    <w:rsid w:val="003E4327"/>
    <w:rsid w:val="003E462A"/>
    <w:rsid w:val="003E63B7"/>
    <w:rsid w:val="003E6EC5"/>
    <w:rsid w:val="003E768E"/>
    <w:rsid w:val="003E7771"/>
    <w:rsid w:val="003F1E9B"/>
    <w:rsid w:val="003F379F"/>
    <w:rsid w:val="003F3F9E"/>
    <w:rsid w:val="003F43C0"/>
    <w:rsid w:val="003F4E5C"/>
    <w:rsid w:val="003F6537"/>
    <w:rsid w:val="003F714E"/>
    <w:rsid w:val="003F741F"/>
    <w:rsid w:val="003F7965"/>
    <w:rsid w:val="003F7BB7"/>
    <w:rsid w:val="00400787"/>
    <w:rsid w:val="00402838"/>
    <w:rsid w:val="0040335A"/>
    <w:rsid w:val="004038F3"/>
    <w:rsid w:val="00405BA5"/>
    <w:rsid w:val="00406035"/>
    <w:rsid w:val="00406CEF"/>
    <w:rsid w:val="0040722F"/>
    <w:rsid w:val="004100DE"/>
    <w:rsid w:val="004105E5"/>
    <w:rsid w:val="00411394"/>
    <w:rsid w:val="004118A1"/>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321F"/>
    <w:rsid w:val="00423222"/>
    <w:rsid w:val="004232BF"/>
    <w:rsid w:val="004239B4"/>
    <w:rsid w:val="0042497C"/>
    <w:rsid w:val="00424A53"/>
    <w:rsid w:val="00425BC1"/>
    <w:rsid w:val="004260F6"/>
    <w:rsid w:val="004265A7"/>
    <w:rsid w:val="00427254"/>
    <w:rsid w:val="00430B59"/>
    <w:rsid w:val="00431E0C"/>
    <w:rsid w:val="004331CF"/>
    <w:rsid w:val="00433326"/>
    <w:rsid w:val="00433798"/>
    <w:rsid w:val="004341F5"/>
    <w:rsid w:val="00434317"/>
    <w:rsid w:val="004346A8"/>
    <w:rsid w:val="004351EC"/>
    <w:rsid w:val="00436DD3"/>
    <w:rsid w:val="004371FE"/>
    <w:rsid w:val="00437578"/>
    <w:rsid w:val="0043769A"/>
    <w:rsid w:val="00440148"/>
    <w:rsid w:val="00441392"/>
    <w:rsid w:val="00442129"/>
    <w:rsid w:val="0044213E"/>
    <w:rsid w:val="00442D94"/>
    <w:rsid w:val="0044358B"/>
    <w:rsid w:val="00444773"/>
    <w:rsid w:val="00445575"/>
    <w:rsid w:val="00445880"/>
    <w:rsid w:val="00446843"/>
    <w:rsid w:val="00447400"/>
    <w:rsid w:val="00447CE5"/>
    <w:rsid w:val="00450FC1"/>
    <w:rsid w:val="0045232D"/>
    <w:rsid w:val="00452508"/>
    <w:rsid w:val="00453165"/>
    <w:rsid w:val="00453C7B"/>
    <w:rsid w:val="00454A77"/>
    <w:rsid w:val="004564B1"/>
    <w:rsid w:val="004569C8"/>
    <w:rsid w:val="004575E7"/>
    <w:rsid w:val="00457A15"/>
    <w:rsid w:val="00457C52"/>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4285"/>
    <w:rsid w:val="004756C7"/>
    <w:rsid w:val="00475B3D"/>
    <w:rsid w:val="004760A1"/>
    <w:rsid w:val="0047615E"/>
    <w:rsid w:val="004767F5"/>
    <w:rsid w:val="004777FB"/>
    <w:rsid w:val="004778E1"/>
    <w:rsid w:val="00477CB2"/>
    <w:rsid w:val="00480A14"/>
    <w:rsid w:val="00480C9B"/>
    <w:rsid w:val="00481ECC"/>
    <w:rsid w:val="0048299F"/>
    <w:rsid w:val="00482D6B"/>
    <w:rsid w:val="00482DC5"/>
    <w:rsid w:val="004832EB"/>
    <w:rsid w:val="004837CD"/>
    <w:rsid w:val="00484C81"/>
    <w:rsid w:val="004868FA"/>
    <w:rsid w:val="0048783E"/>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24C3"/>
    <w:rsid w:val="004C3432"/>
    <w:rsid w:val="004C384C"/>
    <w:rsid w:val="004C49F1"/>
    <w:rsid w:val="004C4AD7"/>
    <w:rsid w:val="004C5058"/>
    <w:rsid w:val="004C5BEE"/>
    <w:rsid w:val="004C67C6"/>
    <w:rsid w:val="004C70FB"/>
    <w:rsid w:val="004D0B1F"/>
    <w:rsid w:val="004D15FB"/>
    <w:rsid w:val="004D2E26"/>
    <w:rsid w:val="004D3AAA"/>
    <w:rsid w:val="004D3D56"/>
    <w:rsid w:val="004D4B20"/>
    <w:rsid w:val="004D5688"/>
    <w:rsid w:val="004D57BD"/>
    <w:rsid w:val="004D57CC"/>
    <w:rsid w:val="004D5F6A"/>
    <w:rsid w:val="004D60D2"/>
    <w:rsid w:val="004D64B0"/>
    <w:rsid w:val="004D69AE"/>
    <w:rsid w:val="004E0D3D"/>
    <w:rsid w:val="004E1C63"/>
    <w:rsid w:val="004E1F9A"/>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111F"/>
    <w:rsid w:val="004F2778"/>
    <w:rsid w:val="004F31E3"/>
    <w:rsid w:val="004F3682"/>
    <w:rsid w:val="004F37C1"/>
    <w:rsid w:val="004F54A0"/>
    <w:rsid w:val="004F5B17"/>
    <w:rsid w:val="00500275"/>
    <w:rsid w:val="00500D65"/>
    <w:rsid w:val="00501546"/>
    <w:rsid w:val="00501BD5"/>
    <w:rsid w:val="005021D8"/>
    <w:rsid w:val="005026CD"/>
    <w:rsid w:val="00503C79"/>
    <w:rsid w:val="00503EB8"/>
    <w:rsid w:val="00504E4B"/>
    <w:rsid w:val="00505A0A"/>
    <w:rsid w:val="00506920"/>
    <w:rsid w:val="00507338"/>
    <w:rsid w:val="00511402"/>
    <w:rsid w:val="00511B24"/>
    <w:rsid w:val="0051222D"/>
    <w:rsid w:val="00512EA1"/>
    <w:rsid w:val="005130F7"/>
    <w:rsid w:val="005131B1"/>
    <w:rsid w:val="0051423D"/>
    <w:rsid w:val="00515499"/>
    <w:rsid w:val="0051620E"/>
    <w:rsid w:val="00516452"/>
    <w:rsid w:val="00516883"/>
    <w:rsid w:val="00516B29"/>
    <w:rsid w:val="00516E74"/>
    <w:rsid w:val="00517150"/>
    <w:rsid w:val="005207AE"/>
    <w:rsid w:val="00520CCB"/>
    <w:rsid w:val="00520DB4"/>
    <w:rsid w:val="0052186B"/>
    <w:rsid w:val="0052274D"/>
    <w:rsid w:val="00524106"/>
    <w:rsid w:val="005247C9"/>
    <w:rsid w:val="00525093"/>
    <w:rsid w:val="0052562F"/>
    <w:rsid w:val="005262CD"/>
    <w:rsid w:val="00527B93"/>
    <w:rsid w:val="00527C94"/>
    <w:rsid w:val="00527E27"/>
    <w:rsid w:val="00527F64"/>
    <w:rsid w:val="00530760"/>
    <w:rsid w:val="00530FCE"/>
    <w:rsid w:val="00531AF2"/>
    <w:rsid w:val="00531FDD"/>
    <w:rsid w:val="00533102"/>
    <w:rsid w:val="005351CA"/>
    <w:rsid w:val="00536FDA"/>
    <w:rsid w:val="00537969"/>
    <w:rsid w:val="00537CD1"/>
    <w:rsid w:val="005407B0"/>
    <w:rsid w:val="00540838"/>
    <w:rsid w:val="005414BB"/>
    <w:rsid w:val="0054181B"/>
    <w:rsid w:val="00541F24"/>
    <w:rsid w:val="00543034"/>
    <w:rsid w:val="0054333C"/>
    <w:rsid w:val="00543563"/>
    <w:rsid w:val="00544739"/>
    <w:rsid w:val="00544C28"/>
    <w:rsid w:val="005455A1"/>
    <w:rsid w:val="0054617A"/>
    <w:rsid w:val="00546B7D"/>
    <w:rsid w:val="0055010D"/>
    <w:rsid w:val="005515B4"/>
    <w:rsid w:val="00552610"/>
    <w:rsid w:val="00553050"/>
    <w:rsid w:val="00554698"/>
    <w:rsid w:val="00554BAE"/>
    <w:rsid w:val="00554DE2"/>
    <w:rsid w:val="00554F40"/>
    <w:rsid w:val="00555A8A"/>
    <w:rsid w:val="00555F01"/>
    <w:rsid w:val="00560662"/>
    <w:rsid w:val="00561302"/>
    <w:rsid w:val="00562990"/>
    <w:rsid w:val="00562BBD"/>
    <w:rsid w:val="00562F09"/>
    <w:rsid w:val="00563197"/>
    <w:rsid w:val="005631E5"/>
    <w:rsid w:val="0056403A"/>
    <w:rsid w:val="00564775"/>
    <w:rsid w:val="00566191"/>
    <w:rsid w:val="005674B7"/>
    <w:rsid w:val="00570FD7"/>
    <w:rsid w:val="0057183E"/>
    <w:rsid w:val="005720A5"/>
    <w:rsid w:val="00572164"/>
    <w:rsid w:val="00572E1C"/>
    <w:rsid w:val="00573EF5"/>
    <w:rsid w:val="00573F47"/>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60C"/>
    <w:rsid w:val="0059232D"/>
    <w:rsid w:val="005926C7"/>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F64"/>
    <w:rsid w:val="005B45B9"/>
    <w:rsid w:val="005B47CE"/>
    <w:rsid w:val="005B5013"/>
    <w:rsid w:val="005B5D86"/>
    <w:rsid w:val="005B6500"/>
    <w:rsid w:val="005B75EB"/>
    <w:rsid w:val="005C09C4"/>
    <w:rsid w:val="005C0EF3"/>
    <w:rsid w:val="005C1644"/>
    <w:rsid w:val="005C17D9"/>
    <w:rsid w:val="005C25C0"/>
    <w:rsid w:val="005C337B"/>
    <w:rsid w:val="005C3F28"/>
    <w:rsid w:val="005C5EB0"/>
    <w:rsid w:val="005C6B20"/>
    <w:rsid w:val="005C75AE"/>
    <w:rsid w:val="005C76DF"/>
    <w:rsid w:val="005C7AFA"/>
    <w:rsid w:val="005D0636"/>
    <w:rsid w:val="005D1BD9"/>
    <w:rsid w:val="005D2AC9"/>
    <w:rsid w:val="005D2E78"/>
    <w:rsid w:val="005D3509"/>
    <w:rsid w:val="005D3DFB"/>
    <w:rsid w:val="005D3F10"/>
    <w:rsid w:val="005D4AF1"/>
    <w:rsid w:val="005D5317"/>
    <w:rsid w:val="005D5A8B"/>
    <w:rsid w:val="005D5DCB"/>
    <w:rsid w:val="005D5F2B"/>
    <w:rsid w:val="005D645B"/>
    <w:rsid w:val="005D6703"/>
    <w:rsid w:val="005D6834"/>
    <w:rsid w:val="005E0665"/>
    <w:rsid w:val="005E0F3E"/>
    <w:rsid w:val="005E330A"/>
    <w:rsid w:val="005E3A56"/>
    <w:rsid w:val="005E3EC6"/>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5168"/>
    <w:rsid w:val="00616074"/>
    <w:rsid w:val="00616126"/>
    <w:rsid w:val="00620542"/>
    <w:rsid w:val="0062268F"/>
    <w:rsid w:val="00622FF6"/>
    <w:rsid w:val="006231D9"/>
    <w:rsid w:val="006240A3"/>
    <w:rsid w:val="00625164"/>
    <w:rsid w:val="006259B6"/>
    <w:rsid w:val="00626260"/>
    <w:rsid w:val="00626A62"/>
    <w:rsid w:val="00627E90"/>
    <w:rsid w:val="006306EF"/>
    <w:rsid w:val="00631434"/>
    <w:rsid w:val="006318BB"/>
    <w:rsid w:val="0063195F"/>
    <w:rsid w:val="00632909"/>
    <w:rsid w:val="00632BFE"/>
    <w:rsid w:val="0063318C"/>
    <w:rsid w:val="006360A2"/>
    <w:rsid w:val="00636524"/>
    <w:rsid w:val="0063654A"/>
    <w:rsid w:val="006367E2"/>
    <w:rsid w:val="00636917"/>
    <w:rsid w:val="00637389"/>
    <w:rsid w:val="0063795F"/>
    <w:rsid w:val="006408C1"/>
    <w:rsid w:val="006408FB"/>
    <w:rsid w:val="00640A26"/>
    <w:rsid w:val="00640C50"/>
    <w:rsid w:val="00641082"/>
    <w:rsid w:val="00643521"/>
    <w:rsid w:val="00643681"/>
    <w:rsid w:val="006456C7"/>
    <w:rsid w:val="006458FA"/>
    <w:rsid w:val="0064666E"/>
    <w:rsid w:val="00647A49"/>
    <w:rsid w:val="00647EFF"/>
    <w:rsid w:val="00650362"/>
    <w:rsid w:val="00650656"/>
    <w:rsid w:val="00650BC6"/>
    <w:rsid w:val="00650F95"/>
    <w:rsid w:val="00651C63"/>
    <w:rsid w:val="00652A58"/>
    <w:rsid w:val="0065381A"/>
    <w:rsid w:val="00655248"/>
    <w:rsid w:val="00655369"/>
    <w:rsid w:val="0065564B"/>
    <w:rsid w:val="00655CCE"/>
    <w:rsid w:val="00656F6F"/>
    <w:rsid w:val="006574B2"/>
    <w:rsid w:val="00657C85"/>
    <w:rsid w:val="0066040B"/>
    <w:rsid w:val="00661534"/>
    <w:rsid w:val="00661647"/>
    <w:rsid w:val="00661F78"/>
    <w:rsid w:val="0066344D"/>
    <w:rsid w:val="006636C3"/>
    <w:rsid w:val="00664B47"/>
    <w:rsid w:val="0066513B"/>
    <w:rsid w:val="00665BC3"/>
    <w:rsid w:val="00666498"/>
    <w:rsid w:val="006668EF"/>
    <w:rsid w:val="00667B07"/>
    <w:rsid w:val="00670D6C"/>
    <w:rsid w:val="00671065"/>
    <w:rsid w:val="00671743"/>
    <w:rsid w:val="00672582"/>
    <w:rsid w:val="00672874"/>
    <w:rsid w:val="00672885"/>
    <w:rsid w:val="00672D97"/>
    <w:rsid w:val="00672E73"/>
    <w:rsid w:val="006738FE"/>
    <w:rsid w:val="006744EB"/>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CAB"/>
    <w:rsid w:val="006B4E76"/>
    <w:rsid w:val="006B51BF"/>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D0E00"/>
    <w:rsid w:val="006D1C41"/>
    <w:rsid w:val="006D244F"/>
    <w:rsid w:val="006D2915"/>
    <w:rsid w:val="006D2E3A"/>
    <w:rsid w:val="006D303C"/>
    <w:rsid w:val="006D438B"/>
    <w:rsid w:val="006D47DE"/>
    <w:rsid w:val="006D4C78"/>
    <w:rsid w:val="006D50C3"/>
    <w:rsid w:val="006D549D"/>
    <w:rsid w:val="006D562D"/>
    <w:rsid w:val="006D5BCE"/>
    <w:rsid w:val="006D6760"/>
    <w:rsid w:val="006D6EA5"/>
    <w:rsid w:val="006D7C85"/>
    <w:rsid w:val="006E029D"/>
    <w:rsid w:val="006E0DE4"/>
    <w:rsid w:val="006E128A"/>
    <w:rsid w:val="006E17FA"/>
    <w:rsid w:val="006E18C4"/>
    <w:rsid w:val="006E1D89"/>
    <w:rsid w:val="006E1E7D"/>
    <w:rsid w:val="006E24DB"/>
    <w:rsid w:val="006E2692"/>
    <w:rsid w:val="006E2CE2"/>
    <w:rsid w:val="006E3656"/>
    <w:rsid w:val="006E3C23"/>
    <w:rsid w:val="006E46B0"/>
    <w:rsid w:val="006E56AA"/>
    <w:rsid w:val="006E582F"/>
    <w:rsid w:val="006E6941"/>
    <w:rsid w:val="006E6B0E"/>
    <w:rsid w:val="006E7374"/>
    <w:rsid w:val="006F0A77"/>
    <w:rsid w:val="006F0ADB"/>
    <w:rsid w:val="006F0E7B"/>
    <w:rsid w:val="006F253B"/>
    <w:rsid w:val="006F2D4B"/>
    <w:rsid w:val="006F3136"/>
    <w:rsid w:val="006F59C2"/>
    <w:rsid w:val="006F60E2"/>
    <w:rsid w:val="006F66AD"/>
    <w:rsid w:val="006F7310"/>
    <w:rsid w:val="006F738C"/>
    <w:rsid w:val="006F7ECE"/>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23A0"/>
    <w:rsid w:val="007134B1"/>
    <w:rsid w:val="00714D7D"/>
    <w:rsid w:val="00715A72"/>
    <w:rsid w:val="007163A8"/>
    <w:rsid w:val="00716BEA"/>
    <w:rsid w:val="00716D55"/>
    <w:rsid w:val="007171E0"/>
    <w:rsid w:val="00717473"/>
    <w:rsid w:val="00717B70"/>
    <w:rsid w:val="007203DA"/>
    <w:rsid w:val="0072101E"/>
    <w:rsid w:val="00721F2E"/>
    <w:rsid w:val="00722901"/>
    <w:rsid w:val="00722C7A"/>
    <w:rsid w:val="0072330F"/>
    <w:rsid w:val="00725573"/>
    <w:rsid w:val="00725F65"/>
    <w:rsid w:val="007269EE"/>
    <w:rsid w:val="00726D95"/>
    <w:rsid w:val="007275C4"/>
    <w:rsid w:val="007300C8"/>
    <w:rsid w:val="0073109F"/>
    <w:rsid w:val="00731ED9"/>
    <w:rsid w:val="00731FB7"/>
    <w:rsid w:val="007321D9"/>
    <w:rsid w:val="00732D0A"/>
    <w:rsid w:val="007334E8"/>
    <w:rsid w:val="00733684"/>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1288"/>
    <w:rsid w:val="007C1957"/>
    <w:rsid w:val="007C1ABA"/>
    <w:rsid w:val="007C2C4E"/>
    <w:rsid w:val="007C2FDB"/>
    <w:rsid w:val="007C3DE9"/>
    <w:rsid w:val="007C3E77"/>
    <w:rsid w:val="007C4280"/>
    <w:rsid w:val="007C43F6"/>
    <w:rsid w:val="007C499D"/>
    <w:rsid w:val="007C4A4C"/>
    <w:rsid w:val="007C4DB8"/>
    <w:rsid w:val="007C5434"/>
    <w:rsid w:val="007C56FF"/>
    <w:rsid w:val="007C5955"/>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1572"/>
    <w:rsid w:val="007F24A2"/>
    <w:rsid w:val="007F34CF"/>
    <w:rsid w:val="007F38C3"/>
    <w:rsid w:val="007F3AE8"/>
    <w:rsid w:val="007F3F31"/>
    <w:rsid w:val="007F4DD7"/>
    <w:rsid w:val="007F5EDA"/>
    <w:rsid w:val="007F6230"/>
    <w:rsid w:val="007F6D8C"/>
    <w:rsid w:val="007F6FAC"/>
    <w:rsid w:val="0080133E"/>
    <w:rsid w:val="00802E49"/>
    <w:rsid w:val="00803164"/>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D41"/>
    <w:rsid w:val="0082244A"/>
    <w:rsid w:val="00822F4F"/>
    <w:rsid w:val="00825820"/>
    <w:rsid w:val="00826133"/>
    <w:rsid w:val="00826197"/>
    <w:rsid w:val="008266D9"/>
    <w:rsid w:val="00826A06"/>
    <w:rsid w:val="00830000"/>
    <w:rsid w:val="008313BF"/>
    <w:rsid w:val="008313FC"/>
    <w:rsid w:val="008314E0"/>
    <w:rsid w:val="00831B8C"/>
    <w:rsid w:val="008322D8"/>
    <w:rsid w:val="00833766"/>
    <w:rsid w:val="00835C98"/>
    <w:rsid w:val="00836391"/>
    <w:rsid w:val="00837DA8"/>
    <w:rsid w:val="008404E2"/>
    <w:rsid w:val="008416A7"/>
    <w:rsid w:val="008422D6"/>
    <w:rsid w:val="008429A7"/>
    <w:rsid w:val="008432EA"/>
    <w:rsid w:val="00843D5C"/>
    <w:rsid w:val="0084451C"/>
    <w:rsid w:val="008449B8"/>
    <w:rsid w:val="0084544F"/>
    <w:rsid w:val="00846CB6"/>
    <w:rsid w:val="008475E3"/>
    <w:rsid w:val="00851B03"/>
    <w:rsid w:val="00852215"/>
    <w:rsid w:val="00852E67"/>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F9D"/>
    <w:rsid w:val="0089517D"/>
    <w:rsid w:val="008954E5"/>
    <w:rsid w:val="0089688B"/>
    <w:rsid w:val="008A0A65"/>
    <w:rsid w:val="008A0D5D"/>
    <w:rsid w:val="008A127B"/>
    <w:rsid w:val="008A1C11"/>
    <w:rsid w:val="008A2111"/>
    <w:rsid w:val="008A27E2"/>
    <w:rsid w:val="008A4F11"/>
    <w:rsid w:val="008A4F90"/>
    <w:rsid w:val="008A5D44"/>
    <w:rsid w:val="008B026C"/>
    <w:rsid w:val="008B1025"/>
    <w:rsid w:val="008B11A7"/>
    <w:rsid w:val="008B14D4"/>
    <w:rsid w:val="008B2B76"/>
    <w:rsid w:val="008B37B9"/>
    <w:rsid w:val="008B41E8"/>
    <w:rsid w:val="008B5259"/>
    <w:rsid w:val="008B69C8"/>
    <w:rsid w:val="008B71AC"/>
    <w:rsid w:val="008B7E57"/>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D7E40"/>
    <w:rsid w:val="008E0AFE"/>
    <w:rsid w:val="008E230D"/>
    <w:rsid w:val="008E2464"/>
    <w:rsid w:val="008E259F"/>
    <w:rsid w:val="008E2A7F"/>
    <w:rsid w:val="008E2FAC"/>
    <w:rsid w:val="008E3DE5"/>
    <w:rsid w:val="008E49FF"/>
    <w:rsid w:val="008E50A0"/>
    <w:rsid w:val="008E5741"/>
    <w:rsid w:val="008E5838"/>
    <w:rsid w:val="008E628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41A9"/>
    <w:rsid w:val="00904BAA"/>
    <w:rsid w:val="00910224"/>
    <w:rsid w:val="00911197"/>
    <w:rsid w:val="009114E0"/>
    <w:rsid w:val="00912F89"/>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44A1"/>
    <w:rsid w:val="00924C55"/>
    <w:rsid w:val="00925691"/>
    <w:rsid w:val="00925BED"/>
    <w:rsid w:val="0092673D"/>
    <w:rsid w:val="00926A11"/>
    <w:rsid w:val="00927318"/>
    <w:rsid w:val="00927678"/>
    <w:rsid w:val="00930D2B"/>
    <w:rsid w:val="00930D54"/>
    <w:rsid w:val="00931FEF"/>
    <w:rsid w:val="0093210E"/>
    <w:rsid w:val="009321D6"/>
    <w:rsid w:val="009329C2"/>
    <w:rsid w:val="00932FE0"/>
    <w:rsid w:val="00935652"/>
    <w:rsid w:val="00935C1E"/>
    <w:rsid w:val="0093671A"/>
    <w:rsid w:val="009372E1"/>
    <w:rsid w:val="00937A96"/>
    <w:rsid w:val="00937AE7"/>
    <w:rsid w:val="00937FA3"/>
    <w:rsid w:val="00940981"/>
    <w:rsid w:val="00941410"/>
    <w:rsid w:val="00941B8A"/>
    <w:rsid w:val="009437B2"/>
    <w:rsid w:val="00943DDC"/>
    <w:rsid w:val="009440E4"/>
    <w:rsid w:val="00944CB4"/>
    <w:rsid w:val="00945329"/>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70AE5"/>
    <w:rsid w:val="00971139"/>
    <w:rsid w:val="00971240"/>
    <w:rsid w:val="009721FE"/>
    <w:rsid w:val="00973B34"/>
    <w:rsid w:val="00976041"/>
    <w:rsid w:val="00976625"/>
    <w:rsid w:val="009769F4"/>
    <w:rsid w:val="00977733"/>
    <w:rsid w:val="00977961"/>
    <w:rsid w:val="00977C21"/>
    <w:rsid w:val="00981696"/>
    <w:rsid w:val="009817B8"/>
    <w:rsid w:val="00981A56"/>
    <w:rsid w:val="009821C6"/>
    <w:rsid w:val="0098244A"/>
    <w:rsid w:val="009824ED"/>
    <w:rsid w:val="00983416"/>
    <w:rsid w:val="00984EF2"/>
    <w:rsid w:val="0098652C"/>
    <w:rsid w:val="0098658B"/>
    <w:rsid w:val="00986692"/>
    <w:rsid w:val="00990087"/>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5DBF"/>
    <w:rsid w:val="009A60AD"/>
    <w:rsid w:val="009A6DE5"/>
    <w:rsid w:val="009A6F88"/>
    <w:rsid w:val="009B0770"/>
    <w:rsid w:val="009B0793"/>
    <w:rsid w:val="009B1DF6"/>
    <w:rsid w:val="009B4962"/>
    <w:rsid w:val="009B683B"/>
    <w:rsid w:val="009B6F8F"/>
    <w:rsid w:val="009B70FE"/>
    <w:rsid w:val="009C003C"/>
    <w:rsid w:val="009C22CB"/>
    <w:rsid w:val="009C2A02"/>
    <w:rsid w:val="009C33D5"/>
    <w:rsid w:val="009C558B"/>
    <w:rsid w:val="009C5B14"/>
    <w:rsid w:val="009C636E"/>
    <w:rsid w:val="009C6BFB"/>
    <w:rsid w:val="009C6E61"/>
    <w:rsid w:val="009C766C"/>
    <w:rsid w:val="009C7704"/>
    <w:rsid w:val="009C7853"/>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632A"/>
    <w:rsid w:val="009F7DC9"/>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4C9"/>
    <w:rsid w:val="00A17789"/>
    <w:rsid w:val="00A20D59"/>
    <w:rsid w:val="00A21BEE"/>
    <w:rsid w:val="00A21E0C"/>
    <w:rsid w:val="00A22DC9"/>
    <w:rsid w:val="00A22E70"/>
    <w:rsid w:val="00A231C9"/>
    <w:rsid w:val="00A23F25"/>
    <w:rsid w:val="00A24364"/>
    <w:rsid w:val="00A243CB"/>
    <w:rsid w:val="00A26450"/>
    <w:rsid w:val="00A31CC3"/>
    <w:rsid w:val="00A326CB"/>
    <w:rsid w:val="00A32D62"/>
    <w:rsid w:val="00A32FDD"/>
    <w:rsid w:val="00A33F82"/>
    <w:rsid w:val="00A3409E"/>
    <w:rsid w:val="00A341D2"/>
    <w:rsid w:val="00A35A51"/>
    <w:rsid w:val="00A36390"/>
    <w:rsid w:val="00A37872"/>
    <w:rsid w:val="00A42635"/>
    <w:rsid w:val="00A43234"/>
    <w:rsid w:val="00A44EA4"/>
    <w:rsid w:val="00A466FA"/>
    <w:rsid w:val="00A470C5"/>
    <w:rsid w:val="00A47592"/>
    <w:rsid w:val="00A4766B"/>
    <w:rsid w:val="00A51ACD"/>
    <w:rsid w:val="00A51DF8"/>
    <w:rsid w:val="00A5233D"/>
    <w:rsid w:val="00A53ECF"/>
    <w:rsid w:val="00A554AE"/>
    <w:rsid w:val="00A554E5"/>
    <w:rsid w:val="00A56A25"/>
    <w:rsid w:val="00A60521"/>
    <w:rsid w:val="00A605DB"/>
    <w:rsid w:val="00A63561"/>
    <w:rsid w:val="00A63C2C"/>
    <w:rsid w:val="00A64467"/>
    <w:rsid w:val="00A64483"/>
    <w:rsid w:val="00A6488F"/>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FBD"/>
    <w:rsid w:val="00A91E77"/>
    <w:rsid w:val="00A92135"/>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516A"/>
    <w:rsid w:val="00AA772A"/>
    <w:rsid w:val="00AA79AD"/>
    <w:rsid w:val="00AB0FF0"/>
    <w:rsid w:val="00AB1656"/>
    <w:rsid w:val="00AB2E3B"/>
    <w:rsid w:val="00AB2E6C"/>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EDF"/>
    <w:rsid w:val="00AE610B"/>
    <w:rsid w:val="00AE6ED4"/>
    <w:rsid w:val="00AE72EC"/>
    <w:rsid w:val="00AF12D7"/>
    <w:rsid w:val="00AF1664"/>
    <w:rsid w:val="00AF1C68"/>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1DA0"/>
    <w:rsid w:val="00B11DBD"/>
    <w:rsid w:val="00B12A3D"/>
    <w:rsid w:val="00B12F45"/>
    <w:rsid w:val="00B13B12"/>
    <w:rsid w:val="00B15838"/>
    <w:rsid w:val="00B16252"/>
    <w:rsid w:val="00B162A8"/>
    <w:rsid w:val="00B16F49"/>
    <w:rsid w:val="00B1776D"/>
    <w:rsid w:val="00B17799"/>
    <w:rsid w:val="00B178B5"/>
    <w:rsid w:val="00B201EB"/>
    <w:rsid w:val="00B203DB"/>
    <w:rsid w:val="00B213AD"/>
    <w:rsid w:val="00B218E2"/>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501E9"/>
    <w:rsid w:val="00B51340"/>
    <w:rsid w:val="00B515C6"/>
    <w:rsid w:val="00B5217A"/>
    <w:rsid w:val="00B52872"/>
    <w:rsid w:val="00B54718"/>
    <w:rsid w:val="00B55FFB"/>
    <w:rsid w:val="00B57192"/>
    <w:rsid w:val="00B60E32"/>
    <w:rsid w:val="00B6165A"/>
    <w:rsid w:val="00B6185F"/>
    <w:rsid w:val="00B61945"/>
    <w:rsid w:val="00B6212D"/>
    <w:rsid w:val="00B63A40"/>
    <w:rsid w:val="00B64278"/>
    <w:rsid w:val="00B6437B"/>
    <w:rsid w:val="00B64E32"/>
    <w:rsid w:val="00B65E79"/>
    <w:rsid w:val="00B6632E"/>
    <w:rsid w:val="00B66AA2"/>
    <w:rsid w:val="00B679FE"/>
    <w:rsid w:val="00B67D38"/>
    <w:rsid w:val="00B70AAE"/>
    <w:rsid w:val="00B71689"/>
    <w:rsid w:val="00B71A24"/>
    <w:rsid w:val="00B71C74"/>
    <w:rsid w:val="00B72A3F"/>
    <w:rsid w:val="00B73351"/>
    <w:rsid w:val="00B734E6"/>
    <w:rsid w:val="00B80F58"/>
    <w:rsid w:val="00B812B5"/>
    <w:rsid w:val="00B81F4F"/>
    <w:rsid w:val="00B827AB"/>
    <w:rsid w:val="00B828BD"/>
    <w:rsid w:val="00B845C6"/>
    <w:rsid w:val="00B84B39"/>
    <w:rsid w:val="00B852C6"/>
    <w:rsid w:val="00B8659B"/>
    <w:rsid w:val="00B868EF"/>
    <w:rsid w:val="00B86E58"/>
    <w:rsid w:val="00B87A0D"/>
    <w:rsid w:val="00B90D9D"/>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C8"/>
    <w:rsid w:val="00BA2518"/>
    <w:rsid w:val="00BA2EE8"/>
    <w:rsid w:val="00BA323B"/>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443A"/>
    <w:rsid w:val="00BC4F36"/>
    <w:rsid w:val="00BC5951"/>
    <w:rsid w:val="00BC5A79"/>
    <w:rsid w:val="00BC6A85"/>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401"/>
    <w:rsid w:val="00BE0DEA"/>
    <w:rsid w:val="00BE14D8"/>
    <w:rsid w:val="00BE1936"/>
    <w:rsid w:val="00BE19A9"/>
    <w:rsid w:val="00BE4F90"/>
    <w:rsid w:val="00BE61F0"/>
    <w:rsid w:val="00BE705C"/>
    <w:rsid w:val="00BE7D5A"/>
    <w:rsid w:val="00BF0B07"/>
    <w:rsid w:val="00BF0CF8"/>
    <w:rsid w:val="00BF24C1"/>
    <w:rsid w:val="00BF258B"/>
    <w:rsid w:val="00BF267F"/>
    <w:rsid w:val="00BF29C4"/>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E9E"/>
    <w:rsid w:val="00C03525"/>
    <w:rsid w:val="00C03C7E"/>
    <w:rsid w:val="00C049DD"/>
    <w:rsid w:val="00C05AFA"/>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676"/>
    <w:rsid w:val="00C20D59"/>
    <w:rsid w:val="00C21E6A"/>
    <w:rsid w:val="00C25595"/>
    <w:rsid w:val="00C30471"/>
    <w:rsid w:val="00C30490"/>
    <w:rsid w:val="00C31C2A"/>
    <w:rsid w:val="00C32648"/>
    <w:rsid w:val="00C33EE8"/>
    <w:rsid w:val="00C3557B"/>
    <w:rsid w:val="00C37BB0"/>
    <w:rsid w:val="00C40E65"/>
    <w:rsid w:val="00C4174A"/>
    <w:rsid w:val="00C4436D"/>
    <w:rsid w:val="00C45312"/>
    <w:rsid w:val="00C46A38"/>
    <w:rsid w:val="00C47610"/>
    <w:rsid w:val="00C50D8B"/>
    <w:rsid w:val="00C5137F"/>
    <w:rsid w:val="00C51582"/>
    <w:rsid w:val="00C5270A"/>
    <w:rsid w:val="00C52BE1"/>
    <w:rsid w:val="00C530DD"/>
    <w:rsid w:val="00C5318A"/>
    <w:rsid w:val="00C535C6"/>
    <w:rsid w:val="00C54206"/>
    <w:rsid w:val="00C5487E"/>
    <w:rsid w:val="00C56546"/>
    <w:rsid w:val="00C56CBD"/>
    <w:rsid w:val="00C570A6"/>
    <w:rsid w:val="00C57146"/>
    <w:rsid w:val="00C578A0"/>
    <w:rsid w:val="00C6201B"/>
    <w:rsid w:val="00C62BB9"/>
    <w:rsid w:val="00C63820"/>
    <w:rsid w:val="00C644B5"/>
    <w:rsid w:val="00C645C4"/>
    <w:rsid w:val="00C656AB"/>
    <w:rsid w:val="00C656F3"/>
    <w:rsid w:val="00C66487"/>
    <w:rsid w:val="00C67921"/>
    <w:rsid w:val="00C70663"/>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55"/>
    <w:rsid w:val="00C864ED"/>
    <w:rsid w:val="00C8684A"/>
    <w:rsid w:val="00C87EC8"/>
    <w:rsid w:val="00C903F9"/>
    <w:rsid w:val="00C90576"/>
    <w:rsid w:val="00C913DB"/>
    <w:rsid w:val="00C9162C"/>
    <w:rsid w:val="00C91937"/>
    <w:rsid w:val="00C92964"/>
    <w:rsid w:val="00C93501"/>
    <w:rsid w:val="00C93B3D"/>
    <w:rsid w:val="00C93CA1"/>
    <w:rsid w:val="00C946A0"/>
    <w:rsid w:val="00C948B6"/>
    <w:rsid w:val="00C948FE"/>
    <w:rsid w:val="00C95E01"/>
    <w:rsid w:val="00C9653E"/>
    <w:rsid w:val="00C96544"/>
    <w:rsid w:val="00C96C23"/>
    <w:rsid w:val="00C96E92"/>
    <w:rsid w:val="00C9701D"/>
    <w:rsid w:val="00CA00A6"/>
    <w:rsid w:val="00CA1055"/>
    <w:rsid w:val="00CA195F"/>
    <w:rsid w:val="00CA24AE"/>
    <w:rsid w:val="00CA2C3D"/>
    <w:rsid w:val="00CA4E8F"/>
    <w:rsid w:val="00CA55E5"/>
    <w:rsid w:val="00CA5923"/>
    <w:rsid w:val="00CA5D50"/>
    <w:rsid w:val="00CA70C4"/>
    <w:rsid w:val="00CA756E"/>
    <w:rsid w:val="00CB2021"/>
    <w:rsid w:val="00CB2539"/>
    <w:rsid w:val="00CB265B"/>
    <w:rsid w:val="00CB32F5"/>
    <w:rsid w:val="00CB414D"/>
    <w:rsid w:val="00CB6326"/>
    <w:rsid w:val="00CC0FB9"/>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4E0"/>
    <w:rsid w:val="00CE07F5"/>
    <w:rsid w:val="00CE08B1"/>
    <w:rsid w:val="00CE1359"/>
    <w:rsid w:val="00CE1683"/>
    <w:rsid w:val="00CE20C0"/>
    <w:rsid w:val="00CE248D"/>
    <w:rsid w:val="00CE3786"/>
    <w:rsid w:val="00CE44A3"/>
    <w:rsid w:val="00CE4F9D"/>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F88"/>
    <w:rsid w:val="00CF708B"/>
    <w:rsid w:val="00CF75AB"/>
    <w:rsid w:val="00D00176"/>
    <w:rsid w:val="00D00AE0"/>
    <w:rsid w:val="00D010FB"/>
    <w:rsid w:val="00D015E7"/>
    <w:rsid w:val="00D019F2"/>
    <w:rsid w:val="00D01A6F"/>
    <w:rsid w:val="00D023F2"/>
    <w:rsid w:val="00D026F1"/>
    <w:rsid w:val="00D04563"/>
    <w:rsid w:val="00D04A6F"/>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7744"/>
    <w:rsid w:val="00D30C10"/>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50029"/>
    <w:rsid w:val="00D51916"/>
    <w:rsid w:val="00D5242A"/>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715A"/>
    <w:rsid w:val="00D676DB"/>
    <w:rsid w:val="00D720E6"/>
    <w:rsid w:val="00D72A40"/>
    <w:rsid w:val="00D73297"/>
    <w:rsid w:val="00D735EC"/>
    <w:rsid w:val="00D73832"/>
    <w:rsid w:val="00D738BD"/>
    <w:rsid w:val="00D74B12"/>
    <w:rsid w:val="00D74F46"/>
    <w:rsid w:val="00D75332"/>
    <w:rsid w:val="00D753B3"/>
    <w:rsid w:val="00D75B9D"/>
    <w:rsid w:val="00D764F3"/>
    <w:rsid w:val="00D76D60"/>
    <w:rsid w:val="00D7716E"/>
    <w:rsid w:val="00D77DAD"/>
    <w:rsid w:val="00D80E06"/>
    <w:rsid w:val="00D816A0"/>
    <w:rsid w:val="00D81A13"/>
    <w:rsid w:val="00D82979"/>
    <w:rsid w:val="00D82CB4"/>
    <w:rsid w:val="00D84484"/>
    <w:rsid w:val="00D8479E"/>
    <w:rsid w:val="00D84839"/>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09EF"/>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50AA"/>
    <w:rsid w:val="00DB5604"/>
    <w:rsid w:val="00DB6190"/>
    <w:rsid w:val="00DB6798"/>
    <w:rsid w:val="00DB7E0A"/>
    <w:rsid w:val="00DC0153"/>
    <w:rsid w:val="00DC0301"/>
    <w:rsid w:val="00DC129B"/>
    <w:rsid w:val="00DC2D06"/>
    <w:rsid w:val="00DC3F7D"/>
    <w:rsid w:val="00DC4F91"/>
    <w:rsid w:val="00DC5895"/>
    <w:rsid w:val="00DC5BD1"/>
    <w:rsid w:val="00DC6E37"/>
    <w:rsid w:val="00DC767A"/>
    <w:rsid w:val="00DC7FF9"/>
    <w:rsid w:val="00DD0743"/>
    <w:rsid w:val="00DD127E"/>
    <w:rsid w:val="00DD228C"/>
    <w:rsid w:val="00DD38AC"/>
    <w:rsid w:val="00DD4690"/>
    <w:rsid w:val="00DD685F"/>
    <w:rsid w:val="00DD6AD1"/>
    <w:rsid w:val="00DE0483"/>
    <w:rsid w:val="00DE08D4"/>
    <w:rsid w:val="00DE1EAB"/>
    <w:rsid w:val="00DE2304"/>
    <w:rsid w:val="00DE2B2B"/>
    <w:rsid w:val="00DE546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3055"/>
    <w:rsid w:val="00E0327E"/>
    <w:rsid w:val="00E038EE"/>
    <w:rsid w:val="00E03CA6"/>
    <w:rsid w:val="00E03E84"/>
    <w:rsid w:val="00E04E30"/>
    <w:rsid w:val="00E05589"/>
    <w:rsid w:val="00E05D82"/>
    <w:rsid w:val="00E07BB8"/>
    <w:rsid w:val="00E1038F"/>
    <w:rsid w:val="00E103F1"/>
    <w:rsid w:val="00E10E54"/>
    <w:rsid w:val="00E11015"/>
    <w:rsid w:val="00E118F8"/>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4152"/>
    <w:rsid w:val="00E25296"/>
    <w:rsid w:val="00E25618"/>
    <w:rsid w:val="00E27EAB"/>
    <w:rsid w:val="00E300A3"/>
    <w:rsid w:val="00E3042C"/>
    <w:rsid w:val="00E309B3"/>
    <w:rsid w:val="00E31D14"/>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2AD7"/>
    <w:rsid w:val="00E53FBB"/>
    <w:rsid w:val="00E544F4"/>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31FD"/>
    <w:rsid w:val="00E64707"/>
    <w:rsid w:val="00E65758"/>
    <w:rsid w:val="00E663AF"/>
    <w:rsid w:val="00E709FE"/>
    <w:rsid w:val="00E70C42"/>
    <w:rsid w:val="00E73551"/>
    <w:rsid w:val="00E743DF"/>
    <w:rsid w:val="00E74F0D"/>
    <w:rsid w:val="00E7527F"/>
    <w:rsid w:val="00E753CE"/>
    <w:rsid w:val="00E76FE7"/>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11C7"/>
    <w:rsid w:val="00EC120A"/>
    <w:rsid w:val="00EC1B7D"/>
    <w:rsid w:val="00EC29BA"/>
    <w:rsid w:val="00EC2CE5"/>
    <w:rsid w:val="00EC337F"/>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A1C"/>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6B83"/>
    <w:rsid w:val="00F06D16"/>
    <w:rsid w:val="00F07542"/>
    <w:rsid w:val="00F1092B"/>
    <w:rsid w:val="00F11F87"/>
    <w:rsid w:val="00F13373"/>
    <w:rsid w:val="00F13733"/>
    <w:rsid w:val="00F1488F"/>
    <w:rsid w:val="00F151A9"/>
    <w:rsid w:val="00F16084"/>
    <w:rsid w:val="00F16517"/>
    <w:rsid w:val="00F166FC"/>
    <w:rsid w:val="00F16D42"/>
    <w:rsid w:val="00F17757"/>
    <w:rsid w:val="00F2012F"/>
    <w:rsid w:val="00F2216B"/>
    <w:rsid w:val="00F24935"/>
    <w:rsid w:val="00F24AAF"/>
    <w:rsid w:val="00F24DAB"/>
    <w:rsid w:val="00F251CD"/>
    <w:rsid w:val="00F252B1"/>
    <w:rsid w:val="00F26179"/>
    <w:rsid w:val="00F262BE"/>
    <w:rsid w:val="00F26324"/>
    <w:rsid w:val="00F26C8A"/>
    <w:rsid w:val="00F27C80"/>
    <w:rsid w:val="00F27E36"/>
    <w:rsid w:val="00F317B2"/>
    <w:rsid w:val="00F32B03"/>
    <w:rsid w:val="00F334C6"/>
    <w:rsid w:val="00F337EB"/>
    <w:rsid w:val="00F34485"/>
    <w:rsid w:val="00F34994"/>
    <w:rsid w:val="00F35426"/>
    <w:rsid w:val="00F35448"/>
    <w:rsid w:val="00F35A9C"/>
    <w:rsid w:val="00F35C7C"/>
    <w:rsid w:val="00F35F99"/>
    <w:rsid w:val="00F36491"/>
    <w:rsid w:val="00F36DB7"/>
    <w:rsid w:val="00F378B0"/>
    <w:rsid w:val="00F37F0A"/>
    <w:rsid w:val="00F401ED"/>
    <w:rsid w:val="00F41815"/>
    <w:rsid w:val="00F42801"/>
    <w:rsid w:val="00F4526D"/>
    <w:rsid w:val="00F46398"/>
    <w:rsid w:val="00F50EC9"/>
    <w:rsid w:val="00F50F09"/>
    <w:rsid w:val="00F514A2"/>
    <w:rsid w:val="00F51BEC"/>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50EC"/>
    <w:rsid w:val="00F654F5"/>
    <w:rsid w:val="00F6576B"/>
    <w:rsid w:val="00F658A2"/>
    <w:rsid w:val="00F664D8"/>
    <w:rsid w:val="00F67AC5"/>
    <w:rsid w:val="00F67DF3"/>
    <w:rsid w:val="00F70541"/>
    <w:rsid w:val="00F70AF8"/>
    <w:rsid w:val="00F71992"/>
    <w:rsid w:val="00F71BAF"/>
    <w:rsid w:val="00F72C0B"/>
    <w:rsid w:val="00F733CE"/>
    <w:rsid w:val="00F73D19"/>
    <w:rsid w:val="00F760C5"/>
    <w:rsid w:val="00F76FEE"/>
    <w:rsid w:val="00F77133"/>
    <w:rsid w:val="00F80740"/>
    <w:rsid w:val="00F82A36"/>
    <w:rsid w:val="00F8333A"/>
    <w:rsid w:val="00F83630"/>
    <w:rsid w:val="00F841F7"/>
    <w:rsid w:val="00F86A40"/>
    <w:rsid w:val="00F87095"/>
    <w:rsid w:val="00F87D87"/>
    <w:rsid w:val="00F90F60"/>
    <w:rsid w:val="00F911FD"/>
    <w:rsid w:val="00F91E73"/>
    <w:rsid w:val="00F92F9B"/>
    <w:rsid w:val="00F93384"/>
    <w:rsid w:val="00F934A1"/>
    <w:rsid w:val="00F94072"/>
    <w:rsid w:val="00F9408A"/>
    <w:rsid w:val="00F94459"/>
    <w:rsid w:val="00F94945"/>
    <w:rsid w:val="00F94A66"/>
    <w:rsid w:val="00F964E7"/>
    <w:rsid w:val="00FA09C5"/>
    <w:rsid w:val="00FA1969"/>
    <w:rsid w:val="00FA1C01"/>
    <w:rsid w:val="00FA1D7E"/>
    <w:rsid w:val="00FA2D2D"/>
    <w:rsid w:val="00FA536E"/>
    <w:rsid w:val="00FA53FA"/>
    <w:rsid w:val="00FA6033"/>
    <w:rsid w:val="00FA7448"/>
    <w:rsid w:val="00FB01BD"/>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A87"/>
    <w:rsid w:val="00FE4383"/>
    <w:rsid w:val="00FE441A"/>
    <w:rsid w:val="00FE5877"/>
    <w:rsid w:val="00FE5B71"/>
    <w:rsid w:val="00FE5D37"/>
    <w:rsid w:val="00FE695F"/>
    <w:rsid w:val="00FE6F05"/>
    <w:rsid w:val="00FE79E9"/>
    <w:rsid w:val="00FE7D99"/>
    <w:rsid w:val="00FF0101"/>
    <w:rsid w:val="00FF0C41"/>
    <w:rsid w:val="00FF0E99"/>
    <w:rsid w:val="00FF16EE"/>
    <w:rsid w:val="00FF22CE"/>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7DC98C-4913-4BD9-9F49-0AA6CD98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70561-ED0A-4EB8-9FA3-92C035129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2016-12-20T12:55:00Z</cp:lastPrinted>
  <dcterms:created xsi:type="dcterms:W3CDTF">2017-01-04T06:18:00Z</dcterms:created>
  <dcterms:modified xsi:type="dcterms:W3CDTF">2017-01-04T06:18:00Z</dcterms:modified>
</cp:coreProperties>
</file>