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A27" w:rsidRPr="00D37D2A" w:rsidRDefault="007758C6" w:rsidP="00D37D2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AMO</w:t>
      </w:r>
      <w:r w:rsidR="00D30999">
        <w:rPr>
          <w:rFonts w:ascii="Times New Roman" w:hAnsi="Times New Roman" w:cs="Times New Roman"/>
          <w:sz w:val="24"/>
          <w:szCs w:val="24"/>
        </w:rPr>
        <w:t>D</w:t>
      </w:r>
      <w:r w:rsidR="001E4C16" w:rsidRPr="00D37D2A">
        <w:rPr>
          <w:rFonts w:ascii="Times New Roman" w:hAnsi="Times New Roman" w:cs="Times New Roman"/>
          <w:sz w:val="24"/>
          <w:szCs w:val="24"/>
        </w:rPr>
        <w:t xml:space="preserve"> MANDIVENGA TAKAWIRA </w:t>
      </w:r>
    </w:p>
    <w:p w:rsidR="001E4C16" w:rsidRPr="00D37D2A" w:rsidRDefault="00D37D2A" w:rsidP="00D37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sidR="001E4C16" w:rsidRPr="00D37D2A">
        <w:rPr>
          <w:rFonts w:ascii="Times New Roman" w:hAnsi="Times New Roman" w:cs="Times New Roman"/>
          <w:sz w:val="24"/>
          <w:szCs w:val="24"/>
        </w:rPr>
        <w:t xml:space="preserve"> </w:t>
      </w:r>
    </w:p>
    <w:p w:rsidR="00D37D2A" w:rsidRDefault="00D37D2A" w:rsidP="00D37D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OF </w:t>
      </w:r>
      <w:r w:rsidR="001E4C16" w:rsidRPr="00D37D2A">
        <w:rPr>
          <w:rFonts w:ascii="Times New Roman" w:hAnsi="Times New Roman" w:cs="Times New Roman"/>
          <w:sz w:val="24"/>
          <w:szCs w:val="24"/>
        </w:rPr>
        <w:t>LAND</w:t>
      </w:r>
      <w:r>
        <w:rPr>
          <w:rFonts w:ascii="Times New Roman" w:hAnsi="Times New Roman" w:cs="Times New Roman"/>
          <w:sz w:val="24"/>
          <w:szCs w:val="24"/>
        </w:rPr>
        <w:t xml:space="preserve">S AGRICULTURE FISHERIES, </w:t>
      </w:r>
    </w:p>
    <w:p w:rsidR="001E4C16" w:rsidRPr="00D37D2A" w:rsidRDefault="00D37D2A" w:rsidP="00D37D2A">
      <w:pPr>
        <w:spacing w:after="0" w:line="240" w:lineRule="auto"/>
        <w:rPr>
          <w:rFonts w:ascii="Times New Roman" w:hAnsi="Times New Roman" w:cs="Times New Roman"/>
          <w:sz w:val="24"/>
          <w:szCs w:val="24"/>
        </w:rPr>
      </w:pPr>
      <w:r>
        <w:rPr>
          <w:rFonts w:ascii="Times New Roman" w:hAnsi="Times New Roman" w:cs="Times New Roman"/>
          <w:sz w:val="24"/>
          <w:szCs w:val="24"/>
        </w:rPr>
        <w:t>WATER &amp; </w:t>
      </w:r>
      <w:r w:rsidR="001E4C16" w:rsidRPr="00D37D2A">
        <w:rPr>
          <w:rFonts w:ascii="Times New Roman" w:hAnsi="Times New Roman" w:cs="Times New Roman"/>
          <w:sz w:val="24"/>
          <w:szCs w:val="24"/>
        </w:rPr>
        <w:t>RURAL DEVELOPMENT N.O</w:t>
      </w:r>
    </w:p>
    <w:p w:rsidR="001E4C16" w:rsidRPr="00D37D2A" w:rsidRDefault="00D37D2A" w:rsidP="00D37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E4C16" w:rsidRPr="00D37D2A">
        <w:rPr>
          <w:rFonts w:ascii="Times New Roman" w:hAnsi="Times New Roman" w:cs="Times New Roman"/>
          <w:sz w:val="24"/>
          <w:szCs w:val="24"/>
        </w:rPr>
        <w:t xml:space="preserve">nd </w:t>
      </w:r>
    </w:p>
    <w:p w:rsidR="001E4C16" w:rsidRDefault="001E4C16" w:rsidP="00D37D2A">
      <w:pPr>
        <w:spacing w:after="0" w:line="240" w:lineRule="auto"/>
        <w:jc w:val="both"/>
        <w:rPr>
          <w:rFonts w:ascii="Times New Roman" w:hAnsi="Times New Roman" w:cs="Times New Roman"/>
          <w:sz w:val="24"/>
          <w:szCs w:val="24"/>
        </w:rPr>
      </w:pPr>
      <w:r w:rsidRPr="00D37D2A">
        <w:rPr>
          <w:rFonts w:ascii="Times New Roman" w:hAnsi="Times New Roman" w:cs="Times New Roman"/>
          <w:sz w:val="24"/>
          <w:szCs w:val="24"/>
        </w:rPr>
        <w:t>REGISTRAR OF DEED</w:t>
      </w:r>
      <w:r w:rsidR="00003BCB">
        <w:rPr>
          <w:rFonts w:ascii="Times New Roman" w:hAnsi="Times New Roman" w:cs="Times New Roman"/>
          <w:sz w:val="24"/>
          <w:szCs w:val="24"/>
        </w:rPr>
        <w:t>S</w:t>
      </w:r>
      <w:r w:rsidRPr="00D37D2A">
        <w:rPr>
          <w:rFonts w:ascii="Times New Roman" w:hAnsi="Times New Roman" w:cs="Times New Roman"/>
          <w:sz w:val="24"/>
          <w:szCs w:val="24"/>
        </w:rPr>
        <w:t xml:space="preserve"> N.O</w:t>
      </w:r>
      <w:r w:rsidR="00D37D2A">
        <w:rPr>
          <w:rFonts w:ascii="Times New Roman" w:hAnsi="Times New Roman" w:cs="Times New Roman"/>
          <w:sz w:val="24"/>
          <w:szCs w:val="24"/>
        </w:rPr>
        <w:t>.</w:t>
      </w:r>
    </w:p>
    <w:p w:rsidR="00D37D2A" w:rsidRDefault="00D37D2A" w:rsidP="00D37D2A">
      <w:pPr>
        <w:spacing w:after="0" w:line="240" w:lineRule="auto"/>
        <w:jc w:val="both"/>
        <w:rPr>
          <w:rFonts w:ascii="Times New Roman" w:hAnsi="Times New Roman" w:cs="Times New Roman"/>
          <w:sz w:val="24"/>
          <w:szCs w:val="24"/>
        </w:rPr>
      </w:pPr>
    </w:p>
    <w:p w:rsidR="00D37D2A" w:rsidRDefault="00FF61E2" w:rsidP="00D37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F61E2" w:rsidRDefault="00FF61E2" w:rsidP="00D37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FF61E2" w:rsidRDefault="00FF61E2" w:rsidP="00D37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19 July &amp; 19 October 2022</w:t>
      </w:r>
    </w:p>
    <w:p w:rsidR="00FF61E2" w:rsidRDefault="00FF61E2" w:rsidP="00D37D2A">
      <w:pPr>
        <w:spacing w:after="0" w:line="240" w:lineRule="auto"/>
        <w:jc w:val="both"/>
        <w:rPr>
          <w:rFonts w:ascii="Times New Roman" w:hAnsi="Times New Roman" w:cs="Times New Roman"/>
          <w:sz w:val="24"/>
          <w:szCs w:val="24"/>
        </w:rPr>
      </w:pPr>
    </w:p>
    <w:p w:rsidR="00FF61E2" w:rsidRPr="00D37D2A" w:rsidRDefault="00FF61E2" w:rsidP="00D37D2A">
      <w:pPr>
        <w:spacing w:after="0" w:line="240" w:lineRule="auto"/>
        <w:jc w:val="both"/>
        <w:rPr>
          <w:rFonts w:ascii="Times New Roman" w:hAnsi="Times New Roman" w:cs="Times New Roman"/>
          <w:sz w:val="24"/>
          <w:szCs w:val="24"/>
        </w:rPr>
      </w:pPr>
    </w:p>
    <w:p w:rsidR="001E4C16" w:rsidRPr="00D37D2A" w:rsidRDefault="001E40CF" w:rsidP="00D37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T G Chigudugudze, </w:t>
      </w:r>
      <w:r w:rsidR="000A07F5">
        <w:rPr>
          <w:rFonts w:ascii="Times New Roman" w:hAnsi="Times New Roman" w:cs="Times New Roman"/>
          <w:sz w:val="24"/>
          <w:szCs w:val="24"/>
        </w:rPr>
        <w:t>for the a</w:t>
      </w:r>
      <w:r w:rsidR="00D37D2A" w:rsidRPr="00D37D2A">
        <w:rPr>
          <w:rFonts w:ascii="Times New Roman" w:hAnsi="Times New Roman" w:cs="Times New Roman"/>
          <w:sz w:val="24"/>
          <w:szCs w:val="24"/>
        </w:rPr>
        <w:t>pplicant:</w:t>
      </w:r>
      <w:r w:rsidR="001E4C16" w:rsidRPr="00D37D2A">
        <w:rPr>
          <w:rFonts w:ascii="Times New Roman" w:hAnsi="Times New Roman" w:cs="Times New Roman"/>
          <w:sz w:val="24"/>
          <w:szCs w:val="24"/>
        </w:rPr>
        <w:t xml:space="preserve"> </w:t>
      </w:r>
    </w:p>
    <w:p w:rsidR="001E4C16" w:rsidRPr="00D37D2A" w:rsidRDefault="001E40CF" w:rsidP="00D37D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F R Gustin, </w:t>
      </w:r>
      <w:r w:rsidR="000A07F5">
        <w:rPr>
          <w:rFonts w:ascii="Times New Roman" w:hAnsi="Times New Roman" w:cs="Times New Roman"/>
          <w:sz w:val="24"/>
          <w:szCs w:val="24"/>
        </w:rPr>
        <w:t>for the  1</w:t>
      </w:r>
      <w:r w:rsidR="001E4C16" w:rsidRPr="00D37D2A">
        <w:rPr>
          <w:rFonts w:ascii="Times New Roman" w:hAnsi="Times New Roman" w:cs="Times New Roman"/>
          <w:sz w:val="24"/>
          <w:szCs w:val="24"/>
          <w:vertAlign w:val="superscript"/>
        </w:rPr>
        <w:t>st</w:t>
      </w:r>
      <w:r w:rsidR="001E4C16" w:rsidRPr="00D37D2A">
        <w:rPr>
          <w:rFonts w:ascii="Times New Roman" w:hAnsi="Times New Roman" w:cs="Times New Roman"/>
          <w:sz w:val="24"/>
          <w:szCs w:val="24"/>
        </w:rPr>
        <w:t xml:space="preserve"> Respondent </w:t>
      </w:r>
    </w:p>
    <w:p w:rsidR="001E4C16" w:rsidRDefault="001E4C16" w:rsidP="00D37D2A">
      <w:pPr>
        <w:spacing w:after="0" w:line="240" w:lineRule="auto"/>
        <w:jc w:val="both"/>
        <w:rPr>
          <w:rFonts w:ascii="Times New Roman" w:hAnsi="Times New Roman" w:cs="Times New Roman"/>
          <w:sz w:val="24"/>
          <w:szCs w:val="24"/>
        </w:rPr>
      </w:pPr>
      <w:r w:rsidRPr="00D37D2A">
        <w:rPr>
          <w:rFonts w:ascii="Times New Roman" w:hAnsi="Times New Roman" w:cs="Times New Roman"/>
          <w:sz w:val="24"/>
          <w:szCs w:val="24"/>
        </w:rPr>
        <w:t>No appearance for 2</w:t>
      </w:r>
      <w:r w:rsidRPr="00D37D2A">
        <w:rPr>
          <w:rFonts w:ascii="Times New Roman" w:hAnsi="Times New Roman" w:cs="Times New Roman"/>
          <w:sz w:val="24"/>
          <w:szCs w:val="24"/>
          <w:vertAlign w:val="superscript"/>
        </w:rPr>
        <w:t>nd</w:t>
      </w:r>
      <w:r w:rsidRPr="00D37D2A">
        <w:rPr>
          <w:rFonts w:ascii="Times New Roman" w:hAnsi="Times New Roman" w:cs="Times New Roman"/>
          <w:sz w:val="24"/>
          <w:szCs w:val="24"/>
        </w:rPr>
        <w:t xml:space="preserve"> Respondent </w:t>
      </w:r>
    </w:p>
    <w:p w:rsidR="00D37D2A" w:rsidRPr="00D37D2A" w:rsidRDefault="00D37D2A" w:rsidP="00D37D2A">
      <w:pPr>
        <w:spacing w:after="0" w:line="240" w:lineRule="auto"/>
        <w:jc w:val="both"/>
        <w:rPr>
          <w:rFonts w:ascii="Times New Roman" w:hAnsi="Times New Roman" w:cs="Times New Roman"/>
          <w:sz w:val="24"/>
          <w:szCs w:val="24"/>
        </w:rPr>
      </w:pPr>
    </w:p>
    <w:p w:rsidR="001E4C16" w:rsidRPr="00D37D2A" w:rsidRDefault="001E4C16" w:rsidP="00D37D2A">
      <w:pPr>
        <w:spacing w:after="0" w:line="240" w:lineRule="auto"/>
        <w:jc w:val="both"/>
        <w:rPr>
          <w:rFonts w:ascii="Times New Roman" w:hAnsi="Times New Roman" w:cs="Times New Roman"/>
          <w:b/>
          <w:sz w:val="24"/>
          <w:szCs w:val="24"/>
        </w:rPr>
      </w:pPr>
      <w:r w:rsidRPr="00D37D2A">
        <w:rPr>
          <w:rFonts w:ascii="Times New Roman" w:hAnsi="Times New Roman" w:cs="Times New Roman"/>
          <w:b/>
          <w:sz w:val="24"/>
          <w:szCs w:val="24"/>
        </w:rPr>
        <w:t>Opposed application</w:t>
      </w:r>
    </w:p>
    <w:p w:rsidR="00D37D2A" w:rsidRDefault="00D37D2A" w:rsidP="00D37D2A">
      <w:pPr>
        <w:spacing w:after="0" w:line="240" w:lineRule="auto"/>
        <w:jc w:val="both"/>
        <w:rPr>
          <w:rFonts w:ascii="Times New Roman" w:hAnsi="Times New Roman" w:cs="Times New Roman"/>
          <w:sz w:val="24"/>
          <w:szCs w:val="24"/>
        </w:rPr>
      </w:pPr>
    </w:p>
    <w:p w:rsidR="00D37D2A" w:rsidRPr="00D37D2A" w:rsidRDefault="00D37D2A" w:rsidP="00D37D2A">
      <w:pPr>
        <w:spacing w:after="0" w:line="240" w:lineRule="auto"/>
        <w:jc w:val="both"/>
        <w:rPr>
          <w:rFonts w:ascii="Times New Roman" w:hAnsi="Times New Roman" w:cs="Times New Roman"/>
          <w:sz w:val="24"/>
          <w:szCs w:val="24"/>
        </w:rPr>
      </w:pPr>
    </w:p>
    <w:p w:rsidR="001E4C16" w:rsidRPr="00D37D2A" w:rsidRDefault="001E4C16" w:rsidP="00D37D2A">
      <w:pPr>
        <w:spacing w:after="0" w:line="360" w:lineRule="auto"/>
        <w:ind w:firstLine="720"/>
        <w:jc w:val="both"/>
        <w:rPr>
          <w:rFonts w:ascii="Times New Roman" w:hAnsi="Times New Roman" w:cs="Times New Roman"/>
          <w:sz w:val="24"/>
          <w:szCs w:val="24"/>
        </w:rPr>
      </w:pPr>
      <w:r w:rsidRPr="00D37D2A">
        <w:rPr>
          <w:rFonts w:ascii="Times New Roman" w:hAnsi="Times New Roman" w:cs="Times New Roman"/>
          <w:b/>
          <w:sz w:val="24"/>
          <w:szCs w:val="24"/>
        </w:rPr>
        <w:t>MHURI J</w:t>
      </w:r>
      <w:r w:rsidR="00D37D2A">
        <w:rPr>
          <w:rFonts w:ascii="Times New Roman" w:hAnsi="Times New Roman" w:cs="Times New Roman"/>
          <w:sz w:val="24"/>
          <w:szCs w:val="24"/>
        </w:rPr>
        <w:t xml:space="preserve">: </w:t>
      </w:r>
      <w:r w:rsidRPr="00D37D2A">
        <w:rPr>
          <w:rFonts w:ascii="Times New Roman" w:hAnsi="Times New Roman" w:cs="Times New Roman"/>
          <w:sz w:val="24"/>
          <w:szCs w:val="24"/>
        </w:rPr>
        <w:t>A Mr Abrahum Petros Louw Van Niekerk (Van Niekerk) by virtue of a Deed of Transfer 7477/73 was the registered owner of a certain piece of land situate in the District of Salisbury called the remaining extent of Lushof of Shinghaini measuring 428</w:t>
      </w:r>
      <w:r w:rsidR="00D37D2A" w:rsidRPr="00D37D2A">
        <w:rPr>
          <w:rFonts w:ascii="Times New Roman" w:hAnsi="Times New Roman" w:cs="Times New Roman"/>
          <w:sz w:val="24"/>
          <w:szCs w:val="24"/>
        </w:rPr>
        <w:t>, 2613</w:t>
      </w:r>
      <w:r w:rsidRPr="00D37D2A">
        <w:rPr>
          <w:rFonts w:ascii="Times New Roman" w:hAnsi="Times New Roman" w:cs="Times New Roman"/>
          <w:sz w:val="24"/>
          <w:szCs w:val="24"/>
        </w:rPr>
        <w:t xml:space="preserve"> hectares. (the property).</w:t>
      </w:r>
    </w:p>
    <w:p w:rsidR="001E4C16" w:rsidRPr="00D37D2A" w:rsidRDefault="00C53CB8" w:rsidP="00221B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FF61E2">
        <w:rPr>
          <w:rFonts w:ascii="Times New Roman" w:hAnsi="Times New Roman" w:cs="Times New Roman"/>
          <w:sz w:val="24"/>
          <w:szCs w:val="24"/>
        </w:rPr>
        <w:t>8</w:t>
      </w:r>
      <w:r>
        <w:rPr>
          <w:rFonts w:ascii="Times New Roman" w:hAnsi="Times New Roman" w:cs="Times New Roman"/>
          <w:sz w:val="24"/>
          <w:szCs w:val="24"/>
        </w:rPr>
        <w:t xml:space="preserve"> March </w:t>
      </w:r>
      <w:r w:rsidR="001E4C16" w:rsidRPr="00D37D2A">
        <w:rPr>
          <w:rFonts w:ascii="Times New Roman" w:hAnsi="Times New Roman" w:cs="Times New Roman"/>
          <w:sz w:val="24"/>
          <w:szCs w:val="24"/>
        </w:rPr>
        <w:t xml:space="preserve">2001, Van Niekerk offered the property for sale to applicant. </w:t>
      </w:r>
      <w:r w:rsidR="00D37D2A">
        <w:rPr>
          <w:rFonts w:ascii="Times New Roman" w:hAnsi="Times New Roman" w:cs="Times New Roman"/>
          <w:sz w:val="24"/>
          <w:szCs w:val="24"/>
        </w:rPr>
        <w:t xml:space="preserve"> </w:t>
      </w:r>
      <w:r w:rsidR="001E4C16" w:rsidRPr="00D37D2A">
        <w:rPr>
          <w:rFonts w:ascii="Times New Roman" w:hAnsi="Times New Roman" w:cs="Times New Roman"/>
          <w:sz w:val="24"/>
          <w:szCs w:val="24"/>
        </w:rPr>
        <w:t xml:space="preserve">On </w:t>
      </w:r>
      <w:r w:rsidR="00DB630D">
        <w:rPr>
          <w:rFonts w:ascii="Times New Roman" w:hAnsi="Times New Roman" w:cs="Times New Roman"/>
          <w:sz w:val="24"/>
          <w:szCs w:val="24"/>
        </w:rPr>
        <w:t xml:space="preserve">24 July </w:t>
      </w:r>
      <w:r w:rsidR="001E4C16" w:rsidRPr="00D37D2A">
        <w:rPr>
          <w:rFonts w:ascii="Times New Roman" w:hAnsi="Times New Roman" w:cs="Times New Roman"/>
          <w:sz w:val="24"/>
          <w:szCs w:val="24"/>
        </w:rPr>
        <w:t>2001</w:t>
      </w:r>
      <w:r w:rsidR="00DB630D">
        <w:rPr>
          <w:rFonts w:ascii="Times New Roman" w:hAnsi="Times New Roman" w:cs="Times New Roman"/>
          <w:sz w:val="24"/>
          <w:szCs w:val="24"/>
        </w:rPr>
        <w:t>,</w:t>
      </w:r>
      <w:r w:rsidR="001E4C16" w:rsidRPr="00D37D2A">
        <w:rPr>
          <w:rFonts w:ascii="Times New Roman" w:hAnsi="Times New Roman" w:cs="Times New Roman"/>
          <w:sz w:val="24"/>
          <w:szCs w:val="24"/>
        </w:rPr>
        <w:t xml:space="preserve"> </w:t>
      </w:r>
      <w:r w:rsidR="00DB630D">
        <w:rPr>
          <w:rFonts w:ascii="Times New Roman" w:hAnsi="Times New Roman" w:cs="Times New Roman"/>
          <w:sz w:val="24"/>
          <w:szCs w:val="24"/>
        </w:rPr>
        <w:t>first r</w:t>
      </w:r>
      <w:r w:rsidR="001E4C16" w:rsidRPr="00D37D2A">
        <w:rPr>
          <w:rFonts w:ascii="Times New Roman" w:hAnsi="Times New Roman" w:cs="Times New Roman"/>
          <w:sz w:val="24"/>
          <w:szCs w:val="24"/>
        </w:rPr>
        <w:t>espondent issued to Van Niekerk a certificate of no present interest (</w:t>
      </w:r>
      <w:r w:rsidR="00DB630D" w:rsidRPr="00D37D2A">
        <w:rPr>
          <w:rFonts w:ascii="Times New Roman" w:hAnsi="Times New Roman" w:cs="Times New Roman"/>
          <w:sz w:val="24"/>
          <w:szCs w:val="24"/>
        </w:rPr>
        <w:t>Co N</w:t>
      </w:r>
      <w:r w:rsidR="001E4C16" w:rsidRPr="00D37D2A">
        <w:rPr>
          <w:rFonts w:ascii="Times New Roman" w:hAnsi="Times New Roman" w:cs="Times New Roman"/>
          <w:sz w:val="24"/>
          <w:szCs w:val="24"/>
        </w:rPr>
        <w:t xml:space="preserve"> P I) which indicated that neither </w:t>
      </w:r>
      <w:r w:rsidR="00FF61E2">
        <w:rPr>
          <w:rFonts w:ascii="Times New Roman" w:hAnsi="Times New Roman" w:cs="Times New Roman"/>
          <w:sz w:val="24"/>
          <w:szCs w:val="24"/>
        </w:rPr>
        <w:t>the President nor</w:t>
      </w:r>
      <w:r w:rsidR="00BC67E5" w:rsidRPr="00D37D2A">
        <w:rPr>
          <w:rFonts w:ascii="Times New Roman" w:hAnsi="Times New Roman" w:cs="Times New Roman"/>
          <w:sz w:val="24"/>
          <w:szCs w:val="24"/>
        </w:rPr>
        <w:t xml:space="preserve"> the Government had any intention to acquire the land in question. </w:t>
      </w:r>
      <w:r w:rsidR="00DB630D">
        <w:rPr>
          <w:rFonts w:ascii="Times New Roman" w:hAnsi="Times New Roman" w:cs="Times New Roman"/>
          <w:sz w:val="24"/>
          <w:szCs w:val="24"/>
        </w:rPr>
        <w:t xml:space="preserve"> </w:t>
      </w:r>
      <w:r w:rsidR="00BC67E5" w:rsidRPr="00D37D2A">
        <w:rPr>
          <w:rFonts w:ascii="Times New Roman" w:hAnsi="Times New Roman" w:cs="Times New Roman"/>
          <w:sz w:val="24"/>
          <w:szCs w:val="24"/>
        </w:rPr>
        <w:t>The Co N P I was valid for 12 months from date of issue.</w:t>
      </w:r>
      <w:r w:rsidR="00DB630D">
        <w:rPr>
          <w:rFonts w:ascii="Times New Roman" w:hAnsi="Times New Roman" w:cs="Times New Roman"/>
          <w:sz w:val="24"/>
          <w:szCs w:val="24"/>
        </w:rPr>
        <w:t xml:space="preserve">  On 30 August </w:t>
      </w:r>
      <w:r w:rsidR="00BC67E5" w:rsidRPr="00D37D2A">
        <w:rPr>
          <w:rFonts w:ascii="Times New Roman" w:hAnsi="Times New Roman" w:cs="Times New Roman"/>
          <w:sz w:val="24"/>
          <w:szCs w:val="24"/>
        </w:rPr>
        <w:t>2001</w:t>
      </w:r>
      <w:r w:rsidR="00DB630D">
        <w:rPr>
          <w:rFonts w:ascii="Times New Roman" w:hAnsi="Times New Roman" w:cs="Times New Roman"/>
          <w:sz w:val="24"/>
          <w:szCs w:val="24"/>
        </w:rPr>
        <w:t>,</w:t>
      </w:r>
      <w:r w:rsidR="00BC67E5" w:rsidRPr="00D37D2A">
        <w:rPr>
          <w:rFonts w:ascii="Times New Roman" w:hAnsi="Times New Roman" w:cs="Times New Roman"/>
          <w:sz w:val="24"/>
          <w:szCs w:val="24"/>
        </w:rPr>
        <w:t xml:space="preserve"> Van Niekerk was issued with a certificate of compliance by </w:t>
      </w:r>
      <w:r w:rsidR="00221B34">
        <w:rPr>
          <w:rFonts w:ascii="Times New Roman" w:hAnsi="Times New Roman" w:cs="Times New Roman"/>
          <w:sz w:val="24"/>
          <w:szCs w:val="24"/>
        </w:rPr>
        <w:t>first r</w:t>
      </w:r>
      <w:r w:rsidR="00BC67E5" w:rsidRPr="00D37D2A">
        <w:rPr>
          <w:rFonts w:ascii="Times New Roman" w:hAnsi="Times New Roman" w:cs="Times New Roman"/>
          <w:sz w:val="24"/>
          <w:szCs w:val="24"/>
        </w:rPr>
        <w:t>espondent. Consequently Van Niekerk transferred the pro</w:t>
      </w:r>
      <w:r w:rsidR="00221B34">
        <w:rPr>
          <w:rFonts w:ascii="Times New Roman" w:hAnsi="Times New Roman" w:cs="Times New Roman"/>
          <w:sz w:val="24"/>
          <w:szCs w:val="24"/>
        </w:rPr>
        <w:t xml:space="preserve">perty to the applicant on 17 October </w:t>
      </w:r>
      <w:r w:rsidR="00BC67E5" w:rsidRPr="00D37D2A">
        <w:rPr>
          <w:rFonts w:ascii="Times New Roman" w:hAnsi="Times New Roman" w:cs="Times New Roman"/>
          <w:sz w:val="24"/>
          <w:szCs w:val="24"/>
        </w:rPr>
        <w:t>2001 under Deed of Transfer 10480/2001.</w:t>
      </w:r>
    </w:p>
    <w:p w:rsidR="002D383A" w:rsidRDefault="00221B34" w:rsidP="002D38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26 April </w:t>
      </w:r>
      <w:r w:rsidR="00BC67E5" w:rsidRPr="00D37D2A">
        <w:rPr>
          <w:rFonts w:ascii="Times New Roman" w:hAnsi="Times New Roman" w:cs="Times New Roman"/>
          <w:sz w:val="24"/>
          <w:szCs w:val="24"/>
        </w:rPr>
        <w:t xml:space="preserve">2002 , by General Notice 198 A of 2002 published in the </w:t>
      </w:r>
      <w:r w:rsidR="00FF61E2">
        <w:rPr>
          <w:rFonts w:ascii="Times New Roman" w:hAnsi="Times New Roman" w:cs="Times New Roman"/>
          <w:sz w:val="24"/>
          <w:szCs w:val="24"/>
        </w:rPr>
        <w:t xml:space="preserve">Government </w:t>
      </w:r>
      <w:r w:rsidR="00BC67E5" w:rsidRPr="00D37D2A">
        <w:rPr>
          <w:rFonts w:ascii="Times New Roman" w:hAnsi="Times New Roman" w:cs="Times New Roman"/>
          <w:sz w:val="24"/>
          <w:szCs w:val="24"/>
        </w:rPr>
        <w:t>Gazette Extraordinary notice was given in term</w:t>
      </w:r>
      <w:r w:rsidR="00FF61E2">
        <w:rPr>
          <w:rFonts w:ascii="Times New Roman" w:hAnsi="Times New Roman" w:cs="Times New Roman"/>
          <w:sz w:val="24"/>
          <w:szCs w:val="24"/>
        </w:rPr>
        <w:t>s of the Land Acquisition Act, [</w:t>
      </w:r>
      <w:r w:rsidR="00BC67E5" w:rsidRPr="00FF61E2">
        <w:rPr>
          <w:rFonts w:ascii="Times New Roman" w:hAnsi="Times New Roman" w:cs="Times New Roman"/>
          <w:i/>
          <w:sz w:val="24"/>
          <w:szCs w:val="24"/>
        </w:rPr>
        <w:t>C</w:t>
      </w:r>
      <w:r w:rsidR="00FF61E2" w:rsidRPr="00FF61E2">
        <w:rPr>
          <w:rFonts w:ascii="Times New Roman" w:hAnsi="Times New Roman" w:cs="Times New Roman"/>
          <w:i/>
          <w:sz w:val="24"/>
          <w:szCs w:val="24"/>
        </w:rPr>
        <w:t>hapter  20:10</w:t>
      </w:r>
      <w:r w:rsidR="00FF61E2">
        <w:rPr>
          <w:rFonts w:ascii="Times New Roman" w:hAnsi="Times New Roman" w:cs="Times New Roman"/>
          <w:sz w:val="24"/>
          <w:szCs w:val="24"/>
        </w:rPr>
        <w:t>]</w:t>
      </w:r>
      <w:r w:rsidR="00BC67E5" w:rsidRPr="00D37D2A">
        <w:rPr>
          <w:rFonts w:ascii="Times New Roman" w:hAnsi="Times New Roman" w:cs="Times New Roman"/>
          <w:sz w:val="24"/>
          <w:szCs w:val="24"/>
        </w:rPr>
        <w:t xml:space="preserve"> of the President’s intention</w:t>
      </w:r>
      <w:r w:rsidR="00FF61E2">
        <w:rPr>
          <w:rFonts w:ascii="Times New Roman" w:hAnsi="Times New Roman" w:cs="Times New Roman"/>
          <w:sz w:val="24"/>
          <w:szCs w:val="24"/>
        </w:rPr>
        <w:t xml:space="preserve"> to</w:t>
      </w:r>
      <w:r w:rsidR="00BC67E5" w:rsidRPr="00D37D2A">
        <w:rPr>
          <w:rFonts w:ascii="Times New Roman" w:hAnsi="Times New Roman" w:cs="Times New Roman"/>
          <w:sz w:val="24"/>
          <w:szCs w:val="24"/>
        </w:rPr>
        <w:t xml:space="preserve"> compulsorily acquire the property, which according to the schedule was No. 56 and it read as follows:-    </w:t>
      </w:r>
    </w:p>
    <w:p w:rsidR="002D383A" w:rsidRPr="002D383A" w:rsidRDefault="002D383A" w:rsidP="002D383A">
      <w:pPr>
        <w:spacing w:after="0" w:line="240" w:lineRule="auto"/>
        <w:ind w:firstLine="720"/>
        <w:jc w:val="both"/>
        <w:rPr>
          <w:rFonts w:ascii="Times New Roman" w:hAnsi="Times New Roman" w:cs="Times New Roman"/>
        </w:rPr>
      </w:pPr>
      <w:r>
        <w:rPr>
          <w:rFonts w:ascii="Times New Roman" w:hAnsi="Times New Roman" w:cs="Times New Roman"/>
        </w:rPr>
        <w:t>“Deed of Transfer 7477/73</w:t>
      </w:r>
      <w:r w:rsidR="00BC67E5" w:rsidRPr="002D383A">
        <w:rPr>
          <w:rFonts w:ascii="Times New Roman" w:hAnsi="Times New Roman" w:cs="Times New Roman"/>
        </w:rPr>
        <w:t>, registered in the name of Abraham Petros Louw  Van</w:t>
      </w:r>
    </w:p>
    <w:p w:rsidR="00BC67E5" w:rsidRPr="002D383A" w:rsidRDefault="00BC67E5" w:rsidP="002D383A">
      <w:pPr>
        <w:spacing w:after="0" w:line="240" w:lineRule="auto"/>
        <w:ind w:firstLine="720"/>
        <w:jc w:val="both"/>
        <w:rPr>
          <w:rFonts w:ascii="Times New Roman" w:hAnsi="Times New Roman" w:cs="Times New Roman"/>
        </w:rPr>
      </w:pPr>
      <w:r w:rsidRPr="002D383A">
        <w:rPr>
          <w:rFonts w:ascii="Times New Roman" w:hAnsi="Times New Roman" w:cs="Times New Roman"/>
        </w:rPr>
        <w:t xml:space="preserve">Niekerk in respect of certain piece of land situate in the </w:t>
      </w:r>
      <w:r w:rsidR="002E74B4" w:rsidRPr="002D383A">
        <w:rPr>
          <w:rFonts w:ascii="Times New Roman" w:hAnsi="Times New Roman" w:cs="Times New Roman"/>
        </w:rPr>
        <w:t>district of Salisbury, being</w:t>
      </w:r>
    </w:p>
    <w:p w:rsidR="002E74B4" w:rsidRPr="002D383A" w:rsidRDefault="002E74B4" w:rsidP="002D383A">
      <w:pPr>
        <w:spacing w:after="0" w:line="240" w:lineRule="auto"/>
        <w:ind w:firstLine="720"/>
        <w:jc w:val="both"/>
        <w:rPr>
          <w:rFonts w:ascii="Times New Roman" w:hAnsi="Times New Roman" w:cs="Times New Roman"/>
        </w:rPr>
      </w:pPr>
      <w:r w:rsidRPr="002D383A">
        <w:rPr>
          <w:rFonts w:ascii="Times New Roman" w:hAnsi="Times New Roman" w:cs="Times New Roman"/>
        </w:rPr>
        <w:t xml:space="preserve">Lushof of </w:t>
      </w:r>
      <w:r w:rsidR="002D383A" w:rsidRPr="002D383A">
        <w:rPr>
          <w:rFonts w:ascii="Times New Roman" w:hAnsi="Times New Roman" w:cs="Times New Roman"/>
        </w:rPr>
        <w:t>Sh</w:t>
      </w:r>
      <w:r w:rsidR="00FF61E2">
        <w:rPr>
          <w:rFonts w:ascii="Times New Roman" w:hAnsi="Times New Roman" w:cs="Times New Roman"/>
        </w:rPr>
        <w:t>anghaini</w:t>
      </w:r>
      <w:r w:rsidR="002D383A" w:rsidRPr="002D383A">
        <w:rPr>
          <w:rFonts w:ascii="Times New Roman" w:hAnsi="Times New Roman" w:cs="Times New Roman"/>
        </w:rPr>
        <w:t>,</w:t>
      </w:r>
      <w:r w:rsidRPr="002D383A">
        <w:rPr>
          <w:rFonts w:ascii="Times New Roman" w:hAnsi="Times New Roman" w:cs="Times New Roman"/>
        </w:rPr>
        <w:t xml:space="preserve"> measuring four hundred and twenty eight comma two six</w:t>
      </w:r>
    </w:p>
    <w:p w:rsidR="002E74B4" w:rsidRPr="002D383A" w:rsidRDefault="00A5289F" w:rsidP="002D383A">
      <w:pPr>
        <w:spacing w:after="0" w:line="240" w:lineRule="auto"/>
        <w:ind w:firstLine="720"/>
        <w:jc w:val="both"/>
        <w:rPr>
          <w:rFonts w:ascii="Times New Roman" w:hAnsi="Times New Roman" w:cs="Times New Roman"/>
        </w:rPr>
      </w:pPr>
      <w:r>
        <w:rPr>
          <w:rFonts w:ascii="Times New Roman" w:hAnsi="Times New Roman" w:cs="Times New Roman"/>
        </w:rPr>
        <w:t>z</w:t>
      </w:r>
      <w:r w:rsidR="002E74B4" w:rsidRPr="002D383A">
        <w:rPr>
          <w:rFonts w:ascii="Times New Roman" w:hAnsi="Times New Roman" w:cs="Times New Roman"/>
        </w:rPr>
        <w:t>ero zero (428 2600) hectares.’’</w:t>
      </w:r>
    </w:p>
    <w:p w:rsidR="002D383A" w:rsidRPr="00D37D2A" w:rsidRDefault="002D383A" w:rsidP="002D383A">
      <w:pPr>
        <w:spacing w:after="0" w:line="240" w:lineRule="auto"/>
        <w:jc w:val="both"/>
        <w:rPr>
          <w:rFonts w:ascii="Times New Roman" w:hAnsi="Times New Roman" w:cs="Times New Roman"/>
          <w:sz w:val="24"/>
          <w:szCs w:val="24"/>
        </w:rPr>
      </w:pPr>
    </w:p>
    <w:p w:rsidR="002E74B4" w:rsidRPr="00D37D2A" w:rsidRDefault="002D383A" w:rsidP="009E6D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After some protracted enquiries</w:t>
      </w:r>
      <w:r w:rsidR="00FF61E2">
        <w:rPr>
          <w:rFonts w:ascii="Times New Roman" w:hAnsi="Times New Roman" w:cs="Times New Roman"/>
          <w:sz w:val="24"/>
          <w:szCs w:val="24"/>
        </w:rPr>
        <w:t xml:space="preserve"> and</w:t>
      </w:r>
      <w:r w:rsidR="002E74B4" w:rsidRPr="00D37D2A">
        <w:rPr>
          <w:rFonts w:ascii="Times New Roman" w:hAnsi="Times New Roman" w:cs="Times New Roman"/>
          <w:sz w:val="24"/>
          <w:szCs w:val="24"/>
        </w:rPr>
        <w:t xml:space="preserve"> applications over </w:t>
      </w:r>
      <w:r w:rsidR="00FF61E2">
        <w:rPr>
          <w:rFonts w:ascii="Times New Roman" w:hAnsi="Times New Roman" w:cs="Times New Roman"/>
          <w:sz w:val="24"/>
          <w:szCs w:val="24"/>
        </w:rPr>
        <w:t xml:space="preserve">the </w:t>
      </w:r>
      <w:r w:rsidR="002E74B4" w:rsidRPr="00D37D2A">
        <w:rPr>
          <w:rFonts w:ascii="Times New Roman" w:hAnsi="Times New Roman" w:cs="Times New Roman"/>
          <w:sz w:val="24"/>
          <w:szCs w:val="24"/>
        </w:rPr>
        <w:t xml:space="preserve">property by applicant with the </w:t>
      </w:r>
      <w:r>
        <w:rPr>
          <w:rFonts w:ascii="Times New Roman" w:hAnsi="Times New Roman" w:cs="Times New Roman"/>
          <w:sz w:val="24"/>
          <w:szCs w:val="24"/>
        </w:rPr>
        <w:t>first r</w:t>
      </w:r>
      <w:r w:rsidR="002E74B4" w:rsidRPr="00D37D2A">
        <w:rPr>
          <w:rFonts w:ascii="Times New Roman" w:hAnsi="Times New Roman" w:cs="Times New Roman"/>
          <w:sz w:val="24"/>
          <w:szCs w:val="24"/>
        </w:rPr>
        <w:t xml:space="preserve">espondent’s various departments dating as far back as July 2020 applicant was granted a 99 year lease over the </w:t>
      </w:r>
      <w:r>
        <w:rPr>
          <w:rFonts w:ascii="Times New Roman" w:hAnsi="Times New Roman" w:cs="Times New Roman"/>
          <w:sz w:val="24"/>
          <w:szCs w:val="24"/>
        </w:rPr>
        <w:t xml:space="preserve">property by a letter dated 23 March </w:t>
      </w:r>
      <w:r w:rsidR="002E74B4" w:rsidRPr="00D37D2A">
        <w:rPr>
          <w:rFonts w:ascii="Times New Roman" w:hAnsi="Times New Roman" w:cs="Times New Roman"/>
          <w:sz w:val="24"/>
          <w:szCs w:val="24"/>
        </w:rPr>
        <w:t xml:space="preserve">2022 by </w:t>
      </w:r>
      <w:r>
        <w:rPr>
          <w:rFonts w:ascii="Times New Roman" w:hAnsi="Times New Roman" w:cs="Times New Roman"/>
          <w:sz w:val="24"/>
          <w:szCs w:val="24"/>
        </w:rPr>
        <w:t>first r</w:t>
      </w:r>
      <w:r w:rsidRPr="00D37D2A">
        <w:rPr>
          <w:rFonts w:ascii="Times New Roman" w:hAnsi="Times New Roman" w:cs="Times New Roman"/>
          <w:sz w:val="24"/>
          <w:szCs w:val="24"/>
        </w:rPr>
        <w:t>espondent.</w:t>
      </w:r>
    </w:p>
    <w:p w:rsidR="002D383A" w:rsidRDefault="002E74B4" w:rsidP="009E6DC6">
      <w:pPr>
        <w:spacing w:after="0" w:line="360" w:lineRule="auto"/>
        <w:ind w:firstLine="720"/>
        <w:jc w:val="both"/>
        <w:rPr>
          <w:rFonts w:ascii="Times New Roman" w:hAnsi="Times New Roman" w:cs="Times New Roman"/>
          <w:sz w:val="24"/>
          <w:szCs w:val="24"/>
        </w:rPr>
      </w:pPr>
      <w:r w:rsidRPr="00D37D2A">
        <w:rPr>
          <w:rFonts w:ascii="Times New Roman" w:hAnsi="Times New Roman" w:cs="Times New Roman"/>
          <w:sz w:val="24"/>
          <w:szCs w:val="24"/>
        </w:rPr>
        <w:t xml:space="preserve">This aggrieved applicant as a result of which he filed this application for a declaratur and consequential relief in terms of </w:t>
      </w:r>
      <w:r w:rsidR="002D383A">
        <w:rPr>
          <w:rFonts w:ascii="Times New Roman" w:hAnsi="Times New Roman" w:cs="Times New Roman"/>
          <w:sz w:val="24"/>
          <w:szCs w:val="24"/>
        </w:rPr>
        <w:t>s 14 of the High Court Act [</w:t>
      </w:r>
      <w:r w:rsidRPr="002D383A">
        <w:rPr>
          <w:rFonts w:ascii="Times New Roman" w:hAnsi="Times New Roman" w:cs="Times New Roman"/>
          <w:i/>
          <w:sz w:val="24"/>
          <w:szCs w:val="24"/>
        </w:rPr>
        <w:t>C</w:t>
      </w:r>
      <w:r w:rsidR="002D383A" w:rsidRPr="002D383A">
        <w:rPr>
          <w:rFonts w:ascii="Times New Roman" w:hAnsi="Times New Roman" w:cs="Times New Roman"/>
          <w:i/>
          <w:sz w:val="24"/>
          <w:szCs w:val="24"/>
        </w:rPr>
        <w:t>hapter 7:06</w:t>
      </w:r>
      <w:r w:rsidR="002D383A">
        <w:rPr>
          <w:rFonts w:ascii="Times New Roman" w:hAnsi="Times New Roman" w:cs="Times New Roman"/>
          <w:sz w:val="24"/>
          <w:szCs w:val="24"/>
        </w:rPr>
        <w:t>]</w:t>
      </w:r>
      <w:r w:rsidRPr="00D37D2A">
        <w:rPr>
          <w:rFonts w:ascii="Times New Roman" w:hAnsi="Times New Roman" w:cs="Times New Roman"/>
          <w:sz w:val="24"/>
          <w:szCs w:val="24"/>
        </w:rPr>
        <w:t xml:space="preserve">. </w:t>
      </w:r>
      <w:r w:rsidR="002D383A">
        <w:rPr>
          <w:rFonts w:ascii="Times New Roman" w:hAnsi="Times New Roman" w:cs="Times New Roman"/>
          <w:sz w:val="24"/>
          <w:szCs w:val="24"/>
        </w:rPr>
        <w:t xml:space="preserve"> </w:t>
      </w:r>
      <w:r w:rsidRPr="00D37D2A">
        <w:rPr>
          <w:rFonts w:ascii="Times New Roman" w:hAnsi="Times New Roman" w:cs="Times New Roman"/>
          <w:sz w:val="24"/>
          <w:szCs w:val="24"/>
        </w:rPr>
        <w:t>The application is seeking t</w:t>
      </w:r>
      <w:r w:rsidR="000C05FD" w:rsidRPr="00D37D2A">
        <w:rPr>
          <w:rFonts w:ascii="Times New Roman" w:hAnsi="Times New Roman" w:cs="Times New Roman"/>
          <w:sz w:val="24"/>
          <w:szCs w:val="24"/>
        </w:rPr>
        <w:t>he following order,</w:t>
      </w:r>
    </w:p>
    <w:p w:rsidR="000C05FD" w:rsidRPr="002D383A" w:rsidRDefault="002D383A" w:rsidP="002D383A">
      <w:pPr>
        <w:spacing w:line="240" w:lineRule="auto"/>
        <w:ind w:left="720"/>
        <w:jc w:val="both"/>
        <w:rPr>
          <w:rFonts w:ascii="Times New Roman" w:hAnsi="Times New Roman" w:cs="Times New Roman"/>
        </w:rPr>
      </w:pPr>
      <w:r w:rsidRPr="002D383A">
        <w:rPr>
          <w:rFonts w:ascii="Times New Roman" w:hAnsi="Times New Roman" w:cs="Times New Roman"/>
        </w:rPr>
        <w:t xml:space="preserve">“1. </w:t>
      </w:r>
      <w:r w:rsidR="002E74B4" w:rsidRPr="002D383A">
        <w:rPr>
          <w:rFonts w:ascii="Times New Roman" w:hAnsi="Times New Roman" w:cs="Times New Roman"/>
        </w:rPr>
        <w:t xml:space="preserve"> that the purpoted compulsory acquisition of a certain </w:t>
      </w:r>
      <w:r w:rsidR="000C05FD" w:rsidRPr="002D383A">
        <w:rPr>
          <w:rFonts w:ascii="Times New Roman" w:hAnsi="Times New Roman" w:cs="Times New Roman"/>
        </w:rPr>
        <w:t>piec</w:t>
      </w:r>
      <w:r w:rsidR="00D360EE">
        <w:rPr>
          <w:rFonts w:ascii="Times New Roman" w:hAnsi="Times New Roman" w:cs="Times New Roman"/>
        </w:rPr>
        <w:t>e of land situate  in the Distri</w:t>
      </w:r>
      <w:r w:rsidR="000C05FD" w:rsidRPr="002D383A">
        <w:rPr>
          <w:rFonts w:ascii="Times New Roman" w:hAnsi="Times New Roman" w:cs="Times New Roman"/>
        </w:rPr>
        <w:t xml:space="preserve">ct of Salisbury called </w:t>
      </w:r>
      <w:r w:rsidRPr="002D383A">
        <w:rPr>
          <w:rFonts w:ascii="Times New Roman" w:hAnsi="Times New Roman" w:cs="Times New Roman"/>
        </w:rPr>
        <w:t xml:space="preserve">the Remaining extent of Lushof </w:t>
      </w:r>
      <w:r w:rsidR="000C05FD" w:rsidRPr="002D383A">
        <w:rPr>
          <w:rFonts w:ascii="Times New Roman" w:hAnsi="Times New Roman" w:cs="Times New Roman"/>
        </w:rPr>
        <w:t xml:space="preserve">of Shinghaini measuring 48 2613 hectares held under deed of transfer </w:t>
      </w:r>
      <w:r w:rsidR="0028014B" w:rsidRPr="002D383A">
        <w:rPr>
          <w:rFonts w:ascii="Times New Roman" w:hAnsi="Times New Roman" w:cs="Times New Roman"/>
        </w:rPr>
        <w:t>10480/2001 is invalid and is hereby declared null and void.</w:t>
      </w:r>
    </w:p>
    <w:p w:rsidR="0028014B" w:rsidRPr="002D383A" w:rsidRDefault="002D383A" w:rsidP="002D383A">
      <w:pPr>
        <w:spacing w:line="240" w:lineRule="auto"/>
        <w:ind w:left="720"/>
        <w:jc w:val="both"/>
        <w:rPr>
          <w:rFonts w:ascii="Times New Roman" w:hAnsi="Times New Roman" w:cs="Times New Roman"/>
        </w:rPr>
      </w:pPr>
      <w:r w:rsidRPr="002D383A">
        <w:rPr>
          <w:rFonts w:ascii="Times New Roman" w:hAnsi="Times New Roman" w:cs="Times New Roman"/>
        </w:rPr>
        <w:t xml:space="preserve">2. </w:t>
      </w:r>
      <w:r w:rsidR="0028014B" w:rsidRPr="002D383A">
        <w:rPr>
          <w:rFonts w:ascii="Times New Roman" w:hAnsi="Times New Roman" w:cs="Times New Roman"/>
        </w:rPr>
        <w:t>That it be declared that 1</w:t>
      </w:r>
      <w:r w:rsidR="0028014B" w:rsidRPr="002D383A">
        <w:rPr>
          <w:rFonts w:ascii="Times New Roman" w:hAnsi="Times New Roman" w:cs="Times New Roman"/>
          <w:vertAlign w:val="superscript"/>
        </w:rPr>
        <w:t>st</w:t>
      </w:r>
      <w:r w:rsidR="0028014B" w:rsidRPr="002D383A">
        <w:rPr>
          <w:rFonts w:ascii="Times New Roman" w:hAnsi="Times New Roman" w:cs="Times New Roman"/>
        </w:rPr>
        <w:t xml:space="preserve"> Respondent and or the state are not entitled</w:t>
      </w:r>
      <w:r w:rsidRPr="002D383A">
        <w:rPr>
          <w:rFonts w:ascii="Times New Roman" w:hAnsi="Times New Roman" w:cs="Times New Roman"/>
        </w:rPr>
        <w:t xml:space="preserve"> </w:t>
      </w:r>
      <w:r w:rsidR="0028014B" w:rsidRPr="002D383A">
        <w:rPr>
          <w:rFonts w:ascii="Times New Roman" w:hAnsi="Times New Roman" w:cs="Times New Roman"/>
        </w:rPr>
        <w:t xml:space="preserve">to alienate the piece of land described in (1) above in terms of the Land Commission Act (CAP 20:29) or any other law, it being owned by the </w:t>
      </w:r>
      <w:r w:rsidR="00BA64CD" w:rsidRPr="002D383A">
        <w:rPr>
          <w:rFonts w:ascii="Times New Roman" w:hAnsi="Times New Roman" w:cs="Times New Roman"/>
        </w:rPr>
        <w:t xml:space="preserve"> </w:t>
      </w:r>
      <w:r w:rsidR="0028014B" w:rsidRPr="002D383A">
        <w:rPr>
          <w:rFonts w:ascii="Times New Roman" w:hAnsi="Times New Roman" w:cs="Times New Roman"/>
        </w:rPr>
        <w:t>Applicant and it not being state land.</w:t>
      </w:r>
    </w:p>
    <w:p w:rsidR="00BA64CD" w:rsidRPr="002D383A" w:rsidRDefault="002D383A" w:rsidP="002D383A">
      <w:pPr>
        <w:spacing w:line="240" w:lineRule="auto"/>
        <w:ind w:left="720"/>
        <w:jc w:val="both"/>
        <w:rPr>
          <w:rFonts w:ascii="Times New Roman" w:hAnsi="Times New Roman" w:cs="Times New Roman"/>
        </w:rPr>
      </w:pPr>
      <w:r w:rsidRPr="002D383A">
        <w:rPr>
          <w:rFonts w:ascii="Times New Roman" w:hAnsi="Times New Roman" w:cs="Times New Roman"/>
        </w:rPr>
        <w:t xml:space="preserve">3.  </w:t>
      </w:r>
      <w:r w:rsidR="0028014B" w:rsidRPr="002D383A">
        <w:rPr>
          <w:rFonts w:ascii="Times New Roman" w:hAnsi="Times New Roman" w:cs="Times New Roman"/>
        </w:rPr>
        <w:t>The decision of the state as communicated by the Acting Director Land Management and Admnistartion in the letter of the 23</w:t>
      </w:r>
      <w:r w:rsidR="0028014B" w:rsidRPr="002D383A">
        <w:rPr>
          <w:rFonts w:ascii="Times New Roman" w:hAnsi="Times New Roman" w:cs="Times New Roman"/>
          <w:vertAlign w:val="superscript"/>
        </w:rPr>
        <w:t>rd</w:t>
      </w:r>
      <w:r w:rsidRPr="002D383A">
        <w:rPr>
          <w:rFonts w:ascii="Times New Roman" w:hAnsi="Times New Roman" w:cs="Times New Roman"/>
        </w:rPr>
        <w:t xml:space="preserve"> March 2022 to the</w:t>
      </w:r>
      <w:r w:rsidR="0028014B" w:rsidRPr="002D383A">
        <w:rPr>
          <w:rFonts w:ascii="Times New Roman" w:hAnsi="Times New Roman" w:cs="Times New Roman"/>
        </w:rPr>
        <w:t xml:space="preserve"> applicant to issue him with a 99 year lease in respect of the piece of</w:t>
      </w:r>
      <w:r w:rsidRPr="002D383A">
        <w:rPr>
          <w:rFonts w:ascii="Times New Roman" w:hAnsi="Times New Roman" w:cs="Times New Roman"/>
        </w:rPr>
        <w:t xml:space="preserve"> </w:t>
      </w:r>
      <w:r w:rsidR="0028014B" w:rsidRPr="002D383A">
        <w:rPr>
          <w:rFonts w:ascii="Times New Roman" w:hAnsi="Times New Roman" w:cs="Times New Roman"/>
        </w:rPr>
        <w:t>land described in (1) above be and is he</w:t>
      </w:r>
      <w:r w:rsidRPr="002D383A">
        <w:rPr>
          <w:rFonts w:ascii="Times New Roman" w:hAnsi="Times New Roman" w:cs="Times New Roman"/>
        </w:rPr>
        <w:t>reby declared to be invalid and</w:t>
      </w:r>
      <w:r w:rsidR="00BA64CD" w:rsidRPr="002D383A">
        <w:rPr>
          <w:rFonts w:ascii="Times New Roman" w:hAnsi="Times New Roman" w:cs="Times New Roman"/>
        </w:rPr>
        <w:t xml:space="preserve"> </w:t>
      </w:r>
      <w:r w:rsidR="0028014B" w:rsidRPr="002D383A">
        <w:rPr>
          <w:rFonts w:ascii="Times New Roman" w:hAnsi="Times New Roman" w:cs="Times New Roman"/>
        </w:rPr>
        <w:t xml:space="preserve"> null and void consequent to the declarations </w:t>
      </w:r>
      <w:r w:rsidRPr="002D383A">
        <w:rPr>
          <w:rFonts w:ascii="Times New Roman" w:hAnsi="Times New Roman" w:cs="Times New Roman"/>
        </w:rPr>
        <w:t>made in (1) and (2)</w:t>
      </w:r>
      <w:r w:rsidR="00BA64CD" w:rsidRPr="002D383A">
        <w:rPr>
          <w:rFonts w:ascii="Times New Roman" w:hAnsi="Times New Roman" w:cs="Times New Roman"/>
        </w:rPr>
        <w:t xml:space="preserve"> </w:t>
      </w:r>
      <w:r w:rsidR="003D3EA5" w:rsidRPr="002D383A">
        <w:rPr>
          <w:rFonts w:ascii="Times New Roman" w:hAnsi="Times New Roman" w:cs="Times New Roman"/>
        </w:rPr>
        <w:t>above , alternatively for not being</w:t>
      </w:r>
      <w:r w:rsidR="00BA64CD" w:rsidRPr="002D383A">
        <w:rPr>
          <w:rFonts w:ascii="Times New Roman" w:hAnsi="Times New Roman" w:cs="Times New Roman"/>
        </w:rPr>
        <w:t xml:space="preserve"> made in compliance with the  pr</w:t>
      </w:r>
      <w:r w:rsidR="009E6DC6">
        <w:rPr>
          <w:rFonts w:ascii="Times New Roman" w:hAnsi="Times New Roman" w:cs="Times New Roman"/>
        </w:rPr>
        <w:t>ovisions of the Land Commission</w:t>
      </w:r>
      <w:r w:rsidR="00BA64CD" w:rsidRPr="002D383A">
        <w:rPr>
          <w:rFonts w:ascii="Times New Roman" w:hAnsi="Times New Roman" w:cs="Times New Roman"/>
        </w:rPr>
        <w:t xml:space="preserve"> (Gazetted Land) (Disposal  in </w:t>
      </w:r>
      <w:r w:rsidR="009E6DC6">
        <w:rPr>
          <w:rFonts w:ascii="Times New Roman" w:hAnsi="Times New Roman" w:cs="Times New Roman"/>
        </w:rPr>
        <w:t>liue</w:t>
      </w:r>
      <w:r w:rsidRPr="002D383A">
        <w:rPr>
          <w:rFonts w:ascii="Times New Roman" w:hAnsi="Times New Roman" w:cs="Times New Roman"/>
        </w:rPr>
        <w:t xml:space="preserve"> </w:t>
      </w:r>
      <w:r w:rsidR="00BA64CD" w:rsidRPr="002D383A">
        <w:rPr>
          <w:rFonts w:ascii="Times New Roman" w:hAnsi="Times New Roman" w:cs="Times New Roman"/>
        </w:rPr>
        <w:t>of Compensation Regulations, 2020 (Statutory Instrument 62/2020)</w:t>
      </w:r>
    </w:p>
    <w:p w:rsidR="00BA64CD" w:rsidRDefault="002D383A" w:rsidP="002D383A">
      <w:pPr>
        <w:spacing w:after="0" w:line="240" w:lineRule="auto"/>
        <w:ind w:firstLine="720"/>
        <w:jc w:val="both"/>
        <w:rPr>
          <w:rFonts w:ascii="Times New Roman" w:hAnsi="Times New Roman" w:cs="Times New Roman"/>
        </w:rPr>
      </w:pPr>
      <w:r w:rsidRPr="002D383A">
        <w:rPr>
          <w:rFonts w:ascii="Times New Roman" w:hAnsi="Times New Roman" w:cs="Times New Roman"/>
        </w:rPr>
        <w:t xml:space="preserve">4. </w:t>
      </w:r>
      <w:r w:rsidR="00BA64CD" w:rsidRPr="002D383A">
        <w:rPr>
          <w:rFonts w:ascii="Times New Roman" w:hAnsi="Times New Roman" w:cs="Times New Roman"/>
        </w:rPr>
        <w:t>The 1</w:t>
      </w:r>
      <w:r w:rsidR="00BA64CD" w:rsidRPr="002D383A">
        <w:rPr>
          <w:rFonts w:ascii="Times New Roman" w:hAnsi="Times New Roman" w:cs="Times New Roman"/>
          <w:vertAlign w:val="superscript"/>
        </w:rPr>
        <w:t>st</w:t>
      </w:r>
      <w:r w:rsidR="00BA64CD" w:rsidRPr="002D383A">
        <w:rPr>
          <w:rFonts w:ascii="Times New Roman" w:hAnsi="Times New Roman" w:cs="Times New Roman"/>
        </w:rPr>
        <w:t xml:space="preserve"> Respondent shall</w:t>
      </w:r>
      <w:r w:rsidRPr="002D383A">
        <w:rPr>
          <w:rFonts w:ascii="Times New Roman" w:hAnsi="Times New Roman" w:cs="Times New Roman"/>
        </w:rPr>
        <w:t xml:space="preserve"> pay costs of this application.”</w:t>
      </w:r>
    </w:p>
    <w:p w:rsidR="002D383A" w:rsidRPr="002D383A" w:rsidRDefault="002D383A" w:rsidP="002D383A">
      <w:pPr>
        <w:spacing w:after="0" w:line="360" w:lineRule="auto"/>
        <w:ind w:firstLine="720"/>
        <w:jc w:val="both"/>
        <w:rPr>
          <w:rFonts w:ascii="Times New Roman" w:hAnsi="Times New Roman" w:cs="Times New Roman"/>
        </w:rPr>
      </w:pPr>
    </w:p>
    <w:p w:rsidR="00BA64CD" w:rsidRPr="00D37D2A" w:rsidRDefault="00BA64CD" w:rsidP="002D383A">
      <w:pPr>
        <w:spacing w:after="0" w:line="360" w:lineRule="auto"/>
        <w:ind w:firstLine="720"/>
        <w:jc w:val="both"/>
        <w:rPr>
          <w:rFonts w:ascii="Times New Roman" w:hAnsi="Times New Roman" w:cs="Times New Roman"/>
          <w:sz w:val="24"/>
          <w:szCs w:val="24"/>
        </w:rPr>
      </w:pPr>
      <w:r w:rsidRPr="00D37D2A">
        <w:rPr>
          <w:rFonts w:ascii="Times New Roman" w:hAnsi="Times New Roman" w:cs="Times New Roman"/>
          <w:sz w:val="24"/>
          <w:szCs w:val="24"/>
        </w:rPr>
        <w:t xml:space="preserve">First Respondent is opposed to the granting of the application. </w:t>
      </w:r>
      <w:r w:rsidR="002D383A">
        <w:rPr>
          <w:rFonts w:ascii="Times New Roman" w:hAnsi="Times New Roman" w:cs="Times New Roman"/>
          <w:sz w:val="24"/>
          <w:szCs w:val="24"/>
        </w:rPr>
        <w:t xml:space="preserve"> </w:t>
      </w:r>
      <w:r w:rsidRPr="00D37D2A">
        <w:rPr>
          <w:rFonts w:ascii="Times New Roman" w:hAnsi="Times New Roman" w:cs="Times New Roman"/>
          <w:sz w:val="24"/>
          <w:szCs w:val="24"/>
        </w:rPr>
        <w:t xml:space="preserve">Applicant averred in his founding affidavit that the matter involves existing or future and contigent rights. </w:t>
      </w:r>
      <w:r w:rsidR="002D383A">
        <w:rPr>
          <w:rFonts w:ascii="Times New Roman" w:hAnsi="Times New Roman" w:cs="Times New Roman"/>
          <w:sz w:val="24"/>
          <w:szCs w:val="24"/>
        </w:rPr>
        <w:t xml:space="preserve"> </w:t>
      </w:r>
      <w:r w:rsidRPr="00D37D2A">
        <w:rPr>
          <w:rFonts w:ascii="Times New Roman" w:hAnsi="Times New Roman" w:cs="Times New Roman"/>
          <w:sz w:val="24"/>
          <w:szCs w:val="24"/>
        </w:rPr>
        <w:t xml:space="preserve">He is an interested party who has a direct and substantial interest </w:t>
      </w:r>
      <w:r w:rsidR="00F3107F" w:rsidRPr="00D37D2A">
        <w:rPr>
          <w:rFonts w:ascii="Times New Roman" w:hAnsi="Times New Roman" w:cs="Times New Roman"/>
          <w:sz w:val="24"/>
          <w:szCs w:val="24"/>
        </w:rPr>
        <w:t>in the matter which could be pre</w:t>
      </w:r>
      <w:r w:rsidR="009E6DC6">
        <w:rPr>
          <w:rFonts w:ascii="Times New Roman" w:hAnsi="Times New Roman" w:cs="Times New Roman"/>
          <w:sz w:val="24"/>
          <w:szCs w:val="24"/>
        </w:rPr>
        <w:t>judicially affected by the judg</w:t>
      </w:r>
      <w:r w:rsidR="00F3107F" w:rsidRPr="00D37D2A">
        <w:rPr>
          <w:rFonts w:ascii="Times New Roman" w:hAnsi="Times New Roman" w:cs="Times New Roman"/>
          <w:sz w:val="24"/>
          <w:szCs w:val="24"/>
        </w:rPr>
        <w:t xml:space="preserve">ment of the court. </w:t>
      </w:r>
      <w:r w:rsidR="002D383A">
        <w:rPr>
          <w:rFonts w:ascii="Times New Roman" w:hAnsi="Times New Roman" w:cs="Times New Roman"/>
          <w:sz w:val="24"/>
          <w:szCs w:val="24"/>
        </w:rPr>
        <w:t xml:space="preserve"> </w:t>
      </w:r>
      <w:r w:rsidR="00F3107F" w:rsidRPr="00D37D2A">
        <w:rPr>
          <w:rFonts w:ascii="Times New Roman" w:hAnsi="Times New Roman" w:cs="Times New Roman"/>
          <w:sz w:val="24"/>
          <w:szCs w:val="24"/>
        </w:rPr>
        <w:t xml:space="preserve">He averred that he purchased the property and took transfer from Van Niekerk hence he is the registered owner. </w:t>
      </w:r>
      <w:r w:rsidR="002D383A">
        <w:rPr>
          <w:rFonts w:ascii="Times New Roman" w:hAnsi="Times New Roman" w:cs="Times New Roman"/>
          <w:sz w:val="24"/>
          <w:szCs w:val="24"/>
        </w:rPr>
        <w:t xml:space="preserve"> </w:t>
      </w:r>
      <w:r w:rsidR="00F3107F" w:rsidRPr="00D37D2A">
        <w:rPr>
          <w:rFonts w:ascii="Times New Roman" w:hAnsi="Times New Roman" w:cs="Times New Roman"/>
          <w:sz w:val="24"/>
          <w:szCs w:val="24"/>
        </w:rPr>
        <w:t xml:space="preserve">As of </w:t>
      </w:r>
      <w:r w:rsidR="002D383A">
        <w:rPr>
          <w:rFonts w:ascii="Times New Roman" w:hAnsi="Times New Roman" w:cs="Times New Roman"/>
          <w:sz w:val="24"/>
          <w:szCs w:val="24"/>
        </w:rPr>
        <w:t xml:space="preserve">26 April </w:t>
      </w:r>
      <w:r w:rsidR="00F3107F" w:rsidRPr="00D37D2A">
        <w:rPr>
          <w:rFonts w:ascii="Times New Roman" w:hAnsi="Times New Roman" w:cs="Times New Roman"/>
          <w:sz w:val="24"/>
          <w:szCs w:val="24"/>
        </w:rPr>
        <w:t xml:space="preserve">2020 when the property was identified and compulsorily acquired he and </w:t>
      </w:r>
      <w:r w:rsidR="009E6DC6">
        <w:rPr>
          <w:rFonts w:ascii="Times New Roman" w:hAnsi="Times New Roman" w:cs="Times New Roman"/>
          <w:sz w:val="24"/>
          <w:szCs w:val="24"/>
        </w:rPr>
        <w:t xml:space="preserve">not </w:t>
      </w:r>
      <w:r w:rsidR="00F3107F" w:rsidRPr="00D37D2A">
        <w:rPr>
          <w:rFonts w:ascii="Times New Roman" w:hAnsi="Times New Roman" w:cs="Times New Roman"/>
          <w:sz w:val="24"/>
          <w:szCs w:val="24"/>
        </w:rPr>
        <w:t>Van Niekerk was the owner and at that date</w:t>
      </w:r>
      <w:r w:rsidR="009E6DC6">
        <w:rPr>
          <w:rFonts w:ascii="Times New Roman" w:hAnsi="Times New Roman" w:cs="Times New Roman"/>
          <w:sz w:val="24"/>
          <w:szCs w:val="24"/>
        </w:rPr>
        <w:t>,</w:t>
      </w:r>
      <w:r w:rsidR="00F3107F" w:rsidRPr="00D37D2A">
        <w:rPr>
          <w:rFonts w:ascii="Times New Roman" w:hAnsi="Times New Roman" w:cs="Times New Roman"/>
          <w:sz w:val="24"/>
          <w:szCs w:val="24"/>
        </w:rPr>
        <w:t xml:space="preserve"> the Deed of Transfer 10480/01 and not Deed of Transfer 7477/73 was the Deed in the Deeds </w:t>
      </w:r>
      <w:r w:rsidR="002D383A" w:rsidRPr="00D37D2A">
        <w:rPr>
          <w:rFonts w:ascii="Times New Roman" w:hAnsi="Times New Roman" w:cs="Times New Roman"/>
          <w:sz w:val="24"/>
          <w:szCs w:val="24"/>
        </w:rPr>
        <w:t>Registry,</w:t>
      </w:r>
      <w:r w:rsidR="00F3107F" w:rsidRPr="00D37D2A">
        <w:rPr>
          <w:rFonts w:ascii="Times New Roman" w:hAnsi="Times New Roman" w:cs="Times New Roman"/>
          <w:sz w:val="24"/>
          <w:szCs w:val="24"/>
        </w:rPr>
        <w:t xml:space="preserve"> therefore Van Niekerk could not be divested of any legal rights in the property. </w:t>
      </w:r>
      <w:r w:rsidR="002D383A">
        <w:rPr>
          <w:rFonts w:ascii="Times New Roman" w:hAnsi="Times New Roman" w:cs="Times New Roman"/>
          <w:sz w:val="24"/>
          <w:szCs w:val="24"/>
        </w:rPr>
        <w:t xml:space="preserve"> </w:t>
      </w:r>
      <w:r w:rsidR="00F3107F" w:rsidRPr="00D37D2A">
        <w:rPr>
          <w:rFonts w:ascii="Times New Roman" w:hAnsi="Times New Roman" w:cs="Times New Roman"/>
          <w:sz w:val="24"/>
          <w:szCs w:val="24"/>
        </w:rPr>
        <w:t xml:space="preserve">Applicant contended that </w:t>
      </w:r>
      <w:r w:rsidR="009E6DC6">
        <w:rPr>
          <w:rFonts w:ascii="Times New Roman" w:hAnsi="Times New Roman" w:cs="Times New Roman"/>
          <w:sz w:val="24"/>
          <w:szCs w:val="24"/>
        </w:rPr>
        <w:t>to</w:t>
      </w:r>
      <w:r w:rsidR="002D383A" w:rsidRPr="00D37D2A">
        <w:rPr>
          <w:rFonts w:ascii="Times New Roman" w:hAnsi="Times New Roman" w:cs="Times New Roman"/>
          <w:sz w:val="24"/>
          <w:szCs w:val="24"/>
        </w:rPr>
        <w:t xml:space="preserve"> purport</w:t>
      </w:r>
      <w:r w:rsidR="00F3107F" w:rsidRPr="00D37D2A">
        <w:rPr>
          <w:rFonts w:ascii="Times New Roman" w:hAnsi="Times New Roman" w:cs="Times New Roman"/>
          <w:sz w:val="24"/>
          <w:szCs w:val="24"/>
        </w:rPr>
        <w:t xml:space="preserve"> to compulsorily acquire the property from a non-owner was an exercise in futility and therefore void </w:t>
      </w:r>
      <w:r w:rsidR="00F3107F" w:rsidRPr="002D383A">
        <w:rPr>
          <w:rFonts w:ascii="Times New Roman" w:hAnsi="Times New Roman" w:cs="Times New Roman"/>
          <w:i/>
          <w:sz w:val="24"/>
          <w:szCs w:val="24"/>
        </w:rPr>
        <w:t>ab initio</w:t>
      </w:r>
      <w:r w:rsidR="00F3107F" w:rsidRPr="00D37D2A">
        <w:rPr>
          <w:rFonts w:ascii="Times New Roman" w:hAnsi="Times New Roman" w:cs="Times New Roman"/>
          <w:sz w:val="24"/>
          <w:szCs w:val="24"/>
        </w:rPr>
        <w:t>.</w:t>
      </w:r>
      <w:r w:rsidR="002D383A">
        <w:rPr>
          <w:rFonts w:ascii="Times New Roman" w:hAnsi="Times New Roman" w:cs="Times New Roman"/>
          <w:sz w:val="24"/>
          <w:szCs w:val="24"/>
        </w:rPr>
        <w:t xml:space="preserve"> </w:t>
      </w:r>
      <w:r w:rsidR="00F3107F" w:rsidRPr="00D37D2A">
        <w:rPr>
          <w:rFonts w:ascii="Times New Roman" w:hAnsi="Times New Roman" w:cs="Times New Roman"/>
          <w:sz w:val="24"/>
          <w:szCs w:val="24"/>
        </w:rPr>
        <w:t xml:space="preserve"> He also contended that the issuance of a 99 year lease pursuant to his application in terms of SI 62 of 2020 is also null and void as he did not apply for that.</w:t>
      </w:r>
    </w:p>
    <w:p w:rsidR="00F3107F" w:rsidRPr="00D37D2A" w:rsidRDefault="00517262" w:rsidP="007B343A">
      <w:pPr>
        <w:spacing w:after="0" w:line="360" w:lineRule="auto"/>
        <w:ind w:firstLine="720"/>
        <w:jc w:val="both"/>
        <w:rPr>
          <w:rFonts w:ascii="Times New Roman" w:hAnsi="Times New Roman" w:cs="Times New Roman"/>
          <w:sz w:val="24"/>
          <w:szCs w:val="24"/>
        </w:rPr>
      </w:pPr>
      <w:r w:rsidRPr="00D37D2A">
        <w:rPr>
          <w:rFonts w:ascii="Times New Roman" w:hAnsi="Times New Roman" w:cs="Times New Roman"/>
          <w:sz w:val="24"/>
          <w:szCs w:val="24"/>
        </w:rPr>
        <w:t xml:space="preserve">In its notice of </w:t>
      </w:r>
      <w:r w:rsidR="007B343A" w:rsidRPr="00D37D2A">
        <w:rPr>
          <w:rFonts w:ascii="Times New Roman" w:hAnsi="Times New Roman" w:cs="Times New Roman"/>
          <w:sz w:val="24"/>
          <w:szCs w:val="24"/>
        </w:rPr>
        <w:t>opposition,</w:t>
      </w:r>
      <w:r w:rsidRPr="00D37D2A">
        <w:rPr>
          <w:rFonts w:ascii="Times New Roman" w:hAnsi="Times New Roman" w:cs="Times New Roman"/>
          <w:sz w:val="24"/>
          <w:szCs w:val="24"/>
        </w:rPr>
        <w:t xml:space="preserve"> </w:t>
      </w:r>
      <w:r w:rsidR="007B343A">
        <w:rPr>
          <w:rFonts w:ascii="Times New Roman" w:hAnsi="Times New Roman" w:cs="Times New Roman"/>
          <w:sz w:val="24"/>
          <w:szCs w:val="24"/>
        </w:rPr>
        <w:t>first r</w:t>
      </w:r>
      <w:r w:rsidRPr="00D37D2A">
        <w:rPr>
          <w:rFonts w:ascii="Times New Roman" w:hAnsi="Times New Roman" w:cs="Times New Roman"/>
          <w:sz w:val="24"/>
          <w:szCs w:val="24"/>
        </w:rPr>
        <w:t>espondent averred that the propert</w:t>
      </w:r>
      <w:r w:rsidR="009E6DC6">
        <w:rPr>
          <w:rFonts w:ascii="Times New Roman" w:hAnsi="Times New Roman" w:cs="Times New Roman"/>
          <w:sz w:val="24"/>
          <w:szCs w:val="24"/>
        </w:rPr>
        <w:t>y was acquired via s 22 of the Constitutional A</w:t>
      </w:r>
      <w:r w:rsidRPr="00D37D2A">
        <w:rPr>
          <w:rFonts w:ascii="Times New Roman" w:hAnsi="Times New Roman" w:cs="Times New Roman"/>
          <w:sz w:val="24"/>
          <w:szCs w:val="24"/>
        </w:rPr>
        <w:t>mendment (No 17) Act 2005 which was to the effect that all of the farms listed in the General Notices published in the G</w:t>
      </w:r>
      <w:r w:rsidR="007B343A">
        <w:rPr>
          <w:rFonts w:ascii="Times New Roman" w:hAnsi="Times New Roman" w:cs="Times New Roman"/>
          <w:sz w:val="24"/>
          <w:szCs w:val="24"/>
        </w:rPr>
        <w:t xml:space="preserve">azette Extraordinary before </w:t>
      </w:r>
      <w:r w:rsidRPr="00D37D2A">
        <w:rPr>
          <w:rFonts w:ascii="Times New Roman" w:hAnsi="Times New Roman" w:cs="Times New Roman"/>
          <w:sz w:val="24"/>
          <w:szCs w:val="24"/>
        </w:rPr>
        <w:t>8</w:t>
      </w:r>
      <w:r w:rsidR="007B343A">
        <w:rPr>
          <w:rFonts w:ascii="Times New Roman" w:hAnsi="Times New Roman" w:cs="Times New Roman"/>
          <w:sz w:val="24"/>
          <w:szCs w:val="24"/>
          <w:vertAlign w:val="superscript"/>
        </w:rPr>
        <w:t xml:space="preserve"> </w:t>
      </w:r>
      <w:r w:rsidRPr="00D37D2A">
        <w:rPr>
          <w:rFonts w:ascii="Times New Roman" w:hAnsi="Times New Roman" w:cs="Times New Roman"/>
          <w:sz w:val="24"/>
          <w:szCs w:val="24"/>
        </w:rPr>
        <w:t xml:space="preserve">July 2005 were acquired and vested in the state. </w:t>
      </w:r>
      <w:r w:rsidR="007B343A">
        <w:rPr>
          <w:rFonts w:ascii="Times New Roman" w:hAnsi="Times New Roman" w:cs="Times New Roman"/>
          <w:sz w:val="24"/>
          <w:szCs w:val="24"/>
        </w:rPr>
        <w:t xml:space="preserve"> </w:t>
      </w:r>
      <w:r w:rsidRPr="00D37D2A">
        <w:rPr>
          <w:rFonts w:ascii="Times New Roman" w:hAnsi="Times New Roman" w:cs="Times New Roman"/>
          <w:sz w:val="24"/>
          <w:szCs w:val="24"/>
        </w:rPr>
        <w:t xml:space="preserve">The property was acquired under General Notice 198 A </w:t>
      </w:r>
      <w:r w:rsidRPr="00D37D2A">
        <w:rPr>
          <w:rFonts w:ascii="Times New Roman" w:hAnsi="Times New Roman" w:cs="Times New Roman"/>
          <w:sz w:val="24"/>
          <w:szCs w:val="24"/>
        </w:rPr>
        <w:lastRenderedPageBreak/>
        <w:t xml:space="preserve">of 2002 and was acquired in terms of </w:t>
      </w:r>
      <w:r w:rsidR="007B343A">
        <w:rPr>
          <w:rFonts w:ascii="Times New Roman" w:hAnsi="Times New Roman" w:cs="Times New Roman"/>
          <w:sz w:val="24"/>
          <w:szCs w:val="24"/>
        </w:rPr>
        <w:t>s</w:t>
      </w:r>
      <w:r w:rsidRPr="00D37D2A">
        <w:rPr>
          <w:rFonts w:ascii="Times New Roman" w:hAnsi="Times New Roman" w:cs="Times New Roman"/>
          <w:sz w:val="24"/>
          <w:szCs w:val="24"/>
        </w:rPr>
        <w:t xml:space="preserve"> 16B (2) (a) having been identified</w:t>
      </w:r>
      <w:r w:rsidR="009E6DC6">
        <w:rPr>
          <w:rFonts w:ascii="Times New Roman" w:hAnsi="Times New Roman" w:cs="Times New Roman"/>
          <w:sz w:val="24"/>
          <w:szCs w:val="24"/>
        </w:rPr>
        <w:t>.  I</w:t>
      </w:r>
      <w:r w:rsidRPr="00D37D2A">
        <w:rPr>
          <w:rFonts w:ascii="Times New Roman" w:hAnsi="Times New Roman" w:cs="Times New Roman"/>
          <w:sz w:val="24"/>
          <w:szCs w:val="24"/>
        </w:rPr>
        <w:t xml:space="preserve">t </w:t>
      </w:r>
      <w:r w:rsidR="009E6DC6">
        <w:rPr>
          <w:rFonts w:ascii="Times New Roman" w:hAnsi="Times New Roman" w:cs="Times New Roman"/>
          <w:sz w:val="24"/>
          <w:szCs w:val="24"/>
        </w:rPr>
        <w:t>is</w:t>
      </w:r>
      <w:r w:rsidRPr="00D37D2A">
        <w:rPr>
          <w:rFonts w:ascii="Times New Roman" w:hAnsi="Times New Roman" w:cs="Times New Roman"/>
          <w:sz w:val="24"/>
          <w:szCs w:val="24"/>
        </w:rPr>
        <w:t xml:space="preserve"> the identification of the land and not the owner which is key when considering the gazetting of land. </w:t>
      </w:r>
      <w:r w:rsidR="007B343A">
        <w:rPr>
          <w:rFonts w:ascii="Times New Roman" w:hAnsi="Times New Roman" w:cs="Times New Roman"/>
          <w:sz w:val="24"/>
          <w:szCs w:val="24"/>
        </w:rPr>
        <w:t xml:space="preserve"> </w:t>
      </w:r>
      <w:r w:rsidRPr="00D37D2A">
        <w:rPr>
          <w:rFonts w:ascii="Times New Roman" w:hAnsi="Times New Roman" w:cs="Times New Roman"/>
          <w:sz w:val="24"/>
          <w:szCs w:val="24"/>
        </w:rPr>
        <w:t xml:space="preserve">It contended that the property was clearly and correctly identified making the acquisition valid. </w:t>
      </w:r>
      <w:r w:rsidR="007B343A">
        <w:rPr>
          <w:rFonts w:ascii="Times New Roman" w:hAnsi="Times New Roman" w:cs="Times New Roman"/>
          <w:sz w:val="24"/>
          <w:szCs w:val="24"/>
        </w:rPr>
        <w:t xml:space="preserve"> </w:t>
      </w:r>
      <w:r w:rsidRPr="00D37D2A">
        <w:rPr>
          <w:rFonts w:ascii="Times New Roman" w:hAnsi="Times New Roman" w:cs="Times New Roman"/>
          <w:sz w:val="24"/>
          <w:szCs w:val="24"/>
        </w:rPr>
        <w:t xml:space="preserve">It contended also that the errors in the notice and the non-endorsement on the deed of transfer cannot invalidate the </w:t>
      </w:r>
      <w:r w:rsidR="007B343A" w:rsidRPr="00D37D2A">
        <w:rPr>
          <w:rFonts w:ascii="Times New Roman" w:hAnsi="Times New Roman" w:cs="Times New Roman"/>
          <w:sz w:val="24"/>
          <w:szCs w:val="24"/>
        </w:rPr>
        <w:t xml:space="preserve">acquisition. </w:t>
      </w:r>
      <w:r w:rsidR="007B343A">
        <w:rPr>
          <w:rFonts w:ascii="Times New Roman" w:hAnsi="Times New Roman" w:cs="Times New Roman"/>
          <w:sz w:val="24"/>
          <w:szCs w:val="24"/>
        </w:rPr>
        <w:t xml:space="preserve"> </w:t>
      </w:r>
      <w:r w:rsidRPr="00D37D2A">
        <w:rPr>
          <w:rFonts w:ascii="Times New Roman" w:hAnsi="Times New Roman" w:cs="Times New Roman"/>
          <w:sz w:val="24"/>
          <w:szCs w:val="24"/>
        </w:rPr>
        <w:t xml:space="preserve">In terms of SI 62/2020, the Minister is not bound to grant title. </w:t>
      </w:r>
      <w:r w:rsidR="007B343A">
        <w:rPr>
          <w:rFonts w:ascii="Times New Roman" w:hAnsi="Times New Roman" w:cs="Times New Roman"/>
          <w:sz w:val="24"/>
          <w:szCs w:val="24"/>
        </w:rPr>
        <w:t xml:space="preserve"> </w:t>
      </w:r>
      <w:r w:rsidRPr="00D37D2A">
        <w:rPr>
          <w:rFonts w:ascii="Times New Roman" w:hAnsi="Times New Roman" w:cs="Times New Roman"/>
          <w:sz w:val="24"/>
          <w:szCs w:val="24"/>
        </w:rPr>
        <w:t>It can either accept or reject it and the new title (99 year lease) that was granted is valid.</w:t>
      </w:r>
    </w:p>
    <w:p w:rsidR="00A740E5" w:rsidRPr="00D37D2A" w:rsidRDefault="00A740E5" w:rsidP="007B343A">
      <w:pPr>
        <w:spacing w:after="0" w:line="360" w:lineRule="auto"/>
        <w:ind w:firstLine="465"/>
        <w:jc w:val="both"/>
        <w:rPr>
          <w:rFonts w:ascii="Times New Roman" w:hAnsi="Times New Roman" w:cs="Times New Roman"/>
          <w:sz w:val="24"/>
          <w:szCs w:val="24"/>
        </w:rPr>
      </w:pPr>
      <w:r w:rsidRPr="00D37D2A">
        <w:rPr>
          <w:rFonts w:ascii="Times New Roman" w:hAnsi="Times New Roman" w:cs="Times New Roman"/>
          <w:sz w:val="24"/>
          <w:szCs w:val="24"/>
        </w:rPr>
        <w:t>The following facts are common cause,</w:t>
      </w:r>
      <w:r w:rsidR="009E6DC6">
        <w:rPr>
          <w:rFonts w:ascii="Times New Roman" w:hAnsi="Times New Roman" w:cs="Times New Roman"/>
          <w:sz w:val="24"/>
          <w:szCs w:val="24"/>
        </w:rPr>
        <w:t xml:space="preserve"> as stated earlier in this judg</w:t>
      </w:r>
      <w:r w:rsidRPr="00D37D2A">
        <w:rPr>
          <w:rFonts w:ascii="Times New Roman" w:hAnsi="Times New Roman" w:cs="Times New Roman"/>
          <w:sz w:val="24"/>
          <w:szCs w:val="24"/>
        </w:rPr>
        <w:t xml:space="preserve">ment </w:t>
      </w:r>
    </w:p>
    <w:p w:rsidR="00A740E5" w:rsidRPr="00D37D2A" w:rsidRDefault="00A740E5" w:rsidP="00D37D2A">
      <w:pPr>
        <w:pStyle w:val="ListParagraph"/>
        <w:numPr>
          <w:ilvl w:val="0"/>
          <w:numId w:val="3"/>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The property was owned by Van Niekerk under Deed No 7477/73 prior to 2001</w:t>
      </w:r>
    </w:p>
    <w:p w:rsidR="00A740E5" w:rsidRPr="00D37D2A" w:rsidRDefault="00A740E5" w:rsidP="00D37D2A">
      <w:pPr>
        <w:pStyle w:val="ListParagraph"/>
        <w:numPr>
          <w:ilvl w:val="0"/>
          <w:numId w:val="3"/>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Van Niekerk then sold </w:t>
      </w:r>
      <w:r w:rsidR="00F647BC">
        <w:rPr>
          <w:rFonts w:ascii="Times New Roman" w:hAnsi="Times New Roman" w:cs="Times New Roman"/>
          <w:sz w:val="24"/>
          <w:szCs w:val="24"/>
        </w:rPr>
        <w:t xml:space="preserve">it to applicant </w:t>
      </w:r>
      <w:r w:rsidRPr="00D37D2A">
        <w:rPr>
          <w:rFonts w:ascii="Times New Roman" w:hAnsi="Times New Roman" w:cs="Times New Roman"/>
          <w:sz w:val="24"/>
          <w:szCs w:val="24"/>
        </w:rPr>
        <w:t xml:space="preserve">after obtaining a certificate of no present interest and a certificate of compliance from </w:t>
      </w:r>
      <w:r w:rsidR="00F647BC">
        <w:rPr>
          <w:rFonts w:ascii="Times New Roman" w:hAnsi="Times New Roman" w:cs="Times New Roman"/>
          <w:sz w:val="24"/>
          <w:szCs w:val="24"/>
        </w:rPr>
        <w:t>first r</w:t>
      </w:r>
      <w:r w:rsidRPr="00D37D2A">
        <w:rPr>
          <w:rFonts w:ascii="Times New Roman" w:hAnsi="Times New Roman" w:cs="Times New Roman"/>
          <w:sz w:val="24"/>
          <w:szCs w:val="24"/>
        </w:rPr>
        <w:t>espondent.</w:t>
      </w:r>
    </w:p>
    <w:p w:rsidR="00A740E5" w:rsidRPr="00D37D2A" w:rsidRDefault="00A740E5" w:rsidP="00D37D2A">
      <w:pPr>
        <w:pStyle w:val="ListParagraph"/>
        <w:numPr>
          <w:ilvl w:val="0"/>
          <w:numId w:val="3"/>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Applicant then took transfer of the property under deed </w:t>
      </w:r>
      <w:r w:rsidR="00F647BC">
        <w:rPr>
          <w:rFonts w:ascii="Times New Roman" w:hAnsi="Times New Roman" w:cs="Times New Roman"/>
          <w:sz w:val="24"/>
          <w:szCs w:val="24"/>
        </w:rPr>
        <w:t>of transfer No 10480/2001 on 17 October 2</w:t>
      </w:r>
      <w:r w:rsidRPr="00D37D2A">
        <w:rPr>
          <w:rFonts w:ascii="Times New Roman" w:hAnsi="Times New Roman" w:cs="Times New Roman"/>
          <w:sz w:val="24"/>
          <w:szCs w:val="24"/>
        </w:rPr>
        <w:t>001</w:t>
      </w:r>
    </w:p>
    <w:p w:rsidR="00A740E5" w:rsidRPr="00D37D2A" w:rsidRDefault="00A740E5" w:rsidP="00D37D2A">
      <w:pPr>
        <w:pStyle w:val="ListParagraph"/>
        <w:numPr>
          <w:ilvl w:val="0"/>
          <w:numId w:val="3"/>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On 26</w:t>
      </w:r>
      <w:r w:rsidR="00F647BC">
        <w:rPr>
          <w:rFonts w:ascii="Times New Roman" w:hAnsi="Times New Roman" w:cs="Times New Roman"/>
          <w:sz w:val="24"/>
          <w:szCs w:val="24"/>
        </w:rPr>
        <w:t xml:space="preserve"> April </w:t>
      </w:r>
      <w:r w:rsidRPr="00D37D2A">
        <w:rPr>
          <w:rFonts w:ascii="Times New Roman" w:hAnsi="Times New Roman" w:cs="Times New Roman"/>
          <w:sz w:val="24"/>
          <w:szCs w:val="24"/>
        </w:rPr>
        <w:t>2002 General Notice 198A 2002 to compulsorily acquire the property was published in the G</w:t>
      </w:r>
      <w:r w:rsidR="009E6DC6">
        <w:rPr>
          <w:rFonts w:ascii="Times New Roman" w:hAnsi="Times New Roman" w:cs="Times New Roman"/>
          <w:sz w:val="24"/>
          <w:szCs w:val="24"/>
        </w:rPr>
        <w:t xml:space="preserve">overnment Gazette Extraordinary, </w:t>
      </w:r>
      <w:r w:rsidR="00744A50" w:rsidRPr="00D37D2A">
        <w:rPr>
          <w:rFonts w:ascii="Times New Roman" w:hAnsi="Times New Roman" w:cs="Times New Roman"/>
          <w:sz w:val="24"/>
          <w:szCs w:val="24"/>
        </w:rPr>
        <w:t>the schedul</w:t>
      </w:r>
      <w:r w:rsidR="00F647BC">
        <w:rPr>
          <w:rFonts w:ascii="Times New Roman" w:hAnsi="Times New Roman" w:cs="Times New Roman"/>
          <w:sz w:val="24"/>
          <w:szCs w:val="24"/>
        </w:rPr>
        <w:t>e there to under item 56 read</w:t>
      </w:r>
      <w:r w:rsidR="009E6DC6">
        <w:rPr>
          <w:rFonts w:ascii="Times New Roman" w:hAnsi="Times New Roman" w:cs="Times New Roman"/>
          <w:sz w:val="24"/>
          <w:szCs w:val="24"/>
        </w:rPr>
        <w:t>s</w:t>
      </w:r>
      <w:r w:rsidR="00F647BC">
        <w:rPr>
          <w:rFonts w:ascii="Times New Roman" w:hAnsi="Times New Roman" w:cs="Times New Roman"/>
          <w:sz w:val="24"/>
          <w:szCs w:val="24"/>
        </w:rPr>
        <w:t xml:space="preserve"> </w:t>
      </w:r>
      <w:r w:rsidR="00F647BC" w:rsidRPr="00D37D2A">
        <w:rPr>
          <w:rFonts w:ascii="Times New Roman" w:hAnsi="Times New Roman" w:cs="Times New Roman"/>
          <w:sz w:val="24"/>
          <w:szCs w:val="24"/>
        </w:rPr>
        <w:t>“</w:t>
      </w:r>
      <w:r w:rsidR="00744A50" w:rsidRPr="00D37D2A">
        <w:rPr>
          <w:rFonts w:ascii="Times New Roman" w:hAnsi="Times New Roman" w:cs="Times New Roman"/>
          <w:sz w:val="24"/>
          <w:szCs w:val="24"/>
        </w:rPr>
        <w:t xml:space="preserve">Deed of </w:t>
      </w:r>
      <w:r w:rsidR="00F647BC" w:rsidRPr="00D37D2A">
        <w:rPr>
          <w:rFonts w:ascii="Times New Roman" w:hAnsi="Times New Roman" w:cs="Times New Roman"/>
          <w:sz w:val="24"/>
          <w:szCs w:val="24"/>
        </w:rPr>
        <w:t>Transfer</w:t>
      </w:r>
      <w:r w:rsidR="00744A50" w:rsidRPr="00D37D2A">
        <w:rPr>
          <w:rFonts w:ascii="Times New Roman" w:hAnsi="Times New Roman" w:cs="Times New Roman"/>
          <w:sz w:val="24"/>
          <w:szCs w:val="24"/>
        </w:rPr>
        <w:t xml:space="preserve"> 7477/73 registered in the name of </w:t>
      </w:r>
      <w:r w:rsidR="00F647BC">
        <w:rPr>
          <w:rFonts w:ascii="Times New Roman" w:hAnsi="Times New Roman" w:cs="Times New Roman"/>
          <w:sz w:val="24"/>
          <w:szCs w:val="24"/>
        </w:rPr>
        <w:t>Abraham Petrus Louw Van Niekerk</w:t>
      </w:r>
      <w:r w:rsidR="00744A50" w:rsidRPr="00D37D2A">
        <w:rPr>
          <w:rFonts w:ascii="Times New Roman" w:hAnsi="Times New Roman" w:cs="Times New Roman"/>
          <w:sz w:val="24"/>
          <w:szCs w:val="24"/>
        </w:rPr>
        <w:t xml:space="preserve">, in respect of certain </w:t>
      </w:r>
      <w:r w:rsidR="00F647BC" w:rsidRPr="00D37D2A">
        <w:rPr>
          <w:rFonts w:ascii="Times New Roman" w:hAnsi="Times New Roman" w:cs="Times New Roman"/>
          <w:sz w:val="24"/>
          <w:szCs w:val="24"/>
        </w:rPr>
        <w:t>piece</w:t>
      </w:r>
      <w:r w:rsidR="00744A50" w:rsidRPr="00D37D2A">
        <w:rPr>
          <w:rFonts w:ascii="Times New Roman" w:hAnsi="Times New Roman" w:cs="Times New Roman"/>
          <w:sz w:val="24"/>
          <w:szCs w:val="24"/>
        </w:rPr>
        <w:t xml:space="preserve"> of land situate in the district of Salisbury being Lushof of Shanghaini measuring four </w:t>
      </w:r>
      <w:r w:rsidR="00F647BC" w:rsidRPr="00D37D2A">
        <w:rPr>
          <w:rFonts w:ascii="Times New Roman" w:hAnsi="Times New Roman" w:cs="Times New Roman"/>
          <w:sz w:val="24"/>
          <w:szCs w:val="24"/>
        </w:rPr>
        <w:t>hundred</w:t>
      </w:r>
      <w:r w:rsidR="00744A50" w:rsidRPr="00D37D2A">
        <w:rPr>
          <w:rFonts w:ascii="Times New Roman" w:hAnsi="Times New Roman" w:cs="Times New Roman"/>
          <w:sz w:val="24"/>
          <w:szCs w:val="24"/>
        </w:rPr>
        <w:t xml:space="preserve"> and twenty eight comma two six zero</w:t>
      </w:r>
      <w:r w:rsidR="009E6DC6">
        <w:rPr>
          <w:rFonts w:ascii="Times New Roman" w:hAnsi="Times New Roman" w:cs="Times New Roman"/>
          <w:sz w:val="24"/>
          <w:szCs w:val="24"/>
        </w:rPr>
        <w:t xml:space="preserve"> zero</w:t>
      </w:r>
      <w:r w:rsidR="00F647BC">
        <w:rPr>
          <w:rFonts w:ascii="Times New Roman" w:hAnsi="Times New Roman" w:cs="Times New Roman"/>
          <w:sz w:val="24"/>
          <w:szCs w:val="24"/>
        </w:rPr>
        <w:t xml:space="preserve"> (428.2600) hectares.”</w:t>
      </w:r>
    </w:p>
    <w:p w:rsidR="00744A50" w:rsidRPr="00D37D2A" w:rsidRDefault="00744A50" w:rsidP="00D37D2A">
      <w:pPr>
        <w:pStyle w:val="ListParagraph"/>
        <w:numPr>
          <w:ilvl w:val="0"/>
          <w:numId w:val="3"/>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The acquisition of the property was not endorsed on the applicant’s deed No 10480/2001 at the </w:t>
      </w:r>
      <w:r w:rsidR="00F647BC">
        <w:rPr>
          <w:rFonts w:ascii="Times New Roman" w:hAnsi="Times New Roman" w:cs="Times New Roman"/>
          <w:sz w:val="24"/>
          <w:szCs w:val="24"/>
        </w:rPr>
        <w:t>third r</w:t>
      </w:r>
      <w:r w:rsidRPr="00D37D2A">
        <w:rPr>
          <w:rFonts w:ascii="Times New Roman" w:hAnsi="Times New Roman" w:cs="Times New Roman"/>
          <w:sz w:val="24"/>
          <w:szCs w:val="24"/>
        </w:rPr>
        <w:t>espondent’s Deeds office as required by law.</w:t>
      </w:r>
    </w:p>
    <w:p w:rsidR="00744A50" w:rsidRPr="00D37D2A" w:rsidRDefault="00744A50" w:rsidP="00F647BC">
      <w:pPr>
        <w:spacing w:line="360" w:lineRule="auto"/>
        <w:ind w:firstLine="255"/>
        <w:jc w:val="both"/>
        <w:rPr>
          <w:rFonts w:ascii="Times New Roman" w:hAnsi="Times New Roman" w:cs="Times New Roman"/>
          <w:sz w:val="24"/>
          <w:szCs w:val="24"/>
        </w:rPr>
      </w:pPr>
      <w:r w:rsidRPr="00D37D2A">
        <w:rPr>
          <w:rFonts w:ascii="Times New Roman" w:hAnsi="Times New Roman" w:cs="Times New Roman"/>
          <w:sz w:val="24"/>
          <w:szCs w:val="24"/>
        </w:rPr>
        <w:t>Applicant</w:t>
      </w:r>
      <w:r w:rsidR="00766A3F">
        <w:rPr>
          <w:rFonts w:ascii="Times New Roman" w:hAnsi="Times New Roman" w:cs="Times New Roman"/>
          <w:sz w:val="24"/>
          <w:szCs w:val="24"/>
        </w:rPr>
        <w:t>’</w:t>
      </w:r>
      <w:r w:rsidRPr="00D37D2A">
        <w:rPr>
          <w:rFonts w:ascii="Times New Roman" w:hAnsi="Times New Roman" w:cs="Times New Roman"/>
          <w:sz w:val="24"/>
          <w:szCs w:val="24"/>
        </w:rPr>
        <w:t xml:space="preserve">s main bone of contention for seeking the acquisition </w:t>
      </w:r>
      <w:r w:rsidR="00F647BC" w:rsidRPr="00D37D2A">
        <w:rPr>
          <w:rFonts w:ascii="Times New Roman" w:hAnsi="Times New Roman" w:cs="Times New Roman"/>
          <w:sz w:val="24"/>
          <w:szCs w:val="24"/>
        </w:rPr>
        <w:t>declared</w:t>
      </w:r>
      <w:r w:rsidR="00F647BC">
        <w:rPr>
          <w:rFonts w:ascii="Times New Roman" w:hAnsi="Times New Roman" w:cs="Times New Roman"/>
          <w:sz w:val="24"/>
          <w:szCs w:val="24"/>
        </w:rPr>
        <w:t xml:space="preserve"> invalid</w:t>
      </w:r>
      <w:r w:rsidRPr="00D37D2A">
        <w:rPr>
          <w:rFonts w:ascii="Times New Roman" w:hAnsi="Times New Roman" w:cs="Times New Roman"/>
          <w:sz w:val="24"/>
          <w:szCs w:val="24"/>
        </w:rPr>
        <w:t>,</w:t>
      </w:r>
      <w:r w:rsidR="00F647BC">
        <w:rPr>
          <w:rFonts w:ascii="Times New Roman" w:hAnsi="Times New Roman" w:cs="Times New Roman"/>
          <w:sz w:val="24"/>
          <w:szCs w:val="24"/>
        </w:rPr>
        <w:t xml:space="preserve"> </w:t>
      </w:r>
      <w:r w:rsidRPr="00D37D2A">
        <w:rPr>
          <w:rFonts w:ascii="Times New Roman" w:hAnsi="Times New Roman" w:cs="Times New Roman"/>
          <w:sz w:val="24"/>
          <w:szCs w:val="24"/>
        </w:rPr>
        <w:t xml:space="preserve">null and void and </w:t>
      </w:r>
      <w:r w:rsidR="00766A3F">
        <w:rPr>
          <w:rFonts w:ascii="Times New Roman" w:hAnsi="Times New Roman" w:cs="Times New Roman"/>
          <w:sz w:val="24"/>
          <w:szCs w:val="24"/>
        </w:rPr>
        <w:t xml:space="preserve">for </w:t>
      </w:r>
      <w:r w:rsidRPr="00D37D2A">
        <w:rPr>
          <w:rFonts w:ascii="Times New Roman" w:hAnsi="Times New Roman" w:cs="Times New Roman"/>
          <w:sz w:val="24"/>
          <w:szCs w:val="24"/>
        </w:rPr>
        <w:t>the state not be entitled to alienate the property is that the property is owned</w:t>
      </w:r>
      <w:r w:rsidR="00766A3F">
        <w:rPr>
          <w:rFonts w:ascii="Times New Roman" w:hAnsi="Times New Roman" w:cs="Times New Roman"/>
          <w:sz w:val="24"/>
          <w:szCs w:val="24"/>
        </w:rPr>
        <w:t xml:space="preserve"> by him and is not S</w:t>
      </w:r>
      <w:r w:rsidRPr="00D37D2A">
        <w:rPr>
          <w:rFonts w:ascii="Times New Roman" w:hAnsi="Times New Roman" w:cs="Times New Roman"/>
          <w:sz w:val="24"/>
          <w:szCs w:val="24"/>
        </w:rPr>
        <w:t>tate land.</w:t>
      </w:r>
      <w:r w:rsidR="00F647BC">
        <w:rPr>
          <w:rFonts w:ascii="Times New Roman" w:hAnsi="Times New Roman" w:cs="Times New Roman"/>
          <w:sz w:val="24"/>
          <w:szCs w:val="24"/>
        </w:rPr>
        <w:t xml:space="preserve"> </w:t>
      </w:r>
      <w:r w:rsidRPr="00D37D2A">
        <w:rPr>
          <w:rFonts w:ascii="Times New Roman" w:hAnsi="Times New Roman" w:cs="Times New Roman"/>
          <w:sz w:val="24"/>
          <w:szCs w:val="24"/>
        </w:rPr>
        <w:t xml:space="preserve"> Reliance was made on the case </w:t>
      </w:r>
      <w:r w:rsidR="00766A3F">
        <w:rPr>
          <w:rFonts w:ascii="Times New Roman" w:hAnsi="Times New Roman" w:cs="Times New Roman"/>
          <w:sz w:val="24"/>
          <w:szCs w:val="24"/>
        </w:rPr>
        <w:t>of</w:t>
      </w:r>
    </w:p>
    <w:p w:rsidR="00744A50" w:rsidRPr="00D37D2A" w:rsidRDefault="00744A50" w:rsidP="00F647BC">
      <w:pPr>
        <w:pStyle w:val="ListParagraph"/>
        <w:numPr>
          <w:ilvl w:val="0"/>
          <w:numId w:val="4"/>
        </w:numPr>
        <w:spacing w:line="24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KENNEDY GODWIN MANGENJE </w:t>
      </w:r>
    </w:p>
    <w:p w:rsidR="00744A50" w:rsidRPr="00D37D2A" w:rsidRDefault="00F647BC" w:rsidP="00F647BC">
      <w:pPr>
        <w:pStyle w:val="ListParagraph"/>
        <w:spacing w:line="240" w:lineRule="auto"/>
        <w:ind w:left="615"/>
        <w:jc w:val="both"/>
        <w:rPr>
          <w:rFonts w:ascii="Times New Roman" w:hAnsi="Times New Roman" w:cs="Times New Roman"/>
          <w:sz w:val="24"/>
          <w:szCs w:val="24"/>
        </w:rPr>
      </w:pPr>
      <w:r>
        <w:rPr>
          <w:rFonts w:ascii="Times New Roman" w:hAnsi="Times New Roman" w:cs="Times New Roman"/>
          <w:sz w:val="24"/>
          <w:szCs w:val="24"/>
        </w:rPr>
        <w:t>versus</w:t>
      </w:r>
    </w:p>
    <w:p w:rsidR="00744A50" w:rsidRPr="00D37D2A" w:rsidRDefault="001123F7" w:rsidP="00F647BC">
      <w:pPr>
        <w:pStyle w:val="ListParagraph"/>
        <w:spacing w:line="240" w:lineRule="auto"/>
        <w:ind w:left="615"/>
        <w:jc w:val="both"/>
        <w:rPr>
          <w:rFonts w:ascii="Times New Roman" w:hAnsi="Times New Roman" w:cs="Times New Roman"/>
          <w:sz w:val="24"/>
          <w:szCs w:val="24"/>
        </w:rPr>
      </w:pPr>
      <w:r>
        <w:rPr>
          <w:rFonts w:ascii="Times New Roman" w:hAnsi="Times New Roman" w:cs="Times New Roman"/>
          <w:sz w:val="24"/>
          <w:szCs w:val="24"/>
        </w:rPr>
        <w:t>T B I C INVESTMENT</w:t>
      </w:r>
      <w:r w:rsidR="00744A50" w:rsidRPr="00D37D2A">
        <w:rPr>
          <w:rFonts w:ascii="Times New Roman" w:hAnsi="Times New Roman" w:cs="Times New Roman"/>
          <w:sz w:val="24"/>
          <w:szCs w:val="24"/>
        </w:rPr>
        <w:t xml:space="preserve">S (Pvt) Ltd and 4 Ors </w:t>
      </w:r>
    </w:p>
    <w:p w:rsidR="00744A50" w:rsidRPr="00D37D2A" w:rsidRDefault="00744A50" w:rsidP="00F647BC">
      <w:pPr>
        <w:pStyle w:val="ListParagraph"/>
        <w:spacing w:line="240" w:lineRule="auto"/>
        <w:ind w:left="615"/>
        <w:jc w:val="both"/>
        <w:rPr>
          <w:rFonts w:ascii="Times New Roman" w:hAnsi="Times New Roman" w:cs="Times New Roman"/>
          <w:sz w:val="24"/>
          <w:szCs w:val="24"/>
        </w:rPr>
      </w:pPr>
    </w:p>
    <w:p w:rsidR="00744A50" w:rsidRPr="00D37D2A" w:rsidRDefault="00451DE7" w:rsidP="00F647BC">
      <w:pPr>
        <w:pStyle w:val="ListParagraph"/>
        <w:numPr>
          <w:ilvl w:val="0"/>
          <w:numId w:val="4"/>
        </w:numPr>
        <w:spacing w:line="24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KENNEDY GODWIN MANGENJE </w:t>
      </w:r>
    </w:p>
    <w:p w:rsidR="00451DE7" w:rsidRPr="00D37D2A" w:rsidRDefault="00F647BC" w:rsidP="00F647BC">
      <w:pPr>
        <w:pStyle w:val="ListParagraph"/>
        <w:spacing w:line="240" w:lineRule="auto"/>
        <w:ind w:left="615"/>
        <w:jc w:val="both"/>
        <w:rPr>
          <w:rFonts w:ascii="Times New Roman" w:hAnsi="Times New Roman" w:cs="Times New Roman"/>
          <w:sz w:val="24"/>
          <w:szCs w:val="24"/>
        </w:rPr>
      </w:pPr>
      <w:r>
        <w:rPr>
          <w:rFonts w:ascii="Times New Roman" w:hAnsi="Times New Roman" w:cs="Times New Roman"/>
          <w:sz w:val="24"/>
          <w:szCs w:val="24"/>
        </w:rPr>
        <w:t>versus</w:t>
      </w:r>
    </w:p>
    <w:p w:rsidR="00451DE7" w:rsidRDefault="00451DE7" w:rsidP="00766A3F">
      <w:pPr>
        <w:pStyle w:val="ListParagraph"/>
        <w:spacing w:after="0" w:line="240" w:lineRule="auto"/>
        <w:ind w:left="615"/>
        <w:jc w:val="both"/>
        <w:rPr>
          <w:rFonts w:ascii="Times New Roman" w:hAnsi="Times New Roman" w:cs="Times New Roman"/>
          <w:sz w:val="24"/>
          <w:szCs w:val="24"/>
        </w:rPr>
      </w:pPr>
      <w:r w:rsidRPr="00D37D2A">
        <w:rPr>
          <w:rFonts w:ascii="Times New Roman" w:hAnsi="Times New Roman" w:cs="Times New Roman"/>
          <w:sz w:val="24"/>
          <w:szCs w:val="24"/>
        </w:rPr>
        <w:t>MINISTER OF LANDS &amp; RURAL RESETTLEMENT &amp; 3 Ors  HH  377/13</w:t>
      </w:r>
    </w:p>
    <w:p w:rsidR="00766A3F" w:rsidRPr="00F647BC" w:rsidRDefault="00766A3F" w:rsidP="00766A3F">
      <w:pPr>
        <w:pStyle w:val="ListParagraph"/>
        <w:spacing w:after="0" w:line="240" w:lineRule="auto"/>
        <w:ind w:left="615"/>
        <w:jc w:val="both"/>
        <w:rPr>
          <w:rFonts w:ascii="Times New Roman" w:hAnsi="Times New Roman" w:cs="Times New Roman"/>
          <w:sz w:val="24"/>
          <w:szCs w:val="24"/>
        </w:rPr>
      </w:pPr>
    </w:p>
    <w:p w:rsidR="00451DE7" w:rsidRPr="00D37D2A" w:rsidRDefault="00451DE7" w:rsidP="00766A3F">
      <w:pPr>
        <w:spacing w:after="0" w:line="240" w:lineRule="auto"/>
        <w:ind w:firstLine="615"/>
        <w:jc w:val="both"/>
        <w:rPr>
          <w:rFonts w:ascii="Times New Roman" w:hAnsi="Times New Roman" w:cs="Times New Roman"/>
          <w:sz w:val="24"/>
          <w:szCs w:val="24"/>
        </w:rPr>
      </w:pPr>
      <w:r w:rsidRPr="00D37D2A">
        <w:rPr>
          <w:rFonts w:ascii="Times New Roman" w:hAnsi="Times New Roman" w:cs="Times New Roman"/>
          <w:sz w:val="24"/>
          <w:szCs w:val="24"/>
        </w:rPr>
        <w:t>The C O N P I is</w:t>
      </w:r>
      <w:r w:rsidR="00621786">
        <w:rPr>
          <w:rFonts w:ascii="Times New Roman" w:hAnsi="Times New Roman" w:cs="Times New Roman"/>
          <w:sz w:val="24"/>
          <w:szCs w:val="24"/>
        </w:rPr>
        <w:t xml:space="preserve">sued to Van Niekerk on the 24 July </w:t>
      </w:r>
      <w:r w:rsidRPr="00D37D2A">
        <w:rPr>
          <w:rFonts w:ascii="Times New Roman" w:hAnsi="Times New Roman" w:cs="Times New Roman"/>
          <w:sz w:val="24"/>
          <w:szCs w:val="24"/>
        </w:rPr>
        <w:t>2001 states in the last paragraph</w:t>
      </w:r>
      <w:r w:rsidR="001123F7">
        <w:rPr>
          <w:rFonts w:ascii="Times New Roman" w:hAnsi="Times New Roman" w:cs="Times New Roman"/>
          <w:sz w:val="24"/>
          <w:szCs w:val="24"/>
        </w:rPr>
        <w:t>:</w:t>
      </w:r>
    </w:p>
    <w:p w:rsidR="00451DE7" w:rsidRPr="00BD5E59" w:rsidRDefault="00F647BC" w:rsidP="00766A3F">
      <w:pPr>
        <w:spacing w:after="0" w:line="240" w:lineRule="auto"/>
        <w:ind w:left="600"/>
        <w:jc w:val="both"/>
        <w:rPr>
          <w:rFonts w:ascii="Times New Roman" w:hAnsi="Times New Roman" w:cs="Times New Roman"/>
          <w:u w:val="single"/>
        </w:rPr>
      </w:pPr>
      <w:r w:rsidRPr="00F647BC">
        <w:rPr>
          <w:rFonts w:ascii="Times New Roman" w:hAnsi="Times New Roman" w:cs="Times New Roman"/>
        </w:rPr>
        <w:t>“</w:t>
      </w:r>
      <w:r w:rsidR="00451DE7" w:rsidRPr="00F647BC">
        <w:rPr>
          <w:rFonts w:ascii="Times New Roman" w:hAnsi="Times New Roman" w:cs="Times New Roman"/>
        </w:rPr>
        <w:t xml:space="preserve">The effect of this certificate is that you are now free to sell the above- mentioned piece </w:t>
      </w:r>
      <w:r w:rsidRPr="00F647BC">
        <w:rPr>
          <w:rFonts w:ascii="Times New Roman" w:hAnsi="Times New Roman" w:cs="Times New Roman"/>
        </w:rPr>
        <w:t>of rural</w:t>
      </w:r>
      <w:r w:rsidR="00451DE7" w:rsidRPr="00F647BC">
        <w:rPr>
          <w:rFonts w:ascii="Times New Roman" w:hAnsi="Times New Roman" w:cs="Times New Roman"/>
        </w:rPr>
        <w:t xml:space="preserve"> land, since you have complied with subsection (3) of SI 297 of 1992. </w:t>
      </w:r>
      <w:r w:rsidRPr="00F647BC">
        <w:rPr>
          <w:rFonts w:ascii="Times New Roman" w:hAnsi="Times New Roman" w:cs="Times New Roman"/>
        </w:rPr>
        <w:t xml:space="preserve"> </w:t>
      </w:r>
      <w:r w:rsidR="00451DE7" w:rsidRPr="00F647BC">
        <w:rPr>
          <w:rFonts w:ascii="Times New Roman" w:hAnsi="Times New Roman" w:cs="Times New Roman"/>
        </w:rPr>
        <w:t>I should point</w:t>
      </w:r>
      <w:r w:rsidRPr="00F647BC">
        <w:rPr>
          <w:rFonts w:ascii="Times New Roman" w:hAnsi="Times New Roman" w:cs="Times New Roman"/>
        </w:rPr>
        <w:t xml:space="preserve"> </w:t>
      </w:r>
      <w:r w:rsidR="00451DE7" w:rsidRPr="00F647BC">
        <w:rPr>
          <w:rFonts w:ascii="Times New Roman" w:hAnsi="Times New Roman" w:cs="Times New Roman"/>
        </w:rPr>
        <w:t xml:space="preserve">out however, that this certificate expresses the </w:t>
      </w:r>
      <w:r w:rsidRPr="00F647BC">
        <w:rPr>
          <w:rFonts w:ascii="Times New Roman" w:hAnsi="Times New Roman" w:cs="Times New Roman"/>
        </w:rPr>
        <w:t xml:space="preserve">Government’s </w:t>
      </w:r>
      <w:r w:rsidRPr="00BD5E59">
        <w:rPr>
          <w:rFonts w:ascii="Times New Roman" w:hAnsi="Times New Roman" w:cs="Times New Roman"/>
          <w:u w:val="single"/>
        </w:rPr>
        <w:t>present</w:t>
      </w:r>
      <w:r w:rsidR="00451DE7" w:rsidRPr="00BD5E59">
        <w:rPr>
          <w:rFonts w:ascii="Times New Roman" w:hAnsi="Times New Roman" w:cs="Times New Roman"/>
          <w:u w:val="single"/>
        </w:rPr>
        <w:t xml:space="preserve"> intention and must not  be taken to mean </w:t>
      </w:r>
      <w:r w:rsidR="00451DE7" w:rsidRPr="00BD5E59">
        <w:rPr>
          <w:rFonts w:ascii="Times New Roman" w:hAnsi="Times New Roman" w:cs="Times New Roman"/>
          <w:u w:val="single"/>
        </w:rPr>
        <w:lastRenderedPageBreak/>
        <w:t>that the Government will never wish to acquire the rural land in question either by negotiation or compulsorily in terms of the Land Acquisition Act, 1992, should the need arise in the future</w:t>
      </w:r>
      <w:r w:rsidRPr="00BD5E59">
        <w:rPr>
          <w:rFonts w:ascii="Times New Roman" w:hAnsi="Times New Roman" w:cs="Times New Roman"/>
          <w:u w:val="single"/>
        </w:rPr>
        <w:t>.</w:t>
      </w:r>
      <w:r w:rsidR="00451DE7" w:rsidRPr="00BD5E59">
        <w:rPr>
          <w:rFonts w:ascii="Times New Roman" w:hAnsi="Times New Roman" w:cs="Times New Roman"/>
          <w:u w:val="single"/>
        </w:rPr>
        <w:t>’’</w:t>
      </w:r>
    </w:p>
    <w:p w:rsidR="00451DE7" w:rsidRPr="00D37D2A" w:rsidRDefault="00451DE7" w:rsidP="00BD5E59">
      <w:pPr>
        <w:spacing w:after="0" w:line="360" w:lineRule="auto"/>
        <w:jc w:val="both"/>
        <w:rPr>
          <w:rFonts w:ascii="Times New Roman" w:hAnsi="Times New Roman" w:cs="Times New Roman"/>
          <w:sz w:val="24"/>
          <w:szCs w:val="24"/>
        </w:rPr>
      </w:pPr>
      <w:r w:rsidRPr="00D37D2A">
        <w:rPr>
          <w:rFonts w:ascii="Times New Roman" w:hAnsi="Times New Roman" w:cs="Times New Roman"/>
          <w:sz w:val="24"/>
          <w:szCs w:val="24"/>
        </w:rPr>
        <w:t>T</w:t>
      </w:r>
      <w:r w:rsidR="00BD5E59">
        <w:rPr>
          <w:rFonts w:ascii="Times New Roman" w:hAnsi="Times New Roman" w:cs="Times New Roman"/>
          <w:sz w:val="24"/>
          <w:szCs w:val="24"/>
        </w:rPr>
        <w:t>rue to</w:t>
      </w:r>
      <w:r w:rsidRPr="00D37D2A">
        <w:rPr>
          <w:rFonts w:ascii="Times New Roman" w:hAnsi="Times New Roman" w:cs="Times New Roman"/>
          <w:sz w:val="24"/>
          <w:szCs w:val="24"/>
        </w:rPr>
        <w:t xml:space="preserve"> this, the President compulsorily acquired the property hardly six months after the transfer of the </w:t>
      </w:r>
      <w:r w:rsidR="00755B27" w:rsidRPr="00D37D2A">
        <w:rPr>
          <w:rFonts w:ascii="Times New Roman" w:hAnsi="Times New Roman" w:cs="Times New Roman"/>
          <w:sz w:val="24"/>
          <w:szCs w:val="24"/>
        </w:rPr>
        <w:t xml:space="preserve">property to applicant. </w:t>
      </w:r>
      <w:r w:rsidR="00E34784">
        <w:rPr>
          <w:rFonts w:ascii="Times New Roman" w:hAnsi="Times New Roman" w:cs="Times New Roman"/>
          <w:sz w:val="24"/>
          <w:szCs w:val="24"/>
        </w:rPr>
        <w:t xml:space="preserve"> </w:t>
      </w:r>
      <w:r w:rsidR="00755B27" w:rsidRPr="00D37D2A">
        <w:rPr>
          <w:rFonts w:ascii="Times New Roman" w:hAnsi="Times New Roman" w:cs="Times New Roman"/>
          <w:sz w:val="24"/>
          <w:szCs w:val="24"/>
        </w:rPr>
        <w:t xml:space="preserve">The Government Notice also indicated that </w:t>
      </w:r>
      <w:r w:rsidR="00755B27" w:rsidRPr="00BD5E59">
        <w:rPr>
          <w:rFonts w:ascii="Times New Roman" w:hAnsi="Times New Roman" w:cs="Times New Roman"/>
          <w:sz w:val="24"/>
          <w:szCs w:val="24"/>
          <w:u w:val="single"/>
        </w:rPr>
        <w:t>any owner or occupier or any other person who has an interest and right in the said land</w:t>
      </w:r>
      <w:r w:rsidR="00755B27" w:rsidRPr="00D37D2A">
        <w:rPr>
          <w:rFonts w:ascii="Times New Roman" w:hAnsi="Times New Roman" w:cs="Times New Roman"/>
          <w:sz w:val="24"/>
          <w:szCs w:val="24"/>
        </w:rPr>
        <w:t xml:space="preserve"> , and who wishes to object to the proposed compulsory acquisition , may lodge the</w:t>
      </w:r>
      <w:r w:rsidR="00BD5E59">
        <w:rPr>
          <w:rFonts w:ascii="Times New Roman" w:hAnsi="Times New Roman" w:cs="Times New Roman"/>
          <w:sz w:val="24"/>
          <w:szCs w:val="24"/>
        </w:rPr>
        <w:t xml:space="preserve"> same to the Minister of Lands,</w:t>
      </w:r>
      <w:r w:rsidR="00755B27" w:rsidRPr="00D37D2A">
        <w:rPr>
          <w:rFonts w:ascii="Times New Roman" w:hAnsi="Times New Roman" w:cs="Times New Roman"/>
          <w:sz w:val="24"/>
          <w:szCs w:val="24"/>
        </w:rPr>
        <w:t xml:space="preserve"> Agriculture and Rural Resettlement. </w:t>
      </w:r>
      <w:r w:rsidR="00A25BA5" w:rsidRPr="00D37D2A">
        <w:rPr>
          <w:rFonts w:ascii="Times New Roman" w:hAnsi="Times New Roman" w:cs="Times New Roman"/>
          <w:sz w:val="24"/>
          <w:szCs w:val="24"/>
        </w:rPr>
        <w:t>(underlining my own)</w:t>
      </w:r>
    </w:p>
    <w:p w:rsidR="007E42B3" w:rsidRDefault="00621786" w:rsidP="007E42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14 September </w:t>
      </w:r>
      <w:r w:rsidR="00A25BA5" w:rsidRPr="00D37D2A">
        <w:rPr>
          <w:rFonts w:ascii="Times New Roman" w:hAnsi="Times New Roman" w:cs="Times New Roman"/>
          <w:sz w:val="24"/>
          <w:szCs w:val="24"/>
        </w:rPr>
        <w:t>2005</w:t>
      </w:r>
      <w:r w:rsidR="00BD5E59">
        <w:rPr>
          <w:rFonts w:ascii="Times New Roman" w:hAnsi="Times New Roman" w:cs="Times New Roman"/>
          <w:sz w:val="24"/>
          <w:szCs w:val="24"/>
        </w:rPr>
        <w:t>, the Constitution of Zimbabwe A</w:t>
      </w:r>
      <w:r w:rsidR="00A25BA5" w:rsidRPr="00D37D2A">
        <w:rPr>
          <w:rFonts w:ascii="Times New Roman" w:hAnsi="Times New Roman" w:cs="Times New Roman"/>
          <w:sz w:val="24"/>
          <w:szCs w:val="24"/>
        </w:rPr>
        <w:t xml:space="preserve">mendment No 17 Act 2005 was promulgated. </w:t>
      </w:r>
      <w:r w:rsidR="007E42B3">
        <w:rPr>
          <w:rFonts w:ascii="Times New Roman" w:hAnsi="Times New Roman" w:cs="Times New Roman"/>
          <w:sz w:val="24"/>
          <w:szCs w:val="24"/>
        </w:rPr>
        <w:t xml:space="preserve"> </w:t>
      </w:r>
      <w:r w:rsidR="00A25BA5" w:rsidRPr="00D37D2A">
        <w:rPr>
          <w:rFonts w:ascii="Times New Roman" w:hAnsi="Times New Roman" w:cs="Times New Roman"/>
          <w:sz w:val="24"/>
          <w:szCs w:val="24"/>
        </w:rPr>
        <w:t>Section 16B reads</w:t>
      </w:r>
      <w:r w:rsidR="007E42B3">
        <w:rPr>
          <w:rFonts w:ascii="Times New Roman" w:hAnsi="Times New Roman" w:cs="Times New Roman"/>
          <w:sz w:val="24"/>
          <w:szCs w:val="24"/>
        </w:rPr>
        <w:t>:</w:t>
      </w:r>
      <w:r w:rsidR="00A25BA5" w:rsidRPr="00D37D2A">
        <w:rPr>
          <w:rFonts w:ascii="Times New Roman" w:hAnsi="Times New Roman" w:cs="Times New Roman"/>
          <w:sz w:val="24"/>
          <w:szCs w:val="24"/>
        </w:rPr>
        <w:t xml:space="preserve"> </w:t>
      </w:r>
    </w:p>
    <w:p w:rsidR="00A25BA5" w:rsidRPr="00BD5E59" w:rsidRDefault="00621786" w:rsidP="00BD5E59">
      <w:pPr>
        <w:spacing w:after="0" w:line="240" w:lineRule="auto"/>
        <w:ind w:firstLine="1080"/>
        <w:jc w:val="both"/>
        <w:rPr>
          <w:rFonts w:ascii="Times New Roman" w:hAnsi="Times New Roman" w:cs="Times New Roman"/>
          <w:b/>
        </w:rPr>
      </w:pPr>
      <w:r w:rsidRPr="00BD5E59">
        <w:rPr>
          <w:rFonts w:ascii="Times New Roman" w:hAnsi="Times New Roman" w:cs="Times New Roman"/>
          <w:b/>
        </w:rPr>
        <w:t>“</w:t>
      </w:r>
      <w:r w:rsidR="00E72D9E" w:rsidRPr="00BD5E59">
        <w:rPr>
          <w:rFonts w:ascii="Times New Roman" w:hAnsi="Times New Roman" w:cs="Times New Roman"/>
          <w:b/>
        </w:rPr>
        <w:t>Agricultural</w:t>
      </w:r>
      <w:r w:rsidR="00A25BA5" w:rsidRPr="00BD5E59">
        <w:rPr>
          <w:rFonts w:ascii="Times New Roman" w:hAnsi="Times New Roman" w:cs="Times New Roman"/>
          <w:b/>
        </w:rPr>
        <w:t xml:space="preserve"> land acquired for resettlement and other </w:t>
      </w:r>
      <w:r w:rsidR="00E95E1E" w:rsidRPr="00BD5E59">
        <w:rPr>
          <w:rFonts w:ascii="Times New Roman" w:hAnsi="Times New Roman" w:cs="Times New Roman"/>
          <w:b/>
        </w:rPr>
        <w:t>purposes.</w:t>
      </w:r>
    </w:p>
    <w:p w:rsidR="00BD5E59" w:rsidRPr="00BD5E59" w:rsidRDefault="00A25BA5" w:rsidP="00BD5E59">
      <w:pPr>
        <w:pStyle w:val="ListParagraph"/>
        <w:numPr>
          <w:ilvl w:val="0"/>
          <w:numId w:val="15"/>
        </w:numPr>
        <w:spacing w:line="240" w:lineRule="auto"/>
        <w:jc w:val="both"/>
        <w:rPr>
          <w:rFonts w:ascii="Times New Roman" w:hAnsi="Times New Roman" w:cs="Times New Roman"/>
        </w:rPr>
      </w:pPr>
      <w:r w:rsidRPr="00BD5E59">
        <w:rPr>
          <w:rFonts w:ascii="Times New Roman" w:hAnsi="Times New Roman" w:cs="Times New Roman"/>
        </w:rPr>
        <w:t xml:space="preserve">In this section – </w:t>
      </w:r>
    </w:p>
    <w:p w:rsidR="00BD5E59" w:rsidRDefault="00A25BA5" w:rsidP="00BD5E59">
      <w:pPr>
        <w:pStyle w:val="ListParagraph"/>
        <w:spacing w:line="240" w:lineRule="auto"/>
        <w:ind w:left="1440"/>
        <w:jc w:val="both"/>
        <w:rPr>
          <w:rFonts w:ascii="Times New Roman" w:hAnsi="Times New Roman" w:cs="Times New Roman"/>
        </w:rPr>
      </w:pPr>
      <w:r w:rsidRPr="00E72D9E">
        <w:rPr>
          <w:rFonts w:ascii="Times New Roman" w:hAnsi="Times New Roman" w:cs="Times New Roman"/>
        </w:rPr>
        <w:t>“ acquiring authority</w:t>
      </w:r>
      <w:r w:rsidR="00A72C82">
        <w:rPr>
          <w:rFonts w:ascii="Times New Roman" w:hAnsi="Times New Roman" w:cs="Times New Roman"/>
        </w:rPr>
        <w:t>”</w:t>
      </w:r>
      <w:r w:rsidRPr="00E72D9E">
        <w:rPr>
          <w:rFonts w:ascii="Times New Roman" w:hAnsi="Times New Roman" w:cs="Times New Roman"/>
        </w:rPr>
        <w:t xml:space="preserve"> means the minister responsible for lands</w:t>
      </w:r>
      <w:r w:rsidR="00A72C82">
        <w:rPr>
          <w:rFonts w:ascii="Times New Roman" w:hAnsi="Times New Roman" w:cs="Times New Roman"/>
        </w:rPr>
        <w:t xml:space="preserve"> or any other Minister ……………..</w:t>
      </w:r>
      <w:r w:rsidRPr="00E72D9E">
        <w:rPr>
          <w:rFonts w:ascii="Times New Roman" w:hAnsi="Times New Roman" w:cs="Times New Roman"/>
        </w:rPr>
        <w:t xml:space="preserve"> </w:t>
      </w:r>
    </w:p>
    <w:p w:rsidR="00A25BA5" w:rsidRPr="00E72D9E" w:rsidRDefault="00BD5E59" w:rsidP="00BD5E59">
      <w:pPr>
        <w:pStyle w:val="ListParagraph"/>
        <w:spacing w:line="240" w:lineRule="auto"/>
        <w:ind w:left="1440"/>
        <w:jc w:val="both"/>
        <w:rPr>
          <w:rFonts w:ascii="Times New Roman" w:hAnsi="Times New Roman" w:cs="Times New Roman"/>
        </w:rPr>
      </w:pPr>
      <w:r>
        <w:rPr>
          <w:rFonts w:ascii="Times New Roman" w:hAnsi="Times New Roman" w:cs="Times New Roman"/>
        </w:rPr>
        <w:t>“</w:t>
      </w:r>
      <w:r w:rsidR="00A25BA5" w:rsidRPr="00E72D9E">
        <w:rPr>
          <w:rFonts w:ascii="Times New Roman" w:hAnsi="Times New Roman" w:cs="Times New Roman"/>
        </w:rPr>
        <w:t>appointed day” means date of commencement o</w:t>
      </w:r>
      <w:r>
        <w:rPr>
          <w:rFonts w:ascii="Times New Roman" w:hAnsi="Times New Roman" w:cs="Times New Roman"/>
        </w:rPr>
        <w:t>f the Constitution of Zimbabwe A</w:t>
      </w:r>
      <w:r w:rsidR="00A25BA5" w:rsidRPr="00E72D9E">
        <w:rPr>
          <w:rFonts w:ascii="Times New Roman" w:hAnsi="Times New Roman" w:cs="Times New Roman"/>
        </w:rPr>
        <w:t>mendment  (No 17) Act 2005.</w:t>
      </w:r>
    </w:p>
    <w:p w:rsidR="00A25BA5" w:rsidRPr="00BD5E59" w:rsidRDefault="00A25BA5" w:rsidP="00BD5E59">
      <w:pPr>
        <w:pStyle w:val="ListParagraph"/>
        <w:numPr>
          <w:ilvl w:val="0"/>
          <w:numId w:val="14"/>
        </w:numPr>
        <w:spacing w:line="240" w:lineRule="auto"/>
        <w:jc w:val="both"/>
        <w:rPr>
          <w:rFonts w:ascii="Times New Roman" w:hAnsi="Times New Roman" w:cs="Times New Roman"/>
        </w:rPr>
      </w:pPr>
      <w:r w:rsidRPr="00BD5E59">
        <w:rPr>
          <w:rFonts w:ascii="Times New Roman" w:hAnsi="Times New Roman" w:cs="Times New Roman"/>
        </w:rPr>
        <w:t>Notwithstanding anything contained in this chapter-</w:t>
      </w:r>
    </w:p>
    <w:p w:rsidR="00A25BA5" w:rsidRPr="00E72D9E" w:rsidRDefault="00A25BA5" w:rsidP="00E72D9E">
      <w:pPr>
        <w:pStyle w:val="ListParagraph"/>
        <w:numPr>
          <w:ilvl w:val="0"/>
          <w:numId w:val="6"/>
        </w:numPr>
        <w:spacing w:line="240" w:lineRule="auto"/>
        <w:jc w:val="both"/>
        <w:rPr>
          <w:rFonts w:ascii="Times New Roman" w:hAnsi="Times New Roman" w:cs="Times New Roman"/>
        </w:rPr>
      </w:pPr>
      <w:r w:rsidRPr="00E72D9E">
        <w:rPr>
          <w:rFonts w:ascii="Times New Roman" w:hAnsi="Times New Roman" w:cs="Times New Roman"/>
        </w:rPr>
        <w:t>all agricultural land –</w:t>
      </w:r>
    </w:p>
    <w:p w:rsidR="00A25BA5" w:rsidRPr="00E72D9E" w:rsidRDefault="00A25BA5" w:rsidP="00E72D9E">
      <w:pPr>
        <w:pStyle w:val="ListParagraph"/>
        <w:numPr>
          <w:ilvl w:val="0"/>
          <w:numId w:val="7"/>
        </w:numPr>
        <w:spacing w:line="240" w:lineRule="auto"/>
        <w:jc w:val="both"/>
        <w:rPr>
          <w:rFonts w:ascii="Times New Roman" w:hAnsi="Times New Roman" w:cs="Times New Roman"/>
        </w:rPr>
      </w:pPr>
      <w:r w:rsidRPr="00E72D9E">
        <w:rPr>
          <w:rFonts w:ascii="Times New Roman" w:hAnsi="Times New Roman" w:cs="Times New Roman"/>
        </w:rPr>
        <w:t xml:space="preserve">that was identified on or </w:t>
      </w:r>
      <w:r w:rsidR="00BD5E59">
        <w:rPr>
          <w:rFonts w:ascii="Times New Roman" w:hAnsi="Times New Roman" w:cs="Times New Roman"/>
        </w:rPr>
        <w:t>b</w:t>
      </w:r>
      <w:r w:rsidRPr="00E72D9E">
        <w:rPr>
          <w:rFonts w:ascii="Times New Roman" w:hAnsi="Times New Roman" w:cs="Times New Roman"/>
        </w:rPr>
        <w:t>efore the 8</w:t>
      </w:r>
      <w:r w:rsidRPr="00E72D9E">
        <w:rPr>
          <w:rFonts w:ascii="Times New Roman" w:hAnsi="Times New Roman" w:cs="Times New Roman"/>
          <w:vertAlign w:val="superscript"/>
        </w:rPr>
        <w:t>th</w:t>
      </w:r>
      <w:r w:rsidRPr="00E72D9E">
        <w:rPr>
          <w:rFonts w:ascii="Times New Roman" w:hAnsi="Times New Roman" w:cs="Times New Roman"/>
        </w:rPr>
        <w:t xml:space="preserve"> of July, 2005, in the Gazette Extraordinary under the proviso to the section 5 (</w:t>
      </w:r>
      <w:r w:rsidR="00BD5E59">
        <w:rPr>
          <w:rFonts w:ascii="Times New Roman" w:hAnsi="Times New Roman" w:cs="Times New Roman"/>
        </w:rPr>
        <w:t>1) of the Land Acquisition Act [</w:t>
      </w:r>
      <w:r w:rsidRPr="00BD5E59">
        <w:rPr>
          <w:rFonts w:ascii="Times New Roman" w:hAnsi="Times New Roman" w:cs="Times New Roman"/>
          <w:i/>
        </w:rPr>
        <w:t>Chapter 20</w:t>
      </w:r>
      <w:r w:rsidR="00012D8E" w:rsidRPr="00BD5E59">
        <w:rPr>
          <w:rFonts w:ascii="Times New Roman" w:hAnsi="Times New Roman" w:cs="Times New Roman"/>
          <w:i/>
        </w:rPr>
        <w:t>:10</w:t>
      </w:r>
      <w:r w:rsidR="00BD5E59">
        <w:rPr>
          <w:rFonts w:ascii="Times New Roman" w:hAnsi="Times New Roman" w:cs="Times New Roman"/>
        </w:rPr>
        <w:t xml:space="preserve">], </w:t>
      </w:r>
      <w:r w:rsidR="00012D8E" w:rsidRPr="00E72D9E">
        <w:rPr>
          <w:rFonts w:ascii="Times New Roman" w:hAnsi="Times New Roman" w:cs="Times New Roman"/>
        </w:rPr>
        <w:t>and which is itemised in Schedule 7, being agricultural land required for resettlement purposes</w:t>
      </w:r>
      <w:r w:rsidR="00BD5E59">
        <w:rPr>
          <w:rFonts w:ascii="Times New Roman" w:hAnsi="Times New Roman" w:cs="Times New Roman"/>
        </w:rPr>
        <w:t>;</w:t>
      </w:r>
      <w:r w:rsidR="00012D8E" w:rsidRPr="00E72D9E">
        <w:rPr>
          <w:rFonts w:ascii="Times New Roman" w:hAnsi="Times New Roman" w:cs="Times New Roman"/>
        </w:rPr>
        <w:t xml:space="preserve"> or </w:t>
      </w:r>
    </w:p>
    <w:p w:rsidR="00012D8E" w:rsidRPr="00E72D9E" w:rsidRDefault="00012D8E" w:rsidP="00E72D9E">
      <w:pPr>
        <w:pStyle w:val="ListParagraph"/>
        <w:numPr>
          <w:ilvl w:val="0"/>
          <w:numId w:val="7"/>
        </w:numPr>
        <w:spacing w:line="240" w:lineRule="auto"/>
        <w:jc w:val="both"/>
        <w:rPr>
          <w:rFonts w:ascii="Times New Roman" w:hAnsi="Times New Roman" w:cs="Times New Roman"/>
        </w:rPr>
      </w:pPr>
      <w:r w:rsidRPr="00E72D9E">
        <w:rPr>
          <w:rFonts w:ascii="Times New Roman" w:hAnsi="Times New Roman" w:cs="Times New Roman"/>
        </w:rPr>
        <w:t>that is identified after the 8</w:t>
      </w:r>
      <w:r w:rsidRPr="00E72D9E">
        <w:rPr>
          <w:rFonts w:ascii="Times New Roman" w:hAnsi="Times New Roman" w:cs="Times New Roman"/>
          <w:vertAlign w:val="superscript"/>
        </w:rPr>
        <w:t>th</w:t>
      </w:r>
      <w:r w:rsidRPr="00E72D9E">
        <w:rPr>
          <w:rFonts w:ascii="Times New Roman" w:hAnsi="Times New Roman" w:cs="Times New Roman"/>
        </w:rPr>
        <w:t xml:space="preserve"> July , 2005, but before the appointed day, in the Gazette Extraordinary under section 5 (1) of the Land Acquisition Act (Chapter 20:10) , being agricultural land required for resettlement purposes, or </w:t>
      </w:r>
    </w:p>
    <w:p w:rsidR="00012D8E" w:rsidRPr="00E72D9E" w:rsidRDefault="00012D8E" w:rsidP="00E72D9E">
      <w:pPr>
        <w:pStyle w:val="ListParagraph"/>
        <w:numPr>
          <w:ilvl w:val="0"/>
          <w:numId w:val="7"/>
        </w:numPr>
        <w:spacing w:line="240" w:lineRule="auto"/>
        <w:jc w:val="both"/>
        <w:rPr>
          <w:rFonts w:ascii="Times New Roman" w:hAnsi="Times New Roman" w:cs="Times New Roman"/>
        </w:rPr>
      </w:pPr>
      <w:r w:rsidRPr="00E72D9E">
        <w:rPr>
          <w:rFonts w:ascii="Times New Roman" w:hAnsi="Times New Roman" w:cs="Times New Roman"/>
        </w:rPr>
        <w:t xml:space="preserve">that is identified in terms of this section </w:t>
      </w:r>
      <w:r w:rsidR="00BD5E59">
        <w:rPr>
          <w:rFonts w:ascii="Times New Roman" w:hAnsi="Times New Roman" w:cs="Times New Roman"/>
        </w:rPr>
        <w:t>b</w:t>
      </w:r>
      <w:r w:rsidRPr="00E72D9E">
        <w:rPr>
          <w:rFonts w:ascii="Times New Roman" w:hAnsi="Times New Roman" w:cs="Times New Roman"/>
        </w:rPr>
        <w:t>y the acquiring authority after the appointed day in the Gazette Extraordinary for whatever purpose, including , but not limited to –</w:t>
      </w:r>
    </w:p>
    <w:p w:rsidR="00012D8E" w:rsidRPr="00E72D9E" w:rsidRDefault="00012D8E" w:rsidP="00E72D9E">
      <w:pPr>
        <w:pStyle w:val="ListParagraph"/>
        <w:numPr>
          <w:ilvl w:val="0"/>
          <w:numId w:val="8"/>
        </w:numPr>
        <w:spacing w:line="240" w:lineRule="auto"/>
        <w:jc w:val="both"/>
        <w:rPr>
          <w:rFonts w:ascii="Times New Roman" w:hAnsi="Times New Roman" w:cs="Times New Roman"/>
        </w:rPr>
      </w:pPr>
      <w:r w:rsidRPr="00E72D9E">
        <w:rPr>
          <w:rFonts w:ascii="Times New Roman" w:hAnsi="Times New Roman" w:cs="Times New Roman"/>
        </w:rPr>
        <w:t>settlement for</w:t>
      </w:r>
      <w:r w:rsidR="00010817">
        <w:rPr>
          <w:rFonts w:ascii="Times New Roman" w:hAnsi="Times New Roman" w:cs="Times New Roman"/>
        </w:rPr>
        <w:t xml:space="preserve"> agricultural or other purposes;</w:t>
      </w:r>
      <w:r w:rsidRPr="00E72D9E">
        <w:rPr>
          <w:rFonts w:ascii="Times New Roman" w:hAnsi="Times New Roman" w:cs="Times New Roman"/>
        </w:rPr>
        <w:t xml:space="preserve"> or </w:t>
      </w:r>
    </w:p>
    <w:p w:rsidR="00012D8E" w:rsidRPr="00E72D9E" w:rsidRDefault="00012D8E" w:rsidP="00E72D9E">
      <w:pPr>
        <w:pStyle w:val="ListParagraph"/>
        <w:numPr>
          <w:ilvl w:val="0"/>
          <w:numId w:val="8"/>
        </w:numPr>
        <w:spacing w:line="240" w:lineRule="auto"/>
        <w:jc w:val="both"/>
        <w:rPr>
          <w:rFonts w:ascii="Times New Roman" w:hAnsi="Times New Roman" w:cs="Times New Roman"/>
        </w:rPr>
      </w:pPr>
      <w:r w:rsidRPr="00E72D9E">
        <w:rPr>
          <w:rFonts w:ascii="Times New Roman" w:hAnsi="Times New Roman" w:cs="Times New Roman"/>
        </w:rPr>
        <w:t>the purposes of land re organisation</w:t>
      </w:r>
      <w:r w:rsidR="00010817">
        <w:rPr>
          <w:rFonts w:ascii="Times New Roman" w:hAnsi="Times New Roman" w:cs="Times New Roman"/>
        </w:rPr>
        <w:t>,</w:t>
      </w:r>
      <w:r w:rsidRPr="00E72D9E">
        <w:rPr>
          <w:rFonts w:ascii="Times New Roman" w:hAnsi="Times New Roman" w:cs="Times New Roman"/>
        </w:rPr>
        <w:t xml:space="preserve"> forestry, environmental conservation or the utilization or wild life or other nat</w:t>
      </w:r>
      <w:r w:rsidR="00A72C82">
        <w:rPr>
          <w:rFonts w:ascii="Times New Roman" w:hAnsi="Times New Roman" w:cs="Times New Roman"/>
        </w:rPr>
        <w:t xml:space="preserve">ural resources; </w:t>
      </w:r>
      <w:r w:rsidRPr="00E72D9E">
        <w:rPr>
          <w:rFonts w:ascii="Times New Roman" w:hAnsi="Times New Roman" w:cs="Times New Roman"/>
        </w:rPr>
        <w:t xml:space="preserve">or </w:t>
      </w:r>
    </w:p>
    <w:p w:rsidR="00012D8E" w:rsidRPr="00E72D9E" w:rsidRDefault="00012D8E" w:rsidP="00E72D9E">
      <w:pPr>
        <w:pStyle w:val="ListParagraph"/>
        <w:numPr>
          <w:ilvl w:val="0"/>
          <w:numId w:val="8"/>
        </w:numPr>
        <w:spacing w:line="240" w:lineRule="auto"/>
        <w:jc w:val="both"/>
        <w:rPr>
          <w:rFonts w:ascii="Times New Roman" w:hAnsi="Times New Roman" w:cs="Times New Roman"/>
        </w:rPr>
      </w:pPr>
      <w:r w:rsidRPr="00E72D9E">
        <w:rPr>
          <w:rFonts w:ascii="Times New Roman" w:hAnsi="Times New Roman" w:cs="Times New Roman"/>
        </w:rPr>
        <w:t>the relocation of persons dispossessed in consequences of the utilization of land for a purpo</w:t>
      </w:r>
      <w:r w:rsidR="00010817">
        <w:rPr>
          <w:rFonts w:ascii="Times New Roman" w:hAnsi="Times New Roman" w:cs="Times New Roman"/>
        </w:rPr>
        <w:t>se referred to in subparagraph A or B</w:t>
      </w:r>
      <w:r w:rsidRPr="00E72D9E">
        <w:rPr>
          <w:rFonts w:ascii="Times New Roman" w:hAnsi="Times New Roman" w:cs="Times New Roman"/>
        </w:rPr>
        <w:t xml:space="preserve"> is acquired by and vested in the </w:t>
      </w:r>
      <w:r w:rsidR="00010817">
        <w:rPr>
          <w:rFonts w:ascii="Times New Roman" w:hAnsi="Times New Roman" w:cs="Times New Roman"/>
        </w:rPr>
        <w:t>S</w:t>
      </w:r>
      <w:r w:rsidRPr="00E72D9E">
        <w:rPr>
          <w:rFonts w:ascii="Times New Roman" w:hAnsi="Times New Roman" w:cs="Times New Roman"/>
        </w:rPr>
        <w:t xml:space="preserve">tate with full title therein with effect from the appointed day or, in the case of land referred to in sub paragraph </w:t>
      </w:r>
      <w:r w:rsidR="00626408" w:rsidRPr="00E72D9E">
        <w:rPr>
          <w:rFonts w:ascii="Times New Roman" w:hAnsi="Times New Roman" w:cs="Times New Roman"/>
        </w:rPr>
        <w:t xml:space="preserve">(iii) , with effect from the date it </w:t>
      </w:r>
      <w:r w:rsidR="00010817">
        <w:rPr>
          <w:rFonts w:ascii="Times New Roman" w:hAnsi="Times New Roman" w:cs="Times New Roman"/>
        </w:rPr>
        <w:t>i</w:t>
      </w:r>
      <w:r w:rsidR="00626408" w:rsidRPr="00E72D9E">
        <w:rPr>
          <w:rFonts w:ascii="Times New Roman" w:hAnsi="Times New Roman" w:cs="Times New Roman"/>
        </w:rPr>
        <w:t>s identified in the manner specified in that paragraph</w:t>
      </w:r>
      <w:r w:rsidR="00010817">
        <w:rPr>
          <w:rFonts w:ascii="Times New Roman" w:hAnsi="Times New Roman" w:cs="Times New Roman"/>
        </w:rPr>
        <w:t>;</w:t>
      </w:r>
    </w:p>
    <w:p w:rsidR="00626408" w:rsidRPr="00E72D9E" w:rsidRDefault="00626408" w:rsidP="00E72D9E">
      <w:pPr>
        <w:pStyle w:val="ListParagraph"/>
        <w:numPr>
          <w:ilvl w:val="0"/>
          <w:numId w:val="6"/>
        </w:numPr>
        <w:spacing w:line="240" w:lineRule="auto"/>
        <w:jc w:val="both"/>
        <w:rPr>
          <w:rFonts w:ascii="Times New Roman" w:hAnsi="Times New Roman" w:cs="Times New Roman"/>
        </w:rPr>
      </w:pPr>
      <w:r w:rsidRPr="00E72D9E">
        <w:rPr>
          <w:rFonts w:ascii="Times New Roman" w:hAnsi="Times New Roman" w:cs="Times New Roman"/>
        </w:rPr>
        <w:t>no compensation shall be payable……….</w:t>
      </w:r>
    </w:p>
    <w:p w:rsidR="00626408" w:rsidRPr="00E72D9E" w:rsidRDefault="00626408" w:rsidP="00E72D9E">
      <w:pPr>
        <w:spacing w:line="240" w:lineRule="auto"/>
        <w:ind w:left="705"/>
        <w:jc w:val="both"/>
        <w:rPr>
          <w:rFonts w:ascii="Times New Roman" w:hAnsi="Times New Roman" w:cs="Times New Roman"/>
        </w:rPr>
      </w:pPr>
      <w:r w:rsidRPr="00E72D9E">
        <w:rPr>
          <w:rFonts w:ascii="Times New Roman" w:hAnsi="Times New Roman" w:cs="Times New Roman"/>
        </w:rPr>
        <w:t>(3) ………………………………</w:t>
      </w:r>
    </w:p>
    <w:p w:rsidR="00626408" w:rsidRPr="00E72D9E" w:rsidRDefault="00626408" w:rsidP="00E72D9E">
      <w:pPr>
        <w:spacing w:line="240" w:lineRule="auto"/>
        <w:ind w:left="705"/>
        <w:jc w:val="both"/>
        <w:rPr>
          <w:rFonts w:ascii="Times New Roman" w:hAnsi="Times New Roman" w:cs="Times New Roman"/>
        </w:rPr>
      </w:pPr>
      <w:r w:rsidRPr="00E72D9E">
        <w:rPr>
          <w:rFonts w:ascii="Times New Roman" w:hAnsi="Times New Roman" w:cs="Times New Roman"/>
        </w:rPr>
        <w:t>(4)…………………………………..</w:t>
      </w:r>
    </w:p>
    <w:p w:rsidR="00626408" w:rsidRPr="00E72D9E" w:rsidRDefault="00626408" w:rsidP="00E72D9E">
      <w:pPr>
        <w:spacing w:line="240" w:lineRule="auto"/>
        <w:ind w:left="705"/>
        <w:jc w:val="both"/>
        <w:rPr>
          <w:rFonts w:ascii="Times New Roman" w:hAnsi="Times New Roman" w:cs="Times New Roman"/>
        </w:rPr>
      </w:pPr>
      <w:r w:rsidRPr="00E72D9E">
        <w:rPr>
          <w:rFonts w:ascii="Times New Roman" w:hAnsi="Times New Roman" w:cs="Times New Roman"/>
        </w:rPr>
        <w:t xml:space="preserve">(5) any inconsistency between anything contained in- </w:t>
      </w:r>
    </w:p>
    <w:p w:rsidR="00626408" w:rsidRPr="00E72D9E" w:rsidRDefault="00626408" w:rsidP="00E72D9E">
      <w:pPr>
        <w:spacing w:line="240" w:lineRule="auto"/>
        <w:ind w:left="705"/>
        <w:jc w:val="both"/>
        <w:rPr>
          <w:rFonts w:ascii="Times New Roman" w:hAnsi="Times New Roman" w:cs="Times New Roman"/>
        </w:rPr>
      </w:pPr>
      <w:r w:rsidRPr="00E72D9E">
        <w:rPr>
          <w:rFonts w:ascii="Times New Roman" w:hAnsi="Times New Roman" w:cs="Times New Roman"/>
        </w:rPr>
        <w:t xml:space="preserve">         </w:t>
      </w:r>
      <w:r w:rsidR="00010817">
        <w:rPr>
          <w:rFonts w:ascii="Times New Roman" w:hAnsi="Times New Roman" w:cs="Times New Roman"/>
        </w:rPr>
        <w:t>(a)</w:t>
      </w:r>
      <w:r w:rsidRPr="00E72D9E">
        <w:rPr>
          <w:rFonts w:ascii="Times New Roman" w:hAnsi="Times New Roman" w:cs="Times New Roman"/>
        </w:rPr>
        <w:t xml:space="preserve">  a notice itemised in Schedule 7, or  </w:t>
      </w:r>
    </w:p>
    <w:p w:rsidR="00626408" w:rsidRPr="00E72D9E" w:rsidRDefault="00626408" w:rsidP="00E72D9E">
      <w:pPr>
        <w:spacing w:line="240" w:lineRule="auto"/>
        <w:ind w:left="705"/>
        <w:jc w:val="both"/>
        <w:rPr>
          <w:rFonts w:ascii="Times New Roman" w:hAnsi="Times New Roman" w:cs="Times New Roman"/>
        </w:rPr>
      </w:pPr>
      <w:r w:rsidRPr="00E72D9E">
        <w:rPr>
          <w:rFonts w:ascii="Times New Roman" w:hAnsi="Times New Roman" w:cs="Times New Roman"/>
        </w:rPr>
        <w:t xml:space="preserve"> </w:t>
      </w:r>
      <w:r w:rsidR="00010817">
        <w:rPr>
          <w:rFonts w:ascii="Times New Roman" w:hAnsi="Times New Roman" w:cs="Times New Roman"/>
        </w:rPr>
        <w:t xml:space="preserve">         (b) </w:t>
      </w:r>
      <w:r w:rsidRPr="00E72D9E">
        <w:rPr>
          <w:rFonts w:ascii="Times New Roman" w:hAnsi="Times New Roman" w:cs="Times New Roman"/>
        </w:rPr>
        <w:t xml:space="preserve"> a notice relating to land referred  to in subsection (2) (a) (ii) or (iii) ,</w:t>
      </w:r>
    </w:p>
    <w:p w:rsidR="00626408" w:rsidRPr="00E72D9E" w:rsidRDefault="00626408" w:rsidP="00E72D9E">
      <w:pPr>
        <w:spacing w:line="240" w:lineRule="auto"/>
        <w:ind w:left="705"/>
        <w:jc w:val="both"/>
        <w:rPr>
          <w:rFonts w:ascii="Times New Roman" w:hAnsi="Times New Roman" w:cs="Times New Roman"/>
        </w:rPr>
      </w:pPr>
      <w:r w:rsidRPr="00E72D9E">
        <w:rPr>
          <w:rFonts w:ascii="Times New Roman" w:hAnsi="Times New Roman" w:cs="Times New Roman"/>
        </w:rPr>
        <w:t xml:space="preserve">          and the title deed to which it refers or is intended to refer, and any error whatsoever </w:t>
      </w:r>
    </w:p>
    <w:p w:rsidR="00626408" w:rsidRPr="00E72D9E" w:rsidRDefault="00626408" w:rsidP="00E72D9E">
      <w:pPr>
        <w:spacing w:line="240" w:lineRule="auto"/>
        <w:ind w:left="705"/>
        <w:jc w:val="both"/>
        <w:rPr>
          <w:rFonts w:ascii="Times New Roman" w:hAnsi="Times New Roman" w:cs="Times New Roman"/>
        </w:rPr>
      </w:pPr>
      <w:r w:rsidRPr="00E72D9E">
        <w:rPr>
          <w:rFonts w:ascii="Times New Roman" w:hAnsi="Times New Roman" w:cs="Times New Roman"/>
        </w:rPr>
        <w:t xml:space="preserve">          contained in such notice, shall not affect the operation of subsection (2) a or </w:t>
      </w:r>
    </w:p>
    <w:p w:rsidR="00626408" w:rsidRPr="00E72D9E" w:rsidRDefault="00626408" w:rsidP="00E72D9E">
      <w:pPr>
        <w:spacing w:line="240" w:lineRule="auto"/>
        <w:ind w:left="705"/>
        <w:jc w:val="both"/>
        <w:rPr>
          <w:rFonts w:ascii="Times New Roman" w:hAnsi="Times New Roman" w:cs="Times New Roman"/>
        </w:rPr>
      </w:pPr>
      <w:r w:rsidRPr="00E72D9E">
        <w:rPr>
          <w:rFonts w:ascii="Times New Roman" w:hAnsi="Times New Roman" w:cs="Times New Roman"/>
        </w:rPr>
        <w:lastRenderedPageBreak/>
        <w:t xml:space="preserve">           invalidate t</w:t>
      </w:r>
      <w:r w:rsidR="00010817">
        <w:rPr>
          <w:rFonts w:ascii="Times New Roman" w:hAnsi="Times New Roman" w:cs="Times New Roman"/>
        </w:rPr>
        <w:t>he vesting of the title in the S</w:t>
      </w:r>
      <w:r w:rsidRPr="00E72D9E">
        <w:rPr>
          <w:rFonts w:ascii="Times New Roman" w:hAnsi="Times New Roman" w:cs="Times New Roman"/>
        </w:rPr>
        <w:t xml:space="preserve">tate in </w:t>
      </w:r>
      <w:r w:rsidR="00010817" w:rsidRPr="00E72D9E">
        <w:rPr>
          <w:rFonts w:ascii="Times New Roman" w:hAnsi="Times New Roman" w:cs="Times New Roman"/>
        </w:rPr>
        <w:t>terms</w:t>
      </w:r>
      <w:r w:rsidRPr="00E72D9E">
        <w:rPr>
          <w:rFonts w:ascii="Times New Roman" w:hAnsi="Times New Roman" w:cs="Times New Roman"/>
        </w:rPr>
        <w:t xml:space="preserve"> of that provision:</w:t>
      </w:r>
    </w:p>
    <w:p w:rsidR="00626408" w:rsidRPr="00E72D9E" w:rsidRDefault="00626408" w:rsidP="00E72D9E">
      <w:pPr>
        <w:spacing w:line="240" w:lineRule="auto"/>
        <w:ind w:left="705"/>
        <w:jc w:val="both"/>
        <w:rPr>
          <w:rFonts w:ascii="Times New Roman" w:hAnsi="Times New Roman" w:cs="Times New Roman"/>
        </w:rPr>
      </w:pPr>
      <w:r w:rsidRPr="00E72D9E">
        <w:rPr>
          <w:rFonts w:ascii="Times New Roman" w:hAnsi="Times New Roman" w:cs="Times New Roman"/>
        </w:rPr>
        <w:t xml:space="preserve">   (6) …………………</w:t>
      </w:r>
    </w:p>
    <w:p w:rsidR="00E72D9E" w:rsidRPr="00E72D9E" w:rsidRDefault="00626408" w:rsidP="00E72D9E">
      <w:pPr>
        <w:spacing w:line="240" w:lineRule="auto"/>
        <w:ind w:left="705"/>
        <w:jc w:val="both"/>
        <w:rPr>
          <w:rFonts w:ascii="Times New Roman" w:hAnsi="Times New Roman" w:cs="Times New Roman"/>
        </w:rPr>
      </w:pPr>
      <w:r w:rsidRPr="00E72D9E">
        <w:rPr>
          <w:rFonts w:ascii="Times New Roman" w:hAnsi="Times New Roman" w:cs="Times New Roman"/>
        </w:rPr>
        <w:t xml:space="preserve">   (7) ……………………….</w:t>
      </w:r>
      <w:r w:rsidR="00E72D9E" w:rsidRPr="00E72D9E">
        <w:rPr>
          <w:rFonts w:ascii="Times New Roman" w:hAnsi="Times New Roman" w:cs="Times New Roman"/>
        </w:rPr>
        <w:t>”</w:t>
      </w:r>
    </w:p>
    <w:p w:rsidR="00626408" w:rsidRPr="00D37D2A" w:rsidRDefault="00626408" w:rsidP="00E72D9E">
      <w:pPr>
        <w:spacing w:line="360" w:lineRule="auto"/>
        <w:ind w:left="720" w:firstLine="720"/>
        <w:jc w:val="both"/>
        <w:rPr>
          <w:rFonts w:ascii="Times New Roman" w:hAnsi="Times New Roman" w:cs="Times New Roman"/>
          <w:sz w:val="24"/>
          <w:szCs w:val="24"/>
        </w:rPr>
      </w:pPr>
      <w:r w:rsidRPr="00D37D2A">
        <w:rPr>
          <w:rFonts w:ascii="Times New Roman" w:hAnsi="Times New Roman" w:cs="Times New Roman"/>
          <w:sz w:val="24"/>
          <w:szCs w:val="24"/>
        </w:rPr>
        <w:t>Schedule 7 of the above Act identifies the General Notices under which certain properties were acquired .The General Notice 198 A of 2002 is shown</w:t>
      </w:r>
      <w:r w:rsidR="00E72D9E">
        <w:rPr>
          <w:rFonts w:ascii="Times New Roman" w:hAnsi="Times New Roman" w:cs="Times New Roman"/>
          <w:sz w:val="24"/>
          <w:szCs w:val="24"/>
        </w:rPr>
        <w:t xml:space="preserve"> as item 47.  The Schedule reads;</w:t>
      </w:r>
    </w:p>
    <w:p w:rsidR="00626408" w:rsidRPr="00E72D9E" w:rsidRDefault="00E72D9E" w:rsidP="00E72D9E">
      <w:pPr>
        <w:spacing w:line="240" w:lineRule="auto"/>
        <w:ind w:firstLine="705"/>
        <w:jc w:val="both"/>
        <w:rPr>
          <w:rFonts w:ascii="Times New Roman" w:hAnsi="Times New Roman" w:cs="Times New Roman"/>
        </w:rPr>
      </w:pPr>
      <w:r w:rsidRPr="00E72D9E">
        <w:rPr>
          <w:rFonts w:ascii="Times New Roman" w:hAnsi="Times New Roman" w:cs="Times New Roman"/>
        </w:rPr>
        <w:t xml:space="preserve"> “</w:t>
      </w:r>
      <w:r w:rsidR="00626408" w:rsidRPr="00E72D9E">
        <w:rPr>
          <w:rFonts w:ascii="Times New Roman" w:hAnsi="Times New Roman" w:cs="Times New Roman"/>
        </w:rPr>
        <w:t>(Section 16B)</w:t>
      </w:r>
    </w:p>
    <w:p w:rsidR="00626408" w:rsidRPr="00E72D9E" w:rsidRDefault="00626408" w:rsidP="00E72D9E">
      <w:pPr>
        <w:spacing w:line="240" w:lineRule="auto"/>
        <w:ind w:left="705"/>
        <w:jc w:val="both"/>
        <w:rPr>
          <w:rFonts w:ascii="Times New Roman" w:hAnsi="Times New Roman" w:cs="Times New Roman"/>
        </w:rPr>
      </w:pPr>
      <w:r w:rsidRPr="00E72D9E">
        <w:rPr>
          <w:rFonts w:ascii="Times New Roman" w:hAnsi="Times New Roman" w:cs="Times New Roman"/>
        </w:rPr>
        <w:t xml:space="preserve">       AGRICULTURAL LAND GAZETTED BEFORE THE 8</w:t>
      </w:r>
      <w:r w:rsidRPr="00E72D9E">
        <w:rPr>
          <w:rFonts w:ascii="Times New Roman" w:hAnsi="Times New Roman" w:cs="Times New Roman"/>
          <w:vertAlign w:val="superscript"/>
        </w:rPr>
        <w:t>TH</w:t>
      </w:r>
      <w:r w:rsidRPr="00E72D9E">
        <w:rPr>
          <w:rFonts w:ascii="Times New Roman" w:hAnsi="Times New Roman" w:cs="Times New Roman"/>
        </w:rPr>
        <w:t xml:space="preserve"> JULY, 2005</w:t>
      </w:r>
    </w:p>
    <w:p w:rsidR="00626408" w:rsidRPr="00E72D9E" w:rsidRDefault="00626408" w:rsidP="00E72D9E">
      <w:pPr>
        <w:spacing w:line="240" w:lineRule="auto"/>
        <w:ind w:left="705"/>
        <w:jc w:val="both"/>
        <w:rPr>
          <w:rFonts w:ascii="Times New Roman" w:hAnsi="Times New Roman" w:cs="Times New Roman"/>
        </w:rPr>
      </w:pPr>
      <w:r w:rsidRPr="00E72D9E">
        <w:rPr>
          <w:rFonts w:ascii="Times New Roman" w:hAnsi="Times New Roman" w:cs="Times New Roman"/>
        </w:rPr>
        <w:t xml:space="preserve"> The pieces of land identified in the General Notices specified </w:t>
      </w:r>
      <w:r w:rsidR="000B665A" w:rsidRPr="00E72D9E">
        <w:rPr>
          <w:rFonts w:ascii="Times New Roman" w:hAnsi="Times New Roman" w:cs="Times New Roman"/>
        </w:rPr>
        <w:t xml:space="preserve">in the second column on the following table that were published in the Gazette or Gazette Extraordinary on the date specified opposite thereto in the third column </w:t>
      </w:r>
      <w:r w:rsidR="00010817">
        <w:rPr>
          <w:rFonts w:ascii="Times New Roman" w:hAnsi="Times New Roman" w:cs="Times New Roman"/>
        </w:rPr>
        <w:t>of the table constitute the land</w:t>
      </w:r>
      <w:r w:rsidR="000B665A" w:rsidRPr="00E72D9E">
        <w:rPr>
          <w:rFonts w:ascii="Times New Roman" w:hAnsi="Times New Roman" w:cs="Times New Roman"/>
        </w:rPr>
        <w:t xml:space="preserve"> referred to in section 16B (2) (a) (i)</w:t>
      </w:r>
    </w:p>
    <w:p w:rsidR="000B665A" w:rsidRPr="00E72D9E" w:rsidRDefault="000B665A" w:rsidP="00E72D9E">
      <w:pPr>
        <w:spacing w:after="0" w:line="240" w:lineRule="auto"/>
        <w:ind w:left="705"/>
        <w:jc w:val="both"/>
        <w:rPr>
          <w:rFonts w:ascii="Times New Roman" w:hAnsi="Times New Roman" w:cs="Times New Roman"/>
        </w:rPr>
      </w:pPr>
      <w:r w:rsidRPr="00E72D9E">
        <w:rPr>
          <w:rFonts w:ascii="Times New Roman" w:hAnsi="Times New Roman" w:cs="Times New Roman"/>
        </w:rPr>
        <w:t xml:space="preserve">          In this Schedule ‘’piece of land’’ means a piece of land registered as a separate entity</w:t>
      </w:r>
    </w:p>
    <w:p w:rsidR="000B665A" w:rsidRDefault="000B665A" w:rsidP="00E72D9E">
      <w:pPr>
        <w:spacing w:after="0" w:line="240" w:lineRule="auto"/>
        <w:ind w:left="705"/>
        <w:jc w:val="both"/>
        <w:rPr>
          <w:rFonts w:ascii="Times New Roman" w:hAnsi="Times New Roman" w:cs="Times New Roman"/>
        </w:rPr>
      </w:pPr>
      <w:r w:rsidRPr="00E72D9E">
        <w:rPr>
          <w:rFonts w:ascii="Times New Roman" w:hAnsi="Times New Roman" w:cs="Times New Roman"/>
        </w:rPr>
        <w:t xml:space="preserve">          under any law providing for the r</w:t>
      </w:r>
      <w:r w:rsidR="00E72D9E" w:rsidRPr="00E72D9E">
        <w:rPr>
          <w:rFonts w:ascii="Times New Roman" w:hAnsi="Times New Roman" w:cs="Times New Roman"/>
        </w:rPr>
        <w:t>egistration of title over land”</w:t>
      </w:r>
    </w:p>
    <w:p w:rsidR="00E72D9E" w:rsidRPr="00E72D9E" w:rsidRDefault="00E72D9E" w:rsidP="00E72D9E">
      <w:pPr>
        <w:spacing w:after="0" w:line="240" w:lineRule="auto"/>
        <w:ind w:left="705"/>
        <w:jc w:val="both"/>
        <w:rPr>
          <w:rFonts w:ascii="Times New Roman" w:hAnsi="Times New Roman" w:cs="Times New Roman"/>
        </w:rPr>
      </w:pPr>
    </w:p>
    <w:p w:rsidR="000B665A" w:rsidRPr="00D37D2A" w:rsidRDefault="000B665A" w:rsidP="00010817">
      <w:pPr>
        <w:spacing w:after="0" w:line="360" w:lineRule="auto"/>
        <w:ind w:left="705"/>
        <w:jc w:val="both"/>
        <w:rPr>
          <w:rFonts w:ascii="Times New Roman" w:hAnsi="Times New Roman" w:cs="Times New Roman"/>
          <w:sz w:val="24"/>
          <w:szCs w:val="24"/>
        </w:rPr>
      </w:pPr>
      <w:r w:rsidRPr="00D37D2A">
        <w:rPr>
          <w:rFonts w:ascii="Times New Roman" w:hAnsi="Times New Roman" w:cs="Times New Roman"/>
          <w:sz w:val="24"/>
          <w:szCs w:val="24"/>
        </w:rPr>
        <w:t xml:space="preserve">         It is clear from the above and is not disputed that the property falls under section 16B </w:t>
      </w:r>
      <w:r w:rsidR="00A72C82">
        <w:rPr>
          <w:rFonts w:ascii="Times New Roman" w:hAnsi="Times New Roman" w:cs="Times New Roman"/>
          <w:sz w:val="24"/>
          <w:szCs w:val="24"/>
        </w:rPr>
        <w:t>(</w:t>
      </w:r>
      <w:r w:rsidR="00010817">
        <w:rPr>
          <w:rFonts w:ascii="Times New Roman" w:hAnsi="Times New Roman" w:cs="Times New Roman"/>
          <w:sz w:val="24"/>
          <w:szCs w:val="24"/>
        </w:rPr>
        <w:t>2</w:t>
      </w:r>
      <w:r w:rsidR="00A72C82">
        <w:rPr>
          <w:rFonts w:ascii="Times New Roman" w:hAnsi="Times New Roman" w:cs="Times New Roman"/>
          <w:sz w:val="24"/>
          <w:szCs w:val="24"/>
        </w:rPr>
        <w:t xml:space="preserve">) </w:t>
      </w:r>
      <w:r w:rsidR="00010817">
        <w:rPr>
          <w:rFonts w:ascii="Times New Roman" w:hAnsi="Times New Roman" w:cs="Times New Roman"/>
          <w:sz w:val="24"/>
          <w:szCs w:val="24"/>
        </w:rPr>
        <w:t>(a) of Act No 17 of 2005 it</w:t>
      </w:r>
      <w:r w:rsidRPr="00D37D2A">
        <w:rPr>
          <w:rFonts w:ascii="Times New Roman" w:hAnsi="Times New Roman" w:cs="Times New Roman"/>
          <w:sz w:val="24"/>
          <w:szCs w:val="24"/>
        </w:rPr>
        <w:t xml:space="preserve"> having been acquired before the appointed day</w:t>
      </w:r>
      <w:r w:rsidR="00010817">
        <w:rPr>
          <w:rFonts w:ascii="Times New Roman" w:hAnsi="Times New Roman" w:cs="Times New Roman"/>
          <w:sz w:val="24"/>
          <w:szCs w:val="24"/>
        </w:rPr>
        <w:t xml:space="preserve"> that is</w:t>
      </w:r>
      <w:r w:rsidRPr="00D37D2A">
        <w:rPr>
          <w:rFonts w:ascii="Times New Roman" w:hAnsi="Times New Roman" w:cs="Times New Roman"/>
          <w:sz w:val="24"/>
          <w:szCs w:val="24"/>
        </w:rPr>
        <w:t xml:space="preserve"> 14-9-2005.</w:t>
      </w:r>
    </w:p>
    <w:p w:rsidR="000B665A" w:rsidRPr="00D37D2A" w:rsidRDefault="000B665A" w:rsidP="00E72D9E">
      <w:pPr>
        <w:spacing w:after="0" w:line="360" w:lineRule="auto"/>
        <w:ind w:firstLine="720"/>
        <w:jc w:val="both"/>
        <w:rPr>
          <w:rFonts w:ascii="Times New Roman" w:hAnsi="Times New Roman" w:cs="Times New Roman"/>
          <w:sz w:val="24"/>
          <w:szCs w:val="24"/>
        </w:rPr>
      </w:pPr>
      <w:r w:rsidRPr="00D37D2A">
        <w:rPr>
          <w:rFonts w:ascii="Times New Roman" w:hAnsi="Times New Roman" w:cs="Times New Roman"/>
          <w:sz w:val="24"/>
          <w:szCs w:val="24"/>
        </w:rPr>
        <w:t xml:space="preserve">It is accepted , the Deed of transfer referred to in the Notice was 7477/73 and the owner Van Niekerk and not 104 80/2001 the owner being applicant. </w:t>
      </w:r>
      <w:r w:rsidR="00E72D9E">
        <w:rPr>
          <w:rFonts w:ascii="Times New Roman" w:hAnsi="Times New Roman" w:cs="Times New Roman"/>
          <w:sz w:val="24"/>
          <w:szCs w:val="24"/>
        </w:rPr>
        <w:t xml:space="preserve"> </w:t>
      </w:r>
      <w:r w:rsidRPr="00D37D2A">
        <w:rPr>
          <w:rFonts w:ascii="Times New Roman" w:hAnsi="Times New Roman" w:cs="Times New Roman"/>
          <w:sz w:val="24"/>
          <w:szCs w:val="24"/>
        </w:rPr>
        <w:t xml:space="preserve">The piece of land however was correctly identified as Lushof of </w:t>
      </w:r>
      <w:r w:rsidR="00E72D9E" w:rsidRPr="00D37D2A">
        <w:rPr>
          <w:rFonts w:ascii="Times New Roman" w:hAnsi="Times New Roman" w:cs="Times New Roman"/>
          <w:sz w:val="24"/>
          <w:szCs w:val="24"/>
        </w:rPr>
        <w:t>Shanghaini measuring</w:t>
      </w:r>
      <w:r w:rsidRPr="00D37D2A">
        <w:rPr>
          <w:rFonts w:ascii="Times New Roman" w:hAnsi="Times New Roman" w:cs="Times New Roman"/>
          <w:sz w:val="24"/>
          <w:szCs w:val="24"/>
        </w:rPr>
        <w:t xml:space="preserve"> 428</w:t>
      </w:r>
      <w:r w:rsidR="00E72D9E" w:rsidRPr="00D37D2A">
        <w:rPr>
          <w:rFonts w:ascii="Times New Roman" w:hAnsi="Times New Roman" w:cs="Times New Roman"/>
          <w:sz w:val="24"/>
          <w:szCs w:val="24"/>
        </w:rPr>
        <w:t>, 2600</w:t>
      </w:r>
      <w:r w:rsidRPr="00D37D2A">
        <w:rPr>
          <w:rFonts w:ascii="Times New Roman" w:hAnsi="Times New Roman" w:cs="Times New Roman"/>
          <w:sz w:val="24"/>
          <w:szCs w:val="24"/>
        </w:rPr>
        <w:t xml:space="preserve"> hectares. </w:t>
      </w:r>
      <w:r w:rsidR="00E72D9E">
        <w:rPr>
          <w:rFonts w:ascii="Times New Roman" w:hAnsi="Times New Roman" w:cs="Times New Roman"/>
          <w:sz w:val="24"/>
          <w:szCs w:val="24"/>
        </w:rPr>
        <w:t xml:space="preserve"> First r</w:t>
      </w:r>
      <w:r w:rsidRPr="00D37D2A">
        <w:rPr>
          <w:rFonts w:ascii="Times New Roman" w:hAnsi="Times New Roman" w:cs="Times New Roman"/>
          <w:sz w:val="24"/>
          <w:szCs w:val="24"/>
        </w:rPr>
        <w:t>espondent contended which contention I am persuaded by, that</w:t>
      </w:r>
      <w:r w:rsidR="00010817">
        <w:rPr>
          <w:rFonts w:ascii="Times New Roman" w:hAnsi="Times New Roman" w:cs="Times New Roman"/>
          <w:sz w:val="24"/>
          <w:szCs w:val="24"/>
        </w:rPr>
        <w:t xml:space="preserve"> what the Government gazettes is</w:t>
      </w:r>
      <w:r w:rsidRPr="00D37D2A">
        <w:rPr>
          <w:rFonts w:ascii="Times New Roman" w:hAnsi="Times New Roman" w:cs="Times New Roman"/>
          <w:sz w:val="24"/>
          <w:szCs w:val="24"/>
        </w:rPr>
        <w:t xml:space="preserve"> the land and not the farm owner </w:t>
      </w:r>
      <w:r w:rsidR="00FE3147" w:rsidRPr="00D37D2A">
        <w:rPr>
          <w:rFonts w:ascii="Times New Roman" w:hAnsi="Times New Roman" w:cs="Times New Roman"/>
          <w:sz w:val="24"/>
          <w:szCs w:val="24"/>
        </w:rPr>
        <w:t>and so the key consideration is the proper identification of the land.</w:t>
      </w:r>
    </w:p>
    <w:p w:rsidR="00FE3147" w:rsidRPr="00D37D2A" w:rsidRDefault="00FE3147" w:rsidP="00E72D9E">
      <w:pPr>
        <w:spacing w:after="0" w:line="360" w:lineRule="auto"/>
        <w:ind w:firstLine="720"/>
        <w:jc w:val="both"/>
        <w:rPr>
          <w:rFonts w:ascii="Times New Roman" w:hAnsi="Times New Roman" w:cs="Times New Roman"/>
          <w:sz w:val="24"/>
          <w:szCs w:val="24"/>
        </w:rPr>
      </w:pPr>
      <w:r w:rsidRPr="00D37D2A">
        <w:rPr>
          <w:rFonts w:ascii="Times New Roman" w:hAnsi="Times New Roman" w:cs="Times New Roman"/>
          <w:sz w:val="24"/>
          <w:szCs w:val="24"/>
        </w:rPr>
        <w:t xml:space="preserve">I am further persuaded by </w:t>
      </w:r>
      <w:r w:rsidR="00E72D9E">
        <w:rPr>
          <w:rFonts w:ascii="Times New Roman" w:hAnsi="Times New Roman" w:cs="Times New Roman"/>
          <w:sz w:val="24"/>
          <w:szCs w:val="24"/>
        </w:rPr>
        <w:t>first r</w:t>
      </w:r>
      <w:r w:rsidRPr="00D37D2A">
        <w:rPr>
          <w:rFonts w:ascii="Times New Roman" w:hAnsi="Times New Roman" w:cs="Times New Roman"/>
          <w:sz w:val="24"/>
          <w:szCs w:val="24"/>
        </w:rPr>
        <w:t xml:space="preserve">espondent’s submission that the errors in the Notice and the non-endorsement of title on the deed of transfer does not invalidate the acquisition. Sub </w:t>
      </w:r>
      <w:r w:rsidR="00E72D9E">
        <w:rPr>
          <w:rFonts w:ascii="Times New Roman" w:hAnsi="Times New Roman" w:cs="Times New Roman"/>
          <w:sz w:val="24"/>
          <w:szCs w:val="24"/>
        </w:rPr>
        <w:t>s</w:t>
      </w:r>
      <w:r w:rsidR="00010817">
        <w:rPr>
          <w:rFonts w:ascii="Times New Roman" w:hAnsi="Times New Roman" w:cs="Times New Roman"/>
          <w:sz w:val="24"/>
          <w:szCs w:val="24"/>
        </w:rPr>
        <w:t>ection</w:t>
      </w:r>
      <w:r w:rsidR="00E72D9E">
        <w:rPr>
          <w:rFonts w:ascii="Times New Roman" w:hAnsi="Times New Roman" w:cs="Times New Roman"/>
          <w:sz w:val="24"/>
          <w:szCs w:val="24"/>
        </w:rPr>
        <w:t xml:space="preserve"> </w:t>
      </w:r>
      <w:r w:rsidR="00A72C82">
        <w:rPr>
          <w:rFonts w:ascii="Times New Roman" w:hAnsi="Times New Roman" w:cs="Times New Roman"/>
          <w:sz w:val="24"/>
          <w:szCs w:val="24"/>
        </w:rPr>
        <w:t>(</w:t>
      </w:r>
      <w:r w:rsidRPr="00D37D2A">
        <w:rPr>
          <w:rFonts w:ascii="Times New Roman" w:hAnsi="Times New Roman" w:cs="Times New Roman"/>
          <w:sz w:val="24"/>
          <w:szCs w:val="24"/>
        </w:rPr>
        <w:t>5</w:t>
      </w:r>
      <w:r w:rsidR="00A72C82">
        <w:rPr>
          <w:rFonts w:ascii="Times New Roman" w:hAnsi="Times New Roman" w:cs="Times New Roman"/>
          <w:sz w:val="24"/>
          <w:szCs w:val="24"/>
        </w:rPr>
        <w:t>)</w:t>
      </w:r>
      <w:r w:rsidRPr="00D37D2A">
        <w:rPr>
          <w:rFonts w:ascii="Times New Roman" w:hAnsi="Times New Roman" w:cs="Times New Roman"/>
          <w:sz w:val="24"/>
          <w:szCs w:val="24"/>
        </w:rPr>
        <w:t xml:space="preserve"> of s</w:t>
      </w:r>
      <w:r w:rsidR="00E72D9E">
        <w:rPr>
          <w:rFonts w:ascii="Times New Roman" w:hAnsi="Times New Roman" w:cs="Times New Roman"/>
          <w:sz w:val="24"/>
          <w:szCs w:val="24"/>
        </w:rPr>
        <w:t xml:space="preserve"> </w:t>
      </w:r>
      <w:r w:rsidRPr="00D37D2A">
        <w:rPr>
          <w:rFonts w:ascii="Times New Roman" w:hAnsi="Times New Roman" w:cs="Times New Roman"/>
          <w:sz w:val="24"/>
          <w:szCs w:val="24"/>
        </w:rPr>
        <w:t>16</w:t>
      </w:r>
      <w:r w:rsidR="00010817">
        <w:rPr>
          <w:rFonts w:ascii="Times New Roman" w:hAnsi="Times New Roman" w:cs="Times New Roman"/>
          <w:sz w:val="24"/>
          <w:szCs w:val="24"/>
        </w:rPr>
        <w:t>B</w:t>
      </w:r>
      <w:r w:rsidRPr="00D37D2A">
        <w:rPr>
          <w:rFonts w:ascii="Times New Roman" w:hAnsi="Times New Roman" w:cs="Times New Roman"/>
          <w:sz w:val="24"/>
          <w:szCs w:val="24"/>
        </w:rPr>
        <w:t xml:space="preserve"> of the Act puts it clearly that any inconsistency between anything contained in the notice itemised in Schedule 7 and the title deed to which it refer</w:t>
      </w:r>
      <w:r w:rsidR="00010817">
        <w:rPr>
          <w:rFonts w:ascii="Times New Roman" w:hAnsi="Times New Roman" w:cs="Times New Roman"/>
          <w:sz w:val="24"/>
          <w:szCs w:val="24"/>
        </w:rPr>
        <w:t>s</w:t>
      </w:r>
      <w:r w:rsidRPr="00D37D2A">
        <w:rPr>
          <w:rFonts w:ascii="Times New Roman" w:hAnsi="Times New Roman" w:cs="Times New Roman"/>
          <w:sz w:val="24"/>
          <w:szCs w:val="24"/>
        </w:rPr>
        <w:t xml:space="preserve"> and </w:t>
      </w:r>
      <w:r w:rsidRPr="00D37D2A">
        <w:rPr>
          <w:rFonts w:ascii="Times New Roman" w:hAnsi="Times New Roman" w:cs="Times New Roman"/>
          <w:sz w:val="24"/>
          <w:szCs w:val="24"/>
          <w:u w:val="single"/>
        </w:rPr>
        <w:t xml:space="preserve">any error </w:t>
      </w:r>
      <w:r w:rsidRPr="00D37D2A">
        <w:rPr>
          <w:rFonts w:ascii="Times New Roman" w:hAnsi="Times New Roman" w:cs="Times New Roman"/>
          <w:sz w:val="24"/>
          <w:szCs w:val="24"/>
        </w:rPr>
        <w:t xml:space="preserve">whatsoever contained in such notice </w:t>
      </w:r>
      <w:r w:rsidRPr="00010817">
        <w:rPr>
          <w:rFonts w:ascii="Times New Roman" w:hAnsi="Times New Roman" w:cs="Times New Roman"/>
          <w:sz w:val="24"/>
          <w:szCs w:val="24"/>
          <w:u w:val="single"/>
        </w:rPr>
        <w:t xml:space="preserve">shall not affect the operation of subsection </w:t>
      </w:r>
      <w:r w:rsidR="00A72C82">
        <w:rPr>
          <w:rFonts w:ascii="Times New Roman" w:hAnsi="Times New Roman" w:cs="Times New Roman"/>
          <w:sz w:val="24"/>
          <w:szCs w:val="24"/>
          <w:u w:val="single"/>
        </w:rPr>
        <w:t>(</w:t>
      </w:r>
      <w:r w:rsidRPr="00010817">
        <w:rPr>
          <w:rFonts w:ascii="Times New Roman" w:hAnsi="Times New Roman" w:cs="Times New Roman"/>
          <w:sz w:val="24"/>
          <w:szCs w:val="24"/>
          <w:u w:val="single"/>
        </w:rPr>
        <w:t>2</w:t>
      </w:r>
      <w:r w:rsidR="00A72C82">
        <w:rPr>
          <w:rFonts w:ascii="Times New Roman" w:hAnsi="Times New Roman" w:cs="Times New Roman"/>
          <w:sz w:val="24"/>
          <w:szCs w:val="24"/>
          <w:u w:val="single"/>
        </w:rPr>
        <w:t xml:space="preserve">) </w:t>
      </w:r>
      <w:r w:rsidRPr="00010817">
        <w:rPr>
          <w:rFonts w:ascii="Times New Roman" w:hAnsi="Times New Roman" w:cs="Times New Roman"/>
          <w:sz w:val="24"/>
          <w:szCs w:val="24"/>
          <w:u w:val="single"/>
        </w:rPr>
        <w:t xml:space="preserve">(a) or invalidate the vesting of title in the state in </w:t>
      </w:r>
      <w:r w:rsidR="00E72D9E" w:rsidRPr="00010817">
        <w:rPr>
          <w:rFonts w:ascii="Times New Roman" w:hAnsi="Times New Roman" w:cs="Times New Roman"/>
          <w:sz w:val="24"/>
          <w:szCs w:val="24"/>
          <w:u w:val="single"/>
        </w:rPr>
        <w:t>terms</w:t>
      </w:r>
      <w:r w:rsidRPr="00010817">
        <w:rPr>
          <w:rFonts w:ascii="Times New Roman" w:hAnsi="Times New Roman" w:cs="Times New Roman"/>
          <w:sz w:val="24"/>
          <w:szCs w:val="24"/>
          <w:u w:val="single"/>
        </w:rPr>
        <w:t xml:space="preserve"> of that provision</w:t>
      </w:r>
      <w:r w:rsidRPr="00D37D2A">
        <w:rPr>
          <w:rFonts w:ascii="Times New Roman" w:hAnsi="Times New Roman" w:cs="Times New Roman"/>
          <w:sz w:val="24"/>
          <w:szCs w:val="24"/>
        </w:rPr>
        <w:t>.</w:t>
      </w:r>
      <w:r w:rsidR="00010817">
        <w:rPr>
          <w:rFonts w:ascii="Times New Roman" w:hAnsi="Times New Roman" w:cs="Times New Roman"/>
          <w:sz w:val="24"/>
          <w:szCs w:val="24"/>
        </w:rPr>
        <w:t xml:space="preserve"> (underlining for emphasis)</w:t>
      </w:r>
    </w:p>
    <w:p w:rsidR="00FE3147" w:rsidRDefault="00FE3147" w:rsidP="00D37D2A">
      <w:p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Support is found in the case of: </w:t>
      </w:r>
    </w:p>
    <w:p w:rsidR="000D02BE" w:rsidRDefault="000D02BE" w:rsidP="00D37D2A">
      <w:pPr>
        <w:spacing w:line="360" w:lineRule="auto"/>
        <w:jc w:val="both"/>
        <w:rPr>
          <w:rFonts w:ascii="Times New Roman" w:hAnsi="Times New Roman" w:cs="Times New Roman"/>
          <w:sz w:val="24"/>
          <w:szCs w:val="24"/>
        </w:rPr>
      </w:pPr>
    </w:p>
    <w:p w:rsidR="000D02BE" w:rsidRPr="00D37D2A" w:rsidRDefault="000D02BE" w:rsidP="00D37D2A">
      <w:pPr>
        <w:spacing w:line="360" w:lineRule="auto"/>
        <w:jc w:val="both"/>
        <w:rPr>
          <w:rFonts w:ascii="Times New Roman" w:hAnsi="Times New Roman" w:cs="Times New Roman"/>
          <w:sz w:val="24"/>
          <w:szCs w:val="24"/>
        </w:rPr>
      </w:pPr>
    </w:p>
    <w:p w:rsidR="00FE3147" w:rsidRPr="00D37D2A" w:rsidRDefault="00FE3147" w:rsidP="000D02BE">
      <w:pPr>
        <w:pStyle w:val="ListParagraph"/>
        <w:numPr>
          <w:ilvl w:val="0"/>
          <w:numId w:val="10"/>
        </w:numPr>
        <w:spacing w:after="0" w:line="240" w:lineRule="auto"/>
        <w:jc w:val="both"/>
        <w:rPr>
          <w:rFonts w:ascii="Times New Roman" w:hAnsi="Times New Roman" w:cs="Times New Roman"/>
          <w:sz w:val="24"/>
          <w:szCs w:val="24"/>
        </w:rPr>
      </w:pPr>
      <w:r w:rsidRPr="00D37D2A">
        <w:rPr>
          <w:rFonts w:ascii="Times New Roman" w:hAnsi="Times New Roman" w:cs="Times New Roman"/>
          <w:sz w:val="24"/>
          <w:szCs w:val="24"/>
        </w:rPr>
        <w:lastRenderedPageBreak/>
        <w:t>T B I C INVESTMENTS (PRIVATE) LIMITED (2) PAUL ISAU UPENYU CHIDAWANYIKA</w:t>
      </w:r>
    </w:p>
    <w:p w:rsidR="00FE3147" w:rsidRPr="00D37D2A" w:rsidRDefault="00FE3147" w:rsidP="000D02BE">
      <w:pPr>
        <w:spacing w:after="0" w:line="24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  </w:t>
      </w:r>
      <w:r w:rsidR="000D02BE">
        <w:rPr>
          <w:rFonts w:ascii="Times New Roman" w:hAnsi="Times New Roman" w:cs="Times New Roman"/>
          <w:sz w:val="24"/>
          <w:szCs w:val="24"/>
        </w:rPr>
        <w:t xml:space="preserve">          versus</w:t>
      </w:r>
    </w:p>
    <w:p w:rsidR="00FE3147" w:rsidRPr="00D37D2A" w:rsidRDefault="00FE3147" w:rsidP="00D37D2A">
      <w:pPr>
        <w:pStyle w:val="ListParagraph"/>
        <w:numPr>
          <w:ilvl w:val="0"/>
          <w:numId w:val="11"/>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KENNEDY MANGENJE</w:t>
      </w:r>
    </w:p>
    <w:p w:rsidR="00FE3147" w:rsidRPr="00D37D2A" w:rsidRDefault="00FE3147" w:rsidP="00D37D2A">
      <w:pPr>
        <w:pStyle w:val="ListParagraph"/>
        <w:numPr>
          <w:ilvl w:val="0"/>
          <w:numId w:val="11"/>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MINISTER OF LANDS </w:t>
      </w:r>
    </w:p>
    <w:p w:rsidR="00FE3147" w:rsidRPr="00D37D2A" w:rsidRDefault="00FE3147" w:rsidP="00D37D2A">
      <w:pPr>
        <w:pStyle w:val="ListParagraph"/>
        <w:numPr>
          <w:ilvl w:val="0"/>
          <w:numId w:val="11"/>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RURAL DEVELOPMENT </w:t>
      </w:r>
    </w:p>
    <w:p w:rsidR="00FE3147" w:rsidRPr="00D37D2A" w:rsidRDefault="00FE3147" w:rsidP="00D37D2A">
      <w:pPr>
        <w:pStyle w:val="ListParagraph"/>
        <w:numPr>
          <w:ilvl w:val="0"/>
          <w:numId w:val="11"/>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THE REGISTRAR OF DEEDS</w:t>
      </w:r>
    </w:p>
    <w:p w:rsidR="00FE3147" w:rsidRPr="00D37D2A" w:rsidRDefault="00FE3147" w:rsidP="00D37D2A">
      <w:pPr>
        <w:pStyle w:val="ListParagraph"/>
        <w:numPr>
          <w:ilvl w:val="0"/>
          <w:numId w:val="11"/>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ATTORNEY GENERAL OF ZIMBABWE</w:t>
      </w:r>
    </w:p>
    <w:p w:rsidR="00FE3147" w:rsidRPr="00D37D2A" w:rsidRDefault="00FE3147" w:rsidP="00D37D2A">
      <w:pPr>
        <w:pStyle w:val="ListParagraph"/>
        <w:numPr>
          <w:ilvl w:val="0"/>
          <w:numId w:val="11"/>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THE COMMISSIONER OF POLICE </w:t>
      </w:r>
    </w:p>
    <w:p w:rsidR="00FE3147" w:rsidRPr="00D37D2A" w:rsidRDefault="00FE3147" w:rsidP="00D37D2A">
      <w:pPr>
        <w:spacing w:line="360" w:lineRule="auto"/>
        <w:ind w:left="360"/>
        <w:jc w:val="both"/>
        <w:rPr>
          <w:rFonts w:ascii="Times New Roman" w:hAnsi="Times New Roman" w:cs="Times New Roman"/>
          <w:sz w:val="24"/>
          <w:szCs w:val="24"/>
        </w:rPr>
      </w:pPr>
      <w:r w:rsidRPr="00D37D2A">
        <w:rPr>
          <w:rFonts w:ascii="Times New Roman" w:hAnsi="Times New Roman" w:cs="Times New Roman"/>
          <w:sz w:val="24"/>
          <w:szCs w:val="24"/>
        </w:rPr>
        <w:t xml:space="preserve">  SC13/18</w:t>
      </w:r>
    </w:p>
    <w:p w:rsidR="000D02BE" w:rsidRDefault="000D02BE" w:rsidP="000D02BE">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At p</w:t>
      </w:r>
      <w:r w:rsidR="00010817">
        <w:rPr>
          <w:rFonts w:ascii="Times New Roman" w:hAnsi="Times New Roman" w:cs="Times New Roman"/>
          <w:sz w:val="24"/>
          <w:szCs w:val="24"/>
        </w:rPr>
        <w:t>age 6 of the cyclostyled judg</w:t>
      </w:r>
      <w:r w:rsidR="001B7191" w:rsidRPr="00D37D2A">
        <w:rPr>
          <w:rFonts w:ascii="Times New Roman" w:hAnsi="Times New Roman" w:cs="Times New Roman"/>
          <w:sz w:val="24"/>
          <w:szCs w:val="24"/>
        </w:rPr>
        <w:t xml:space="preserve">ment </w:t>
      </w:r>
      <w:r w:rsidR="001B7191" w:rsidRPr="000D02BE">
        <w:rPr>
          <w:rFonts w:ascii="Times New Roman" w:hAnsi="Times New Roman" w:cs="Times New Roman"/>
          <w:smallCaps/>
          <w:sz w:val="24"/>
          <w:szCs w:val="24"/>
        </w:rPr>
        <w:t>Bhunu</w:t>
      </w:r>
      <w:r w:rsidR="001B7191" w:rsidRPr="00D37D2A">
        <w:rPr>
          <w:rFonts w:ascii="Times New Roman" w:hAnsi="Times New Roman" w:cs="Times New Roman"/>
          <w:sz w:val="24"/>
          <w:szCs w:val="24"/>
        </w:rPr>
        <w:t xml:space="preserve"> </w:t>
      </w:r>
      <w:r w:rsidRPr="00D37D2A">
        <w:rPr>
          <w:rFonts w:ascii="Times New Roman" w:hAnsi="Times New Roman" w:cs="Times New Roman"/>
          <w:sz w:val="24"/>
          <w:szCs w:val="24"/>
        </w:rPr>
        <w:t>JA had</w:t>
      </w:r>
      <w:r w:rsidR="001B7191" w:rsidRPr="00D37D2A">
        <w:rPr>
          <w:rFonts w:ascii="Times New Roman" w:hAnsi="Times New Roman" w:cs="Times New Roman"/>
          <w:sz w:val="24"/>
          <w:szCs w:val="24"/>
        </w:rPr>
        <w:t xml:space="preserve"> this to say</w:t>
      </w:r>
      <w:r w:rsidR="00010817">
        <w:rPr>
          <w:rFonts w:ascii="Times New Roman" w:hAnsi="Times New Roman" w:cs="Times New Roman"/>
          <w:sz w:val="24"/>
          <w:szCs w:val="24"/>
        </w:rPr>
        <w:t>:-</w:t>
      </w:r>
      <w:r w:rsidR="001B7191" w:rsidRPr="00D37D2A">
        <w:rPr>
          <w:rFonts w:ascii="Times New Roman" w:hAnsi="Times New Roman" w:cs="Times New Roman"/>
          <w:sz w:val="24"/>
          <w:szCs w:val="24"/>
        </w:rPr>
        <w:t xml:space="preserve"> </w:t>
      </w:r>
    </w:p>
    <w:p w:rsidR="000D02BE" w:rsidRDefault="000D02BE" w:rsidP="0001081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1B7191" w:rsidRPr="000D02BE">
        <w:rPr>
          <w:rFonts w:ascii="Times New Roman" w:hAnsi="Times New Roman" w:cs="Times New Roman"/>
        </w:rPr>
        <w:t xml:space="preserve">There can however be no denying that the process of identifying the disputed land for purposes of compulsory acquisition was brought with errors including the spelling of the name of the previous owner of the land, its exact size and extent as correctly found by the court </w:t>
      </w:r>
      <w:r w:rsidR="001B7191" w:rsidRPr="000D02BE">
        <w:rPr>
          <w:rFonts w:ascii="Times New Roman" w:hAnsi="Times New Roman" w:cs="Times New Roman"/>
          <w:i/>
        </w:rPr>
        <w:t>a quo</w:t>
      </w:r>
      <w:r w:rsidR="001B7191" w:rsidRPr="000D02BE">
        <w:rPr>
          <w:rFonts w:ascii="Times New Roman" w:hAnsi="Times New Roman" w:cs="Times New Roman"/>
        </w:rPr>
        <w:t xml:space="preserve">.  These errors and more were not </w:t>
      </w:r>
      <w:r w:rsidRPr="000D02BE">
        <w:rPr>
          <w:rFonts w:ascii="Times New Roman" w:hAnsi="Times New Roman" w:cs="Times New Roman"/>
        </w:rPr>
        <w:t>peculiar</w:t>
      </w:r>
      <w:r w:rsidR="001B7191" w:rsidRPr="000D02BE">
        <w:rPr>
          <w:rFonts w:ascii="Times New Roman" w:hAnsi="Times New Roman" w:cs="Times New Roman"/>
        </w:rPr>
        <w:t xml:space="preserve"> to this particular of piece of </w:t>
      </w:r>
      <w:r w:rsidRPr="000D02BE">
        <w:rPr>
          <w:rFonts w:ascii="Times New Roman" w:hAnsi="Times New Roman" w:cs="Times New Roman"/>
        </w:rPr>
        <w:t>land.</w:t>
      </w:r>
    </w:p>
    <w:p w:rsidR="004051B4" w:rsidRPr="000D02BE" w:rsidRDefault="001B7191" w:rsidP="00010817">
      <w:pPr>
        <w:spacing w:line="240" w:lineRule="auto"/>
        <w:ind w:left="720"/>
        <w:jc w:val="both"/>
        <w:rPr>
          <w:rFonts w:ascii="Times New Roman" w:hAnsi="Times New Roman" w:cs="Times New Roman"/>
          <w:sz w:val="24"/>
          <w:szCs w:val="24"/>
        </w:rPr>
      </w:pPr>
      <w:r w:rsidRPr="000D02BE">
        <w:rPr>
          <w:rFonts w:ascii="Times New Roman" w:hAnsi="Times New Roman" w:cs="Times New Roman"/>
        </w:rPr>
        <w:t xml:space="preserve"> The mistakes were many and varied relating to various other pieces of land, thereby </w:t>
      </w:r>
      <w:r w:rsidR="00010817">
        <w:rPr>
          <w:rFonts w:ascii="Times New Roman" w:hAnsi="Times New Roman" w:cs="Times New Roman"/>
        </w:rPr>
        <w:t>t</w:t>
      </w:r>
      <w:r w:rsidRPr="000D02BE">
        <w:rPr>
          <w:rFonts w:ascii="Times New Roman" w:hAnsi="Times New Roman" w:cs="Times New Roman"/>
        </w:rPr>
        <w:t>hreatening to derail the entire Land Reform Programme.</w:t>
      </w:r>
      <w:r w:rsidR="000D02BE">
        <w:rPr>
          <w:rFonts w:ascii="Times New Roman" w:hAnsi="Times New Roman" w:cs="Times New Roman"/>
          <w:sz w:val="24"/>
          <w:szCs w:val="24"/>
        </w:rPr>
        <w:t xml:space="preserve"> </w:t>
      </w:r>
      <w:r w:rsidRPr="000D02BE">
        <w:rPr>
          <w:rFonts w:ascii="Times New Roman" w:hAnsi="Times New Roman" w:cs="Times New Roman"/>
        </w:rPr>
        <w:t xml:space="preserve">In order to protect and keep the land Reform Programme on course, Parliament in its wisdom amended the former constitution. The intention of the Legislature was to automatically validate acquisition of all agricultural land identified and listed under </w:t>
      </w:r>
      <w:r w:rsidR="004051B4" w:rsidRPr="000D02BE">
        <w:rPr>
          <w:rFonts w:ascii="Times New Roman" w:hAnsi="Times New Roman" w:cs="Times New Roman"/>
        </w:rPr>
        <w:t>schedule 7 for purposes of the Land reform programme on or before 8 July 2005 regardless of any errors or mistakes that may otherwise have nullified the acquisition in the normal run of things’’</w:t>
      </w:r>
    </w:p>
    <w:p w:rsidR="004051B4" w:rsidRPr="00D37D2A" w:rsidRDefault="004051B4" w:rsidP="00D37D2A">
      <w:pPr>
        <w:spacing w:line="360" w:lineRule="auto"/>
        <w:ind w:left="360"/>
        <w:jc w:val="both"/>
        <w:rPr>
          <w:rFonts w:ascii="Times New Roman" w:hAnsi="Times New Roman" w:cs="Times New Roman"/>
          <w:sz w:val="24"/>
          <w:szCs w:val="24"/>
        </w:rPr>
      </w:pPr>
      <w:r w:rsidRPr="00D37D2A">
        <w:rPr>
          <w:rFonts w:ascii="Times New Roman" w:hAnsi="Times New Roman" w:cs="Times New Roman"/>
          <w:sz w:val="24"/>
          <w:szCs w:val="24"/>
        </w:rPr>
        <w:t>At p</w:t>
      </w:r>
      <w:r w:rsidR="00A72C82">
        <w:rPr>
          <w:rFonts w:ascii="Times New Roman" w:hAnsi="Times New Roman" w:cs="Times New Roman"/>
          <w:sz w:val="24"/>
          <w:szCs w:val="24"/>
        </w:rPr>
        <w:t>age</w:t>
      </w:r>
      <w:r w:rsidR="000D02BE">
        <w:rPr>
          <w:rFonts w:ascii="Times New Roman" w:hAnsi="Times New Roman" w:cs="Times New Roman"/>
          <w:sz w:val="24"/>
          <w:szCs w:val="24"/>
        </w:rPr>
        <w:t xml:space="preserve"> </w:t>
      </w:r>
      <w:r w:rsidRPr="00D37D2A">
        <w:rPr>
          <w:rFonts w:ascii="Times New Roman" w:hAnsi="Times New Roman" w:cs="Times New Roman"/>
          <w:sz w:val="24"/>
          <w:szCs w:val="24"/>
        </w:rPr>
        <w:t>8 of</w:t>
      </w:r>
      <w:r w:rsidR="00010817">
        <w:rPr>
          <w:rFonts w:ascii="Times New Roman" w:hAnsi="Times New Roman" w:cs="Times New Roman"/>
          <w:sz w:val="24"/>
          <w:szCs w:val="24"/>
        </w:rPr>
        <w:t xml:space="preserve"> the judgment the Judge of A</w:t>
      </w:r>
      <w:r w:rsidRPr="00D37D2A">
        <w:rPr>
          <w:rFonts w:ascii="Times New Roman" w:hAnsi="Times New Roman" w:cs="Times New Roman"/>
          <w:sz w:val="24"/>
          <w:szCs w:val="24"/>
        </w:rPr>
        <w:t xml:space="preserve">ppeal </w:t>
      </w:r>
      <w:r w:rsidR="000D02BE" w:rsidRPr="00D37D2A">
        <w:rPr>
          <w:rFonts w:ascii="Times New Roman" w:hAnsi="Times New Roman" w:cs="Times New Roman"/>
          <w:sz w:val="24"/>
          <w:szCs w:val="24"/>
        </w:rPr>
        <w:t>went further</w:t>
      </w:r>
      <w:r w:rsidRPr="00D37D2A">
        <w:rPr>
          <w:rFonts w:ascii="Times New Roman" w:hAnsi="Times New Roman" w:cs="Times New Roman"/>
          <w:sz w:val="24"/>
          <w:szCs w:val="24"/>
        </w:rPr>
        <w:t xml:space="preserve"> and held </w:t>
      </w:r>
    </w:p>
    <w:p w:rsidR="00A43596" w:rsidRPr="000D02BE" w:rsidRDefault="000D02BE" w:rsidP="000D02BE">
      <w:pPr>
        <w:spacing w:line="240" w:lineRule="auto"/>
        <w:ind w:left="720" w:firstLine="60"/>
        <w:jc w:val="both"/>
        <w:rPr>
          <w:rFonts w:ascii="Times New Roman" w:hAnsi="Times New Roman" w:cs="Times New Roman"/>
        </w:rPr>
      </w:pPr>
      <w:r w:rsidRPr="000D02BE">
        <w:rPr>
          <w:rFonts w:ascii="Times New Roman" w:hAnsi="Times New Roman" w:cs="Times New Roman"/>
        </w:rPr>
        <w:t>“</w:t>
      </w:r>
      <w:r w:rsidR="00D478D9" w:rsidRPr="000D02BE">
        <w:rPr>
          <w:rFonts w:ascii="Times New Roman" w:hAnsi="Times New Roman" w:cs="Times New Roman"/>
        </w:rPr>
        <w:t xml:space="preserve">The land, having been identified and itemised in Schedule 7, it fell squarely </w:t>
      </w:r>
      <w:r w:rsidRPr="000D02BE">
        <w:rPr>
          <w:rFonts w:ascii="Times New Roman" w:hAnsi="Times New Roman" w:cs="Times New Roman"/>
        </w:rPr>
        <w:t xml:space="preserve">within </w:t>
      </w:r>
      <w:r w:rsidR="00010817">
        <w:rPr>
          <w:rFonts w:ascii="Times New Roman" w:hAnsi="Times New Roman" w:cs="Times New Roman"/>
        </w:rPr>
        <w:t xml:space="preserve">the </w:t>
      </w:r>
      <w:r w:rsidRPr="000D02BE">
        <w:rPr>
          <w:rFonts w:ascii="Times New Roman" w:hAnsi="Times New Roman" w:cs="Times New Roman"/>
        </w:rPr>
        <w:t>ambit</w:t>
      </w:r>
      <w:r w:rsidR="00D478D9" w:rsidRPr="000D02BE">
        <w:rPr>
          <w:rFonts w:ascii="Times New Roman" w:hAnsi="Times New Roman" w:cs="Times New Roman"/>
        </w:rPr>
        <w:t xml:space="preserve"> </w:t>
      </w:r>
      <w:r w:rsidR="00010817">
        <w:rPr>
          <w:rFonts w:ascii="Times New Roman" w:hAnsi="Times New Roman" w:cs="Times New Roman"/>
        </w:rPr>
        <w:t xml:space="preserve">of section 16 B </w:t>
      </w:r>
      <w:r w:rsidR="00244605">
        <w:rPr>
          <w:rFonts w:ascii="Times New Roman" w:hAnsi="Times New Roman" w:cs="Times New Roman"/>
        </w:rPr>
        <w:t>(</w:t>
      </w:r>
      <w:r w:rsidR="00D478D9" w:rsidRPr="000D02BE">
        <w:rPr>
          <w:rFonts w:ascii="Times New Roman" w:hAnsi="Times New Roman" w:cs="Times New Roman"/>
        </w:rPr>
        <w:t>2</w:t>
      </w:r>
      <w:r w:rsidR="00244605">
        <w:rPr>
          <w:rFonts w:ascii="Times New Roman" w:hAnsi="Times New Roman" w:cs="Times New Roman"/>
        </w:rPr>
        <w:t>)</w:t>
      </w:r>
      <w:r w:rsidR="00010817">
        <w:rPr>
          <w:rFonts w:ascii="Times New Roman" w:hAnsi="Times New Roman" w:cs="Times New Roman"/>
        </w:rPr>
        <w:t xml:space="preserve"> of the former C</w:t>
      </w:r>
      <w:r w:rsidR="00D478D9" w:rsidRPr="000D02BE">
        <w:rPr>
          <w:rFonts w:ascii="Times New Roman" w:hAnsi="Times New Roman" w:cs="Times New Roman"/>
        </w:rPr>
        <w:t xml:space="preserve">onstitution. By virtue of S 16 B (5) of the </w:t>
      </w:r>
      <w:r w:rsidR="00A43596" w:rsidRPr="000D02BE">
        <w:rPr>
          <w:rFonts w:ascii="Times New Roman" w:hAnsi="Times New Roman" w:cs="Times New Roman"/>
        </w:rPr>
        <w:t xml:space="preserve">former </w:t>
      </w:r>
      <w:r w:rsidR="00D478D9" w:rsidRPr="000D02BE">
        <w:rPr>
          <w:rFonts w:ascii="Times New Roman" w:hAnsi="Times New Roman" w:cs="Times New Roman"/>
        </w:rPr>
        <w:t>Constitution</w:t>
      </w:r>
      <w:r w:rsidR="00A43596" w:rsidRPr="000D02BE">
        <w:rPr>
          <w:rFonts w:ascii="Times New Roman" w:hAnsi="Times New Roman" w:cs="Times New Roman"/>
        </w:rPr>
        <w:t xml:space="preserve"> the fact that at one time the notice expired or was withdrawn and that it was beset by other errors complained of by the appellant were of no force or effect. They could not invalidate or adversel</w:t>
      </w:r>
      <w:r w:rsidRPr="000D02BE">
        <w:rPr>
          <w:rFonts w:ascii="Times New Roman" w:hAnsi="Times New Roman" w:cs="Times New Roman"/>
        </w:rPr>
        <w:t>y affect the vesting of title</w:t>
      </w:r>
      <w:r w:rsidR="00010817">
        <w:rPr>
          <w:rFonts w:ascii="Times New Roman" w:hAnsi="Times New Roman" w:cs="Times New Roman"/>
        </w:rPr>
        <w:t xml:space="preserve"> the S</w:t>
      </w:r>
      <w:r w:rsidR="00A43596" w:rsidRPr="000D02BE">
        <w:rPr>
          <w:rFonts w:ascii="Times New Roman" w:hAnsi="Times New Roman" w:cs="Times New Roman"/>
        </w:rPr>
        <w:t>tate whatsoever.’’</w:t>
      </w:r>
    </w:p>
    <w:p w:rsidR="00A43596" w:rsidRPr="00D37D2A" w:rsidRDefault="00A43596" w:rsidP="00D37D2A">
      <w:pPr>
        <w:spacing w:line="360" w:lineRule="auto"/>
        <w:ind w:left="360"/>
        <w:jc w:val="both"/>
        <w:rPr>
          <w:rFonts w:ascii="Times New Roman" w:hAnsi="Times New Roman" w:cs="Times New Roman"/>
          <w:sz w:val="24"/>
          <w:szCs w:val="24"/>
        </w:rPr>
      </w:pPr>
      <w:r w:rsidRPr="00D37D2A">
        <w:rPr>
          <w:rFonts w:ascii="Times New Roman" w:hAnsi="Times New Roman" w:cs="Times New Roman"/>
          <w:sz w:val="24"/>
          <w:szCs w:val="24"/>
        </w:rPr>
        <w:t xml:space="preserve">See also the case of </w:t>
      </w:r>
    </w:p>
    <w:p w:rsidR="00A43596" w:rsidRPr="00D37D2A" w:rsidRDefault="00A43596" w:rsidP="00D37D2A">
      <w:pPr>
        <w:pStyle w:val="ListParagraph"/>
        <w:numPr>
          <w:ilvl w:val="0"/>
          <w:numId w:val="12"/>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NAVAL PHASE FARMING (PRIVATE) LIMITED </w:t>
      </w:r>
    </w:p>
    <w:p w:rsidR="00A43596" w:rsidRPr="00D37D2A" w:rsidRDefault="00A43596" w:rsidP="00D37D2A">
      <w:pPr>
        <w:pStyle w:val="ListParagraph"/>
        <w:numPr>
          <w:ilvl w:val="0"/>
          <w:numId w:val="12"/>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BEACH FARMS (PRIVATE) LIMITED </w:t>
      </w:r>
    </w:p>
    <w:p w:rsidR="00A43596" w:rsidRPr="00D37D2A" w:rsidRDefault="00A43596" w:rsidP="00D37D2A">
      <w:pPr>
        <w:pStyle w:val="ListParagraph"/>
        <w:numPr>
          <w:ilvl w:val="0"/>
          <w:numId w:val="12"/>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TAWANDA NYAMBIRAI </w:t>
      </w:r>
    </w:p>
    <w:p w:rsidR="00A43596" w:rsidRPr="00D37D2A" w:rsidRDefault="000D02BE" w:rsidP="00D37D2A">
      <w:pPr>
        <w:pStyle w:val="ListParagraph"/>
        <w:spacing w:line="360" w:lineRule="auto"/>
        <w:ind w:left="975"/>
        <w:jc w:val="both"/>
        <w:rPr>
          <w:rFonts w:ascii="Times New Roman" w:hAnsi="Times New Roman" w:cs="Times New Roman"/>
          <w:sz w:val="24"/>
          <w:szCs w:val="24"/>
        </w:rPr>
      </w:pPr>
      <w:r>
        <w:rPr>
          <w:rFonts w:ascii="Times New Roman" w:hAnsi="Times New Roman" w:cs="Times New Roman"/>
          <w:sz w:val="24"/>
          <w:szCs w:val="24"/>
        </w:rPr>
        <w:t>versus</w:t>
      </w:r>
      <w:r w:rsidR="00A43596" w:rsidRPr="00D37D2A">
        <w:rPr>
          <w:rFonts w:ascii="Times New Roman" w:hAnsi="Times New Roman" w:cs="Times New Roman"/>
          <w:sz w:val="24"/>
          <w:szCs w:val="24"/>
        </w:rPr>
        <w:t xml:space="preserve">               </w:t>
      </w:r>
    </w:p>
    <w:p w:rsidR="00A43596" w:rsidRPr="00D37D2A" w:rsidRDefault="00A43596" w:rsidP="00D37D2A">
      <w:pPr>
        <w:pStyle w:val="ListParagraph"/>
        <w:numPr>
          <w:ilvl w:val="0"/>
          <w:numId w:val="13"/>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MINISTER OF LANDS AND RESETTLEMENT </w:t>
      </w:r>
    </w:p>
    <w:p w:rsidR="00A43596" w:rsidRPr="00D37D2A" w:rsidRDefault="00A43596" w:rsidP="00D37D2A">
      <w:pPr>
        <w:pStyle w:val="ListParagraph"/>
        <w:numPr>
          <w:ilvl w:val="0"/>
          <w:numId w:val="13"/>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BERNARD MAKOKOVE </w:t>
      </w:r>
    </w:p>
    <w:p w:rsidR="00A43596" w:rsidRPr="00D37D2A" w:rsidRDefault="00A43596" w:rsidP="00D37D2A">
      <w:pPr>
        <w:pStyle w:val="ListParagraph"/>
        <w:numPr>
          <w:ilvl w:val="0"/>
          <w:numId w:val="13"/>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t xml:space="preserve">STEPHEN CHIURAYI </w:t>
      </w:r>
    </w:p>
    <w:p w:rsidR="00A43596" w:rsidRPr="00D37D2A" w:rsidRDefault="00A43596" w:rsidP="00D37D2A">
      <w:pPr>
        <w:pStyle w:val="ListParagraph"/>
        <w:numPr>
          <w:ilvl w:val="0"/>
          <w:numId w:val="13"/>
        </w:numPr>
        <w:spacing w:line="360" w:lineRule="auto"/>
        <w:jc w:val="both"/>
        <w:rPr>
          <w:rFonts w:ascii="Times New Roman" w:hAnsi="Times New Roman" w:cs="Times New Roman"/>
          <w:sz w:val="24"/>
          <w:szCs w:val="24"/>
        </w:rPr>
      </w:pPr>
      <w:r w:rsidRPr="00D37D2A">
        <w:rPr>
          <w:rFonts w:ascii="Times New Roman" w:hAnsi="Times New Roman" w:cs="Times New Roman"/>
          <w:sz w:val="24"/>
          <w:szCs w:val="24"/>
        </w:rPr>
        <w:lastRenderedPageBreak/>
        <w:t>MALVERN DZVAIRO</w:t>
      </w:r>
    </w:p>
    <w:p w:rsidR="00A43596" w:rsidRPr="00D37D2A" w:rsidRDefault="00A43596" w:rsidP="00D37D2A">
      <w:pPr>
        <w:pStyle w:val="ListParagraph"/>
        <w:spacing w:line="360" w:lineRule="auto"/>
        <w:ind w:left="900"/>
        <w:jc w:val="both"/>
        <w:rPr>
          <w:rFonts w:ascii="Times New Roman" w:hAnsi="Times New Roman" w:cs="Times New Roman"/>
          <w:sz w:val="24"/>
          <w:szCs w:val="24"/>
        </w:rPr>
      </w:pPr>
      <w:r w:rsidRPr="00D37D2A">
        <w:rPr>
          <w:rFonts w:ascii="Times New Roman" w:hAnsi="Times New Roman" w:cs="Times New Roman"/>
          <w:sz w:val="24"/>
          <w:szCs w:val="24"/>
        </w:rPr>
        <w:t xml:space="preserve">      SC 50/18</w:t>
      </w:r>
    </w:p>
    <w:p w:rsidR="00A43596" w:rsidRPr="00D37D2A" w:rsidRDefault="0056534D" w:rsidP="000D02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A43596" w:rsidRPr="00D37D2A">
        <w:rPr>
          <w:rFonts w:ascii="Times New Roman" w:hAnsi="Times New Roman" w:cs="Times New Roman"/>
          <w:sz w:val="24"/>
          <w:szCs w:val="24"/>
        </w:rPr>
        <w:t xml:space="preserve">hich endorsed the </w:t>
      </w:r>
      <w:r>
        <w:rPr>
          <w:rFonts w:ascii="Times New Roman" w:hAnsi="Times New Roman" w:cs="Times New Roman"/>
          <w:sz w:val="24"/>
          <w:szCs w:val="24"/>
        </w:rPr>
        <w:t>remarks</w:t>
      </w:r>
      <w:r w:rsidR="00A43596" w:rsidRPr="00D37D2A">
        <w:rPr>
          <w:rFonts w:ascii="Times New Roman" w:hAnsi="Times New Roman" w:cs="Times New Roman"/>
          <w:sz w:val="24"/>
          <w:szCs w:val="24"/>
        </w:rPr>
        <w:t xml:space="preserve"> by </w:t>
      </w:r>
      <w:r w:rsidR="00A43596" w:rsidRPr="000D02BE">
        <w:rPr>
          <w:rFonts w:ascii="Times New Roman" w:hAnsi="Times New Roman" w:cs="Times New Roman"/>
          <w:smallCaps/>
          <w:sz w:val="24"/>
          <w:szCs w:val="24"/>
        </w:rPr>
        <w:t>Bhunu</w:t>
      </w:r>
      <w:r w:rsidR="00A43596" w:rsidRPr="00D37D2A">
        <w:rPr>
          <w:rFonts w:ascii="Times New Roman" w:hAnsi="Times New Roman" w:cs="Times New Roman"/>
          <w:sz w:val="24"/>
          <w:szCs w:val="24"/>
        </w:rPr>
        <w:t xml:space="preserve"> JA in the T B I C case above.</w:t>
      </w:r>
    </w:p>
    <w:p w:rsidR="001B7191" w:rsidRPr="00D37D2A" w:rsidRDefault="00043CAB" w:rsidP="000D02BE">
      <w:pPr>
        <w:spacing w:line="360" w:lineRule="auto"/>
        <w:ind w:firstLine="720"/>
        <w:jc w:val="both"/>
        <w:rPr>
          <w:rFonts w:ascii="Times New Roman" w:hAnsi="Times New Roman" w:cs="Times New Roman"/>
          <w:sz w:val="24"/>
          <w:szCs w:val="24"/>
        </w:rPr>
      </w:pPr>
      <w:r w:rsidRPr="00D37D2A">
        <w:rPr>
          <w:rFonts w:ascii="Times New Roman" w:hAnsi="Times New Roman" w:cs="Times New Roman"/>
          <w:sz w:val="24"/>
          <w:szCs w:val="24"/>
        </w:rPr>
        <w:t xml:space="preserve">In view </w:t>
      </w:r>
      <w:r w:rsidR="00A43596" w:rsidRPr="00D37D2A">
        <w:rPr>
          <w:rFonts w:ascii="Times New Roman" w:hAnsi="Times New Roman" w:cs="Times New Roman"/>
          <w:sz w:val="24"/>
          <w:szCs w:val="24"/>
        </w:rPr>
        <w:t>of the above, I find that applicant cannot be granted the relief he is seeking. Th</w:t>
      </w:r>
      <w:r w:rsidR="0056534D">
        <w:rPr>
          <w:rFonts w:ascii="Times New Roman" w:hAnsi="Times New Roman" w:cs="Times New Roman"/>
          <w:sz w:val="24"/>
          <w:szCs w:val="24"/>
        </w:rPr>
        <w:t>e property was acquired by the State, therefore the S</w:t>
      </w:r>
      <w:r w:rsidR="00A43596" w:rsidRPr="00D37D2A">
        <w:rPr>
          <w:rFonts w:ascii="Times New Roman" w:hAnsi="Times New Roman" w:cs="Times New Roman"/>
          <w:sz w:val="24"/>
          <w:szCs w:val="24"/>
        </w:rPr>
        <w:t xml:space="preserve">tate and </w:t>
      </w:r>
      <w:r w:rsidR="00C7427D" w:rsidRPr="00D37D2A">
        <w:rPr>
          <w:rFonts w:ascii="Times New Roman" w:hAnsi="Times New Roman" w:cs="Times New Roman"/>
          <w:sz w:val="24"/>
          <w:szCs w:val="24"/>
        </w:rPr>
        <w:t xml:space="preserve">not </w:t>
      </w:r>
      <w:r w:rsidR="00A43596" w:rsidRPr="00D37D2A">
        <w:rPr>
          <w:rFonts w:ascii="Times New Roman" w:hAnsi="Times New Roman" w:cs="Times New Roman"/>
          <w:sz w:val="24"/>
          <w:szCs w:val="24"/>
        </w:rPr>
        <w:t xml:space="preserve">the applicant </w:t>
      </w:r>
      <w:r w:rsidR="00C7427D" w:rsidRPr="00D37D2A">
        <w:rPr>
          <w:rFonts w:ascii="Times New Roman" w:hAnsi="Times New Roman" w:cs="Times New Roman"/>
          <w:sz w:val="24"/>
          <w:szCs w:val="24"/>
        </w:rPr>
        <w:t xml:space="preserve">is the owner of the </w:t>
      </w:r>
      <w:r w:rsidR="000D02BE" w:rsidRPr="00D37D2A">
        <w:rPr>
          <w:rFonts w:ascii="Times New Roman" w:hAnsi="Times New Roman" w:cs="Times New Roman"/>
          <w:sz w:val="24"/>
          <w:szCs w:val="24"/>
        </w:rPr>
        <w:t xml:space="preserve">property. </w:t>
      </w:r>
      <w:r w:rsidR="00C80603">
        <w:rPr>
          <w:rFonts w:ascii="Times New Roman" w:hAnsi="Times New Roman" w:cs="Times New Roman"/>
          <w:sz w:val="24"/>
          <w:szCs w:val="24"/>
        </w:rPr>
        <w:t xml:space="preserve"> </w:t>
      </w:r>
      <w:r w:rsidR="00C7427D" w:rsidRPr="00D37D2A">
        <w:rPr>
          <w:rFonts w:ascii="Times New Roman" w:hAnsi="Times New Roman" w:cs="Times New Roman"/>
          <w:sz w:val="24"/>
          <w:szCs w:val="24"/>
        </w:rPr>
        <w:t xml:space="preserve">In the </w:t>
      </w:r>
      <w:r w:rsidR="000D02BE" w:rsidRPr="00D37D2A">
        <w:rPr>
          <w:rFonts w:ascii="Times New Roman" w:hAnsi="Times New Roman" w:cs="Times New Roman"/>
          <w:sz w:val="24"/>
          <w:szCs w:val="24"/>
        </w:rPr>
        <w:t>result,</w:t>
      </w:r>
      <w:r w:rsidR="00C7427D" w:rsidRPr="00D37D2A">
        <w:rPr>
          <w:rFonts w:ascii="Times New Roman" w:hAnsi="Times New Roman" w:cs="Times New Roman"/>
          <w:sz w:val="24"/>
          <w:szCs w:val="24"/>
        </w:rPr>
        <w:t xml:space="preserve"> it is ordered that the application be and is hereby dismissed in its entirety with costs.</w:t>
      </w:r>
    </w:p>
    <w:p w:rsidR="00451DE7" w:rsidRDefault="00451DE7" w:rsidP="00451DE7">
      <w:pPr>
        <w:pStyle w:val="ListParagraph"/>
        <w:ind w:left="615"/>
      </w:pPr>
      <w:r>
        <w:t xml:space="preserve">     </w:t>
      </w:r>
    </w:p>
    <w:p w:rsidR="000A07F5" w:rsidRPr="000A07F5" w:rsidRDefault="0056534D" w:rsidP="000A07F5">
      <w:pPr>
        <w:spacing w:after="0" w:line="240" w:lineRule="auto"/>
        <w:jc w:val="both"/>
        <w:rPr>
          <w:rFonts w:ascii="Times New Roman" w:hAnsi="Times New Roman" w:cs="Times New Roman"/>
          <w:sz w:val="24"/>
          <w:szCs w:val="24"/>
        </w:rPr>
      </w:pPr>
      <w:r w:rsidRPr="0056534D">
        <w:rPr>
          <w:rFonts w:ascii="Times New Roman" w:hAnsi="Times New Roman" w:cs="Times New Roman"/>
          <w:i/>
          <w:sz w:val="24"/>
          <w:szCs w:val="24"/>
        </w:rPr>
        <w:t>Madanhe &amp; Chigudugudze</w:t>
      </w:r>
      <w:r w:rsidR="000A07F5" w:rsidRPr="000A07F5">
        <w:rPr>
          <w:rFonts w:ascii="Times New Roman" w:hAnsi="Times New Roman" w:cs="Times New Roman"/>
          <w:sz w:val="24"/>
          <w:szCs w:val="24"/>
        </w:rPr>
        <w:t>,</w:t>
      </w:r>
      <w:r>
        <w:rPr>
          <w:rFonts w:ascii="Times New Roman" w:hAnsi="Times New Roman" w:cs="Times New Roman"/>
          <w:sz w:val="24"/>
          <w:szCs w:val="24"/>
        </w:rPr>
        <w:t xml:space="preserve"> </w:t>
      </w:r>
      <w:r w:rsidR="000A07F5" w:rsidRPr="000A07F5">
        <w:rPr>
          <w:rFonts w:ascii="Times New Roman" w:hAnsi="Times New Roman" w:cs="Times New Roman"/>
          <w:sz w:val="24"/>
          <w:szCs w:val="24"/>
        </w:rPr>
        <w:t xml:space="preserve">applicant’s legal practitioners </w:t>
      </w:r>
      <w:r w:rsidR="00BA64CD" w:rsidRPr="000A07F5">
        <w:rPr>
          <w:rFonts w:ascii="Times New Roman" w:hAnsi="Times New Roman" w:cs="Times New Roman"/>
          <w:sz w:val="24"/>
          <w:szCs w:val="24"/>
        </w:rPr>
        <w:t xml:space="preserve">     </w:t>
      </w:r>
    </w:p>
    <w:p w:rsidR="000A07F5" w:rsidRPr="000A07F5" w:rsidRDefault="0056534D" w:rsidP="000A07F5">
      <w:pPr>
        <w:spacing w:after="0" w:line="240" w:lineRule="auto"/>
        <w:jc w:val="both"/>
        <w:rPr>
          <w:rFonts w:ascii="Times New Roman" w:hAnsi="Times New Roman" w:cs="Times New Roman"/>
          <w:sz w:val="24"/>
          <w:szCs w:val="24"/>
        </w:rPr>
      </w:pPr>
      <w:r w:rsidRPr="0056534D">
        <w:rPr>
          <w:rFonts w:ascii="Times New Roman" w:hAnsi="Times New Roman" w:cs="Times New Roman"/>
          <w:i/>
          <w:sz w:val="24"/>
          <w:szCs w:val="24"/>
        </w:rPr>
        <w:t>Civil Division of the Attorney General’s Office</w:t>
      </w:r>
      <w:r>
        <w:rPr>
          <w:rFonts w:ascii="Times New Roman" w:hAnsi="Times New Roman" w:cs="Times New Roman"/>
          <w:sz w:val="24"/>
          <w:szCs w:val="24"/>
        </w:rPr>
        <w:t xml:space="preserve">, </w:t>
      </w:r>
      <w:r w:rsidR="000A07F5" w:rsidRPr="000A07F5">
        <w:rPr>
          <w:rFonts w:ascii="Times New Roman" w:hAnsi="Times New Roman" w:cs="Times New Roman"/>
          <w:sz w:val="24"/>
          <w:szCs w:val="24"/>
        </w:rPr>
        <w:t>first respondent’s legal practitioners</w:t>
      </w:r>
    </w:p>
    <w:p w:rsidR="000C05FD" w:rsidRPr="000A07F5" w:rsidRDefault="000C05FD" w:rsidP="000A07F5">
      <w:pPr>
        <w:spacing w:after="0" w:line="240" w:lineRule="auto"/>
        <w:jc w:val="both"/>
        <w:rPr>
          <w:rFonts w:ascii="Times New Roman" w:hAnsi="Times New Roman" w:cs="Times New Roman"/>
          <w:sz w:val="24"/>
          <w:szCs w:val="24"/>
        </w:rPr>
      </w:pPr>
    </w:p>
    <w:sectPr w:rsidR="000C05FD" w:rsidRPr="000A07F5" w:rsidSect="006772A0">
      <w:headerReference w:type="default" r:id="rId7"/>
      <w:pgSz w:w="11906" w:h="16838"/>
      <w:pgMar w:top="1474" w:right="1440"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182" w:rsidRDefault="009B7182" w:rsidP="00D37D2A">
      <w:pPr>
        <w:spacing w:after="0" w:line="240" w:lineRule="auto"/>
      </w:pPr>
      <w:r>
        <w:separator/>
      </w:r>
    </w:p>
  </w:endnote>
  <w:endnote w:type="continuationSeparator" w:id="0">
    <w:p w:rsidR="009B7182" w:rsidRDefault="009B7182" w:rsidP="00D3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182" w:rsidRDefault="009B7182" w:rsidP="00D37D2A">
      <w:pPr>
        <w:spacing w:after="0" w:line="240" w:lineRule="auto"/>
      </w:pPr>
      <w:r>
        <w:separator/>
      </w:r>
    </w:p>
  </w:footnote>
  <w:footnote w:type="continuationSeparator" w:id="0">
    <w:p w:rsidR="009B7182" w:rsidRDefault="009B7182" w:rsidP="00D37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268902"/>
      <w:docPartObj>
        <w:docPartGallery w:val="Page Numbers (Top of Page)"/>
        <w:docPartUnique/>
      </w:docPartObj>
    </w:sdtPr>
    <w:sdtEndPr>
      <w:rPr>
        <w:noProof/>
      </w:rPr>
    </w:sdtEndPr>
    <w:sdtContent>
      <w:p w:rsidR="00D37D2A" w:rsidRDefault="00D37D2A">
        <w:pPr>
          <w:pStyle w:val="Header"/>
          <w:jc w:val="right"/>
          <w:rPr>
            <w:noProof/>
          </w:rPr>
        </w:pPr>
        <w:r>
          <w:fldChar w:fldCharType="begin"/>
        </w:r>
        <w:r>
          <w:instrText xml:space="preserve"> PAGE   \* MERGEFORMAT </w:instrText>
        </w:r>
        <w:r>
          <w:fldChar w:fldCharType="separate"/>
        </w:r>
        <w:r w:rsidR="00C652AB">
          <w:rPr>
            <w:noProof/>
          </w:rPr>
          <w:t>1</w:t>
        </w:r>
        <w:r>
          <w:rPr>
            <w:noProof/>
          </w:rPr>
          <w:fldChar w:fldCharType="end"/>
        </w:r>
      </w:p>
      <w:p w:rsidR="00D37D2A" w:rsidRDefault="00B0148F">
        <w:pPr>
          <w:pStyle w:val="Header"/>
          <w:jc w:val="right"/>
          <w:rPr>
            <w:noProof/>
          </w:rPr>
        </w:pPr>
        <w:r>
          <w:rPr>
            <w:noProof/>
          </w:rPr>
          <w:t>HH 730-22</w:t>
        </w:r>
      </w:p>
      <w:p w:rsidR="00D37D2A" w:rsidRDefault="00D37D2A">
        <w:pPr>
          <w:pStyle w:val="Header"/>
          <w:jc w:val="right"/>
        </w:pPr>
        <w:r>
          <w:rPr>
            <w:noProof/>
          </w:rPr>
          <w:t>HC 2879/22</w:t>
        </w:r>
      </w:p>
    </w:sdtContent>
  </w:sdt>
  <w:p w:rsidR="00D37D2A" w:rsidRDefault="00D37D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69CF"/>
    <w:multiLevelType w:val="hybridMultilevel"/>
    <w:tmpl w:val="A6ACA56A"/>
    <w:lvl w:ilvl="0" w:tplc="04090015">
      <w:start w:val="1"/>
      <w:numFmt w:val="upperLetter"/>
      <w:lvlText w:val="%1."/>
      <w:lvlJc w:val="left"/>
      <w:pPr>
        <w:ind w:left="1425" w:hanging="360"/>
      </w:pPr>
      <w:rPr>
        <w:rFonts w:hint="default"/>
      </w:rPr>
    </w:lvl>
    <w:lvl w:ilvl="1" w:tplc="30090019" w:tentative="1">
      <w:start w:val="1"/>
      <w:numFmt w:val="lowerLetter"/>
      <w:lvlText w:val="%2."/>
      <w:lvlJc w:val="left"/>
      <w:pPr>
        <w:ind w:left="2145" w:hanging="360"/>
      </w:pPr>
    </w:lvl>
    <w:lvl w:ilvl="2" w:tplc="3009001B" w:tentative="1">
      <w:start w:val="1"/>
      <w:numFmt w:val="lowerRoman"/>
      <w:lvlText w:val="%3."/>
      <w:lvlJc w:val="right"/>
      <w:pPr>
        <w:ind w:left="2865" w:hanging="180"/>
      </w:pPr>
    </w:lvl>
    <w:lvl w:ilvl="3" w:tplc="3009000F" w:tentative="1">
      <w:start w:val="1"/>
      <w:numFmt w:val="decimal"/>
      <w:lvlText w:val="%4."/>
      <w:lvlJc w:val="left"/>
      <w:pPr>
        <w:ind w:left="3585" w:hanging="360"/>
      </w:pPr>
    </w:lvl>
    <w:lvl w:ilvl="4" w:tplc="30090019" w:tentative="1">
      <w:start w:val="1"/>
      <w:numFmt w:val="lowerLetter"/>
      <w:lvlText w:val="%5."/>
      <w:lvlJc w:val="left"/>
      <w:pPr>
        <w:ind w:left="4305" w:hanging="360"/>
      </w:pPr>
    </w:lvl>
    <w:lvl w:ilvl="5" w:tplc="3009001B" w:tentative="1">
      <w:start w:val="1"/>
      <w:numFmt w:val="lowerRoman"/>
      <w:lvlText w:val="%6."/>
      <w:lvlJc w:val="right"/>
      <w:pPr>
        <w:ind w:left="5025" w:hanging="180"/>
      </w:pPr>
    </w:lvl>
    <w:lvl w:ilvl="6" w:tplc="3009000F" w:tentative="1">
      <w:start w:val="1"/>
      <w:numFmt w:val="decimal"/>
      <w:lvlText w:val="%7."/>
      <w:lvlJc w:val="left"/>
      <w:pPr>
        <w:ind w:left="5745" w:hanging="360"/>
      </w:pPr>
    </w:lvl>
    <w:lvl w:ilvl="7" w:tplc="30090019" w:tentative="1">
      <w:start w:val="1"/>
      <w:numFmt w:val="lowerLetter"/>
      <w:lvlText w:val="%8."/>
      <w:lvlJc w:val="left"/>
      <w:pPr>
        <w:ind w:left="6465" w:hanging="360"/>
      </w:pPr>
    </w:lvl>
    <w:lvl w:ilvl="8" w:tplc="3009001B" w:tentative="1">
      <w:start w:val="1"/>
      <w:numFmt w:val="lowerRoman"/>
      <w:lvlText w:val="%9."/>
      <w:lvlJc w:val="right"/>
      <w:pPr>
        <w:ind w:left="7185" w:hanging="180"/>
      </w:pPr>
    </w:lvl>
  </w:abstractNum>
  <w:abstractNum w:abstractNumId="1" w15:restartNumberingAfterBreak="0">
    <w:nsid w:val="1E277186"/>
    <w:multiLevelType w:val="hybridMultilevel"/>
    <w:tmpl w:val="33747572"/>
    <w:lvl w:ilvl="0" w:tplc="2A067E98">
      <w:start w:val="4"/>
      <w:numFmt w:val="bullet"/>
      <w:lvlText w:val="-"/>
      <w:lvlJc w:val="left"/>
      <w:pPr>
        <w:ind w:left="465" w:hanging="360"/>
      </w:pPr>
      <w:rPr>
        <w:rFonts w:ascii="Calibri" w:eastAsiaTheme="minorHAnsi" w:hAnsi="Calibri" w:cs="Calibri" w:hint="default"/>
      </w:rPr>
    </w:lvl>
    <w:lvl w:ilvl="1" w:tplc="30090003" w:tentative="1">
      <w:start w:val="1"/>
      <w:numFmt w:val="bullet"/>
      <w:lvlText w:val="o"/>
      <w:lvlJc w:val="left"/>
      <w:pPr>
        <w:ind w:left="1185" w:hanging="360"/>
      </w:pPr>
      <w:rPr>
        <w:rFonts w:ascii="Courier New" w:hAnsi="Courier New" w:cs="Courier New" w:hint="default"/>
      </w:rPr>
    </w:lvl>
    <w:lvl w:ilvl="2" w:tplc="30090005" w:tentative="1">
      <w:start w:val="1"/>
      <w:numFmt w:val="bullet"/>
      <w:lvlText w:val=""/>
      <w:lvlJc w:val="left"/>
      <w:pPr>
        <w:ind w:left="1905" w:hanging="360"/>
      </w:pPr>
      <w:rPr>
        <w:rFonts w:ascii="Wingdings" w:hAnsi="Wingdings" w:hint="default"/>
      </w:rPr>
    </w:lvl>
    <w:lvl w:ilvl="3" w:tplc="30090001" w:tentative="1">
      <w:start w:val="1"/>
      <w:numFmt w:val="bullet"/>
      <w:lvlText w:val=""/>
      <w:lvlJc w:val="left"/>
      <w:pPr>
        <w:ind w:left="2625" w:hanging="360"/>
      </w:pPr>
      <w:rPr>
        <w:rFonts w:ascii="Symbol" w:hAnsi="Symbol" w:hint="default"/>
      </w:rPr>
    </w:lvl>
    <w:lvl w:ilvl="4" w:tplc="30090003" w:tentative="1">
      <w:start w:val="1"/>
      <w:numFmt w:val="bullet"/>
      <w:lvlText w:val="o"/>
      <w:lvlJc w:val="left"/>
      <w:pPr>
        <w:ind w:left="3345" w:hanging="360"/>
      </w:pPr>
      <w:rPr>
        <w:rFonts w:ascii="Courier New" w:hAnsi="Courier New" w:cs="Courier New" w:hint="default"/>
      </w:rPr>
    </w:lvl>
    <w:lvl w:ilvl="5" w:tplc="30090005" w:tentative="1">
      <w:start w:val="1"/>
      <w:numFmt w:val="bullet"/>
      <w:lvlText w:val=""/>
      <w:lvlJc w:val="left"/>
      <w:pPr>
        <w:ind w:left="4065" w:hanging="360"/>
      </w:pPr>
      <w:rPr>
        <w:rFonts w:ascii="Wingdings" w:hAnsi="Wingdings" w:hint="default"/>
      </w:rPr>
    </w:lvl>
    <w:lvl w:ilvl="6" w:tplc="30090001" w:tentative="1">
      <w:start w:val="1"/>
      <w:numFmt w:val="bullet"/>
      <w:lvlText w:val=""/>
      <w:lvlJc w:val="left"/>
      <w:pPr>
        <w:ind w:left="4785" w:hanging="360"/>
      </w:pPr>
      <w:rPr>
        <w:rFonts w:ascii="Symbol" w:hAnsi="Symbol" w:hint="default"/>
      </w:rPr>
    </w:lvl>
    <w:lvl w:ilvl="7" w:tplc="30090003" w:tentative="1">
      <w:start w:val="1"/>
      <w:numFmt w:val="bullet"/>
      <w:lvlText w:val="o"/>
      <w:lvlJc w:val="left"/>
      <w:pPr>
        <w:ind w:left="5505" w:hanging="360"/>
      </w:pPr>
      <w:rPr>
        <w:rFonts w:ascii="Courier New" w:hAnsi="Courier New" w:cs="Courier New" w:hint="default"/>
      </w:rPr>
    </w:lvl>
    <w:lvl w:ilvl="8" w:tplc="30090005" w:tentative="1">
      <w:start w:val="1"/>
      <w:numFmt w:val="bullet"/>
      <w:lvlText w:val=""/>
      <w:lvlJc w:val="left"/>
      <w:pPr>
        <w:ind w:left="6225" w:hanging="360"/>
      </w:pPr>
      <w:rPr>
        <w:rFonts w:ascii="Wingdings" w:hAnsi="Wingdings" w:hint="default"/>
      </w:rPr>
    </w:lvl>
  </w:abstractNum>
  <w:abstractNum w:abstractNumId="2" w15:restartNumberingAfterBreak="0">
    <w:nsid w:val="239E1F60"/>
    <w:multiLevelType w:val="hybridMultilevel"/>
    <w:tmpl w:val="22B0391A"/>
    <w:lvl w:ilvl="0" w:tplc="BEEE652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6B93BC1"/>
    <w:multiLevelType w:val="hybridMultilevel"/>
    <w:tmpl w:val="13B0C3D6"/>
    <w:lvl w:ilvl="0" w:tplc="4C582710">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4" w15:restartNumberingAfterBreak="0">
    <w:nsid w:val="2B3C6388"/>
    <w:multiLevelType w:val="hybridMultilevel"/>
    <w:tmpl w:val="52A018D6"/>
    <w:lvl w:ilvl="0" w:tplc="E3525BC0">
      <w:start w:val="1"/>
      <w:numFmt w:val="decimal"/>
      <w:lvlText w:val="%1."/>
      <w:lvlJc w:val="left"/>
      <w:pPr>
        <w:ind w:left="615" w:hanging="360"/>
      </w:pPr>
      <w:rPr>
        <w:rFonts w:hint="default"/>
      </w:rPr>
    </w:lvl>
    <w:lvl w:ilvl="1" w:tplc="30090019" w:tentative="1">
      <w:start w:val="1"/>
      <w:numFmt w:val="lowerLetter"/>
      <w:lvlText w:val="%2."/>
      <w:lvlJc w:val="left"/>
      <w:pPr>
        <w:ind w:left="1335" w:hanging="360"/>
      </w:pPr>
    </w:lvl>
    <w:lvl w:ilvl="2" w:tplc="3009001B" w:tentative="1">
      <w:start w:val="1"/>
      <w:numFmt w:val="lowerRoman"/>
      <w:lvlText w:val="%3."/>
      <w:lvlJc w:val="right"/>
      <w:pPr>
        <w:ind w:left="2055" w:hanging="180"/>
      </w:pPr>
    </w:lvl>
    <w:lvl w:ilvl="3" w:tplc="3009000F" w:tentative="1">
      <w:start w:val="1"/>
      <w:numFmt w:val="decimal"/>
      <w:lvlText w:val="%4."/>
      <w:lvlJc w:val="left"/>
      <w:pPr>
        <w:ind w:left="2775" w:hanging="360"/>
      </w:pPr>
    </w:lvl>
    <w:lvl w:ilvl="4" w:tplc="30090019" w:tentative="1">
      <w:start w:val="1"/>
      <w:numFmt w:val="lowerLetter"/>
      <w:lvlText w:val="%5."/>
      <w:lvlJc w:val="left"/>
      <w:pPr>
        <w:ind w:left="3495" w:hanging="360"/>
      </w:pPr>
    </w:lvl>
    <w:lvl w:ilvl="5" w:tplc="3009001B" w:tentative="1">
      <w:start w:val="1"/>
      <w:numFmt w:val="lowerRoman"/>
      <w:lvlText w:val="%6."/>
      <w:lvlJc w:val="right"/>
      <w:pPr>
        <w:ind w:left="4215" w:hanging="180"/>
      </w:pPr>
    </w:lvl>
    <w:lvl w:ilvl="6" w:tplc="3009000F" w:tentative="1">
      <w:start w:val="1"/>
      <w:numFmt w:val="decimal"/>
      <w:lvlText w:val="%7."/>
      <w:lvlJc w:val="left"/>
      <w:pPr>
        <w:ind w:left="4935" w:hanging="360"/>
      </w:pPr>
    </w:lvl>
    <w:lvl w:ilvl="7" w:tplc="30090019" w:tentative="1">
      <w:start w:val="1"/>
      <w:numFmt w:val="lowerLetter"/>
      <w:lvlText w:val="%8."/>
      <w:lvlJc w:val="left"/>
      <w:pPr>
        <w:ind w:left="5655" w:hanging="360"/>
      </w:pPr>
    </w:lvl>
    <w:lvl w:ilvl="8" w:tplc="3009001B" w:tentative="1">
      <w:start w:val="1"/>
      <w:numFmt w:val="lowerRoman"/>
      <w:lvlText w:val="%9."/>
      <w:lvlJc w:val="right"/>
      <w:pPr>
        <w:ind w:left="6375" w:hanging="180"/>
      </w:pPr>
    </w:lvl>
  </w:abstractNum>
  <w:abstractNum w:abstractNumId="5" w15:restartNumberingAfterBreak="0">
    <w:nsid w:val="2E925293"/>
    <w:multiLevelType w:val="hybridMultilevel"/>
    <w:tmpl w:val="FDF2F1D2"/>
    <w:lvl w:ilvl="0" w:tplc="04090011">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303C3BBF"/>
    <w:multiLevelType w:val="hybridMultilevel"/>
    <w:tmpl w:val="87821924"/>
    <w:lvl w:ilvl="0" w:tplc="30090001">
      <w:start w:val="1"/>
      <w:numFmt w:val="bullet"/>
      <w:lvlText w:val=""/>
      <w:lvlJc w:val="left"/>
      <w:pPr>
        <w:ind w:left="1470" w:hanging="360"/>
      </w:pPr>
      <w:rPr>
        <w:rFonts w:ascii="Symbol" w:hAnsi="Symbol" w:hint="default"/>
      </w:rPr>
    </w:lvl>
    <w:lvl w:ilvl="1" w:tplc="30090003" w:tentative="1">
      <w:start w:val="1"/>
      <w:numFmt w:val="bullet"/>
      <w:lvlText w:val="o"/>
      <w:lvlJc w:val="left"/>
      <w:pPr>
        <w:ind w:left="2190" w:hanging="360"/>
      </w:pPr>
      <w:rPr>
        <w:rFonts w:ascii="Courier New" w:hAnsi="Courier New" w:cs="Courier New" w:hint="default"/>
      </w:rPr>
    </w:lvl>
    <w:lvl w:ilvl="2" w:tplc="30090005" w:tentative="1">
      <w:start w:val="1"/>
      <w:numFmt w:val="bullet"/>
      <w:lvlText w:val=""/>
      <w:lvlJc w:val="left"/>
      <w:pPr>
        <w:ind w:left="2910" w:hanging="360"/>
      </w:pPr>
      <w:rPr>
        <w:rFonts w:ascii="Wingdings" w:hAnsi="Wingdings" w:hint="default"/>
      </w:rPr>
    </w:lvl>
    <w:lvl w:ilvl="3" w:tplc="30090001" w:tentative="1">
      <w:start w:val="1"/>
      <w:numFmt w:val="bullet"/>
      <w:lvlText w:val=""/>
      <w:lvlJc w:val="left"/>
      <w:pPr>
        <w:ind w:left="3630" w:hanging="360"/>
      </w:pPr>
      <w:rPr>
        <w:rFonts w:ascii="Symbol" w:hAnsi="Symbol" w:hint="default"/>
      </w:rPr>
    </w:lvl>
    <w:lvl w:ilvl="4" w:tplc="30090003" w:tentative="1">
      <w:start w:val="1"/>
      <w:numFmt w:val="bullet"/>
      <w:lvlText w:val="o"/>
      <w:lvlJc w:val="left"/>
      <w:pPr>
        <w:ind w:left="4350" w:hanging="360"/>
      </w:pPr>
      <w:rPr>
        <w:rFonts w:ascii="Courier New" w:hAnsi="Courier New" w:cs="Courier New" w:hint="default"/>
      </w:rPr>
    </w:lvl>
    <w:lvl w:ilvl="5" w:tplc="30090005" w:tentative="1">
      <w:start w:val="1"/>
      <w:numFmt w:val="bullet"/>
      <w:lvlText w:val=""/>
      <w:lvlJc w:val="left"/>
      <w:pPr>
        <w:ind w:left="5070" w:hanging="360"/>
      </w:pPr>
      <w:rPr>
        <w:rFonts w:ascii="Wingdings" w:hAnsi="Wingdings" w:hint="default"/>
      </w:rPr>
    </w:lvl>
    <w:lvl w:ilvl="6" w:tplc="30090001" w:tentative="1">
      <w:start w:val="1"/>
      <w:numFmt w:val="bullet"/>
      <w:lvlText w:val=""/>
      <w:lvlJc w:val="left"/>
      <w:pPr>
        <w:ind w:left="5790" w:hanging="360"/>
      </w:pPr>
      <w:rPr>
        <w:rFonts w:ascii="Symbol" w:hAnsi="Symbol" w:hint="default"/>
      </w:rPr>
    </w:lvl>
    <w:lvl w:ilvl="7" w:tplc="30090003" w:tentative="1">
      <w:start w:val="1"/>
      <w:numFmt w:val="bullet"/>
      <w:lvlText w:val="o"/>
      <w:lvlJc w:val="left"/>
      <w:pPr>
        <w:ind w:left="6510" w:hanging="360"/>
      </w:pPr>
      <w:rPr>
        <w:rFonts w:ascii="Courier New" w:hAnsi="Courier New" w:cs="Courier New" w:hint="default"/>
      </w:rPr>
    </w:lvl>
    <w:lvl w:ilvl="8" w:tplc="30090005" w:tentative="1">
      <w:start w:val="1"/>
      <w:numFmt w:val="bullet"/>
      <w:lvlText w:val=""/>
      <w:lvlJc w:val="left"/>
      <w:pPr>
        <w:ind w:left="7230" w:hanging="360"/>
      </w:pPr>
      <w:rPr>
        <w:rFonts w:ascii="Wingdings" w:hAnsi="Wingdings" w:hint="default"/>
      </w:rPr>
    </w:lvl>
  </w:abstractNum>
  <w:abstractNum w:abstractNumId="7" w15:restartNumberingAfterBreak="0">
    <w:nsid w:val="33004B0F"/>
    <w:multiLevelType w:val="hybridMultilevel"/>
    <w:tmpl w:val="2CC4E86C"/>
    <w:lvl w:ilvl="0" w:tplc="9532040A">
      <w:start w:val="1"/>
      <w:numFmt w:val="lowerLetter"/>
      <w:lvlText w:val="(%1)"/>
      <w:lvlJc w:val="left"/>
      <w:pPr>
        <w:ind w:left="1065" w:hanging="360"/>
      </w:pPr>
      <w:rPr>
        <w:rFonts w:hint="default"/>
      </w:rPr>
    </w:lvl>
    <w:lvl w:ilvl="1" w:tplc="30090019" w:tentative="1">
      <w:start w:val="1"/>
      <w:numFmt w:val="lowerLetter"/>
      <w:lvlText w:val="%2."/>
      <w:lvlJc w:val="left"/>
      <w:pPr>
        <w:ind w:left="1785" w:hanging="360"/>
      </w:pPr>
    </w:lvl>
    <w:lvl w:ilvl="2" w:tplc="3009001B" w:tentative="1">
      <w:start w:val="1"/>
      <w:numFmt w:val="lowerRoman"/>
      <w:lvlText w:val="%3."/>
      <w:lvlJc w:val="right"/>
      <w:pPr>
        <w:ind w:left="2505" w:hanging="180"/>
      </w:pPr>
    </w:lvl>
    <w:lvl w:ilvl="3" w:tplc="3009000F" w:tentative="1">
      <w:start w:val="1"/>
      <w:numFmt w:val="decimal"/>
      <w:lvlText w:val="%4."/>
      <w:lvlJc w:val="left"/>
      <w:pPr>
        <w:ind w:left="3225" w:hanging="360"/>
      </w:pPr>
    </w:lvl>
    <w:lvl w:ilvl="4" w:tplc="30090019" w:tentative="1">
      <w:start w:val="1"/>
      <w:numFmt w:val="lowerLetter"/>
      <w:lvlText w:val="%5."/>
      <w:lvlJc w:val="left"/>
      <w:pPr>
        <w:ind w:left="3945" w:hanging="360"/>
      </w:pPr>
    </w:lvl>
    <w:lvl w:ilvl="5" w:tplc="3009001B" w:tentative="1">
      <w:start w:val="1"/>
      <w:numFmt w:val="lowerRoman"/>
      <w:lvlText w:val="%6."/>
      <w:lvlJc w:val="right"/>
      <w:pPr>
        <w:ind w:left="4665" w:hanging="180"/>
      </w:pPr>
    </w:lvl>
    <w:lvl w:ilvl="6" w:tplc="3009000F" w:tentative="1">
      <w:start w:val="1"/>
      <w:numFmt w:val="decimal"/>
      <w:lvlText w:val="%7."/>
      <w:lvlJc w:val="left"/>
      <w:pPr>
        <w:ind w:left="5385" w:hanging="360"/>
      </w:pPr>
    </w:lvl>
    <w:lvl w:ilvl="7" w:tplc="30090019" w:tentative="1">
      <w:start w:val="1"/>
      <w:numFmt w:val="lowerLetter"/>
      <w:lvlText w:val="%8."/>
      <w:lvlJc w:val="left"/>
      <w:pPr>
        <w:ind w:left="6105" w:hanging="360"/>
      </w:pPr>
    </w:lvl>
    <w:lvl w:ilvl="8" w:tplc="3009001B" w:tentative="1">
      <w:start w:val="1"/>
      <w:numFmt w:val="lowerRoman"/>
      <w:lvlText w:val="%9."/>
      <w:lvlJc w:val="right"/>
      <w:pPr>
        <w:ind w:left="6825" w:hanging="180"/>
      </w:pPr>
    </w:lvl>
  </w:abstractNum>
  <w:abstractNum w:abstractNumId="8" w15:restartNumberingAfterBreak="0">
    <w:nsid w:val="410D5528"/>
    <w:multiLevelType w:val="hybridMultilevel"/>
    <w:tmpl w:val="E812784E"/>
    <w:lvl w:ilvl="0" w:tplc="06F075F6">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9" w15:restartNumberingAfterBreak="0">
    <w:nsid w:val="46B302D5"/>
    <w:multiLevelType w:val="hybridMultilevel"/>
    <w:tmpl w:val="DAFCB7A0"/>
    <w:lvl w:ilvl="0" w:tplc="EDAEB3D8">
      <w:start w:val="1"/>
      <w:numFmt w:val="decimal"/>
      <w:lvlText w:val="(%1)"/>
      <w:lvlJc w:val="left"/>
      <w:pPr>
        <w:ind w:left="975" w:hanging="360"/>
      </w:pPr>
      <w:rPr>
        <w:rFonts w:hint="default"/>
      </w:rPr>
    </w:lvl>
    <w:lvl w:ilvl="1" w:tplc="30090019" w:tentative="1">
      <w:start w:val="1"/>
      <w:numFmt w:val="lowerLetter"/>
      <w:lvlText w:val="%2."/>
      <w:lvlJc w:val="left"/>
      <w:pPr>
        <w:ind w:left="1695" w:hanging="360"/>
      </w:pPr>
    </w:lvl>
    <w:lvl w:ilvl="2" w:tplc="3009001B" w:tentative="1">
      <w:start w:val="1"/>
      <w:numFmt w:val="lowerRoman"/>
      <w:lvlText w:val="%3."/>
      <w:lvlJc w:val="right"/>
      <w:pPr>
        <w:ind w:left="2415" w:hanging="180"/>
      </w:pPr>
    </w:lvl>
    <w:lvl w:ilvl="3" w:tplc="3009000F" w:tentative="1">
      <w:start w:val="1"/>
      <w:numFmt w:val="decimal"/>
      <w:lvlText w:val="%4."/>
      <w:lvlJc w:val="left"/>
      <w:pPr>
        <w:ind w:left="3135" w:hanging="360"/>
      </w:pPr>
    </w:lvl>
    <w:lvl w:ilvl="4" w:tplc="30090019" w:tentative="1">
      <w:start w:val="1"/>
      <w:numFmt w:val="lowerLetter"/>
      <w:lvlText w:val="%5."/>
      <w:lvlJc w:val="left"/>
      <w:pPr>
        <w:ind w:left="3855" w:hanging="360"/>
      </w:pPr>
    </w:lvl>
    <w:lvl w:ilvl="5" w:tplc="3009001B" w:tentative="1">
      <w:start w:val="1"/>
      <w:numFmt w:val="lowerRoman"/>
      <w:lvlText w:val="%6."/>
      <w:lvlJc w:val="right"/>
      <w:pPr>
        <w:ind w:left="4575" w:hanging="180"/>
      </w:pPr>
    </w:lvl>
    <w:lvl w:ilvl="6" w:tplc="3009000F" w:tentative="1">
      <w:start w:val="1"/>
      <w:numFmt w:val="decimal"/>
      <w:lvlText w:val="%7."/>
      <w:lvlJc w:val="left"/>
      <w:pPr>
        <w:ind w:left="5295" w:hanging="360"/>
      </w:pPr>
    </w:lvl>
    <w:lvl w:ilvl="7" w:tplc="30090019" w:tentative="1">
      <w:start w:val="1"/>
      <w:numFmt w:val="lowerLetter"/>
      <w:lvlText w:val="%8."/>
      <w:lvlJc w:val="left"/>
      <w:pPr>
        <w:ind w:left="6015" w:hanging="360"/>
      </w:pPr>
    </w:lvl>
    <w:lvl w:ilvl="8" w:tplc="3009001B" w:tentative="1">
      <w:start w:val="1"/>
      <w:numFmt w:val="lowerRoman"/>
      <w:lvlText w:val="%9."/>
      <w:lvlJc w:val="right"/>
      <w:pPr>
        <w:ind w:left="6735" w:hanging="180"/>
      </w:pPr>
    </w:lvl>
  </w:abstractNum>
  <w:abstractNum w:abstractNumId="10" w15:restartNumberingAfterBreak="0">
    <w:nsid w:val="5AA06E69"/>
    <w:multiLevelType w:val="hybridMultilevel"/>
    <w:tmpl w:val="51EC2438"/>
    <w:lvl w:ilvl="0" w:tplc="540A8B3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DC87E8A"/>
    <w:multiLevelType w:val="hybridMultilevel"/>
    <w:tmpl w:val="E804A262"/>
    <w:lvl w:ilvl="0" w:tplc="8D64C2DC">
      <w:start w:val="1"/>
      <w:numFmt w:val="lowerLetter"/>
      <w:lvlText w:val="(%1)"/>
      <w:lvlJc w:val="left"/>
      <w:pPr>
        <w:ind w:left="1515" w:hanging="360"/>
      </w:pPr>
      <w:rPr>
        <w:rFonts w:hint="default"/>
      </w:rPr>
    </w:lvl>
    <w:lvl w:ilvl="1" w:tplc="30090019" w:tentative="1">
      <w:start w:val="1"/>
      <w:numFmt w:val="lowerLetter"/>
      <w:lvlText w:val="%2."/>
      <w:lvlJc w:val="left"/>
      <w:pPr>
        <w:ind w:left="2235" w:hanging="360"/>
      </w:pPr>
    </w:lvl>
    <w:lvl w:ilvl="2" w:tplc="3009001B" w:tentative="1">
      <w:start w:val="1"/>
      <w:numFmt w:val="lowerRoman"/>
      <w:lvlText w:val="%3."/>
      <w:lvlJc w:val="right"/>
      <w:pPr>
        <w:ind w:left="2955" w:hanging="180"/>
      </w:pPr>
    </w:lvl>
    <w:lvl w:ilvl="3" w:tplc="3009000F" w:tentative="1">
      <w:start w:val="1"/>
      <w:numFmt w:val="decimal"/>
      <w:lvlText w:val="%4."/>
      <w:lvlJc w:val="left"/>
      <w:pPr>
        <w:ind w:left="3675" w:hanging="360"/>
      </w:pPr>
    </w:lvl>
    <w:lvl w:ilvl="4" w:tplc="30090019" w:tentative="1">
      <w:start w:val="1"/>
      <w:numFmt w:val="lowerLetter"/>
      <w:lvlText w:val="%5."/>
      <w:lvlJc w:val="left"/>
      <w:pPr>
        <w:ind w:left="4395" w:hanging="360"/>
      </w:pPr>
    </w:lvl>
    <w:lvl w:ilvl="5" w:tplc="3009001B" w:tentative="1">
      <w:start w:val="1"/>
      <w:numFmt w:val="lowerRoman"/>
      <w:lvlText w:val="%6."/>
      <w:lvlJc w:val="right"/>
      <w:pPr>
        <w:ind w:left="5115" w:hanging="180"/>
      </w:pPr>
    </w:lvl>
    <w:lvl w:ilvl="6" w:tplc="3009000F" w:tentative="1">
      <w:start w:val="1"/>
      <w:numFmt w:val="decimal"/>
      <w:lvlText w:val="%7."/>
      <w:lvlJc w:val="left"/>
      <w:pPr>
        <w:ind w:left="5835" w:hanging="360"/>
      </w:pPr>
    </w:lvl>
    <w:lvl w:ilvl="7" w:tplc="30090019" w:tentative="1">
      <w:start w:val="1"/>
      <w:numFmt w:val="lowerLetter"/>
      <w:lvlText w:val="%8."/>
      <w:lvlJc w:val="left"/>
      <w:pPr>
        <w:ind w:left="6555" w:hanging="360"/>
      </w:pPr>
    </w:lvl>
    <w:lvl w:ilvl="8" w:tplc="3009001B" w:tentative="1">
      <w:start w:val="1"/>
      <w:numFmt w:val="lowerRoman"/>
      <w:lvlText w:val="%9."/>
      <w:lvlJc w:val="right"/>
      <w:pPr>
        <w:ind w:left="7275" w:hanging="180"/>
      </w:pPr>
    </w:lvl>
  </w:abstractNum>
  <w:abstractNum w:abstractNumId="12" w15:restartNumberingAfterBreak="0">
    <w:nsid w:val="5ECF00A7"/>
    <w:multiLevelType w:val="hybridMultilevel"/>
    <w:tmpl w:val="6180CE22"/>
    <w:lvl w:ilvl="0" w:tplc="30090001">
      <w:start w:val="1"/>
      <w:numFmt w:val="bullet"/>
      <w:lvlText w:val=""/>
      <w:lvlJc w:val="left"/>
      <w:pPr>
        <w:ind w:left="2190" w:hanging="360"/>
      </w:pPr>
      <w:rPr>
        <w:rFonts w:ascii="Symbol" w:hAnsi="Symbol" w:hint="default"/>
      </w:rPr>
    </w:lvl>
    <w:lvl w:ilvl="1" w:tplc="30090003" w:tentative="1">
      <w:start w:val="1"/>
      <w:numFmt w:val="bullet"/>
      <w:lvlText w:val="o"/>
      <w:lvlJc w:val="left"/>
      <w:pPr>
        <w:ind w:left="2910" w:hanging="360"/>
      </w:pPr>
      <w:rPr>
        <w:rFonts w:ascii="Courier New" w:hAnsi="Courier New" w:cs="Courier New" w:hint="default"/>
      </w:rPr>
    </w:lvl>
    <w:lvl w:ilvl="2" w:tplc="30090005" w:tentative="1">
      <w:start w:val="1"/>
      <w:numFmt w:val="bullet"/>
      <w:lvlText w:val=""/>
      <w:lvlJc w:val="left"/>
      <w:pPr>
        <w:ind w:left="3630" w:hanging="360"/>
      </w:pPr>
      <w:rPr>
        <w:rFonts w:ascii="Wingdings" w:hAnsi="Wingdings" w:hint="default"/>
      </w:rPr>
    </w:lvl>
    <w:lvl w:ilvl="3" w:tplc="30090001" w:tentative="1">
      <w:start w:val="1"/>
      <w:numFmt w:val="bullet"/>
      <w:lvlText w:val=""/>
      <w:lvlJc w:val="left"/>
      <w:pPr>
        <w:ind w:left="4350" w:hanging="360"/>
      </w:pPr>
      <w:rPr>
        <w:rFonts w:ascii="Symbol" w:hAnsi="Symbol" w:hint="default"/>
      </w:rPr>
    </w:lvl>
    <w:lvl w:ilvl="4" w:tplc="30090003" w:tentative="1">
      <w:start w:val="1"/>
      <w:numFmt w:val="bullet"/>
      <w:lvlText w:val="o"/>
      <w:lvlJc w:val="left"/>
      <w:pPr>
        <w:ind w:left="5070" w:hanging="360"/>
      </w:pPr>
      <w:rPr>
        <w:rFonts w:ascii="Courier New" w:hAnsi="Courier New" w:cs="Courier New" w:hint="default"/>
      </w:rPr>
    </w:lvl>
    <w:lvl w:ilvl="5" w:tplc="30090005" w:tentative="1">
      <w:start w:val="1"/>
      <w:numFmt w:val="bullet"/>
      <w:lvlText w:val=""/>
      <w:lvlJc w:val="left"/>
      <w:pPr>
        <w:ind w:left="5790" w:hanging="360"/>
      </w:pPr>
      <w:rPr>
        <w:rFonts w:ascii="Wingdings" w:hAnsi="Wingdings" w:hint="default"/>
      </w:rPr>
    </w:lvl>
    <w:lvl w:ilvl="6" w:tplc="30090001" w:tentative="1">
      <w:start w:val="1"/>
      <w:numFmt w:val="bullet"/>
      <w:lvlText w:val=""/>
      <w:lvlJc w:val="left"/>
      <w:pPr>
        <w:ind w:left="6510" w:hanging="360"/>
      </w:pPr>
      <w:rPr>
        <w:rFonts w:ascii="Symbol" w:hAnsi="Symbol" w:hint="default"/>
      </w:rPr>
    </w:lvl>
    <w:lvl w:ilvl="7" w:tplc="30090003" w:tentative="1">
      <w:start w:val="1"/>
      <w:numFmt w:val="bullet"/>
      <w:lvlText w:val="o"/>
      <w:lvlJc w:val="left"/>
      <w:pPr>
        <w:ind w:left="7230" w:hanging="360"/>
      </w:pPr>
      <w:rPr>
        <w:rFonts w:ascii="Courier New" w:hAnsi="Courier New" w:cs="Courier New" w:hint="default"/>
      </w:rPr>
    </w:lvl>
    <w:lvl w:ilvl="8" w:tplc="30090005" w:tentative="1">
      <w:start w:val="1"/>
      <w:numFmt w:val="bullet"/>
      <w:lvlText w:val=""/>
      <w:lvlJc w:val="left"/>
      <w:pPr>
        <w:ind w:left="7950" w:hanging="360"/>
      </w:pPr>
      <w:rPr>
        <w:rFonts w:ascii="Wingdings" w:hAnsi="Wingdings" w:hint="default"/>
      </w:rPr>
    </w:lvl>
  </w:abstractNum>
  <w:abstractNum w:abstractNumId="13" w15:restartNumberingAfterBreak="0">
    <w:nsid w:val="5F312C07"/>
    <w:multiLevelType w:val="hybridMultilevel"/>
    <w:tmpl w:val="1D7ECE8C"/>
    <w:lvl w:ilvl="0" w:tplc="B3DEFC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83031E"/>
    <w:multiLevelType w:val="hybridMultilevel"/>
    <w:tmpl w:val="8C24BF66"/>
    <w:lvl w:ilvl="0" w:tplc="E132B8E4">
      <w:start w:val="1"/>
      <w:numFmt w:val="lowerRoman"/>
      <w:lvlText w:val="(%1)"/>
      <w:lvlJc w:val="left"/>
      <w:pPr>
        <w:ind w:left="1785" w:hanging="720"/>
      </w:pPr>
      <w:rPr>
        <w:rFonts w:hint="default"/>
      </w:rPr>
    </w:lvl>
    <w:lvl w:ilvl="1" w:tplc="30090019" w:tentative="1">
      <w:start w:val="1"/>
      <w:numFmt w:val="lowerLetter"/>
      <w:lvlText w:val="%2."/>
      <w:lvlJc w:val="left"/>
      <w:pPr>
        <w:ind w:left="2145" w:hanging="360"/>
      </w:pPr>
    </w:lvl>
    <w:lvl w:ilvl="2" w:tplc="3009001B" w:tentative="1">
      <w:start w:val="1"/>
      <w:numFmt w:val="lowerRoman"/>
      <w:lvlText w:val="%3."/>
      <w:lvlJc w:val="right"/>
      <w:pPr>
        <w:ind w:left="2865" w:hanging="180"/>
      </w:pPr>
    </w:lvl>
    <w:lvl w:ilvl="3" w:tplc="3009000F" w:tentative="1">
      <w:start w:val="1"/>
      <w:numFmt w:val="decimal"/>
      <w:lvlText w:val="%4."/>
      <w:lvlJc w:val="left"/>
      <w:pPr>
        <w:ind w:left="3585" w:hanging="360"/>
      </w:pPr>
    </w:lvl>
    <w:lvl w:ilvl="4" w:tplc="30090019" w:tentative="1">
      <w:start w:val="1"/>
      <w:numFmt w:val="lowerLetter"/>
      <w:lvlText w:val="%5."/>
      <w:lvlJc w:val="left"/>
      <w:pPr>
        <w:ind w:left="4305" w:hanging="360"/>
      </w:pPr>
    </w:lvl>
    <w:lvl w:ilvl="5" w:tplc="3009001B" w:tentative="1">
      <w:start w:val="1"/>
      <w:numFmt w:val="lowerRoman"/>
      <w:lvlText w:val="%6."/>
      <w:lvlJc w:val="right"/>
      <w:pPr>
        <w:ind w:left="5025" w:hanging="180"/>
      </w:pPr>
    </w:lvl>
    <w:lvl w:ilvl="6" w:tplc="3009000F" w:tentative="1">
      <w:start w:val="1"/>
      <w:numFmt w:val="decimal"/>
      <w:lvlText w:val="%7."/>
      <w:lvlJc w:val="left"/>
      <w:pPr>
        <w:ind w:left="5745" w:hanging="360"/>
      </w:pPr>
    </w:lvl>
    <w:lvl w:ilvl="7" w:tplc="30090019" w:tentative="1">
      <w:start w:val="1"/>
      <w:numFmt w:val="lowerLetter"/>
      <w:lvlText w:val="%8."/>
      <w:lvlJc w:val="left"/>
      <w:pPr>
        <w:ind w:left="6465" w:hanging="360"/>
      </w:pPr>
    </w:lvl>
    <w:lvl w:ilvl="8" w:tplc="3009001B" w:tentative="1">
      <w:start w:val="1"/>
      <w:numFmt w:val="lowerRoman"/>
      <w:lvlText w:val="%9."/>
      <w:lvlJc w:val="right"/>
      <w:pPr>
        <w:ind w:left="7185" w:hanging="180"/>
      </w:pPr>
    </w:lvl>
  </w:abstractNum>
  <w:num w:numId="1">
    <w:abstractNumId w:val="6"/>
  </w:num>
  <w:num w:numId="2">
    <w:abstractNumId w:val="12"/>
  </w:num>
  <w:num w:numId="3">
    <w:abstractNumId w:val="1"/>
  </w:num>
  <w:num w:numId="4">
    <w:abstractNumId w:val="4"/>
  </w:num>
  <w:num w:numId="5">
    <w:abstractNumId w:val="5"/>
  </w:num>
  <w:num w:numId="6">
    <w:abstractNumId w:val="7"/>
  </w:num>
  <w:num w:numId="7">
    <w:abstractNumId w:val="14"/>
  </w:num>
  <w:num w:numId="8">
    <w:abstractNumId w:val="0"/>
  </w:num>
  <w:num w:numId="9">
    <w:abstractNumId w:val="11"/>
  </w:num>
  <w:num w:numId="10">
    <w:abstractNumId w:val="8"/>
  </w:num>
  <w:num w:numId="11">
    <w:abstractNumId w:val="2"/>
  </w:num>
  <w:num w:numId="12">
    <w:abstractNumId w:val="9"/>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C16"/>
    <w:rsid w:val="00003BCB"/>
    <w:rsid w:val="00010817"/>
    <w:rsid w:val="00012D8E"/>
    <w:rsid w:val="000172E6"/>
    <w:rsid w:val="00043CAB"/>
    <w:rsid w:val="00097760"/>
    <w:rsid w:val="000A07F5"/>
    <w:rsid w:val="000B665A"/>
    <w:rsid w:val="000C05FD"/>
    <w:rsid w:val="000C792A"/>
    <w:rsid w:val="000D02BE"/>
    <w:rsid w:val="000E5A22"/>
    <w:rsid w:val="001123F7"/>
    <w:rsid w:val="00163813"/>
    <w:rsid w:val="001943D0"/>
    <w:rsid w:val="001B7191"/>
    <w:rsid w:val="001D1F9D"/>
    <w:rsid w:val="001E40CF"/>
    <w:rsid w:val="001E4C16"/>
    <w:rsid w:val="00221B34"/>
    <w:rsid w:val="00244605"/>
    <w:rsid w:val="002728A5"/>
    <w:rsid w:val="0028014B"/>
    <w:rsid w:val="002D383A"/>
    <w:rsid w:val="002E74B4"/>
    <w:rsid w:val="003D3EA5"/>
    <w:rsid w:val="004051B4"/>
    <w:rsid w:val="00451DE7"/>
    <w:rsid w:val="00517262"/>
    <w:rsid w:val="0056534D"/>
    <w:rsid w:val="006070D9"/>
    <w:rsid w:val="00621786"/>
    <w:rsid w:val="00626408"/>
    <w:rsid w:val="006772A0"/>
    <w:rsid w:val="00744A50"/>
    <w:rsid w:val="007505CC"/>
    <w:rsid w:val="00755B27"/>
    <w:rsid w:val="00766A3F"/>
    <w:rsid w:val="007758C6"/>
    <w:rsid w:val="007B343A"/>
    <w:rsid w:val="007E42B3"/>
    <w:rsid w:val="007E46D8"/>
    <w:rsid w:val="009B7182"/>
    <w:rsid w:val="009E6DC6"/>
    <w:rsid w:val="009F5A27"/>
    <w:rsid w:val="00A25BA5"/>
    <w:rsid w:val="00A43596"/>
    <w:rsid w:val="00A5289F"/>
    <w:rsid w:val="00A72C82"/>
    <w:rsid w:val="00A740E5"/>
    <w:rsid w:val="00B0148F"/>
    <w:rsid w:val="00BA64CD"/>
    <w:rsid w:val="00BC67E5"/>
    <w:rsid w:val="00BD5E59"/>
    <w:rsid w:val="00BE78D1"/>
    <w:rsid w:val="00C53CB8"/>
    <w:rsid w:val="00C652AB"/>
    <w:rsid w:val="00C7427D"/>
    <w:rsid w:val="00C80603"/>
    <w:rsid w:val="00D30999"/>
    <w:rsid w:val="00D360EE"/>
    <w:rsid w:val="00D37D2A"/>
    <w:rsid w:val="00D478D9"/>
    <w:rsid w:val="00DB630D"/>
    <w:rsid w:val="00E34784"/>
    <w:rsid w:val="00E72D9E"/>
    <w:rsid w:val="00E95E1E"/>
    <w:rsid w:val="00EF326D"/>
    <w:rsid w:val="00F15B4E"/>
    <w:rsid w:val="00F3107F"/>
    <w:rsid w:val="00F647BC"/>
    <w:rsid w:val="00FE3147"/>
    <w:rsid w:val="00FF0D1B"/>
    <w:rsid w:val="00FF61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083F9-6969-46FF-9A20-5464902A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0E5"/>
    <w:pPr>
      <w:ind w:left="720"/>
      <w:contextualSpacing/>
    </w:pPr>
  </w:style>
  <w:style w:type="paragraph" w:styleId="Header">
    <w:name w:val="header"/>
    <w:basedOn w:val="Normal"/>
    <w:link w:val="HeaderChar"/>
    <w:uiPriority w:val="99"/>
    <w:unhideWhenUsed/>
    <w:rsid w:val="00D37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D2A"/>
  </w:style>
  <w:style w:type="paragraph" w:styleId="Footer">
    <w:name w:val="footer"/>
    <w:basedOn w:val="Normal"/>
    <w:link w:val="FooterChar"/>
    <w:uiPriority w:val="99"/>
    <w:unhideWhenUsed/>
    <w:rsid w:val="00D37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JSC</cp:lastModifiedBy>
  <cp:revision>2</cp:revision>
  <dcterms:created xsi:type="dcterms:W3CDTF">2022-10-21T09:27:00Z</dcterms:created>
  <dcterms:modified xsi:type="dcterms:W3CDTF">2022-10-21T09:27:00Z</dcterms:modified>
</cp:coreProperties>
</file>