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11" w:rsidRDefault="00DB056E" w:rsidP="00DB056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AMBROSE CHINYOKA</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JACOB MOSES CHAVUNGAMA</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CHAMUNORWA MAVUDZI</w:t>
      </w:r>
    </w:p>
    <w:p w:rsidR="00542DEC" w:rsidRDefault="00542DEC"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42DEC" w:rsidRDefault="00542DEC"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RUZVIDZO</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AGRIPPA G. SORA (in his capacity as Headmaster, </w:t>
      </w: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Edward School)</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MUSADAIDZWA (in her capacity as </w:t>
      </w: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District Education Officer,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/Hatfield District)</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E.SHUMBA (in his capacity as Acting Provincial</w:t>
      </w: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 Director, Harare Metropolitan Province)</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CO</w:t>
      </w:r>
      <w:r w:rsidR="001D2BDB">
        <w:rPr>
          <w:rFonts w:ascii="Times New Roman" w:hAnsi="Times New Roman" w:cs="Times New Roman"/>
          <w:sz w:val="24"/>
          <w:szCs w:val="24"/>
        </w:rPr>
        <w:t>L</w:t>
      </w:r>
      <w:r>
        <w:rPr>
          <w:rFonts w:ascii="Times New Roman" w:hAnsi="Times New Roman" w:cs="Times New Roman"/>
          <w:sz w:val="24"/>
          <w:szCs w:val="24"/>
        </w:rPr>
        <w:t>TART (in his capacity as Minister</w:t>
      </w:r>
    </w:p>
    <w:p w:rsidR="00DB056E" w:rsidRDefault="008F375B"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w:t>
      </w:r>
      <w:r w:rsidR="00DB056E">
        <w:rPr>
          <w:rFonts w:ascii="Times New Roman" w:hAnsi="Times New Roman" w:cs="Times New Roman"/>
          <w:sz w:val="24"/>
          <w:szCs w:val="24"/>
        </w:rPr>
        <w:t>f</w:t>
      </w:r>
      <w:proofErr w:type="gramEnd"/>
      <w:r w:rsidR="00DB056E">
        <w:rPr>
          <w:rFonts w:ascii="Times New Roman" w:hAnsi="Times New Roman" w:cs="Times New Roman"/>
          <w:sz w:val="24"/>
          <w:szCs w:val="24"/>
        </w:rPr>
        <w:t xml:space="preserve"> Education, Sport, Arts and Culture)</w:t>
      </w:r>
    </w:p>
    <w:p w:rsidR="00DB056E" w:rsidRDefault="00DB056E" w:rsidP="00DB05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PUBLIC SERVICE COMMISSION </w:t>
      </w:r>
    </w:p>
    <w:p w:rsidR="00DB056E" w:rsidRDefault="00DB056E" w:rsidP="00DB056E">
      <w:pPr>
        <w:spacing w:after="0" w:line="240" w:lineRule="auto"/>
        <w:jc w:val="both"/>
        <w:rPr>
          <w:rFonts w:ascii="Times New Roman" w:hAnsi="Times New Roman" w:cs="Times New Roman"/>
          <w:sz w:val="24"/>
          <w:szCs w:val="24"/>
        </w:rPr>
      </w:pPr>
    </w:p>
    <w:p w:rsidR="00DB056E" w:rsidRDefault="00DB056E" w:rsidP="00DB056E">
      <w:pPr>
        <w:spacing w:after="0" w:line="240" w:lineRule="auto"/>
        <w:jc w:val="both"/>
        <w:rPr>
          <w:rFonts w:ascii="Times New Roman" w:hAnsi="Times New Roman" w:cs="Times New Roman"/>
          <w:sz w:val="24"/>
          <w:szCs w:val="24"/>
        </w:rPr>
      </w:pP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B056E" w:rsidRDefault="00DB056E"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13 &amp; 19 June 2013 </w:t>
      </w:r>
    </w:p>
    <w:p w:rsidR="00DB056E" w:rsidRDefault="00DB056E" w:rsidP="00DB056E">
      <w:pPr>
        <w:spacing w:after="0" w:line="240" w:lineRule="auto"/>
        <w:jc w:val="both"/>
        <w:rPr>
          <w:rFonts w:ascii="Times New Roman" w:hAnsi="Times New Roman" w:cs="Times New Roman"/>
          <w:sz w:val="24"/>
          <w:szCs w:val="24"/>
        </w:rPr>
      </w:pPr>
    </w:p>
    <w:p w:rsidR="00DB056E" w:rsidRDefault="00DB056E" w:rsidP="00DB056E">
      <w:pPr>
        <w:spacing w:after="0" w:line="240" w:lineRule="auto"/>
        <w:jc w:val="both"/>
        <w:rPr>
          <w:rFonts w:ascii="Times New Roman" w:hAnsi="Times New Roman" w:cs="Times New Roman"/>
          <w:sz w:val="24"/>
          <w:szCs w:val="24"/>
        </w:rPr>
      </w:pPr>
    </w:p>
    <w:p w:rsidR="00DB056E" w:rsidRDefault="00DB056E" w:rsidP="00DB05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B056E" w:rsidRDefault="00DB056E" w:rsidP="00DB056E">
      <w:pPr>
        <w:spacing w:after="0" w:line="240" w:lineRule="auto"/>
        <w:jc w:val="both"/>
        <w:rPr>
          <w:rFonts w:ascii="Times New Roman" w:hAnsi="Times New Roman" w:cs="Times New Roman"/>
          <w:b/>
          <w:sz w:val="24"/>
          <w:szCs w:val="24"/>
        </w:rPr>
      </w:pPr>
    </w:p>
    <w:p w:rsidR="007C4FF7" w:rsidRDefault="007C4FF7" w:rsidP="00DB056E">
      <w:pPr>
        <w:spacing w:after="0" w:line="240" w:lineRule="auto"/>
        <w:jc w:val="both"/>
        <w:rPr>
          <w:rFonts w:ascii="Times New Roman" w:hAnsi="Times New Roman" w:cs="Times New Roman"/>
          <w:sz w:val="24"/>
          <w:szCs w:val="24"/>
        </w:rPr>
      </w:pPr>
    </w:p>
    <w:p w:rsidR="00DB056E" w:rsidRDefault="00542DEC" w:rsidP="00DB05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Chikowero</w:t>
      </w:r>
      <w:proofErr w:type="spellEnd"/>
      <w:r>
        <w:rPr>
          <w:rFonts w:ascii="Times New Roman" w:hAnsi="Times New Roman" w:cs="Times New Roman"/>
          <w:i/>
          <w:sz w:val="24"/>
          <w:szCs w:val="24"/>
        </w:rPr>
        <w:t>,</w:t>
      </w:r>
      <w:r w:rsidR="00DB056E">
        <w:rPr>
          <w:rFonts w:ascii="Times New Roman" w:hAnsi="Times New Roman" w:cs="Times New Roman"/>
          <w:sz w:val="24"/>
          <w:szCs w:val="24"/>
        </w:rPr>
        <w:t xml:space="preserve"> for the applicants</w:t>
      </w:r>
    </w:p>
    <w:p w:rsidR="00DB056E" w:rsidRDefault="00542DEC" w:rsidP="00DB05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R Hove,</w:t>
      </w:r>
      <w:r w:rsidR="00DB056E">
        <w:rPr>
          <w:rFonts w:ascii="Times New Roman" w:hAnsi="Times New Roman" w:cs="Times New Roman"/>
          <w:sz w:val="24"/>
          <w:szCs w:val="24"/>
        </w:rPr>
        <w:t xml:space="preserve"> </w:t>
      </w:r>
      <w:r>
        <w:rPr>
          <w:rFonts w:ascii="Times New Roman" w:hAnsi="Times New Roman" w:cs="Times New Roman"/>
          <w:sz w:val="24"/>
          <w:szCs w:val="24"/>
        </w:rPr>
        <w:t>f</w:t>
      </w:r>
      <w:r w:rsidR="00DB056E">
        <w:rPr>
          <w:rFonts w:ascii="Times New Roman" w:hAnsi="Times New Roman" w:cs="Times New Roman"/>
          <w:sz w:val="24"/>
          <w:szCs w:val="24"/>
        </w:rPr>
        <w:t>or the respondents</w:t>
      </w:r>
    </w:p>
    <w:p w:rsidR="00DB056E" w:rsidRDefault="00DB056E" w:rsidP="00DB056E">
      <w:pPr>
        <w:spacing w:after="0" w:line="240" w:lineRule="auto"/>
        <w:jc w:val="both"/>
        <w:rPr>
          <w:rFonts w:ascii="Times New Roman" w:hAnsi="Times New Roman" w:cs="Times New Roman"/>
          <w:sz w:val="24"/>
          <w:szCs w:val="24"/>
        </w:rPr>
      </w:pPr>
    </w:p>
    <w:p w:rsidR="00DB056E" w:rsidRDefault="00DB056E" w:rsidP="001D2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1D2BDB">
        <w:rPr>
          <w:rFonts w:ascii="Times New Roman" w:hAnsi="Times New Roman" w:cs="Times New Roman"/>
          <w:sz w:val="24"/>
          <w:szCs w:val="24"/>
        </w:rPr>
        <w:t>The 4 applicants are secondary school teachers who, until recently, have been employed as such at Prince Edward School in Harare. The first applicant</w:t>
      </w:r>
      <w:r w:rsidR="00DC529B">
        <w:rPr>
          <w:rFonts w:ascii="Times New Roman" w:hAnsi="Times New Roman" w:cs="Times New Roman"/>
          <w:sz w:val="24"/>
          <w:szCs w:val="24"/>
        </w:rPr>
        <w:t xml:space="preserve"> joined that school on 1 January 2008 as a </w:t>
      </w:r>
      <w:r w:rsidR="007C4FF7">
        <w:rPr>
          <w:rFonts w:ascii="Times New Roman" w:hAnsi="Times New Roman" w:cs="Times New Roman"/>
          <w:sz w:val="24"/>
          <w:szCs w:val="24"/>
        </w:rPr>
        <w:t>m</w:t>
      </w:r>
      <w:r w:rsidR="00DC529B">
        <w:rPr>
          <w:rFonts w:ascii="Times New Roman" w:hAnsi="Times New Roman" w:cs="Times New Roman"/>
          <w:sz w:val="24"/>
          <w:szCs w:val="24"/>
        </w:rPr>
        <w:t>athematics teacher, the second applicant joined on 1 January 2005 as a history teacher, the third applicant joined on 1 August 2008 as a music teacher and the fourth applicant joined on 8 September 2008 as a music teacher before being moved to the English Department.</w:t>
      </w:r>
      <w:r w:rsidR="001D2BDB">
        <w:rPr>
          <w:rFonts w:ascii="Times New Roman" w:hAnsi="Times New Roman" w:cs="Times New Roman"/>
          <w:sz w:val="24"/>
          <w:szCs w:val="24"/>
        </w:rPr>
        <w:t xml:space="preserve"> </w:t>
      </w:r>
    </w:p>
    <w:p w:rsidR="00DC529B" w:rsidRDefault="00DC529B" w:rsidP="001D2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31 May 2013 they were all summoned by the headmaster, </w:t>
      </w:r>
      <w:r w:rsidR="00490425">
        <w:rPr>
          <w:rFonts w:ascii="Times New Roman" w:hAnsi="Times New Roman" w:cs="Times New Roman"/>
          <w:sz w:val="24"/>
          <w:szCs w:val="24"/>
        </w:rPr>
        <w:t xml:space="preserve">the first respondent herein, to his office where they were each served with letters directing them to appear before the third respondent, the Acting Provincial Education Director for Harare Metropolitan Province, via the office of the second respondent, the District Education Officer for </w:t>
      </w:r>
      <w:proofErr w:type="spellStart"/>
      <w:r w:rsidR="00490425">
        <w:rPr>
          <w:rFonts w:ascii="Times New Roman" w:hAnsi="Times New Roman" w:cs="Times New Roman"/>
          <w:sz w:val="24"/>
          <w:szCs w:val="24"/>
        </w:rPr>
        <w:lastRenderedPageBreak/>
        <w:t>Mbare</w:t>
      </w:r>
      <w:proofErr w:type="spellEnd"/>
      <w:r w:rsidR="00490425">
        <w:rPr>
          <w:rFonts w:ascii="Times New Roman" w:hAnsi="Times New Roman" w:cs="Times New Roman"/>
          <w:sz w:val="24"/>
          <w:szCs w:val="24"/>
        </w:rPr>
        <w:t>/Hatfield District for re-deployment to other schools. The reason given for their re-deployment was that there is overstaffing at Prince Edward School and in their respective departments.</w:t>
      </w:r>
    </w:p>
    <w:p w:rsidR="00F801D2" w:rsidRDefault="006C2AAD" w:rsidP="001D2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duly attended at the relevant office</w:t>
      </w:r>
      <w:r w:rsidR="00542DEC">
        <w:rPr>
          <w:rFonts w:ascii="Times New Roman" w:hAnsi="Times New Roman" w:cs="Times New Roman"/>
          <w:sz w:val="24"/>
          <w:szCs w:val="24"/>
        </w:rPr>
        <w:t>,</w:t>
      </w:r>
      <w:r>
        <w:rPr>
          <w:rFonts w:ascii="Times New Roman" w:hAnsi="Times New Roman" w:cs="Times New Roman"/>
          <w:sz w:val="24"/>
          <w:szCs w:val="24"/>
        </w:rPr>
        <w:t xml:space="preserve"> where upon they were advised they were being transferred from Prince Edward School but allowed to return temporarily to that school but on 3 June, 2013 their names were promptly entered on the transfer waiting list pending the identification of vacancies </w:t>
      </w:r>
      <w:r w:rsidR="00F801D2">
        <w:rPr>
          <w:rFonts w:ascii="Times New Roman" w:hAnsi="Times New Roman" w:cs="Times New Roman"/>
          <w:sz w:val="24"/>
          <w:szCs w:val="24"/>
        </w:rPr>
        <w:t>for their immediate posting. On 5 June 2013, the applicants submitted a joint letter to the first respondent challenging their intended transfer in the following terms:-</w:t>
      </w:r>
    </w:p>
    <w:p w:rsidR="00415AE2" w:rsidRDefault="00F801D2" w:rsidP="006A0B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 CONTESTING REDEPLOYMENT ON UNCLEAR APPLICATION</w:t>
      </w:r>
      <w:r w:rsidR="00415AE2">
        <w:rPr>
          <w:rFonts w:ascii="Times New Roman" w:hAnsi="Times New Roman" w:cs="Times New Roman"/>
          <w:sz w:val="24"/>
          <w:szCs w:val="24"/>
        </w:rPr>
        <w:t xml:space="preserve"> OF MINISTRY OF EDUCATION, SPORTS AND CULTURE REGULATIONS AND </w:t>
      </w:r>
      <w:r w:rsidR="00415AE2" w:rsidRPr="00415AE2">
        <w:rPr>
          <w:rFonts w:ascii="Times New Roman" w:hAnsi="Times New Roman" w:cs="Times New Roman"/>
          <w:sz w:val="24"/>
          <w:szCs w:val="24"/>
          <w:u w:val="single"/>
        </w:rPr>
        <w:t>UNFAIR CIRCUMSTANCES</w:t>
      </w:r>
      <w:r w:rsidRPr="00415AE2">
        <w:rPr>
          <w:rFonts w:ascii="Times New Roman" w:hAnsi="Times New Roman" w:cs="Times New Roman"/>
          <w:sz w:val="24"/>
          <w:szCs w:val="24"/>
          <w:u w:val="single"/>
        </w:rPr>
        <w:t xml:space="preserve"> </w:t>
      </w:r>
      <w:r w:rsidR="00415AE2" w:rsidRPr="00415AE2">
        <w:rPr>
          <w:rFonts w:ascii="Times New Roman" w:hAnsi="Times New Roman" w:cs="Times New Roman"/>
          <w:sz w:val="24"/>
          <w:szCs w:val="24"/>
          <w:u w:val="single"/>
        </w:rPr>
        <w:t>_</w:t>
      </w:r>
      <w:r w:rsidR="00415AE2">
        <w:rPr>
          <w:rFonts w:ascii="Times New Roman" w:hAnsi="Times New Roman" w:cs="Times New Roman"/>
          <w:sz w:val="24"/>
          <w:szCs w:val="24"/>
        </w:rPr>
        <w:t>__________________________________________</w:t>
      </w:r>
    </w:p>
    <w:p w:rsidR="006A0BBB" w:rsidRDefault="006A0BBB" w:rsidP="006A0BBB">
      <w:pPr>
        <w:spacing w:after="0" w:line="240" w:lineRule="auto"/>
        <w:ind w:left="720"/>
        <w:jc w:val="both"/>
        <w:rPr>
          <w:rFonts w:ascii="Times New Roman" w:hAnsi="Times New Roman" w:cs="Times New Roman"/>
          <w:sz w:val="24"/>
          <w:szCs w:val="24"/>
        </w:rPr>
      </w:pPr>
    </w:p>
    <w:p w:rsidR="00415AE2" w:rsidRDefault="00415AE2" w:rsidP="006A0B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Herein as the above matter refers, we wish to contest the decision to redeploy us from Prince Edward School. We are of the understanding that</w:t>
      </w:r>
      <w:r w:rsidR="006A0BBB">
        <w:rPr>
          <w:rFonts w:ascii="Times New Roman" w:hAnsi="Times New Roman" w:cs="Times New Roman"/>
          <w:sz w:val="24"/>
          <w:szCs w:val="24"/>
        </w:rPr>
        <w:t xml:space="preserve"> the main criteria set out by Ministry for redeployment on the grounds of over-staffing should be objective and not subjective. The principal basis should be the last in first out into the school and not department.</w:t>
      </w:r>
      <w:r>
        <w:rPr>
          <w:rFonts w:ascii="Times New Roman" w:hAnsi="Times New Roman" w:cs="Times New Roman"/>
          <w:sz w:val="24"/>
          <w:szCs w:val="24"/>
        </w:rPr>
        <w:t xml:space="preserve"> </w:t>
      </w:r>
    </w:p>
    <w:p w:rsidR="006A0BBB" w:rsidRDefault="006A0BBB" w:rsidP="006A0BBB">
      <w:pPr>
        <w:spacing w:after="0" w:line="240" w:lineRule="auto"/>
        <w:ind w:left="720"/>
        <w:jc w:val="both"/>
        <w:rPr>
          <w:rFonts w:ascii="Times New Roman" w:hAnsi="Times New Roman" w:cs="Times New Roman"/>
          <w:sz w:val="24"/>
          <w:szCs w:val="24"/>
        </w:rPr>
      </w:pPr>
    </w:p>
    <w:p w:rsidR="006A0BBB" w:rsidRDefault="006A0BBB" w:rsidP="006A0B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implore you to clarify to us how our names were shortlisted. We have also sought legal recourse on the matter”. </w:t>
      </w:r>
    </w:p>
    <w:p w:rsidR="006A0BBB" w:rsidRDefault="006A0BBB" w:rsidP="006A0BBB">
      <w:pPr>
        <w:spacing w:after="0" w:line="240" w:lineRule="auto"/>
        <w:jc w:val="both"/>
        <w:rPr>
          <w:rFonts w:ascii="Times New Roman" w:hAnsi="Times New Roman" w:cs="Times New Roman"/>
          <w:sz w:val="24"/>
          <w:szCs w:val="24"/>
        </w:rPr>
      </w:pPr>
    </w:p>
    <w:p w:rsidR="005779CE" w:rsidRDefault="006A0BBB"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letter of complaint did not deter the third respondent who, on the same day, transferred the first applicant to </w:t>
      </w:r>
      <w:proofErr w:type="spellStart"/>
      <w:r>
        <w:rPr>
          <w:rFonts w:ascii="Times New Roman" w:hAnsi="Times New Roman" w:cs="Times New Roman"/>
          <w:sz w:val="24"/>
          <w:szCs w:val="24"/>
        </w:rPr>
        <w:t>Highfields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Mhuriimwe</w:t>
      </w:r>
      <w:proofErr w:type="spellEnd"/>
      <w:r>
        <w:rPr>
          <w:rFonts w:ascii="Times New Roman" w:hAnsi="Times New Roman" w:cs="Times New Roman"/>
          <w:sz w:val="24"/>
          <w:szCs w:val="24"/>
        </w:rPr>
        <w:t xml:space="preserve"> High</w:t>
      </w:r>
      <w:r w:rsidR="0065247A">
        <w:rPr>
          <w:rFonts w:ascii="Times New Roman" w:hAnsi="Times New Roman" w:cs="Times New Roman"/>
          <w:sz w:val="24"/>
          <w:szCs w:val="24"/>
        </w:rPr>
        <w:t xml:space="preserve"> School and on 6 June 2013 served him with a formal letter of transfer. The fourth</w:t>
      </w:r>
      <w:r w:rsidR="005779CE">
        <w:rPr>
          <w:rFonts w:ascii="Times New Roman" w:hAnsi="Times New Roman" w:cs="Times New Roman"/>
          <w:sz w:val="24"/>
          <w:szCs w:val="24"/>
        </w:rPr>
        <w:t xml:space="preserve"> applicant was at the same time transferred to Apex Board Secondary School with immediate effect. It would seem that the second and third applicants are living on borrowed time as, any time they will certainly be dragged kicking and screaming, out of Prince Edward School to some other schools.</w:t>
      </w:r>
      <w:r w:rsidR="0065247A">
        <w:rPr>
          <w:rFonts w:ascii="Times New Roman" w:hAnsi="Times New Roman" w:cs="Times New Roman"/>
          <w:sz w:val="24"/>
          <w:szCs w:val="24"/>
        </w:rPr>
        <w:t xml:space="preserve"> </w:t>
      </w:r>
    </w:p>
    <w:p w:rsidR="008F1518" w:rsidRDefault="005779CE"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Stung by the transfers which are being conducted without notice and certainly without consulting them, the applicants have now approached this court on an urgent basis challenging the transfers. They seek interim relief allowing them to remain at </w:t>
      </w:r>
      <w:r w:rsidR="008F1518">
        <w:rPr>
          <w:rFonts w:ascii="Times New Roman" w:hAnsi="Times New Roman" w:cs="Times New Roman"/>
          <w:sz w:val="24"/>
          <w:szCs w:val="24"/>
        </w:rPr>
        <w:t>Prince Edward School pending determination of the propriety or otherwise of the decision to transfer them aforesaid.</w:t>
      </w:r>
    </w:p>
    <w:p w:rsidR="008F1518" w:rsidRDefault="008F1518"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decision to transfer the applicants is an administrative one taken by administrative authorities whose duty it is to deploy and redeploy teaching staff to schools falling under the auspices of </w:t>
      </w:r>
      <w:r w:rsidR="00665A76">
        <w:rPr>
          <w:rFonts w:ascii="Times New Roman" w:hAnsi="Times New Roman" w:cs="Times New Roman"/>
          <w:sz w:val="24"/>
          <w:szCs w:val="24"/>
        </w:rPr>
        <w:t>t</w:t>
      </w:r>
      <w:r>
        <w:rPr>
          <w:rFonts w:ascii="Times New Roman" w:hAnsi="Times New Roman" w:cs="Times New Roman"/>
          <w:sz w:val="24"/>
          <w:szCs w:val="24"/>
        </w:rPr>
        <w:t xml:space="preserve">he Ministry of Education. If the applicants desire to challenge that decision </w:t>
      </w:r>
      <w:r w:rsidR="00665A76">
        <w:rPr>
          <w:rFonts w:ascii="Times New Roman" w:hAnsi="Times New Roman" w:cs="Times New Roman"/>
          <w:sz w:val="24"/>
          <w:szCs w:val="24"/>
        </w:rPr>
        <w:t>t</w:t>
      </w:r>
      <w:r>
        <w:rPr>
          <w:rFonts w:ascii="Times New Roman" w:hAnsi="Times New Roman" w:cs="Times New Roman"/>
          <w:sz w:val="24"/>
          <w:szCs w:val="24"/>
        </w:rPr>
        <w:t xml:space="preserve">hey should do so by way of a review application as provided for in Order 33 of </w:t>
      </w:r>
      <w:r>
        <w:rPr>
          <w:rFonts w:ascii="Times New Roman" w:hAnsi="Times New Roman" w:cs="Times New Roman"/>
          <w:sz w:val="24"/>
          <w:szCs w:val="24"/>
        </w:rPr>
        <w:lastRenderedPageBreak/>
        <w:t>the High Court of Zimbabwe Rules, 1971 or in the Labour Court in terms of s 89(d1) of the Labour Act [</w:t>
      </w:r>
      <w:r>
        <w:rPr>
          <w:rFonts w:ascii="Times New Roman" w:hAnsi="Times New Roman" w:cs="Times New Roman"/>
          <w:i/>
          <w:sz w:val="24"/>
          <w:szCs w:val="24"/>
        </w:rPr>
        <w:t>Cap 28:01</w:t>
      </w:r>
      <w:r>
        <w:rPr>
          <w:rFonts w:ascii="Times New Roman" w:hAnsi="Times New Roman" w:cs="Times New Roman"/>
          <w:sz w:val="24"/>
          <w:szCs w:val="24"/>
        </w:rPr>
        <w:t>]. They cannot seek a review by urgent application</w:t>
      </w:r>
      <w:r w:rsidR="00542DEC">
        <w:rPr>
          <w:rFonts w:ascii="Times New Roman" w:hAnsi="Times New Roman" w:cs="Times New Roman"/>
          <w:sz w:val="24"/>
          <w:szCs w:val="24"/>
        </w:rPr>
        <w:t>. They will have to file a separate review application</w:t>
      </w:r>
      <w:r>
        <w:rPr>
          <w:rFonts w:ascii="Times New Roman" w:hAnsi="Times New Roman" w:cs="Times New Roman"/>
          <w:sz w:val="24"/>
          <w:szCs w:val="24"/>
        </w:rPr>
        <w:t xml:space="preserve"> in compliance with the rules of court.  </w:t>
      </w:r>
    </w:p>
    <w:p w:rsidR="008F1518" w:rsidRDefault="008F1518"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Pr>
          <w:rFonts w:ascii="Times New Roman" w:hAnsi="Times New Roman" w:cs="Times New Roman"/>
          <w:i/>
          <w:sz w:val="24"/>
          <w:szCs w:val="24"/>
        </w:rPr>
        <w:t xml:space="preserve">Hove, </w:t>
      </w:r>
      <w:r>
        <w:rPr>
          <w:rFonts w:ascii="Times New Roman" w:hAnsi="Times New Roman" w:cs="Times New Roman"/>
          <w:sz w:val="24"/>
          <w:szCs w:val="24"/>
        </w:rPr>
        <w:t>who appeared for all the respondents submitted that this court does not have jurisdiction in the first instance to adjudicate over this matter because it is a labour dispute and therefore in terms of s 89(6) of the Labour Act [</w:t>
      </w:r>
      <w:r>
        <w:rPr>
          <w:rFonts w:ascii="Times New Roman" w:hAnsi="Times New Roman" w:cs="Times New Roman"/>
          <w:i/>
          <w:sz w:val="24"/>
          <w:szCs w:val="24"/>
        </w:rPr>
        <w:t>Cap 28:01</w:t>
      </w:r>
      <w:r>
        <w:rPr>
          <w:rFonts w:ascii="Times New Roman" w:hAnsi="Times New Roman" w:cs="Times New Roman"/>
          <w:sz w:val="24"/>
          <w:szCs w:val="24"/>
        </w:rPr>
        <w:t>], falls within the purview of the Labour Court which also enjoys review powers as provided for in s 89(d1) of the Act.</w:t>
      </w:r>
    </w:p>
    <w:p w:rsidR="00FF6288" w:rsidRDefault="008F1518"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310C">
        <w:rPr>
          <w:rFonts w:ascii="Times New Roman" w:hAnsi="Times New Roman" w:cs="Times New Roman"/>
          <w:sz w:val="24"/>
          <w:szCs w:val="24"/>
        </w:rPr>
        <w:t xml:space="preserve">I do not think there is merit in that argument in view of the fact that I am not sitting to decide the propriety of the transfers or to review that administrative decision. The applicants have made an approach to this court seeking interim </w:t>
      </w:r>
      <w:proofErr w:type="gramStart"/>
      <w:r w:rsidR="00E6310C">
        <w:rPr>
          <w:rFonts w:ascii="Times New Roman" w:hAnsi="Times New Roman" w:cs="Times New Roman"/>
          <w:sz w:val="24"/>
          <w:szCs w:val="24"/>
        </w:rPr>
        <w:t>relief,</w:t>
      </w:r>
      <w:r w:rsidR="00FF6288">
        <w:rPr>
          <w:rFonts w:ascii="Times New Roman" w:hAnsi="Times New Roman" w:cs="Times New Roman"/>
          <w:sz w:val="24"/>
          <w:szCs w:val="24"/>
        </w:rPr>
        <w:t xml:space="preserve"> </w:t>
      </w:r>
      <w:r w:rsidR="00E6310C">
        <w:rPr>
          <w:rFonts w:ascii="Times New Roman" w:hAnsi="Times New Roman" w:cs="Times New Roman"/>
          <w:sz w:val="24"/>
          <w:szCs w:val="24"/>
        </w:rPr>
        <w:t>that</w:t>
      </w:r>
      <w:proofErr w:type="gramEnd"/>
      <w:r w:rsidR="00E6310C">
        <w:rPr>
          <w:rFonts w:ascii="Times New Roman" w:hAnsi="Times New Roman" w:cs="Times New Roman"/>
          <w:sz w:val="24"/>
          <w:szCs w:val="24"/>
        </w:rPr>
        <w:t xml:space="preserve"> is a stay of the transfer</w:t>
      </w:r>
      <w:r w:rsidR="00665A76">
        <w:rPr>
          <w:rFonts w:ascii="Times New Roman" w:hAnsi="Times New Roman" w:cs="Times New Roman"/>
          <w:sz w:val="24"/>
          <w:szCs w:val="24"/>
        </w:rPr>
        <w:t>s</w:t>
      </w:r>
      <w:r w:rsidR="00E6310C">
        <w:rPr>
          <w:rFonts w:ascii="Times New Roman" w:hAnsi="Times New Roman" w:cs="Times New Roman"/>
          <w:sz w:val="24"/>
          <w:szCs w:val="24"/>
        </w:rPr>
        <w:t xml:space="preserve"> pending the mounting of a</w:t>
      </w:r>
      <w:r w:rsidR="007E2587">
        <w:rPr>
          <w:rFonts w:ascii="Times New Roman" w:hAnsi="Times New Roman" w:cs="Times New Roman"/>
          <w:sz w:val="24"/>
          <w:szCs w:val="24"/>
        </w:rPr>
        <w:t xml:space="preserve"> challenge against the decision. Whether they will launch that challenge in the Labour</w:t>
      </w:r>
      <w:r w:rsidR="00FF6288">
        <w:rPr>
          <w:rFonts w:ascii="Times New Roman" w:hAnsi="Times New Roman" w:cs="Times New Roman"/>
          <w:sz w:val="24"/>
          <w:szCs w:val="24"/>
        </w:rPr>
        <w:t xml:space="preserve"> Court or elsewhere is not for me to prescribe. I will therefore exercise jurisdiction.</w:t>
      </w:r>
    </w:p>
    <w:p w:rsidR="00FF6288" w:rsidRDefault="00FF6288"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interim relief, there is merit in the argument that the transfers were handled in an arbitrary manner without due notice to the affected parties and significantly without according them an opportunity to make representations, in that regard. The applicants were notified on 31 May 2013 of their intended transfer and ordered to report forthwith at the relevant office for execution of the transfer.</w:t>
      </w:r>
    </w:p>
    <w:p w:rsidR="00FF6288" w:rsidRDefault="00FF6288"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notice was given to them and they not consulted at </w:t>
      </w:r>
      <w:r w:rsidR="0056759D">
        <w:rPr>
          <w:rFonts w:ascii="Times New Roman" w:hAnsi="Times New Roman" w:cs="Times New Roman"/>
          <w:sz w:val="24"/>
          <w:szCs w:val="24"/>
        </w:rPr>
        <w:t xml:space="preserve">all. Even as they protested, the authorities went ahead implementing the decision with reckless abandon. Ms </w:t>
      </w:r>
      <w:r w:rsidR="0056759D">
        <w:rPr>
          <w:rFonts w:ascii="Times New Roman" w:hAnsi="Times New Roman" w:cs="Times New Roman"/>
          <w:i/>
          <w:sz w:val="24"/>
          <w:szCs w:val="24"/>
        </w:rPr>
        <w:t xml:space="preserve">Hove </w:t>
      </w:r>
      <w:r w:rsidR="0056759D">
        <w:rPr>
          <w:rFonts w:ascii="Times New Roman" w:hAnsi="Times New Roman" w:cs="Times New Roman"/>
          <w:sz w:val="24"/>
          <w:szCs w:val="24"/>
        </w:rPr>
        <w:t xml:space="preserve">cited s 13(1) of the Public Service Regulations S.I 1/2000 in making the submission that a member of the Civil Service can be transferred at </w:t>
      </w:r>
      <w:proofErr w:type="spellStart"/>
      <w:r w:rsidR="0056759D">
        <w:rPr>
          <w:rFonts w:ascii="Times New Roman" w:hAnsi="Times New Roman" w:cs="Times New Roman"/>
          <w:sz w:val="24"/>
          <w:szCs w:val="24"/>
        </w:rPr>
        <w:t>anytime</w:t>
      </w:r>
      <w:proofErr w:type="spellEnd"/>
      <w:r w:rsidR="0056759D">
        <w:rPr>
          <w:rFonts w:ascii="Times New Roman" w:hAnsi="Times New Roman" w:cs="Times New Roman"/>
          <w:sz w:val="24"/>
          <w:szCs w:val="24"/>
        </w:rPr>
        <w:t xml:space="preserve"> without their consent to another post. For that reason, the applicants cannot contest their transfer as implemented by the </w:t>
      </w:r>
      <w:r w:rsidR="00F70D5E">
        <w:rPr>
          <w:rFonts w:ascii="Times New Roman" w:hAnsi="Times New Roman" w:cs="Times New Roman"/>
          <w:sz w:val="24"/>
          <w:szCs w:val="24"/>
        </w:rPr>
        <w:t>authorities.</w:t>
      </w:r>
    </w:p>
    <w:p w:rsidR="005109A4" w:rsidRDefault="00F70D5E" w:rsidP="006A0B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occurs to me that an employee has got a legitimate expectation that he will be consulted before a decision to transfer him is taken. This is particularly</w:t>
      </w:r>
      <w:r w:rsidR="005109A4">
        <w:rPr>
          <w:rFonts w:ascii="Times New Roman" w:hAnsi="Times New Roman" w:cs="Times New Roman"/>
          <w:sz w:val="24"/>
          <w:szCs w:val="24"/>
        </w:rPr>
        <w:t xml:space="preserve"> so in respect of professional</w:t>
      </w:r>
      <w:r w:rsidR="00806E01">
        <w:rPr>
          <w:rFonts w:ascii="Times New Roman" w:hAnsi="Times New Roman" w:cs="Times New Roman"/>
          <w:sz w:val="24"/>
          <w:szCs w:val="24"/>
        </w:rPr>
        <w:t>s</w:t>
      </w:r>
      <w:r w:rsidR="005109A4">
        <w:rPr>
          <w:rFonts w:ascii="Times New Roman" w:hAnsi="Times New Roman" w:cs="Times New Roman"/>
          <w:sz w:val="24"/>
          <w:szCs w:val="24"/>
        </w:rPr>
        <w:t xml:space="preserve"> like teachers who have occupied their teaching posts for a considerable period of time as the applicants in this case. Indeed, in </w:t>
      </w:r>
      <w:r w:rsidR="005109A4">
        <w:rPr>
          <w:rFonts w:ascii="Times New Roman" w:hAnsi="Times New Roman" w:cs="Times New Roman"/>
          <w:i/>
          <w:sz w:val="24"/>
          <w:szCs w:val="24"/>
        </w:rPr>
        <w:t xml:space="preserve">Taylor </w:t>
      </w:r>
      <w:r w:rsidR="005109A4">
        <w:rPr>
          <w:rFonts w:ascii="Times New Roman" w:hAnsi="Times New Roman" w:cs="Times New Roman"/>
          <w:sz w:val="24"/>
          <w:szCs w:val="24"/>
        </w:rPr>
        <w:t xml:space="preserve">v </w:t>
      </w:r>
      <w:r w:rsidR="005109A4">
        <w:rPr>
          <w:rFonts w:ascii="Times New Roman" w:hAnsi="Times New Roman" w:cs="Times New Roman"/>
          <w:i/>
          <w:sz w:val="24"/>
          <w:szCs w:val="24"/>
        </w:rPr>
        <w:t xml:space="preserve">Minister of Education &amp; </w:t>
      </w:r>
      <w:proofErr w:type="spellStart"/>
      <w:r w:rsidR="005109A4">
        <w:rPr>
          <w:rFonts w:ascii="Times New Roman" w:hAnsi="Times New Roman" w:cs="Times New Roman"/>
          <w:i/>
          <w:sz w:val="24"/>
          <w:szCs w:val="24"/>
        </w:rPr>
        <w:t>Anor</w:t>
      </w:r>
      <w:proofErr w:type="spellEnd"/>
      <w:r w:rsidR="005109A4">
        <w:rPr>
          <w:rFonts w:ascii="Times New Roman" w:hAnsi="Times New Roman" w:cs="Times New Roman"/>
          <w:i/>
          <w:sz w:val="24"/>
          <w:szCs w:val="24"/>
        </w:rPr>
        <w:t xml:space="preserve"> </w:t>
      </w:r>
      <w:r w:rsidR="005109A4">
        <w:rPr>
          <w:rFonts w:ascii="Times New Roman" w:hAnsi="Times New Roman" w:cs="Times New Roman"/>
          <w:sz w:val="24"/>
          <w:szCs w:val="24"/>
        </w:rPr>
        <w:t>1996(2) ZLR 772(S) the Supreme Court stated at 777 H and 778A that:-</w:t>
      </w:r>
    </w:p>
    <w:p w:rsidR="005109A4" w:rsidRDefault="005109A4" w:rsidP="005109A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general, one thinks that professional employees of long standing, holding senior posts, would not be transferred without account being paid to their stated personal situations and wishes”.</w:t>
      </w:r>
    </w:p>
    <w:p w:rsidR="005109A4" w:rsidRDefault="005109A4" w:rsidP="005109A4">
      <w:pPr>
        <w:spacing w:after="0" w:line="240" w:lineRule="auto"/>
        <w:jc w:val="both"/>
        <w:rPr>
          <w:rFonts w:ascii="Times New Roman" w:hAnsi="Times New Roman" w:cs="Times New Roman"/>
          <w:sz w:val="24"/>
          <w:szCs w:val="24"/>
        </w:rPr>
      </w:pPr>
    </w:p>
    <w:p w:rsidR="005109A4" w:rsidRDefault="005109A4" w:rsidP="00510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Appeal Court went on at 780 A-B to state:-</w:t>
      </w:r>
    </w:p>
    <w:p w:rsidR="005109A4" w:rsidRDefault="005109A4" w:rsidP="005109A4">
      <w:pPr>
        <w:spacing w:after="0" w:line="240" w:lineRule="auto"/>
        <w:jc w:val="both"/>
        <w:rPr>
          <w:rFonts w:ascii="Times New Roman" w:hAnsi="Times New Roman" w:cs="Times New Roman"/>
          <w:sz w:val="24"/>
          <w:szCs w:val="24"/>
        </w:rPr>
      </w:pPr>
    </w:p>
    <w:p w:rsidR="009456A2" w:rsidRDefault="005109A4" w:rsidP="005109A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maxim </w:t>
      </w:r>
      <w:proofErr w:type="spellStart"/>
      <w:r w:rsidRPr="005109A4">
        <w:rPr>
          <w:rFonts w:ascii="Times New Roman" w:hAnsi="Times New Roman" w:cs="Times New Roman"/>
          <w:i/>
          <w:sz w:val="24"/>
          <w:szCs w:val="24"/>
        </w:rPr>
        <w:t>audi</w:t>
      </w:r>
      <w:proofErr w:type="spellEnd"/>
      <w:r w:rsidRPr="005109A4">
        <w:rPr>
          <w:rFonts w:ascii="Times New Roman" w:hAnsi="Times New Roman" w:cs="Times New Roman"/>
          <w:i/>
          <w:sz w:val="24"/>
          <w:szCs w:val="24"/>
        </w:rPr>
        <w:t xml:space="preserve"> </w:t>
      </w:r>
      <w:proofErr w:type="spellStart"/>
      <w:r w:rsidRPr="005109A4">
        <w:rPr>
          <w:rFonts w:ascii="Times New Roman" w:hAnsi="Times New Roman" w:cs="Times New Roman"/>
          <w:i/>
          <w:sz w:val="24"/>
          <w:szCs w:val="24"/>
        </w:rPr>
        <w:t>alteram</w:t>
      </w:r>
      <w:proofErr w:type="spellEnd"/>
      <w:r w:rsidRPr="005109A4">
        <w:rPr>
          <w:rFonts w:ascii="Times New Roman" w:hAnsi="Times New Roman" w:cs="Times New Roman"/>
          <w:i/>
          <w:sz w:val="24"/>
          <w:szCs w:val="24"/>
        </w:rPr>
        <w:t xml:space="preserve"> </w:t>
      </w:r>
      <w:proofErr w:type="spellStart"/>
      <w:r w:rsidRPr="005109A4">
        <w:rPr>
          <w:rFonts w:ascii="Times New Roman" w:hAnsi="Times New Roman" w:cs="Times New Roman"/>
          <w:i/>
          <w:sz w:val="24"/>
          <w:szCs w:val="24"/>
        </w:rPr>
        <w:t>partem</w:t>
      </w:r>
      <w:proofErr w:type="spellEnd"/>
      <w:r w:rsidRPr="005109A4">
        <w:rPr>
          <w:rFonts w:ascii="Times New Roman" w:hAnsi="Times New Roman" w:cs="Times New Roman"/>
          <w:i/>
          <w:sz w:val="24"/>
          <w:szCs w:val="24"/>
        </w:rPr>
        <w:t xml:space="preserve"> </w:t>
      </w:r>
      <w:r>
        <w:rPr>
          <w:rFonts w:ascii="Times New Roman" w:hAnsi="Times New Roman" w:cs="Times New Roman"/>
          <w:sz w:val="24"/>
          <w:szCs w:val="24"/>
        </w:rPr>
        <w:t>expresses a flexible tenet of natural justice that has resounded through the ages. One is reminded that even God sought and heard Adam’s defence before banishing him from the Garden of Eden. Yet the proper limits of the principle are not precisely defined. In traditional form</w:t>
      </w:r>
      <w:r w:rsidR="00252113">
        <w:rPr>
          <w:rFonts w:ascii="Times New Roman" w:hAnsi="Times New Roman" w:cs="Times New Roman"/>
          <w:sz w:val="24"/>
          <w:szCs w:val="24"/>
        </w:rPr>
        <w:t>u</w:t>
      </w:r>
      <w:r w:rsidRPr="00252113">
        <w:rPr>
          <w:rFonts w:ascii="Times New Roman" w:hAnsi="Times New Roman" w:cs="Times New Roman"/>
          <w:sz w:val="24"/>
          <w:szCs w:val="24"/>
        </w:rPr>
        <w:t xml:space="preserve">lation </w:t>
      </w:r>
      <w:r>
        <w:rPr>
          <w:rFonts w:ascii="Times New Roman" w:hAnsi="Times New Roman" w:cs="Times New Roman"/>
          <w:sz w:val="24"/>
          <w:szCs w:val="24"/>
        </w:rPr>
        <w:t>it prescribes that whe</w:t>
      </w:r>
      <w:r w:rsidR="009456A2">
        <w:rPr>
          <w:rFonts w:ascii="Times New Roman" w:hAnsi="Times New Roman" w:cs="Times New Roman"/>
          <w:sz w:val="24"/>
          <w:szCs w:val="24"/>
        </w:rPr>
        <w:t>n a statute empowers a public official or body to give a decision which prejudicially affects a person in his liberty or property or existing rights, he or she has a right to be heard in the ordinary course before a decision is taken.”</w:t>
      </w:r>
    </w:p>
    <w:p w:rsidR="00806E01" w:rsidRDefault="00806E01" w:rsidP="00806E01">
      <w:pPr>
        <w:spacing w:after="0" w:line="240" w:lineRule="auto"/>
        <w:jc w:val="both"/>
        <w:rPr>
          <w:rFonts w:ascii="Times New Roman" w:hAnsi="Times New Roman" w:cs="Times New Roman"/>
          <w:sz w:val="24"/>
          <w:szCs w:val="24"/>
        </w:rPr>
      </w:pPr>
    </w:p>
    <w:p w:rsidR="009456A2" w:rsidRDefault="009456A2" w:rsidP="00806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then concluded at 785 B that:</w:t>
      </w:r>
    </w:p>
    <w:p w:rsidR="009456A2" w:rsidRDefault="009456A2" w:rsidP="005109A4">
      <w:pPr>
        <w:spacing w:after="0" w:line="240" w:lineRule="auto"/>
        <w:ind w:left="720"/>
        <w:jc w:val="both"/>
        <w:rPr>
          <w:rFonts w:ascii="Times New Roman" w:hAnsi="Times New Roman" w:cs="Times New Roman"/>
          <w:sz w:val="24"/>
          <w:szCs w:val="24"/>
        </w:rPr>
      </w:pPr>
    </w:p>
    <w:p w:rsidR="00775F7A" w:rsidRDefault="009456A2" w:rsidP="005109A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follows that I have no hesitation in endorsing the common law approach of DIDCOTT J and </w:t>
      </w:r>
      <w:r w:rsidR="00806E01">
        <w:rPr>
          <w:rFonts w:ascii="Times New Roman" w:hAnsi="Times New Roman" w:cs="Times New Roman"/>
          <w:sz w:val="24"/>
          <w:szCs w:val="24"/>
        </w:rPr>
        <w:t>P</w:t>
      </w:r>
      <w:r>
        <w:rPr>
          <w:rFonts w:ascii="Times New Roman" w:hAnsi="Times New Roman" w:cs="Times New Roman"/>
          <w:sz w:val="24"/>
          <w:szCs w:val="24"/>
        </w:rPr>
        <w:t xml:space="preserve">ICKERING AJ and in finding that in a case such as this the view, wishes and personal circumstances of the appellant were relevant and ought to have been taken into consideration by the first respondent </w:t>
      </w:r>
      <w:r w:rsidR="00775F7A">
        <w:rPr>
          <w:rFonts w:ascii="Times New Roman" w:hAnsi="Times New Roman" w:cs="Times New Roman"/>
          <w:sz w:val="24"/>
          <w:szCs w:val="24"/>
        </w:rPr>
        <w:t>before the decision to transfer him was made”</w:t>
      </w:r>
    </w:p>
    <w:p w:rsidR="00775F7A" w:rsidRDefault="00775F7A" w:rsidP="005109A4">
      <w:pPr>
        <w:spacing w:after="0" w:line="240" w:lineRule="auto"/>
        <w:ind w:left="720"/>
        <w:jc w:val="both"/>
        <w:rPr>
          <w:rFonts w:ascii="Times New Roman" w:hAnsi="Times New Roman" w:cs="Times New Roman"/>
          <w:sz w:val="24"/>
          <w:szCs w:val="24"/>
        </w:rPr>
      </w:pPr>
    </w:p>
    <w:p w:rsidR="00775F7A" w:rsidRDefault="00775F7A" w:rsidP="005109A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Guruva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Traffic Safety Council of Zimbabwe </w:t>
      </w:r>
      <w:r>
        <w:rPr>
          <w:rFonts w:ascii="Times New Roman" w:hAnsi="Times New Roman" w:cs="Times New Roman"/>
          <w:sz w:val="24"/>
          <w:szCs w:val="24"/>
        </w:rPr>
        <w:t>2009(1) ZLR 58(S) 61C.</w:t>
      </w:r>
    </w:p>
    <w:p w:rsidR="00775F7A" w:rsidRDefault="00775F7A" w:rsidP="005109A4">
      <w:pPr>
        <w:spacing w:after="0" w:line="240" w:lineRule="auto"/>
        <w:ind w:left="720"/>
        <w:jc w:val="both"/>
        <w:rPr>
          <w:rFonts w:ascii="Times New Roman" w:hAnsi="Times New Roman" w:cs="Times New Roman"/>
          <w:sz w:val="24"/>
          <w:szCs w:val="24"/>
        </w:rPr>
      </w:pPr>
    </w:p>
    <w:p w:rsidR="00775F7A" w:rsidRDefault="00775F7A" w:rsidP="00775F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my mind, there is a strong case for the applicants to seek a review of the decision </w:t>
      </w:r>
    </w:p>
    <w:p w:rsidR="00775F7A" w:rsidRDefault="00775F7A" w:rsidP="00775F7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transfer them in the manner undertaken by the first, second and third respondents based on the grounds that not only did they have legitimate expectations to be heard before being transferred, they also had a right to make representations on the proposed transfers. This is particularly so in a matter such as the present where the transfers are immediate and do not accord the applicants even an opportunity to organise themselves and prepare for the new life at other schools diametrically different from Prince Edward School.</w:t>
      </w:r>
    </w:p>
    <w:p w:rsidR="00775F7A" w:rsidRDefault="00775F7A" w:rsidP="00775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provisional order is hereby granted as amended</w:t>
      </w:r>
      <w:r w:rsidR="00806E01">
        <w:rPr>
          <w:rFonts w:ascii="Times New Roman" w:hAnsi="Times New Roman" w:cs="Times New Roman"/>
          <w:sz w:val="24"/>
          <w:szCs w:val="24"/>
        </w:rPr>
        <w:t>,</w:t>
      </w:r>
      <w:r>
        <w:rPr>
          <w:rFonts w:ascii="Times New Roman" w:hAnsi="Times New Roman" w:cs="Times New Roman"/>
          <w:sz w:val="24"/>
          <w:szCs w:val="24"/>
        </w:rPr>
        <w:t xml:space="preserve"> the interim relief of which is as follows</w:t>
      </w:r>
      <w:r w:rsidR="00806E01">
        <w:rPr>
          <w:rFonts w:ascii="Times New Roman" w:hAnsi="Times New Roman" w:cs="Times New Roman"/>
          <w:sz w:val="24"/>
          <w:szCs w:val="24"/>
        </w:rPr>
        <w:t>.</w:t>
      </w:r>
    </w:p>
    <w:p w:rsidR="00F42393" w:rsidRDefault="00775F7A" w:rsidP="00775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2393">
        <w:rPr>
          <w:rFonts w:ascii="Times New Roman" w:hAnsi="Times New Roman" w:cs="Times New Roman"/>
          <w:sz w:val="24"/>
          <w:szCs w:val="24"/>
        </w:rPr>
        <w:t>Pending the determination of this matter, the applicants are granted the following relief:-</w:t>
      </w:r>
    </w:p>
    <w:p w:rsidR="00F42393" w:rsidRDefault="00F42393" w:rsidP="00F423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to transfer the 4 applicants from Prince Edward School to other schools is hereby suspended.</w:t>
      </w:r>
      <w:r w:rsidR="00775F7A" w:rsidRPr="00F42393">
        <w:rPr>
          <w:rFonts w:ascii="Times New Roman" w:hAnsi="Times New Roman" w:cs="Times New Roman"/>
          <w:sz w:val="24"/>
          <w:szCs w:val="24"/>
        </w:rPr>
        <w:t xml:space="preserve">  </w:t>
      </w:r>
      <w:r w:rsidR="009456A2" w:rsidRPr="00F42393">
        <w:rPr>
          <w:rFonts w:ascii="Times New Roman" w:hAnsi="Times New Roman" w:cs="Times New Roman"/>
          <w:sz w:val="24"/>
          <w:szCs w:val="24"/>
        </w:rPr>
        <w:t xml:space="preserve"> </w:t>
      </w:r>
    </w:p>
    <w:p w:rsidR="00F42393" w:rsidRDefault="00F42393" w:rsidP="00F423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4 applicants are hereby allowed to continue teaching at Prince Edward School as before until the finalisation of the review application to be made by them which application should be lodged within 7 days of the date of this order.</w:t>
      </w:r>
    </w:p>
    <w:p w:rsidR="00F42393" w:rsidRDefault="00F42393" w:rsidP="00F42393">
      <w:pPr>
        <w:spacing w:after="0" w:line="360" w:lineRule="auto"/>
        <w:jc w:val="both"/>
        <w:rPr>
          <w:rFonts w:ascii="Times New Roman" w:hAnsi="Times New Roman" w:cs="Times New Roman"/>
          <w:sz w:val="24"/>
          <w:szCs w:val="24"/>
        </w:rPr>
      </w:pPr>
    </w:p>
    <w:p w:rsidR="00F42393" w:rsidRDefault="00F42393" w:rsidP="00F42393">
      <w:pPr>
        <w:spacing w:after="0" w:line="360" w:lineRule="auto"/>
        <w:jc w:val="both"/>
        <w:rPr>
          <w:rFonts w:ascii="Times New Roman" w:hAnsi="Times New Roman" w:cs="Times New Roman"/>
          <w:sz w:val="24"/>
          <w:szCs w:val="24"/>
        </w:rPr>
      </w:pPr>
    </w:p>
    <w:p w:rsidR="00F42393" w:rsidRDefault="00F42393" w:rsidP="00F4239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Gutu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Chikowero</w:t>
      </w:r>
      <w:proofErr w:type="spellEnd"/>
      <w:r>
        <w:rPr>
          <w:rFonts w:ascii="Times New Roman" w:hAnsi="Times New Roman" w:cs="Times New Roman"/>
          <w:sz w:val="24"/>
          <w:szCs w:val="24"/>
        </w:rPr>
        <w:t>, applicant’s legal practitioners</w:t>
      </w:r>
    </w:p>
    <w:p w:rsidR="006C2AAD" w:rsidRPr="005109A4" w:rsidRDefault="00F42393" w:rsidP="008F53A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Civil Division Attorney-General’s Office</w:t>
      </w:r>
      <w:r>
        <w:rPr>
          <w:rFonts w:ascii="Times New Roman" w:hAnsi="Times New Roman" w:cs="Times New Roman"/>
          <w:sz w:val="24"/>
          <w:szCs w:val="24"/>
        </w:rPr>
        <w:t>, 1</w:t>
      </w:r>
      <w:r w:rsidRPr="00F42393">
        <w:rPr>
          <w:rFonts w:ascii="Times New Roman" w:hAnsi="Times New Roman" w:cs="Times New Roman"/>
          <w:sz w:val="24"/>
          <w:szCs w:val="24"/>
          <w:vertAlign w:val="superscript"/>
        </w:rPr>
        <w:t>st</w:t>
      </w:r>
      <w:r>
        <w:rPr>
          <w:rFonts w:ascii="Times New Roman" w:hAnsi="Times New Roman" w:cs="Times New Roman"/>
          <w:sz w:val="24"/>
          <w:szCs w:val="24"/>
        </w:rPr>
        <w:t>, 2</w:t>
      </w:r>
      <w:r w:rsidRPr="00F42393">
        <w:rPr>
          <w:rFonts w:ascii="Times New Roman" w:hAnsi="Times New Roman" w:cs="Times New Roman"/>
          <w:sz w:val="24"/>
          <w:szCs w:val="24"/>
          <w:vertAlign w:val="superscript"/>
        </w:rPr>
        <w:t>nd</w:t>
      </w:r>
      <w:r>
        <w:rPr>
          <w:rFonts w:ascii="Times New Roman" w:hAnsi="Times New Roman" w:cs="Times New Roman"/>
          <w:sz w:val="24"/>
          <w:szCs w:val="24"/>
        </w:rPr>
        <w:t>, 3</w:t>
      </w:r>
      <w:r w:rsidRPr="00F42393">
        <w:rPr>
          <w:rFonts w:ascii="Times New Roman" w:hAnsi="Times New Roman" w:cs="Times New Roman"/>
          <w:sz w:val="24"/>
          <w:szCs w:val="24"/>
          <w:vertAlign w:val="superscript"/>
        </w:rPr>
        <w:t>rd</w:t>
      </w:r>
      <w:r>
        <w:rPr>
          <w:rFonts w:ascii="Times New Roman" w:hAnsi="Times New Roman" w:cs="Times New Roman"/>
          <w:sz w:val="24"/>
          <w:szCs w:val="24"/>
        </w:rPr>
        <w:t>, 4</w:t>
      </w:r>
      <w:r w:rsidRPr="00F42393">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F4239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r w:rsidR="006C2AAD" w:rsidRPr="005109A4">
        <w:rPr>
          <w:rFonts w:ascii="Times New Roman" w:hAnsi="Times New Roman" w:cs="Times New Roman"/>
          <w:sz w:val="24"/>
          <w:szCs w:val="24"/>
        </w:rPr>
        <w:t xml:space="preserve"> </w:t>
      </w:r>
    </w:p>
    <w:p w:rsidR="00DB056E" w:rsidRPr="005109A4" w:rsidRDefault="00DB056E" w:rsidP="006A0BBB">
      <w:pPr>
        <w:spacing w:after="0" w:line="240" w:lineRule="auto"/>
        <w:jc w:val="both"/>
        <w:rPr>
          <w:rFonts w:ascii="Times New Roman" w:hAnsi="Times New Roman" w:cs="Times New Roman"/>
          <w:sz w:val="24"/>
          <w:szCs w:val="24"/>
        </w:rPr>
      </w:pPr>
    </w:p>
    <w:sectPr w:rsidR="00DB056E" w:rsidRPr="005109A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01" w:rsidRDefault="00DD6801" w:rsidP="007C4FF7">
      <w:pPr>
        <w:spacing w:after="0" w:line="240" w:lineRule="auto"/>
      </w:pPr>
      <w:r>
        <w:separator/>
      </w:r>
    </w:p>
  </w:endnote>
  <w:endnote w:type="continuationSeparator" w:id="0">
    <w:p w:rsidR="00DD6801" w:rsidRDefault="00DD6801" w:rsidP="007C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01" w:rsidRDefault="00DD6801" w:rsidP="007C4FF7">
      <w:pPr>
        <w:spacing w:after="0" w:line="240" w:lineRule="auto"/>
      </w:pPr>
      <w:r>
        <w:separator/>
      </w:r>
    </w:p>
  </w:footnote>
  <w:footnote w:type="continuationSeparator" w:id="0">
    <w:p w:rsidR="00DD6801" w:rsidRDefault="00DD6801" w:rsidP="007C4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124480"/>
      <w:docPartObj>
        <w:docPartGallery w:val="Page Numbers (Top of Page)"/>
        <w:docPartUnique/>
      </w:docPartObj>
    </w:sdtPr>
    <w:sdtEndPr>
      <w:rPr>
        <w:noProof/>
      </w:rPr>
    </w:sdtEndPr>
    <w:sdtContent>
      <w:p w:rsidR="007C4FF7" w:rsidRDefault="007C4FF7">
        <w:pPr>
          <w:pStyle w:val="Header"/>
          <w:jc w:val="right"/>
          <w:rPr>
            <w:noProof/>
          </w:rPr>
        </w:pPr>
        <w:r>
          <w:fldChar w:fldCharType="begin"/>
        </w:r>
        <w:r>
          <w:instrText xml:space="preserve"> PAGE   \* MERGEFORMAT </w:instrText>
        </w:r>
        <w:r>
          <w:fldChar w:fldCharType="separate"/>
        </w:r>
        <w:r w:rsidR="00D107AF">
          <w:rPr>
            <w:noProof/>
          </w:rPr>
          <w:t>1</w:t>
        </w:r>
        <w:r>
          <w:rPr>
            <w:noProof/>
          </w:rPr>
          <w:fldChar w:fldCharType="end"/>
        </w:r>
      </w:p>
      <w:p w:rsidR="007C4FF7" w:rsidRDefault="007C4FF7">
        <w:pPr>
          <w:pStyle w:val="Header"/>
          <w:jc w:val="right"/>
          <w:rPr>
            <w:noProof/>
          </w:rPr>
        </w:pPr>
        <w:r>
          <w:rPr>
            <w:noProof/>
          </w:rPr>
          <w:t>HH</w:t>
        </w:r>
        <w:r w:rsidR="00440C15">
          <w:rPr>
            <w:noProof/>
          </w:rPr>
          <w:t xml:space="preserve"> 195-13</w:t>
        </w:r>
      </w:p>
      <w:p w:rsidR="007C4FF7" w:rsidRDefault="007C4FF7">
        <w:pPr>
          <w:pStyle w:val="Header"/>
          <w:jc w:val="right"/>
        </w:pPr>
        <w:r>
          <w:rPr>
            <w:noProof/>
          </w:rPr>
          <w:t>HC 4477/13</w:t>
        </w:r>
      </w:p>
    </w:sdtContent>
  </w:sdt>
  <w:p w:rsidR="007C4FF7" w:rsidRDefault="007C4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96E08"/>
    <w:multiLevelType w:val="hybridMultilevel"/>
    <w:tmpl w:val="0B2AA27C"/>
    <w:lvl w:ilvl="0" w:tplc="46A6A1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6E"/>
    <w:rsid w:val="000D10A6"/>
    <w:rsid w:val="001D2BDB"/>
    <w:rsid w:val="00252113"/>
    <w:rsid w:val="00403AC0"/>
    <w:rsid w:val="00415AE2"/>
    <w:rsid w:val="00440C15"/>
    <w:rsid w:val="00490425"/>
    <w:rsid w:val="005109A4"/>
    <w:rsid w:val="00542DEC"/>
    <w:rsid w:val="0056759D"/>
    <w:rsid w:val="005779CE"/>
    <w:rsid w:val="0065247A"/>
    <w:rsid w:val="00665A76"/>
    <w:rsid w:val="006A0BBB"/>
    <w:rsid w:val="006C2AAD"/>
    <w:rsid w:val="00775F7A"/>
    <w:rsid w:val="007C4FF7"/>
    <w:rsid w:val="007E2587"/>
    <w:rsid w:val="00806E01"/>
    <w:rsid w:val="008D1539"/>
    <w:rsid w:val="008F1518"/>
    <w:rsid w:val="008F375B"/>
    <w:rsid w:val="008F53AF"/>
    <w:rsid w:val="009456A2"/>
    <w:rsid w:val="00996D11"/>
    <w:rsid w:val="00A514F2"/>
    <w:rsid w:val="00AA2F0C"/>
    <w:rsid w:val="00BA676C"/>
    <w:rsid w:val="00D107AF"/>
    <w:rsid w:val="00DB056E"/>
    <w:rsid w:val="00DC529B"/>
    <w:rsid w:val="00DD6801"/>
    <w:rsid w:val="00DF7921"/>
    <w:rsid w:val="00E6310C"/>
    <w:rsid w:val="00F42393"/>
    <w:rsid w:val="00F70D5E"/>
    <w:rsid w:val="00F801D2"/>
    <w:rsid w:val="00FF62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393"/>
    <w:pPr>
      <w:ind w:left="720"/>
      <w:contextualSpacing/>
    </w:pPr>
  </w:style>
  <w:style w:type="paragraph" w:styleId="Header">
    <w:name w:val="header"/>
    <w:basedOn w:val="Normal"/>
    <w:link w:val="HeaderChar"/>
    <w:uiPriority w:val="99"/>
    <w:unhideWhenUsed/>
    <w:rsid w:val="007C4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FF7"/>
  </w:style>
  <w:style w:type="paragraph" w:styleId="Footer">
    <w:name w:val="footer"/>
    <w:basedOn w:val="Normal"/>
    <w:link w:val="FooterChar"/>
    <w:uiPriority w:val="99"/>
    <w:unhideWhenUsed/>
    <w:rsid w:val="007C4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FF7"/>
  </w:style>
  <w:style w:type="paragraph" w:styleId="BalloonText">
    <w:name w:val="Balloon Text"/>
    <w:basedOn w:val="Normal"/>
    <w:link w:val="BalloonTextChar"/>
    <w:uiPriority w:val="99"/>
    <w:semiHidden/>
    <w:unhideWhenUsed/>
    <w:rsid w:val="00DF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393"/>
    <w:pPr>
      <w:ind w:left="720"/>
      <w:contextualSpacing/>
    </w:pPr>
  </w:style>
  <w:style w:type="paragraph" w:styleId="Header">
    <w:name w:val="header"/>
    <w:basedOn w:val="Normal"/>
    <w:link w:val="HeaderChar"/>
    <w:uiPriority w:val="99"/>
    <w:unhideWhenUsed/>
    <w:rsid w:val="007C4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FF7"/>
  </w:style>
  <w:style w:type="paragraph" w:styleId="Footer">
    <w:name w:val="footer"/>
    <w:basedOn w:val="Normal"/>
    <w:link w:val="FooterChar"/>
    <w:uiPriority w:val="99"/>
    <w:unhideWhenUsed/>
    <w:rsid w:val="007C4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FF7"/>
  </w:style>
  <w:style w:type="paragraph" w:styleId="BalloonText">
    <w:name w:val="Balloon Text"/>
    <w:basedOn w:val="Normal"/>
    <w:link w:val="BalloonTextChar"/>
    <w:uiPriority w:val="99"/>
    <w:semiHidden/>
    <w:unhideWhenUsed/>
    <w:rsid w:val="00DF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2013-06-17T13:51:00Z</cp:lastPrinted>
  <dcterms:created xsi:type="dcterms:W3CDTF">2013-08-08T14:39:00Z</dcterms:created>
  <dcterms:modified xsi:type="dcterms:W3CDTF">2013-08-08T14:39:00Z</dcterms:modified>
</cp:coreProperties>
</file>