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Pr="003E77A2" w:rsidRDefault="00D70EBA"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ALVIS HARRY</w:t>
      </w:r>
    </w:p>
    <w:p w:rsidR="003E77A2" w:rsidRPr="003E77A2" w:rsidRDefault="003E77A2"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E77A2">
        <w:rPr>
          <w:rFonts w:ascii="Times New Roman" w:hAnsi="Times New Roman" w:cs="Times New Roman"/>
          <w:sz w:val="24"/>
          <w:szCs w:val="24"/>
        </w:rPr>
        <w:t xml:space="preserve">ersus </w:t>
      </w:r>
    </w:p>
    <w:p w:rsidR="003E77A2" w:rsidRPr="003E77A2" w:rsidRDefault="00D70EBA"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CHERRON MAGDELENE PHILLIPS</w:t>
      </w:r>
    </w:p>
    <w:p w:rsid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IN THE HIGH COURT OF ZIMBABWE</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MWAYERA J</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HARARE, 22</w:t>
      </w:r>
      <w:r w:rsidR="004057DB">
        <w:rPr>
          <w:rFonts w:ascii="Times New Roman" w:hAnsi="Times New Roman" w:cs="Times New Roman"/>
          <w:sz w:val="24"/>
          <w:szCs w:val="24"/>
        </w:rPr>
        <w:t xml:space="preserve"> </w:t>
      </w:r>
      <w:bookmarkStart w:id="0" w:name="_GoBack"/>
      <w:bookmarkEnd w:id="0"/>
      <w:r w:rsidRPr="003E77A2">
        <w:rPr>
          <w:rFonts w:ascii="Times New Roman" w:hAnsi="Times New Roman" w:cs="Times New Roman"/>
          <w:sz w:val="24"/>
          <w:szCs w:val="24"/>
        </w:rPr>
        <w:t xml:space="preserve">November 2017, 13 November 2017, 23 November 2017 and </w:t>
      </w:r>
      <w:r w:rsidR="00976A2E">
        <w:rPr>
          <w:rFonts w:ascii="Times New Roman" w:hAnsi="Times New Roman" w:cs="Times New Roman"/>
          <w:sz w:val="24"/>
          <w:szCs w:val="24"/>
        </w:rPr>
        <w:t>29</w:t>
      </w:r>
      <w:r w:rsidRPr="003E77A2">
        <w:rPr>
          <w:rFonts w:ascii="Times New Roman" w:hAnsi="Times New Roman" w:cs="Times New Roman"/>
          <w:sz w:val="24"/>
          <w:szCs w:val="24"/>
        </w:rPr>
        <w:t xml:space="preserve"> March 2018</w:t>
      </w:r>
    </w:p>
    <w:p w:rsidR="003E77A2" w:rsidRDefault="003E77A2" w:rsidP="003E77A2">
      <w:pPr>
        <w:spacing w:line="360" w:lineRule="auto"/>
        <w:jc w:val="both"/>
        <w:rPr>
          <w:rFonts w:ascii="Times New Roman" w:hAnsi="Times New Roman" w:cs="Times New Roman"/>
          <w:sz w:val="24"/>
          <w:szCs w:val="24"/>
        </w:rPr>
      </w:pPr>
    </w:p>
    <w:p w:rsidR="003E77A2" w:rsidRPr="00D70EBA" w:rsidRDefault="003E77A2" w:rsidP="003E77A2">
      <w:pPr>
        <w:spacing w:line="360" w:lineRule="auto"/>
        <w:jc w:val="both"/>
        <w:rPr>
          <w:rFonts w:ascii="Times New Roman" w:hAnsi="Times New Roman" w:cs="Times New Roman"/>
          <w:b/>
          <w:sz w:val="24"/>
          <w:szCs w:val="24"/>
        </w:rPr>
      </w:pPr>
      <w:r w:rsidRPr="00D70EBA">
        <w:rPr>
          <w:rFonts w:ascii="Times New Roman" w:hAnsi="Times New Roman" w:cs="Times New Roman"/>
          <w:b/>
          <w:sz w:val="24"/>
          <w:szCs w:val="24"/>
        </w:rPr>
        <w:t xml:space="preserve">Civil </w:t>
      </w:r>
      <w:r w:rsidR="006678DB">
        <w:rPr>
          <w:rFonts w:ascii="Times New Roman" w:hAnsi="Times New Roman" w:cs="Times New Roman"/>
          <w:b/>
          <w:sz w:val="24"/>
          <w:szCs w:val="24"/>
        </w:rPr>
        <w:t>Trial</w:t>
      </w:r>
    </w:p>
    <w:p w:rsidR="003E77A2" w:rsidRPr="003E77A2" w:rsidRDefault="003E77A2" w:rsidP="003E77A2">
      <w:pPr>
        <w:spacing w:line="360" w:lineRule="auto"/>
        <w:jc w:val="both"/>
        <w:rPr>
          <w:rFonts w:ascii="Times New Roman" w:hAnsi="Times New Roman" w:cs="Times New Roman"/>
          <w:sz w:val="24"/>
          <w:szCs w:val="24"/>
        </w:rPr>
      </w:pP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i/>
          <w:sz w:val="24"/>
          <w:szCs w:val="24"/>
        </w:rPr>
        <w:t>T Muganhiri</w:t>
      </w:r>
      <w:r w:rsidRPr="003E77A2">
        <w:rPr>
          <w:rFonts w:ascii="Times New Roman" w:hAnsi="Times New Roman" w:cs="Times New Roman"/>
          <w:sz w:val="24"/>
          <w:szCs w:val="24"/>
        </w:rPr>
        <w:t>,</w:t>
      </w:r>
      <w:r>
        <w:rPr>
          <w:rFonts w:ascii="Times New Roman" w:hAnsi="Times New Roman" w:cs="Times New Roman"/>
          <w:sz w:val="24"/>
          <w:szCs w:val="24"/>
        </w:rPr>
        <w:t xml:space="preserve"> </w:t>
      </w:r>
      <w:r w:rsidRPr="003E77A2">
        <w:rPr>
          <w:rFonts w:ascii="Times New Roman" w:hAnsi="Times New Roman" w:cs="Times New Roman"/>
          <w:sz w:val="24"/>
          <w:szCs w:val="24"/>
        </w:rPr>
        <w:t xml:space="preserve">for the </w:t>
      </w:r>
      <w:r>
        <w:rPr>
          <w:rFonts w:ascii="Times New Roman" w:hAnsi="Times New Roman" w:cs="Times New Roman"/>
          <w:sz w:val="24"/>
          <w:szCs w:val="24"/>
        </w:rPr>
        <w:t>plaintiff</w:t>
      </w:r>
    </w:p>
    <w:p w:rsid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i/>
          <w:sz w:val="24"/>
          <w:szCs w:val="24"/>
        </w:rPr>
        <w:t>M H Bhaureni</w:t>
      </w:r>
      <w:r w:rsidRPr="003E77A2">
        <w:rPr>
          <w:rFonts w:ascii="Times New Roman" w:hAnsi="Times New Roman" w:cs="Times New Roman"/>
          <w:sz w:val="24"/>
          <w:szCs w:val="24"/>
        </w:rPr>
        <w:t>,</w:t>
      </w:r>
      <w:r>
        <w:rPr>
          <w:rFonts w:ascii="Times New Roman" w:hAnsi="Times New Roman" w:cs="Times New Roman"/>
          <w:sz w:val="24"/>
          <w:szCs w:val="24"/>
        </w:rPr>
        <w:t xml:space="preserve"> for the defendant</w:t>
      </w:r>
    </w:p>
    <w:p w:rsidR="003E77A2" w:rsidRDefault="003E77A2" w:rsidP="003E77A2">
      <w:pPr>
        <w:spacing w:after="0" w:line="240" w:lineRule="auto"/>
        <w:jc w:val="both"/>
        <w:rPr>
          <w:rFonts w:ascii="Times New Roman" w:hAnsi="Times New Roman" w:cs="Times New Roman"/>
          <w:sz w:val="24"/>
          <w:szCs w:val="24"/>
        </w:rPr>
      </w:pPr>
    </w:p>
    <w:p w:rsidR="003E77A2" w:rsidRDefault="003E77A2" w:rsidP="003E77A2">
      <w:pPr>
        <w:spacing w:after="0" w:line="240" w:lineRule="auto"/>
        <w:jc w:val="both"/>
        <w:rPr>
          <w:rFonts w:ascii="Times New Roman" w:hAnsi="Times New Roman" w:cs="Times New Roman"/>
          <w:sz w:val="24"/>
          <w:szCs w:val="24"/>
        </w:rPr>
      </w:pPr>
    </w:p>
    <w:p w:rsidR="003E77A2" w:rsidRDefault="003E77A2" w:rsidP="0098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 This is a matrimonial matter which was dragged to court clearly because</w:t>
      </w:r>
      <w:r w:rsidR="00850C73">
        <w:rPr>
          <w:rFonts w:ascii="Times New Roman" w:hAnsi="Times New Roman" w:cs="Times New Roman"/>
          <w:sz w:val="24"/>
          <w:szCs w:val="24"/>
        </w:rPr>
        <w:t xml:space="preserve"> of counsels not balancing the ethical</w:t>
      </w:r>
      <w:r>
        <w:rPr>
          <w:rFonts w:ascii="Times New Roman" w:hAnsi="Times New Roman" w:cs="Times New Roman"/>
          <w:sz w:val="24"/>
          <w:szCs w:val="24"/>
        </w:rPr>
        <w:t xml:space="preserve"> duty of taking instructions from clients, being duty bound to the fellow legal practitioner and being genuine with the court. The plaintiff’</w:t>
      </w:r>
      <w:r w:rsidR="00E56794">
        <w:rPr>
          <w:rFonts w:ascii="Times New Roman" w:hAnsi="Times New Roman" w:cs="Times New Roman"/>
          <w:sz w:val="24"/>
          <w:szCs w:val="24"/>
        </w:rPr>
        <w:t xml:space="preserve">s counsel mainly insisted on the matter being referred to trial regardless of there being no </w:t>
      </w:r>
      <w:r w:rsidR="00850C73">
        <w:rPr>
          <w:rFonts w:ascii="Times New Roman" w:hAnsi="Times New Roman" w:cs="Times New Roman"/>
          <w:sz w:val="24"/>
          <w:szCs w:val="24"/>
        </w:rPr>
        <w:t>contentious</w:t>
      </w:r>
      <w:r w:rsidR="003D5691">
        <w:rPr>
          <w:rFonts w:ascii="Times New Roman" w:hAnsi="Times New Roman" w:cs="Times New Roman"/>
          <w:sz w:val="24"/>
          <w:szCs w:val="24"/>
        </w:rPr>
        <w:t xml:space="preserve"> issues.  Instead of helping parties reason on the obvious maintenance obligations and quantum </w:t>
      </w:r>
      <w:r w:rsidR="006678DB">
        <w:rPr>
          <w:rFonts w:ascii="Times New Roman" w:hAnsi="Times New Roman" w:cs="Times New Roman"/>
          <w:sz w:val="24"/>
          <w:szCs w:val="24"/>
        </w:rPr>
        <w:t>thereto</w:t>
      </w:r>
      <w:r w:rsidR="00850C73">
        <w:rPr>
          <w:rFonts w:ascii="Times New Roman" w:hAnsi="Times New Roman" w:cs="Times New Roman"/>
          <w:sz w:val="24"/>
          <w:szCs w:val="24"/>
        </w:rPr>
        <w:t xml:space="preserve"> the lawyers seemed desirous of having their day in court.</w:t>
      </w:r>
      <w:r w:rsidR="00636C69">
        <w:rPr>
          <w:rFonts w:ascii="Times New Roman" w:hAnsi="Times New Roman" w:cs="Times New Roman"/>
          <w:sz w:val="24"/>
          <w:szCs w:val="24"/>
        </w:rPr>
        <w:t xml:space="preserve"> </w:t>
      </w:r>
      <w:r w:rsidR="003D5691">
        <w:rPr>
          <w:rFonts w:ascii="Times New Roman" w:hAnsi="Times New Roman" w:cs="Times New Roman"/>
          <w:sz w:val="24"/>
          <w:szCs w:val="24"/>
        </w:rPr>
        <w:t>The couple married for about 12 years found themselves at court seeking divorce and ancillary issues.</w:t>
      </w:r>
    </w:p>
    <w:p w:rsidR="003D5691" w:rsidRDefault="003D5691" w:rsidP="0098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issue</w:t>
      </w:r>
      <w:r w:rsidR="00850C73">
        <w:rPr>
          <w:rFonts w:ascii="Times New Roman" w:hAnsi="Times New Roman" w:cs="Times New Roman"/>
          <w:sz w:val="24"/>
          <w:szCs w:val="24"/>
        </w:rPr>
        <w:t>d</w:t>
      </w:r>
      <w:r>
        <w:rPr>
          <w:rFonts w:ascii="Times New Roman" w:hAnsi="Times New Roman" w:cs="Times New Roman"/>
          <w:sz w:val="24"/>
          <w:szCs w:val="24"/>
        </w:rPr>
        <w:t xml:space="preserve"> summons and subsequent pleadings and the defendant also filed pleadings</w:t>
      </w:r>
      <w:r w:rsidR="00850C73">
        <w:rPr>
          <w:rFonts w:ascii="Times New Roman" w:hAnsi="Times New Roman" w:cs="Times New Roman"/>
          <w:sz w:val="24"/>
          <w:szCs w:val="24"/>
        </w:rPr>
        <w:t xml:space="preserve"> thereto</w:t>
      </w:r>
      <w:r>
        <w:rPr>
          <w:rFonts w:ascii="Times New Roman" w:hAnsi="Times New Roman" w:cs="Times New Roman"/>
          <w:sz w:val="24"/>
          <w:szCs w:val="24"/>
        </w:rPr>
        <w:t>. A</w:t>
      </w:r>
      <w:r w:rsidR="006678DB">
        <w:rPr>
          <w:rFonts w:ascii="Times New Roman" w:hAnsi="Times New Roman" w:cs="Times New Roman"/>
          <w:sz w:val="24"/>
          <w:szCs w:val="24"/>
        </w:rPr>
        <w:t>t</w:t>
      </w:r>
      <w:r>
        <w:rPr>
          <w:rFonts w:ascii="Times New Roman" w:hAnsi="Times New Roman" w:cs="Times New Roman"/>
          <w:sz w:val="24"/>
          <w:szCs w:val="24"/>
        </w:rPr>
        <w:t xml:space="preserve"> pre-trial conference the parties agreed on irretrievable breakdown, custody access and proprietary rights. The only issue referred to trial pertains to maintenance. The issues referred to trial can be summarised as follows;</w:t>
      </w:r>
    </w:p>
    <w:p w:rsidR="003D5691" w:rsidRDefault="003D5691" w:rsidP="009821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amount should the plaintiff pay </w:t>
      </w:r>
      <w:r w:rsidR="006678DB">
        <w:rPr>
          <w:rFonts w:ascii="Times New Roman" w:hAnsi="Times New Roman" w:cs="Times New Roman"/>
          <w:sz w:val="24"/>
          <w:szCs w:val="24"/>
        </w:rPr>
        <w:t>a</w:t>
      </w:r>
      <w:r>
        <w:rPr>
          <w:rFonts w:ascii="Times New Roman" w:hAnsi="Times New Roman" w:cs="Times New Roman"/>
          <w:sz w:val="24"/>
          <w:szCs w:val="24"/>
        </w:rPr>
        <w:t>s maintenance for the minor children.</w:t>
      </w:r>
    </w:p>
    <w:p w:rsidR="003D5691" w:rsidRDefault="003D5691" w:rsidP="009821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amount is defendant entitled to </w:t>
      </w:r>
      <w:r w:rsidR="006678DB">
        <w:rPr>
          <w:rFonts w:ascii="Times New Roman" w:hAnsi="Times New Roman" w:cs="Times New Roman"/>
          <w:sz w:val="24"/>
          <w:szCs w:val="24"/>
        </w:rPr>
        <w:t>as maintenance and for what period</w:t>
      </w:r>
      <w:r>
        <w:rPr>
          <w:rFonts w:ascii="Times New Roman" w:hAnsi="Times New Roman" w:cs="Times New Roman"/>
          <w:sz w:val="24"/>
          <w:szCs w:val="24"/>
        </w:rPr>
        <w:t>.</w:t>
      </w:r>
    </w:p>
    <w:p w:rsidR="003D5691" w:rsidRDefault="003D5691" w:rsidP="00982144">
      <w:pPr>
        <w:spacing w:after="0" w:line="360" w:lineRule="auto"/>
        <w:jc w:val="both"/>
        <w:rPr>
          <w:rFonts w:ascii="Times New Roman" w:hAnsi="Times New Roman" w:cs="Times New Roman"/>
          <w:sz w:val="24"/>
          <w:szCs w:val="24"/>
        </w:rPr>
      </w:pPr>
    </w:p>
    <w:p w:rsidR="003D5691" w:rsidRDefault="003D5691" w:rsidP="0098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78DB">
        <w:rPr>
          <w:rFonts w:ascii="Times New Roman" w:hAnsi="Times New Roman" w:cs="Times New Roman"/>
          <w:sz w:val="24"/>
          <w:szCs w:val="24"/>
        </w:rPr>
        <w:t xml:space="preserve">There are common cause aspects worth noting. </w:t>
      </w:r>
      <w:r>
        <w:rPr>
          <w:rFonts w:ascii="Times New Roman" w:hAnsi="Times New Roman" w:cs="Times New Roman"/>
          <w:sz w:val="24"/>
          <w:szCs w:val="24"/>
        </w:rPr>
        <w:t>The plaintiff is employed as a pilot</w:t>
      </w:r>
      <w:r w:rsidR="00725A35">
        <w:rPr>
          <w:rFonts w:ascii="Times New Roman" w:hAnsi="Times New Roman" w:cs="Times New Roman"/>
          <w:sz w:val="24"/>
          <w:szCs w:val="24"/>
        </w:rPr>
        <w:t xml:space="preserve">. At </w:t>
      </w:r>
      <w:r w:rsidR="006678DB">
        <w:rPr>
          <w:rFonts w:ascii="Times New Roman" w:hAnsi="Times New Roman" w:cs="Times New Roman"/>
          <w:sz w:val="24"/>
          <w:szCs w:val="24"/>
        </w:rPr>
        <w:t xml:space="preserve">the time </w:t>
      </w:r>
      <w:r w:rsidR="00725A35">
        <w:rPr>
          <w:rFonts w:ascii="Times New Roman" w:hAnsi="Times New Roman" w:cs="Times New Roman"/>
          <w:sz w:val="24"/>
          <w:szCs w:val="24"/>
        </w:rPr>
        <w:t xml:space="preserve">of </w:t>
      </w:r>
      <w:r w:rsidR="006678DB">
        <w:rPr>
          <w:rFonts w:ascii="Times New Roman" w:hAnsi="Times New Roman" w:cs="Times New Roman"/>
          <w:sz w:val="24"/>
          <w:szCs w:val="24"/>
        </w:rPr>
        <w:t>trial he was employed</w:t>
      </w:r>
      <w:r w:rsidR="00725A35">
        <w:rPr>
          <w:rFonts w:ascii="Times New Roman" w:hAnsi="Times New Roman" w:cs="Times New Roman"/>
          <w:sz w:val="24"/>
          <w:szCs w:val="24"/>
        </w:rPr>
        <w:t xml:space="preserve"> by </w:t>
      </w:r>
      <w:r w:rsidR="009743F9">
        <w:rPr>
          <w:rFonts w:ascii="Times New Roman" w:hAnsi="Times New Roman" w:cs="Times New Roman"/>
          <w:sz w:val="24"/>
          <w:szCs w:val="24"/>
        </w:rPr>
        <w:t xml:space="preserve">Qatar </w:t>
      </w:r>
      <w:r w:rsidR="00AB6CB2">
        <w:rPr>
          <w:rFonts w:ascii="Times New Roman" w:hAnsi="Times New Roman" w:cs="Times New Roman"/>
          <w:sz w:val="24"/>
          <w:szCs w:val="24"/>
        </w:rPr>
        <w:t>Airline, Airway</w:t>
      </w:r>
      <w:r w:rsidR="00976A2E">
        <w:rPr>
          <w:rFonts w:ascii="Times New Roman" w:hAnsi="Times New Roman" w:cs="Times New Roman"/>
          <w:sz w:val="24"/>
          <w:szCs w:val="24"/>
        </w:rPr>
        <w:t>s</w:t>
      </w:r>
      <w:r w:rsidR="00AB6CB2">
        <w:rPr>
          <w:rFonts w:ascii="Times New Roman" w:hAnsi="Times New Roman" w:cs="Times New Roman"/>
          <w:sz w:val="24"/>
          <w:szCs w:val="24"/>
        </w:rPr>
        <w:t xml:space="preserve"> </w:t>
      </w:r>
      <w:r w:rsidR="00725A35">
        <w:rPr>
          <w:rFonts w:ascii="Times New Roman" w:hAnsi="Times New Roman" w:cs="Times New Roman"/>
          <w:sz w:val="24"/>
          <w:szCs w:val="24"/>
        </w:rPr>
        <w:t xml:space="preserve">earning </w:t>
      </w:r>
      <w:r w:rsidR="00AB6CB2">
        <w:rPr>
          <w:rFonts w:ascii="Times New Roman" w:hAnsi="Times New Roman" w:cs="Times New Roman"/>
          <w:sz w:val="24"/>
          <w:szCs w:val="24"/>
        </w:rPr>
        <w:t>QAR</w:t>
      </w:r>
      <w:r w:rsidR="00725A35">
        <w:rPr>
          <w:rFonts w:ascii="Times New Roman" w:hAnsi="Times New Roman" w:cs="Times New Roman"/>
          <w:sz w:val="24"/>
          <w:szCs w:val="24"/>
        </w:rPr>
        <w:t xml:space="preserve"> 3,950 per month which </w:t>
      </w:r>
      <w:r w:rsidR="00850C73">
        <w:rPr>
          <w:rFonts w:ascii="Times New Roman" w:hAnsi="Times New Roman" w:cs="Times New Roman"/>
          <w:sz w:val="24"/>
          <w:szCs w:val="24"/>
        </w:rPr>
        <w:t>per</w:t>
      </w:r>
      <w:r w:rsidR="00725A35">
        <w:rPr>
          <w:rFonts w:ascii="Times New Roman" w:hAnsi="Times New Roman" w:cs="Times New Roman"/>
          <w:sz w:val="24"/>
          <w:szCs w:val="24"/>
        </w:rPr>
        <w:t xml:space="preserve"> the conversion rate agreed by the legal practitioner was $6 757.67 per month. The plaintiff was responsible </w:t>
      </w:r>
      <w:r w:rsidR="006678DB">
        <w:rPr>
          <w:rFonts w:ascii="Times New Roman" w:hAnsi="Times New Roman" w:cs="Times New Roman"/>
          <w:sz w:val="24"/>
          <w:szCs w:val="24"/>
        </w:rPr>
        <w:t>for</w:t>
      </w:r>
      <w:r w:rsidR="00725A35">
        <w:rPr>
          <w:rFonts w:ascii="Times New Roman" w:hAnsi="Times New Roman" w:cs="Times New Roman"/>
          <w:sz w:val="24"/>
          <w:szCs w:val="24"/>
        </w:rPr>
        <w:t xml:space="preserve"> paying school fees for the minor children of the couple</w:t>
      </w:r>
      <w:r w:rsidR="00982144">
        <w:rPr>
          <w:rFonts w:ascii="Times New Roman" w:hAnsi="Times New Roman" w:cs="Times New Roman"/>
          <w:sz w:val="24"/>
          <w:szCs w:val="24"/>
        </w:rPr>
        <w:t xml:space="preserve"> </w:t>
      </w:r>
      <w:r w:rsidR="00725A35">
        <w:rPr>
          <w:rFonts w:ascii="Times New Roman" w:hAnsi="Times New Roman" w:cs="Times New Roman"/>
          <w:sz w:val="24"/>
          <w:szCs w:val="24"/>
        </w:rPr>
        <w:t>th</w:t>
      </w:r>
      <w:r w:rsidR="00850C73">
        <w:rPr>
          <w:rFonts w:ascii="Times New Roman" w:hAnsi="Times New Roman" w:cs="Times New Roman"/>
          <w:sz w:val="24"/>
          <w:szCs w:val="24"/>
        </w:rPr>
        <w:t>r</w:t>
      </w:r>
      <w:r w:rsidR="00725A35">
        <w:rPr>
          <w:rFonts w:ascii="Times New Roman" w:hAnsi="Times New Roman" w:cs="Times New Roman"/>
          <w:sz w:val="24"/>
          <w:szCs w:val="24"/>
        </w:rPr>
        <w:t xml:space="preserve">ough </w:t>
      </w:r>
      <w:r w:rsidR="00725A35">
        <w:rPr>
          <w:rFonts w:ascii="Times New Roman" w:hAnsi="Times New Roman" w:cs="Times New Roman"/>
          <w:sz w:val="24"/>
          <w:szCs w:val="24"/>
        </w:rPr>
        <w:lastRenderedPageBreak/>
        <w:t xml:space="preserve">payment from his employer. </w:t>
      </w:r>
      <w:r w:rsidR="006678DB">
        <w:rPr>
          <w:rFonts w:ascii="Times New Roman" w:hAnsi="Times New Roman" w:cs="Times New Roman"/>
          <w:sz w:val="24"/>
          <w:szCs w:val="24"/>
        </w:rPr>
        <w:t>It is</w:t>
      </w:r>
      <w:r w:rsidR="00725A35">
        <w:rPr>
          <w:rFonts w:ascii="Times New Roman" w:hAnsi="Times New Roman" w:cs="Times New Roman"/>
          <w:sz w:val="24"/>
          <w:szCs w:val="24"/>
        </w:rPr>
        <w:t xml:space="preserve"> not in contention that the children are at boarding school and </w:t>
      </w:r>
      <w:r w:rsidR="00850C73">
        <w:rPr>
          <w:rFonts w:ascii="Times New Roman" w:hAnsi="Times New Roman" w:cs="Times New Roman"/>
          <w:sz w:val="24"/>
          <w:szCs w:val="24"/>
        </w:rPr>
        <w:t xml:space="preserve">are </w:t>
      </w:r>
      <w:r w:rsidR="00725A35">
        <w:rPr>
          <w:rFonts w:ascii="Times New Roman" w:hAnsi="Times New Roman" w:cs="Times New Roman"/>
          <w:sz w:val="24"/>
          <w:szCs w:val="24"/>
        </w:rPr>
        <w:t xml:space="preserve">weekly borders. </w:t>
      </w:r>
    </w:p>
    <w:p w:rsidR="00725A35" w:rsidRDefault="00725A35" w:rsidP="0098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offered to contribute a total of $30</w:t>
      </w:r>
      <w:r w:rsidR="006678DB">
        <w:rPr>
          <w:rFonts w:ascii="Times New Roman" w:hAnsi="Times New Roman" w:cs="Times New Roman"/>
          <w:sz w:val="24"/>
          <w:szCs w:val="24"/>
        </w:rPr>
        <w:t>0</w:t>
      </w:r>
      <w:r>
        <w:rPr>
          <w:rFonts w:ascii="Times New Roman" w:hAnsi="Times New Roman" w:cs="Times New Roman"/>
          <w:sz w:val="24"/>
          <w:szCs w:val="24"/>
        </w:rPr>
        <w:t xml:space="preserve"> for maintenance of the three minor children. The proposed maintenance was to be broken down as follows</w:t>
      </w:r>
      <w:r w:rsidR="00850C73">
        <w:rPr>
          <w:rFonts w:ascii="Times New Roman" w:hAnsi="Times New Roman" w:cs="Times New Roman"/>
          <w:sz w:val="24"/>
          <w:szCs w:val="24"/>
        </w:rPr>
        <w:t>,</w:t>
      </w:r>
      <w:r>
        <w:rPr>
          <w:rFonts w:ascii="Times New Roman" w:hAnsi="Times New Roman" w:cs="Times New Roman"/>
          <w:sz w:val="24"/>
          <w:szCs w:val="24"/>
        </w:rPr>
        <w:t xml:space="preserve"> </w:t>
      </w:r>
      <w:r w:rsidR="00850C73">
        <w:rPr>
          <w:rFonts w:ascii="Times New Roman" w:hAnsi="Times New Roman" w:cs="Times New Roman"/>
          <w:sz w:val="24"/>
          <w:szCs w:val="24"/>
        </w:rPr>
        <w:t>$</w:t>
      </w:r>
      <w:r>
        <w:rPr>
          <w:rFonts w:ascii="Times New Roman" w:hAnsi="Times New Roman" w:cs="Times New Roman"/>
          <w:sz w:val="24"/>
          <w:szCs w:val="24"/>
        </w:rPr>
        <w:t>80 for each of the male children and $140.00 for the female child. It is also not in dispute that the defendant since marriage had never been formally employed but undert</w:t>
      </w:r>
      <w:r w:rsidR="00850C73">
        <w:rPr>
          <w:rFonts w:ascii="Times New Roman" w:hAnsi="Times New Roman" w:cs="Times New Roman"/>
          <w:sz w:val="24"/>
          <w:szCs w:val="24"/>
        </w:rPr>
        <w:t>oo</w:t>
      </w:r>
      <w:r>
        <w:rPr>
          <w:rFonts w:ascii="Times New Roman" w:hAnsi="Times New Roman" w:cs="Times New Roman"/>
          <w:sz w:val="24"/>
          <w:szCs w:val="24"/>
        </w:rPr>
        <w:t>k some family projects</w:t>
      </w:r>
      <w:r w:rsidR="00850C73">
        <w:rPr>
          <w:rFonts w:ascii="Times New Roman" w:hAnsi="Times New Roman" w:cs="Times New Roman"/>
          <w:sz w:val="24"/>
          <w:szCs w:val="24"/>
        </w:rPr>
        <w:t>. That the plaintiff maintained</w:t>
      </w:r>
      <w:r>
        <w:rPr>
          <w:rFonts w:ascii="Times New Roman" w:hAnsi="Times New Roman" w:cs="Times New Roman"/>
          <w:sz w:val="24"/>
          <w:szCs w:val="24"/>
        </w:rPr>
        <w:t xml:space="preserve"> </w:t>
      </w:r>
      <w:r w:rsidR="00850C73">
        <w:rPr>
          <w:rFonts w:ascii="Times New Roman" w:hAnsi="Times New Roman" w:cs="Times New Roman"/>
          <w:sz w:val="24"/>
          <w:szCs w:val="24"/>
        </w:rPr>
        <w:t>t</w:t>
      </w:r>
      <w:r>
        <w:rPr>
          <w:rFonts w:ascii="Times New Roman" w:hAnsi="Times New Roman" w:cs="Times New Roman"/>
          <w:sz w:val="24"/>
          <w:szCs w:val="24"/>
        </w:rPr>
        <w:t xml:space="preserve">he defendant and the three minor children </w:t>
      </w:r>
      <w:r w:rsidR="00AB6CB2">
        <w:rPr>
          <w:rFonts w:ascii="Times New Roman" w:hAnsi="Times New Roman" w:cs="Times New Roman"/>
          <w:sz w:val="24"/>
          <w:szCs w:val="24"/>
        </w:rPr>
        <w:t>is</w:t>
      </w:r>
      <w:r>
        <w:rPr>
          <w:rFonts w:ascii="Times New Roman" w:hAnsi="Times New Roman" w:cs="Times New Roman"/>
          <w:sz w:val="24"/>
          <w:szCs w:val="24"/>
        </w:rPr>
        <w:t xml:space="preserve"> not in dispute as the parties agreed.</w:t>
      </w:r>
    </w:p>
    <w:p w:rsidR="00725A35" w:rsidRDefault="00725A35" w:rsidP="0098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would send between </w:t>
      </w:r>
      <w:r w:rsidR="00850C73">
        <w:rPr>
          <w:rFonts w:ascii="Times New Roman" w:hAnsi="Times New Roman" w:cs="Times New Roman"/>
          <w:sz w:val="24"/>
          <w:szCs w:val="24"/>
        </w:rPr>
        <w:t>$</w:t>
      </w:r>
      <w:r>
        <w:rPr>
          <w:rFonts w:ascii="Times New Roman" w:hAnsi="Times New Roman" w:cs="Times New Roman"/>
          <w:sz w:val="24"/>
          <w:szCs w:val="24"/>
        </w:rPr>
        <w:t xml:space="preserve">1500 and $3000 every month. The plaintiff’s evidence was fairly straight forward as he made it clear he was responsible for the upkeep and maintenance of his family. The point of departure was simply on </w:t>
      </w:r>
      <w:r w:rsidR="00982144">
        <w:rPr>
          <w:rFonts w:ascii="Times New Roman" w:hAnsi="Times New Roman" w:cs="Times New Roman"/>
          <w:sz w:val="24"/>
          <w:szCs w:val="24"/>
        </w:rPr>
        <w:t>quantum</w:t>
      </w:r>
      <w:r>
        <w:rPr>
          <w:rFonts w:ascii="Times New Roman" w:hAnsi="Times New Roman" w:cs="Times New Roman"/>
          <w:sz w:val="24"/>
          <w:szCs w:val="24"/>
        </w:rPr>
        <w:t xml:space="preserve"> of maintenance.</w:t>
      </w:r>
    </w:p>
    <w:p w:rsidR="00053564" w:rsidRDefault="00725A35"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apparent from the defendant’s testimony that she was responsible for the day to day care of the minor children. The defendant</w:t>
      </w:r>
      <w:r w:rsidR="00850C73">
        <w:rPr>
          <w:rFonts w:ascii="Times New Roman" w:hAnsi="Times New Roman" w:cs="Times New Roman"/>
          <w:sz w:val="24"/>
          <w:szCs w:val="24"/>
        </w:rPr>
        <w:t>,</w:t>
      </w:r>
      <w:r>
        <w:rPr>
          <w:rFonts w:ascii="Times New Roman" w:hAnsi="Times New Roman" w:cs="Times New Roman"/>
          <w:sz w:val="24"/>
          <w:szCs w:val="24"/>
        </w:rPr>
        <w:t xml:space="preserve"> although not formally employed </w:t>
      </w:r>
      <w:r w:rsidR="00850C73">
        <w:rPr>
          <w:rFonts w:ascii="Times New Roman" w:hAnsi="Times New Roman" w:cs="Times New Roman"/>
          <w:sz w:val="24"/>
          <w:szCs w:val="24"/>
        </w:rPr>
        <w:t>had</w:t>
      </w:r>
      <w:r>
        <w:rPr>
          <w:rFonts w:ascii="Times New Roman" w:hAnsi="Times New Roman" w:cs="Times New Roman"/>
          <w:sz w:val="24"/>
          <w:szCs w:val="24"/>
        </w:rPr>
        <w:t xml:space="preserve"> done courses in beauty therapy and had been involved in so</w:t>
      </w:r>
      <w:r w:rsidR="00850C73">
        <w:rPr>
          <w:rFonts w:ascii="Times New Roman" w:hAnsi="Times New Roman" w:cs="Times New Roman"/>
          <w:sz w:val="24"/>
          <w:szCs w:val="24"/>
        </w:rPr>
        <w:t>m</w:t>
      </w:r>
      <w:r>
        <w:rPr>
          <w:rFonts w:ascii="Times New Roman" w:hAnsi="Times New Roman" w:cs="Times New Roman"/>
          <w:sz w:val="24"/>
          <w:szCs w:val="24"/>
        </w:rPr>
        <w:t xml:space="preserve">e </w:t>
      </w:r>
      <w:r w:rsidR="00982144">
        <w:rPr>
          <w:rFonts w:ascii="Times New Roman" w:hAnsi="Times New Roman" w:cs="Times New Roman"/>
          <w:sz w:val="24"/>
          <w:szCs w:val="24"/>
        </w:rPr>
        <w:t xml:space="preserve">projects to raise money, although these had failed. She at the time of trial was employed earning $250 per month. The defendant just like the plaintiff outlined her expected monthly expenses. It was </w:t>
      </w:r>
      <w:r w:rsidR="006678DB">
        <w:rPr>
          <w:rFonts w:ascii="Times New Roman" w:hAnsi="Times New Roman" w:cs="Times New Roman"/>
          <w:sz w:val="24"/>
          <w:szCs w:val="24"/>
        </w:rPr>
        <w:t>apparent</w:t>
      </w:r>
      <w:r w:rsidR="00982144">
        <w:rPr>
          <w:rFonts w:ascii="Times New Roman" w:hAnsi="Times New Roman" w:cs="Times New Roman"/>
          <w:sz w:val="24"/>
          <w:szCs w:val="24"/>
        </w:rPr>
        <w:t xml:space="preserve"> that the defendant </w:t>
      </w:r>
      <w:r w:rsidR="006678DB">
        <w:rPr>
          <w:rFonts w:ascii="Times New Roman" w:hAnsi="Times New Roman" w:cs="Times New Roman"/>
          <w:sz w:val="24"/>
          <w:szCs w:val="24"/>
        </w:rPr>
        <w:t>stayed</w:t>
      </w:r>
      <w:r w:rsidR="00982144">
        <w:rPr>
          <w:rFonts w:ascii="Times New Roman" w:hAnsi="Times New Roman" w:cs="Times New Roman"/>
          <w:sz w:val="24"/>
          <w:szCs w:val="24"/>
        </w:rPr>
        <w:t xml:space="preserve"> at a big property which required services of a gardener and house maid. She appreciated that upon divorce she would not be maintained by the plaintiff for an indefinite period. She thus requested for maintenance for herself for a year till she </w:t>
      </w:r>
      <w:r w:rsidR="006678DB">
        <w:rPr>
          <w:rFonts w:ascii="Times New Roman" w:hAnsi="Times New Roman" w:cs="Times New Roman"/>
          <w:sz w:val="24"/>
          <w:szCs w:val="24"/>
        </w:rPr>
        <w:t xml:space="preserve">secured </w:t>
      </w:r>
      <w:r w:rsidR="00982144">
        <w:rPr>
          <w:rFonts w:ascii="Times New Roman" w:hAnsi="Times New Roman" w:cs="Times New Roman"/>
          <w:sz w:val="24"/>
          <w:szCs w:val="24"/>
        </w:rPr>
        <w:t xml:space="preserve">a steady job and established herself so as to maintain herself. It was clear since the children were weekly borders she would spend the weekend with the children and contribute in their welfare by </w:t>
      </w:r>
      <w:r w:rsidR="00053564">
        <w:rPr>
          <w:rFonts w:ascii="Times New Roman" w:hAnsi="Times New Roman" w:cs="Times New Roman"/>
          <w:sz w:val="24"/>
          <w:szCs w:val="24"/>
        </w:rPr>
        <w:t>taking care of the children. It is worth noting that the plaintiff has incurred a debt which he is servicing</w:t>
      </w:r>
      <w:r w:rsidR="006678DB">
        <w:rPr>
          <w:rFonts w:ascii="Times New Roman" w:hAnsi="Times New Roman" w:cs="Times New Roman"/>
          <w:sz w:val="24"/>
          <w:szCs w:val="24"/>
        </w:rPr>
        <w:t>. H</w:t>
      </w:r>
      <w:r w:rsidR="00053564">
        <w:rPr>
          <w:rFonts w:ascii="Times New Roman" w:hAnsi="Times New Roman" w:cs="Times New Roman"/>
          <w:sz w:val="24"/>
          <w:szCs w:val="24"/>
        </w:rPr>
        <w:t>owever, the plaintiff was economical with the exact debt and amount due as evidence</w:t>
      </w:r>
      <w:r w:rsidR="00850C73">
        <w:rPr>
          <w:rFonts w:ascii="Times New Roman" w:hAnsi="Times New Roman" w:cs="Times New Roman"/>
          <w:sz w:val="24"/>
          <w:szCs w:val="24"/>
        </w:rPr>
        <w:t>d</w:t>
      </w:r>
      <w:r w:rsidR="00053564">
        <w:rPr>
          <w:rFonts w:ascii="Times New Roman" w:hAnsi="Times New Roman" w:cs="Times New Roman"/>
          <w:sz w:val="24"/>
          <w:szCs w:val="24"/>
        </w:rPr>
        <w:t xml:space="preserve"> by failure to avail current bank statements. It is however</w:t>
      </w:r>
      <w:r w:rsidR="00850C73">
        <w:rPr>
          <w:rFonts w:ascii="Times New Roman" w:hAnsi="Times New Roman" w:cs="Times New Roman"/>
          <w:sz w:val="24"/>
          <w:szCs w:val="24"/>
        </w:rPr>
        <w:t>,</w:t>
      </w:r>
      <w:r w:rsidR="00053564">
        <w:rPr>
          <w:rFonts w:ascii="Times New Roman" w:hAnsi="Times New Roman" w:cs="Times New Roman"/>
          <w:sz w:val="24"/>
          <w:szCs w:val="24"/>
        </w:rPr>
        <w:t xml:space="preserve"> a fact that the couple w</w:t>
      </w:r>
      <w:r w:rsidR="00850C73">
        <w:rPr>
          <w:rFonts w:ascii="Times New Roman" w:hAnsi="Times New Roman" w:cs="Times New Roman"/>
          <w:sz w:val="24"/>
          <w:szCs w:val="24"/>
        </w:rPr>
        <w:t>as</w:t>
      </w:r>
      <w:r w:rsidR="00053564">
        <w:rPr>
          <w:rFonts w:ascii="Times New Roman" w:hAnsi="Times New Roman" w:cs="Times New Roman"/>
          <w:sz w:val="24"/>
          <w:szCs w:val="24"/>
        </w:rPr>
        <w:t xml:space="preserve"> living a high class type of life and that the debts incurred were serviced through the plaintiff’s salary which cannot</w:t>
      </w:r>
      <w:r w:rsidR="00850C73">
        <w:rPr>
          <w:rFonts w:ascii="Times New Roman" w:hAnsi="Times New Roman" w:cs="Times New Roman"/>
          <w:sz w:val="24"/>
          <w:szCs w:val="24"/>
        </w:rPr>
        <w:t>,</w:t>
      </w:r>
      <w:r w:rsidR="00053564">
        <w:rPr>
          <w:rFonts w:ascii="Times New Roman" w:hAnsi="Times New Roman" w:cs="Times New Roman"/>
          <w:sz w:val="24"/>
          <w:szCs w:val="24"/>
        </w:rPr>
        <w:t xml:space="preserve"> in the economic environment be described as not handsome.</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in dealing with divorce and children issues the court has to endeavour as far as it is practically possible to place the spouse and children in a position they would have been </w:t>
      </w:r>
      <w:r w:rsidR="00850C73">
        <w:rPr>
          <w:rFonts w:ascii="Times New Roman" w:hAnsi="Times New Roman" w:cs="Times New Roman"/>
          <w:sz w:val="24"/>
          <w:szCs w:val="24"/>
        </w:rPr>
        <w:t xml:space="preserve">in </w:t>
      </w:r>
      <w:r>
        <w:rPr>
          <w:rFonts w:ascii="Times New Roman" w:hAnsi="Times New Roman" w:cs="Times New Roman"/>
          <w:sz w:val="24"/>
          <w:szCs w:val="24"/>
        </w:rPr>
        <w:t>had the marriage subsisted.</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for the obvious reason that a more </w:t>
      </w:r>
      <w:r w:rsidR="00850C73">
        <w:rPr>
          <w:rFonts w:ascii="Times New Roman" w:hAnsi="Times New Roman" w:cs="Times New Roman"/>
          <w:sz w:val="24"/>
          <w:szCs w:val="24"/>
        </w:rPr>
        <w:t xml:space="preserve">or </w:t>
      </w:r>
      <w:r>
        <w:rPr>
          <w:rFonts w:ascii="Times New Roman" w:hAnsi="Times New Roman" w:cs="Times New Roman"/>
          <w:sz w:val="24"/>
          <w:szCs w:val="24"/>
        </w:rPr>
        <w:t>less same standard of life has to be maintained in order to absorb the trauma that goes with divorce. The best interests of children are of paramount im</w:t>
      </w:r>
      <w:r w:rsidR="006678DB">
        <w:rPr>
          <w:rFonts w:ascii="Times New Roman" w:hAnsi="Times New Roman" w:cs="Times New Roman"/>
          <w:sz w:val="24"/>
          <w:szCs w:val="24"/>
        </w:rPr>
        <w:t>portance</w:t>
      </w:r>
      <w:r>
        <w:rPr>
          <w:rFonts w:ascii="Times New Roman" w:hAnsi="Times New Roman" w:cs="Times New Roman"/>
          <w:sz w:val="24"/>
          <w:szCs w:val="24"/>
        </w:rPr>
        <w:t xml:space="preserve"> hence in considering </w:t>
      </w:r>
      <w:r w:rsidR="00850C73">
        <w:rPr>
          <w:rFonts w:ascii="Times New Roman" w:hAnsi="Times New Roman" w:cs="Times New Roman"/>
          <w:sz w:val="24"/>
          <w:szCs w:val="24"/>
        </w:rPr>
        <w:t xml:space="preserve">a </w:t>
      </w:r>
      <w:r>
        <w:rPr>
          <w:rFonts w:ascii="Times New Roman" w:hAnsi="Times New Roman" w:cs="Times New Roman"/>
          <w:sz w:val="24"/>
          <w:szCs w:val="24"/>
        </w:rPr>
        <w:t>matter that concern</w:t>
      </w:r>
      <w:r w:rsidR="00AB6CB2">
        <w:rPr>
          <w:rFonts w:ascii="Times New Roman" w:hAnsi="Times New Roman" w:cs="Times New Roman"/>
          <w:sz w:val="24"/>
          <w:szCs w:val="24"/>
        </w:rPr>
        <w:t>s</w:t>
      </w:r>
      <w:r>
        <w:rPr>
          <w:rFonts w:ascii="Times New Roman" w:hAnsi="Times New Roman" w:cs="Times New Roman"/>
          <w:sz w:val="24"/>
          <w:szCs w:val="24"/>
        </w:rPr>
        <w:t xml:space="preserve"> children such as custody</w:t>
      </w:r>
      <w:r w:rsidR="006678DB">
        <w:rPr>
          <w:rFonts w:ascii="Times New Roman" w:hAnsi="Times New Roman" w:cs="Times New Roman"/>
          <w:sz w:val="24"/>
          <w:szCs w:val="24"/>
        </w:rPr>
        <w:t>,</w:t>
      </w:r>
      <w:r>
        <w:rPr>
          <w:rFonts w:ascii="Times New Roman" w:hAnsi="Times New Roman" w:cs="Times New Roman"/>
          <w:sz w:val="24"/>
          <w:szCs w:val="24"/>
        </w:rPr>
        <w:t xml:space="preserve"> access and  maintenance the best interest of the children have to be central. It is not </w:t>
      </w:r>
      <w:r>
        <w:rPr>
          <w:rFonts w:ascii="Times New Roman" w:hAnsi="Times New Roman" w:cs="Times New Roman"/>
          <w:sz w:val="24"/>
          <w:szCs w:val="24"/>
        </w:rPr>
        <w:lastRenderedPageBreak/>
        <w:t>the children  divorcing but the parents. The children are an innocent component naturally affected by the divorce of their parents and this requires to be c</w:t>
      </w:r>
      <w:r w:rsidR="00850C73">
        <w:rPr>
          <w:rFonts w:ascii="Times New Roman" w:hAnsi="Times New Roman" w:cs="Times New Roman"/>
          <w:sz w:val="24"/>
          <w:szCs w:val="24"/>
        </w:rPr>
        <w:t>ushi</w:t>
      </w:r>
      <w:r>
        <w:rPr>
          <w:rFonts w:ascii="Times New Roman" w:hAnsi="Times New Roman" w:cs="Times New Roman"/>
          <w:sz w:val="24"/>
          <w:szCs w:val="24"/>
        </w:rPr>
        <w:t xml:space="preserve">oned when it comes to their welfare. The parties seeking divorce even by consent as in this case seek to do away with their relationship as husband and wife but certainly they cannot </w:t>
      </w:r>
      <w:r w:rsidR="006678DB">
        <w:rPr>
          <w:rFonts w:ascii="Times New Roman" w:hAnsi="Times New Roman" w:cs="Times New Roman"/>
          <w:sz w:val="24"/>
          <w:szCs w:val="24"/>
        </w:rPr>
        <w:t>wish</w:t>
      </w:r>
      <w:r>
        <w:rPr>
          <w:rFonts w:ascii="Times New Roman" w:hAnsi="Times New Roman" w:cs="Times New Roman"/>
          <w:sz w:val="24"/>
          <w:szCs w:val="24"/>
        </w:rPr>
        <w:t xml:space="preserve"> away their  relationship as father and mother of their children. In addition to the duty of care towards each other which spouses have during and after marriage as espoused in the cons</w:t>
      </w:r>
      <w:r w:rsidR="006678DB">
        <w:rPr>
          <w:rFonts w:ascii="Times New Roman" w:hAnsi="Times New Roman" w:cs="Times New Roman"/>
          <w:sz w:val="24"/>
          <w:szCs w:val="24"/>
        </w:rPr>
        <w:t>titu</w:t>
      </w:r>
      <w:r>
        <w:rPr>
          <w:rFonts w:ascii="Times New Roman" w:hAnsi="Times New Roman" w:cs="Times New Roman"/>
          <w:sz w:val="24"/>
          <w:szCs w:val="24"/>
        </w:rPr>
        <w:t xml:space="preserve">tion the parents have an obligation and duty </w:t>
      </w:r>
      <w:r w:rsidR="00850C73">
        <w:rPr>
          <w:rFonts w:ascii="Times New Roman" w:hAnsi="Times New Roman" w:cs="Times New Roman"/>
          <w:sz w:val="24"/>
          <w:szCs w:val="24"/>
        </w:rPr>
        <w:t>of</w:t>
      </w:r>
      <w:r>
        <w:rPr>
          <w:rFonts w:ascii="Times New Roman" w:hAnsi="Times New Roman" w:cs="Times New Roman"/>
          <w:sz w:val="24"/>
          <w:szCs w:val="24"/>
        </w:rPr>
        <w:t xml:space="preserve"> care towards the welfare of their children.</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26 and s 81 of the Constitution respectively are </w:t>
      </w:r>
      <w:r w:rsidR="006678DB">
        <w:rPr>
          <w:rFonts w:ascii="Times New Roman" w:hAnsi="Times New Roman" w:cs="Times New Roman"/>
          <w:sz w:val="24"/>
          <w:szCs w:val="24"/>
        </w:rPr>
        <w:t>clear.</w:t>
      </w:r>
      <w:r>
        <w:rPr>
          <w:rFonts w:ascii="Times New Roman" w:hAnsi="Times New Roman" w:cs="Times New Roman"/>
          <w:sz w:val="24"/>
          <w:szCs w:val="24"/>
        </w:rPr>
        <w:t xml:space="preserve"> Section 26  </w:t>
      </w:r>
      <w:r w:rsidR="006678DB">
        <w:rPr>
          <w:rFonts w:ascii="Times New Roman" w:hAnsi="Times New Roman" w:cs="Times New Roman"/>
          <w:sz w:val="24"/>
          <w:szCs w:val="24"/>
        </w:rPr>
        <w:t>(</w:t>
      </w:r>
      <w:r>
        <w:rPr>
          <w:rFonts w:ascii="Times New Roman" w:hAnsi="Times New Roman" w:cs="Times New Roman"/>
          <w:sz w:val="24"/>
          <w:szCs w:val="24"/>
        </w:rPr>
        <w:t>c</w:t>
      </w:r>
      <w:r w:rsidR="006678DB">
        <w:rPr>
          <w:rFonts w:ascii="Times New Roman" w:hAnsi="Times New Roman" w:cs="Times New Roman"/>
          <w:sz w:val="24"/>
          <w:szCs w:val="24"/>
        </w:rPr>
        <w:t>) and (</w:t>
      </w:r>
      <w:r>
        <w:rPr>
          <w:rFonts w:ascii="Times New Roman" w:hAnsi="Times New Roman" w:cs="Times New Roman"/>
          <w:sz w:val="24"/>
          <w:szCs w:val="24"/>
        </w:rPr>
        <w:t>d</w:t>
      </w:r>
      <w:r w:rsidR="006678DB">
        <w:rPr>
          <w:rFonts w:ascii="Times New Roman" w:hAnsi="Times New Roman" w:cs="Times New Roman"/>
          <w:sz w:val="24"/>
          <w:szCs w:val="24"/>
        </w:rPr>
        <w:t>)</w:t>
      </w:r>
      <w:r>
        <w:rPr>
          <w:rFonts w:ascii="Times New Roman" w:hAnsi="Times New Roman" w:cs="Times New Roman"/>
          <w:sz w:val="24"/>
          <w:szCs w:val="24"/>
        </w:rPr>
        <w:t xml:space="preserve"> of the Constitution of Zimbabwe Amendment (No. 20) states</w:t>
      </w:r>
    </w:p>
    <w:p w:rsidR="00053564" w:rsidRDefault="00053564" w:rsidP="00053564">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state must take appropriate measures to ensure that-</w:t>
      </w:r>
    </w:p>
    <w:p w:rsidR="00053564" w:rsidRDefault="00053564" w:rsidP="00053564">
      <w:pPr>
        <w:spacing w:after="0" w:line="360" w:lineRule="auto"/>
        <w:ind w:left="720" w:hanging="720"/>
        <w:jc w:val="both"/>
        <w:rPr>
          <w:rFonts w:ascii="Times New Roman" w:hAnsi="Times New Roman" w:cs="Times New Roman"/>
        </w:rPr>
      </w:pPr>
      <w:r>
        <w:rPr>
          <w:rFonts w:ascii="Times New Roman" w:hAnsi="Times New Roman" w:cs="Times New Roman"/>
        </w:rPr>
        <w:tab/>
        <w:t xml:space="preserve">(c) there is equality of rights and obligations of spouses </w:t>
      </w:r>
      <w:r w:rsidR="006678DB">
        <w:rPr>
          <w:rFonts w:ascii="Times New Roman" w:hAnsi="Times New Roman" w:cs="Times New Roman"/>
        </w:rPr>
        <w:t xml:space="preserve">during </w:t>
      </w:r>
      <w:r>
        <w:rPr>
          <w:rFonts w:ascii="Times New Roman" w:hAnsi="Times New Roman" w:cs="Times New Roman"/>
        </w:rPr>
        <w:t>marriage and at its dissolution</w:t>
      </w:r>
    </w:p>
    <w:p w:rsidR="00053564" w:rsidRDefault="00053564" w:rsidP="00053564">
      <w:pPr>
        <w:spacing w:after="0" w:line="360" w:lineRule="auto"/>
        <w:ind w:left="720" w:hanging="720"/>
        <w:jc w:val="both"/>
        <w:rPr>
          <w:rFonts w:ascii="Times New Roman" w:hAnsi="Times New Roman" w:cs="Times New Roman"/>
        </w:rPr>
      </w:pPr>
      <w:r>
        <w:rPr>
          <w:rFonts w:ascii="Times New Roman" w:hAnsi="Times New Roman" w:cs="Times New Roman"/>
        </w:rPr>
        <w:tab/>
        <w:t xml:space="preserve">      and</w:t>
      </w:r>
    </w:p>
    <w:p w:rsidR="00053564" w:rsidRDefault="00053564" w:rsidP="00053564">
      <w:pPr>
        <w:spacing w:after="0" w:line="360" w:lineRule="auto"/>
        <w:ind w:left="720" w:hanging="720"/>
        <w:jc w:val="both"/>
        <w:rPr>
          <w:rFonts w:ascii="Times New Roman" w:hAnsi="Times New Roman" w:cs="Times New Roman"/>
        </w:rPr>
      </w:pPr>
      <w:r>
        <w:rPr>
          <w:rFonts w:ascii="Times New Roman" w:hAnsi="Times New Roman" w:cs="Times New Roman"/>
        </w:rPr>
        <w:tab/>
        <w:t xml:space="preserve">(d) in the event of dissolution of a marriage, whether through death or divorce </w:t>
      </w:r>
      <w:r>
        <w:rPr>
          <w:rFonts w:ascii="Times New Roman" w:hAnsi="Times New Roman" w:cs="Times New Roman"/>
          <w:u w:val="single"/>
        </w:rPr>
        <w:t xml:space="preserve">provision is made for the necessary protection </w:t>
      </w:r>
      <w:r w:rsidR="006678DB">
        <w:rPr>
          <w:rFonts w:ascii="Times New Roman" w:hAnsi="Times New Roman" w:cs="Times New Roman"/>
          <w:u w:val="single"/>
        </w:rPr>
        <w:t xml:space="preserve">of any children </w:t>
      </w:r>
      <w:r>
        <w:rPr>
          <w:rFonts w:ascii="Times New Roman" w:hAnsi="Times New Roman" w:cs="Times New Roman"/>
          <w:u w:val="single"/>
        </w:rPr>
        <w:t>and spouses.</w:t>
      </w:r>
      <w:r>
        <w:rPr>
          <w:rFonts w:ascii="Times New Roman" w:hAnsi="Times New Roman" w:cs="Times New Roman"/>
        </w:rPr>
        <w:t>” (underlining my emphasis)</w:t>
      </w:r>
    </w:p>
    <w:p w:rsidR="00053564" w:rsidRDefault="00053564" w:rsidP="00053564">
      <w:pPr>
        <w:spacing w:after="0" w:line="360" w:lineRule="auto"/>
        <w:ind w:left="720" w:hanging="72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Section 81 outlines </w:t>
      </w:r>
      <w:r w:rsidR="006678DB">
        <w:rPr>
          <w:rFonts w:ascii="Times New Roman" w:hAnsi="Times New Roman" w:cs="Times New Roman"/>
          <w:sz w:val="24"/>
          <w:szCs w:val="24"/>
        </w:rPr>
        <w:t>most</w:t>
      </w:r>
      <w:r>
        <w:rPr>
          <w:rFonts w:ascii="Times New Roman" w:hAnsi="Times New Roman" w:cs="Times New Roman"/>
          <w:sz w:val="24"/>
          <w:szCs w:val="24"/>
        </w:rPr>
        <w:t xml:space="preserve"> of children’s rights</w:t>
      </w:r>
      <w:r w:rsidR="00AB6CB2">
        <w:rPr>
          <w:rFonts w:ascii="Times New Roman" w:hAnsi="Times New Roman" w:cs="Times New Roman"/>
          <w:sz w:val="24"/>
          <w:szCs w:val="24"/>
        </w:rPr>
        <w:t xml:space="preserve"> and</w:t>
      </w:r>
      <w:r>
        <w:rPr>
          <w:rFonts w:ascii="Times New Roman" w:hAnsi="Times New Roman" w:cs="Times New Roman"/>
          <w:sz w:val="24"/>
          <w:szCs w:val="24"/>
        </w:rPr>
        <w:t xml:space="preserve"> among them is the right to protection and </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care. Section 81 (1) (d) is </w:t>
      </w:r>
      <w:r w:rsidR="00AB6CB2">
        <w:rPr>
          <w:rFonts w:ascii="Times New Roman" w:hAnsi="Times New Roman" w:cs="Times New Roman"/>
          <w:sz w:val="24"/>
          <w:szCs w:val="24"/>
        </w:rPr>
        <w:t>a</w:t>
      </w:r>
      <w:r>
        <w:rPr>
          <w:rFonts w:ascii="Times New Roman" w:hAnsi="Times New Roman" w:cs="Times New Roman"/>
          <w:sz w:val="24"/>
          <w:szCs w:val="24"/>
        </w:rPr>
        <w:t>pposite it reads “Every child, that is to say every boy and girl under the age of eighteen years has the right to family</w:t>
      </w:r>
      <w:r w:rsidR="006678DB">
        <w:rPr>
          <w:rFonts w:ascii="Times New Roman" w:hAnsi="Times New Roman" w:cs="Times New Roman"/>
          <w:sz w:val="24"/>
          <w:szCs w:val="24"/>
        </w:rPr>
        <w:t xml:space="preserve"> care</w:t>
      </w:r>
      <w:r w:rsidR="00850C73">
        <w:rPr>
          <w:rFonts w:ascii="Times New Roman" w:hAnsi="Times New Roman" w:cs="Times New Roman"/>
          <w:sz w:val="24"/>
          <w:szCs w:val="24"/>
        </w:rPr>
        <w:t>,</w:t>
      </w:r>
      <w:r>
        <w:rPr>
          <w:rFonts w:ascii="Times New Roman" w:hAnsi="Times New Roman" w:cs="Times New Roman"/>
          <w:sz w:val="24"/>
          <w:szCs w:val="24"/>
        </w:rPr>
        <w:t xml:space="preserve"> parental care, or to appropriate care when removed from the family environment.”</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78DB">
        <w:rPr>
          <w:rFonts w:ascii="Times New Roman" w:hAnsi="Times New Roman" w:cs="Times New Roman"/>
          <w:i/>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the parents are seeking divorce by consent</w:t>
      </w:r>
      <w:r w:rsidR="00976A2E">
        <w:rPr>
          <w:rFonts w:ascii="Times New Roman" w:hAnsi="Times New Roman" w:cs="Times New Roman"/>
          <w:sz w:val="24"/>
          <w:szCs w:val="24"/>
        </w:rPr>
        <w:t>,</w:t>
      </w:r>
      <w:r>
        <w:rPr>
          <w:rFonts w:ascii="Times New Roman" w:hAnsi="Times New Roman" w:cs="Times New Roman"/>
          <w:sz w:val="24"/>
          <w:szCs w:val="24"/>
        </w:rPr>
        <w:t xml:space="preserve"> as such the children will be removed from family environment and their maintenance has to be a wholesome package which cushions their entire welfare. Factors which fall for considerat</w:t>
      </w:r>
      <w:r w:rsidR="00AB6CB2">
        <w:rPr>
          <w:rFonts w:ascii="Times New Roman" w:hAnsi="Times New Roman" w:cs="Times New Roman"/>
          <w:sz w:val="24"/>
          <w:szCs w:val="24"/>
        </w:rPr>
        <w:t>ion</w:t>
      </w:r>
      <w:r>
        <w:rPr>
          <w:rFonts w:ascii="Times New Roman" w:hAnsi="Times New Roman" w:cs="Times New Roman"/>
          <w:sz w:val="24"/>
          <w:szCs w:val="24"/>
        </w:rPr>
        <w:t xml:space="preserve"> in coming up with a realistic package for maintenance include the best interest of the children, the general standard of living of the responsible parents or person including their social status.</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6678DB">
        <w:rPr>
          <w:rFonts w:ascii="Times New Roman" w:hAnsi="Times New Roman" w:cs="Times New Roman"/>
          <w:sz w:val="24"/>
          <w:szCs w:val="24"/>
        </w:rPr>
        <w:t>means</w:t>
      </w:r>
      <w:r>
        <w:rPr>
          <w:rFonts w:ascii="Times New Roman" w:hAnsi="Times New Roman" w:cs="Times New Roman"/>
          <w:sz w:val="24"/>
          <w:szCs w:val="24"/>
        </w:rPr>
        <w:t xml:space="preserve"> of the responsible person</w:t>
      </w:r>
      <w:r w:rsidR="006678DB">
        <w:rPr>
          <w:rFonts w:ascii="Times New Roman" w:hAnsi="Times New Roman" w:cs="Times New Roman"/>
          <w:sz w:val="24"/>
          <w:szCs w:val="24"/>
        </w:rPr>
        <w:t>,</w:t>
      </w:r>
      <w:r>
        <w:rPr>
          <w:rFonts w:ascii="Times New Roman" w:hAnsi="Times New Roman" w:cs="Times New Roman"/>
          <w:sz w:val="24"/>
          <w:szCs w:val="24"/>
        </w:rPr>
        <w:t xml:space="preserve"> the number of persons the responsible person</w:t>
      </w:r>
      <w:r w:rsidR="00AB6CB2">
        <w:rPr>
          <w:rFonts w:ascii="Times New Roman" w:hAnsi="Times New Roman" w:cs="Times New Roman"/>
          <w:sz w:val="24"/>
          <w:szCs w:val="24"/>
        </w:rPr>
        <w:t xml:space="preserve"> is</w:t>
      </w:r>
      <w:r>
        <w:rPr>
          <w:rFonts w:ascii="Times New Roman" w:hAnsi="Times New Roman" w:cs="Times New Roman"/>
          <w:sz w:val="24"/>
          <w:szCs w:val="24"/>
        </w:rPr>
        <w:t xml:space="preserve"> legally obliged to support and the genuine needs of the responsible person. Both the plaintiff and defendant are legally liable to contribute to the maintenance of their children. Where one considers the two</w:t>
      </w:r>
      <w:r w:rsidR="006678DB">
        <w:rPr>
          <w:rFonts w:ascii="Times New Roman" w:hAnsi="Times New Roman" w:cs="Times New Roman"/>
          <w:sz w:val="24"/>
          <w:szCs w:val="24"/>
        </w:rPr>
        <w:t>’s</w:t>
      </w:r>
      <w:r>
        <w:rPr>
          <w:rFonts w:ascii="Times New Roman" w:hAnsi="Times New Roman" w:cs="Times New Roman"/>
          <w:sz w:val="24"/>
          <w:szCs w:val="24"/>
        </w:rPr>
        <w:t xml:space="preserve"> means it is clear that the plaintiff has means to provide the financial needs while the defendant has means to provide the moral support and day to day needs of the children given </w:t>
      </w:r>
      <w:r w:rsidR="00850C73">
        <w:rPr>
          <w:rFonts w:ascii="Times New Roman" w:hAnsi="Times New Roman" w:cs="Times New Roman"/>
          <w:sz w:val="24"/>
          <w:szCs w:val="24"/>
        </w:rPr>
        <w:t>her</w:t>
      </w:r>
      <w:r>
        <w:rPr>
          <w:rFonts w:ascii="Times New Roman" w:hAnsi="Times New Roman" w:cs="Times New Roman"/>
          <w:sz w:val="24"/>
          <w:szCs w:val="24"/>
        </w:rPr>
        <w:t xml:space="preserve"> proximity to the</w:t>
      </w:r>
      <w:r w:rsidR="006678DB">
        <w:rPr>
          <w:rFonts w:ascii="Times New Roman" w:hAnsi="Times New Roman" w:cs="Times New Roman"/>
          <w:sz w:val="24"/>
          <w:szCs w:val="24"/>
        </w:rPr>
        <w:t>m</w:t>
      </w:r>
      <w:r>
        <w:rPr>
          <w:rFonts w:ascii="Times New Roman" w:hAnsi="Times New Roman" w:cs="Times New Roman"/>
          <w:sz w:val="24"/>
          <w:szCs w:val="24"/>
        </w:rPr>
        <w:t xml:space="preserve"> and </w:t>
      </w:r>
      <w:r w:rsidR="00850C73">
        <w:rPr>
          <w:rFonts w:ascii="Times New Roman" w:hAnsi="Times New Roman" w:cs="Times New Roman"/>
          <w:sz w:val="24"/>
          <w:szCs w:val="24"/>
        </w:rPr>
        <w:t xml:space="preserve">the fact that </w:t>
      </w:r>
      <w:r>
        <w:rPr>
          <w:rFonts w:ascii="Times New Roman" w:hAnsi="Times New Roman" w:cs="Times New Roman"/>
          <w:sz w:val="24"/>
          <w:szCs w:val="24"/>
        </w:rPr>
        <w:t>the parties agreed that she be custodian parent.</w:t>
      </w:r>
    </w:p>
    <w:p w:rsidR="00053564" w:rsidRDefault="00053564" w:rsidP="00053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bo</w:t>
      </w:r>
      <w:r w:rsidR="006678DB">
        <w:rPr>
          <w:rFonts w:ascii="Times New Roman" w:hAnsi="Times New Roman" w:cs="Times New Roman"/>
          <w:sz w:val="24"/>
          <w:szCs w:val="24"/>
        </w:rPr>
        <w:t xml:space="preserve">arding </w:t>
      </w:r>
      <w:r>
        <w:rPr>
          <w:rFonts w:ascii="Times New Roman" w:hAnsi="Times New Roman" w:cs="Times New Roman"/>
          <w:sz w:val="24"/>
          <w:szCs w:val="24"/>
        </w:rPr>
        <w:t xml:space="preserve">and </w:t>
      </w:r>
      <w:r w:rsidR="006678DB">
        <w:rPr>
          <w:rFonts w:ascii="Times New Roman" w:hAnsi="Times New Roman" w:cs="Times New Roman"/>
          <w:sz w:val="24"/>
          <w:szCs w:val="24"/>
        </w:rPr>
        <w:t>tuition</w:t>
      </w:r>
      <w:r>
        <w:rPr>
          <w:rFonts w:ascii="Times New Roman" w:hAnsi="Times New Roman" w:cs="Times New Roman"/>
          <w:sz w:val="24"/>
          <w:szCs w:val="24"/>
        </w:rPr>
        <w:t xml:space="preserve"> fees can be paid directly to the school by the plaintiff. Medical Aid and medical expenses as well can be catered for by the plaintiff. It is appreciated the children are weekly borders. The claim for over $2000 monthly maintenance for the 3 children will not be justified and e</w:t>
      </w:r>
      <w:r w:rsidR="00850C73">
        <w:rPr>
          <w:rFonts w:ascii="Times New Roman" w:hAnsi="Times New Roman" w:cs="Times New Roman"/>
          <w:sz w:val="24"/>
          <w:szCs w:val="24"/>
        </w:rPr>
        <w:t xml:space="preserve">qually </w:t>
      </w:r>
      <w:r>
        <w:rPr>
          <w:rFonts w:ascii="Times New Roman" w:hAnsi="Times New Roman" w:cs="Times New Roman"/>
          <w:sz w:val="24"/>
          <w:szCs w:val="24"/>
        </w:rPr>
        <w:t>the offer of $300 monthly maintenance for the day to day needs is not realistic. This is more so wh</w:t>
      </w:r>
      <w:r w:rsidR="006678DB">
        <w:rPr>
          <w:rFonts w:ascii="Times New Roman" w:hAnsi="Times New Roman" w:cs="Times New Roman"/>
          <w:sz w:val="24"/>
          <w:szCs w:val="24"/>
        </w:rPr>
        <w:t>en</w:t>
      </w:r>
      <w:r>
        <w:rPr>
          <w:rFonts w:ascii="Times New Roman" w:hAnsi="Times New Roman" w:cs="Times New Roman"/>
          <w:sz w:val="24"/>
          <w:szCs w:val="24"/>
        </w:rPr>
        <w:t xml:space="preserve"> one considers the means of the plaintiff, the standard of life the children are accustomed to and the best interest</w:t>
      </w:r>
      <w:r w:rsidR="00AB6CB2">
        <w:rPr>
          <w:rFonts w:ascii="Times New Roman" w:hAnsi="Times New Roman" w:cs="Times New Roman"/>
          <w:sz w:val="24"/>
          <w:szCs w:val="24"/>
        </w:rPr>
        <w:t>s</w:t>
      </w:r>
      <w:r>
        <w:rPr>
          <w:rFonts w:ascii="Times New Roman" w:hAnsi="Times New Roman" w:cs="Times New Roman"/>
          <w:sz w:val="24"/>
          <w:szCs w:val="24"/>
        </w:rPr>
        <w:t xml:space="preserve"> of the children.</w:t>
      </w:r>
    </w:p>
    <w:p w:rsidR="00017230" w:rsidRDefault="00053564"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Maintenance is a continuing obligation which can be varied upwards or downwards depending with the needs. I agree with the plaintiff’s observation that the girl child would require more maintenance for upkeep than the male child to cater for gender difference. The children will require</w:t>
      </w:r>
      <w:r w:rsidR="00017230">
        <w:rPr>
          <w:rFonts w:ascii="Times New Roman" w:hAnsi="Times New Roman" w:cs="Times New Roman"/>
          <w:sz w:val="24"/>
          <w:szCs w:val="24"/>
        </w:rPr>
        <w:t xml:space="preserve"> clothing, food, bedding toiletries to mention but a few items</w:t>
      </w:r>
      <w:r w:rsidR="00850C73">
        <w:rPr>
          <w:rFonts w:ascii="Times New Roman" w:hAnsi="Times New Roman" w:cs="Times New Roman"/>
          <w:sz w:val="24"/>
          <w:szCs w:val="24"/>
        </w:rPr>
        <w:t>.</w:t>
      </w:r>
      <w:r w:rsidR="00017230">
        <w:rPr>
          <w:rFonts w:ascii="Times New Roman" w:hAnsi="Times New Roman" w:cs="Times New Roman"/>
          <w:sz w:val="24"/>
          <w:szCs w:val="24"/>
        </w:rPr>
        <w:t xml:space="preserve"> Being in boarding would not</w:t>
      </w:r>
      <w:r w:rsidR="006678DB">
        <w:rPr>
          <w:rFonts w:ascii="Times New Roman" w:hAnsi="Times New Roman" w:cs="Times New Roman"/>
          <w:sz w:val="24"/>
          <w:szCs w:val="24"/>
        </w:rPr>
        <w:t xml:space="preserve"> </w:t>
      </w:r>
      <w:r w:rsidR="00850C73">
        <w:rPr>
          <w:rFonts w:ascii="Times New Roman" w:hAnsi="Times New Roman" w:cs="Times New Roman"/>
          <w:sz w:val="24"/>
          <w:szCs w:val="24"/>
        </w:rPr>
        <w:t>transl</w:t>
      </w:r>
      <w:r w:rsidR="006678DB">
        <w:rPr>
          <w:rFonts w:ascii="Times New Roman" w:hAnsi="Times New Roman" w:cs="Times New Roman"/>
          <w:sz w:val="24"/>
          <w:szCs w:val="24"/>
        </w:rPr>
        <w:t>ate</w:t>
      </w:r>
      <w:r w:rsidR="00017230">
        <w:rPr>
          <w:rFonts w:ascii="Times New Roman" w:hAnsi="Times New Roman" w:cs="Times New Roman"/>
          <w:sz w:val="24"/>
          <w:szCs w:val="24"/>
        </w:rPr>
        <w:t xml:space="preserve"> to slashing their provisions at home. Given the plaintiff and defendant’s social standing</w:t>
      </w:r>
      <w:r w:rsidR="006678DB">
        <w:rPr>
          <w:rFonts w:ascii="Times New Roman" w:hAnsi="Times New Roman" w:cs="Times New Roman"/>
          <w:sz w:val="24"/>
          <w:szCs w:val="24"/>
        </w:rPr>
        <w:t>,</w:t>
      </w:r>
      <w:r w:rsidR="00017230">
        <w:rPr>
          <w:rFonts w:ascii="Times New Roman" w:hAnsi="Times New Roman" w:cs="Times New Roman"/>
          <w:sz w:val="24"/>
          <w:szCs w:val="24"/>
        </w:rPr>
        <w:t xml:space="preserve"> the means available and the desire to maintain the spouse</w:t>
      </w:r>
      <w:r w:rsidR="00850C73">
        <w:rPr>
          <w:rFonts w:ascii="Times New Roman" w:hAnsi="Times New Roman" w:cs="Times New Roman"/>
          <w:sz w:val="24"/>
          <w:szCs w:val="24"/>
        </w:rPr>
        <w:t xml:space="preserve"> and</w:t>
      </w:r>
      <w:r w:rsidR="00017230">
        <w:rPr>
          <w:rFonts w:ascii="Times New Roman" w:hAnsi="Times New Roman" w:cs="Times New Roman"/>
          <w:sz w:val="24"/>
          <w:szCs w:val="24"/>
        </w:rPr>
        <w:t xml:space="preserve"> children in the same position they would have been in had the marriage su</w:t>
      </w:r>
      <w:r w:rsidR="00850C73">
        <w:rPr>
          <w:rFonts w:ascii="Times New Roman" w:hAnsi="Times New Roman" w:cs="Times New Roman"/>
          <w:sz w:val="24"/>
          <w:szCs w:val="24"/>
        </w:rPr>
        <w:t xml:space="preserve">bsisted, and it is my considered view that </w:t>
      </w:r>
      <w:r w:rsidR="00017230">
        <w:rPr>
          <w:rFonts w:ascii="Times New Roman" w:hAnsi="Times New Roman" w:cs="Times New Roman"/>
          <w:sz w:val="24"/>
          <w:szCs w:val="24"/>
        </w:rPr>
        <w:t xml:space="preserve">for the day to day needs of the children total maintenance of $1000 being $300 per month each </w:t>
      </w:r>
      <w:r w:rsidR="00AB6CB2">
        <w:rPr>
          <w:rFonts w:ascii="Times New Roman" w:hAnsi="Times New Roman" w:cs="Times New Roman"/>
          <w:sz w:val="24"/>
          <w:szCs w:val="24"/>
        </w:rPr>
        <w:t>for</w:t>
      </w:r>
      <w:r w:rsidR="00017230">
        <w:rPr>
          <w:rFonts w:ascii="Times New Roman" w:hAnsi="Times New Roman" w:cs="Times New Roman"/>
          <w:sz w:val="24"/>
          <w:szCs w:val="24"/>
        </w:rPr>
        <w:t xml:space="preserve"> the male children and $400 for the female child </w:t>
      </w:r>
      <w:r w:rsidR="00AB6CB2">
        <w:rPr>
          <w:rFonts w:ascii="Times New Roman" w:hAnsi="Times New Roman" w:cs="Times New Roman"/>
          <w:sz w:val="24"/>
          <w:szCs w:val="24"/>
        </w:rPr>
        <w:t>i</w:t>
      </w:r>
      <w:r w:rsidR="00017230">
        <w:rPr>
          <w:rFonts w:ascii="Times New Roman" w:hAnsi="Times New Roman" w:cs="Times New Roman"/>
          <w:sz w:val="24"/>
          <w:szCs w:val="24"/>
        </w:rPr>
        <w:t>s appropriate.</w:t>
      </w:r>
    </w:p>
    <w:p w:rsidR="00017230" w:rsidRDefault="00017230"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spousal maintenance it is clear that the defendant is a young woman though not used to </w:t>
      </w:r>
      <w:r w:rsidR="00850C73">
        <w:rPr>
          <w:rFonts w:ascii="Times New Roman" w:hAnsi="Times New Roman" w:cs="Times New Roman"/>
          <w:sz w:val="24"/>
          <w:szCs w:val="24"/>
        </w:rPr>
        <w:t xml:space="preserve">being </w:t>
      </w:r>
      <w:r w:rsidR="00AB6CB2">
        <w:rPr>
          <w:rFonts w:ascii="Times New Roman" w:hAnsi="Times New Roman" w:cs="Times New Roman"/>
          <w:sz w:val="24"/>
          <w:szCs w:val="24"/>
        </w:rPr>
        <w:t>formally</w:t>
      </w:r>
      <w:r>
        <w:rPr>
          <w:rFonts w:ascii="Times New Roman" w:hAnsi="Times New Roman" w:cs="Times New Roman"/>
          <w:sz w:val="24"/>
          <w:szCs w:val="24"/>
        </w:rPr>
        <w:t xml:space="preserve"> employed is quite </w:t>
      </w:r>
      <w:r w:rsidR="00850C73">
        <w:rPr>
          <w:rFonts w:ascii="Times New Roman" w:hAnsi="Times New Roman" w:cs="Times New Roman"/>
          <w:sz w:val="24"/>
          <w:szCs w:val="24"/>
        </w:rPr>
        <w:t>capable</w:t>
      </w:r>
      <w:r>
        <w:rPr>
          <w:rFonts w:ascii="Times New Roman" w:hAnsi="Times New Roman" w:cs="Times New Roman"/>
          <w:sz w:val="24"/>
          <w:szCs w:val="24"/>
        </w:rPr>
        <w:t xml:space="preserve"> of engaging in self-help activities to sustain herself. She has for the past 12 years been maintained together with the children to the tune of $</w:t>
      </w:r>
      <w:r w:rsidR="00850C73">
        <w:rPr>
          <w:rFonts w:ascii="Times New Roman" w:hAnsi="Times New Roman" w:cs="Times New Roman"/>
          <w:sz w:val="24"/>
          <w:szCs w:val="24"/>
        </w:rPr>
        <w:t xml:space="preserve">1 </w:t>
      </w:r>
      <w:r>
        <w:rPr>
          <w:rFonts w:ascii="Times New Roman" w:hAnsi="Times New Roman" w:cs="Times New Roman"/>
          <w:sz w:val="24"/>
          <w:szCs w:val="24"/>
        </w:rPr>
        <w:t xml:space="preserve">500 - $3000 per month. Further she has been provided with accommodation. An abrupt fall from that standard of living would occasion hardship which would encroach on the children’s welfare given the defendant is to be the custodian parent. I by no means wish to encourage laziness and dependence syndrome on the part of an able bodied </w:t>
      </w:r>
      <w:r w:rsidR="00850C73">
        <w:rPr>
          <w:rFonts w:ascii="Times New Roman" w:hAnsi="Times New Roman" w:cs="Times New Roman"/>
          <w:sz w:val="24"/>
          <w:szCs w:val="24"/>
        </w:rPr>
        <w:t xml:space="preserve">young </w:t>
      </w:r>
      <w:r>
        <w:rPr>
          <w:rFonts w:ascii="Times New Roman" w:hAnsi="Times New Roman" w:cs="Times New Roman"/>
          <w:sz w:val="24"/>
          <w:szCs w:val="24"/>
        </w:rPr>
        <w:t>adult. This is moreso given the n</w:t>
      </w:r>
      <w:r w:rsidR="00850C73">
        <w:rPr>
          <w:rFonts w:ascii="Times New Roman" w:hAnsi="Times New Roman" w:cs="Times New Roman"/>
          <w:sz w:val="24"/>
          <w:szCs w:val="24"/>
        </w:rPr>
        <w:t>o</w:t>
      </w:r>
      <w:r>
        <w:rPr>
          <w:rFonts w:ascii="Times New Roman" w:hAnsi="Times New Roman" w:cs="Times New Roman"/>
          <w:sz w:val="24"/>
          <w:szCs w:val="24"/>
        </w:rPr>
        <w:t xml:space="preserve">tion of equality between men and women. I subscribe to the sentiments echoed by </w:t>
      </w:r>
      <w:r w:rsidRPr="005A2A24">
        <w:rPr>
          <w:rFonts w:ascii="Times New Roman" w:hAnsi="Times New Roman" w:cs="Times New Roman"/>
          <w:smallCaps/>
          <w:sz w:val="24"/>
          <w:szCs w:val="24"/>
        </w:rPr>
        <w:t>M</w:t>
      </w:r>
      <w:r w:rsidR="00AB6CB2">
        <w:rPr>
          <w:rFonts w:ascii="Times New Roman" w:hAnsi="Times New Roman" w:cs="Times New Roman"/>
          <w:smallCaps/>
          <w:sz w:val="24"/>
          <w:szCs w:val="24"/>
        </w:rPr>
        <w:t>A</w:t>
      </w:r>
      <w:r w:rsidRPr="005A2A24">
        <w:rPr>
          <w:rFonts w:ascii="Times New Roman" w:hAnsi="Times New Roman" w:cs="Times New Roman"/>
          <w:smallCaps/>
          <w:sz w:val="24"/>
          <w:szCs w:val="24"/>
        </w:rPr>
        <w:t>ny</w:t>
      </w:r>
      <w:r w:rsidR="006678DB">
        <w:rPr>
          <w:rFonts w:ascii="Times New Roman" w:hAnsi="Times New Roman" w:cs="Times New Roman"/>
          <w:smallCaps/>
          <w:sz w:val="24"/>
          <w:szCs w:val="24"/>
        </w:rPr>
        <w:t>a</w:t>
      </w:r>
      <w:r w:rsidRPr="005A2A24">
        <w:rPr>
          <w:rFonts w:ascii="Times New Roman" w:hAnsi="Times New Roman" w:cs="Times New Roman"/>
          <w:smallCaps/>
          <w:sz w:val="24"/>
          <w:szCs w:val="24"/>
        </w:rPr>
        <w:t>rara</w:t>
      </w:r>
      <w:r>
        <w:rPr>
          <w:rFonts w:ascii="Times New Roman" w:hAnsi="Times New Roman" w:cs="Times New Roman"/>
          <w:sz w:val="24"/>
          <w:szCs w:val="24"/>
        </w:rPr>
        <w:t xml:space="preserve"> JA in </w:t>
      </w:r>
      <w:r>
        <w:rPr>
          <w:rFonts w:ascii="Times New Roman" w:hAnsi="Times New Roman" w:cs="Times New Roman"/>
          <w:i/>
          <w:sz w:val="24"/>
          <w:szCs w:val="24"/>
        </w:rPr>
        <w:t xml:space="preserve">Chiomba </w:t>
      </w:r>
      <w:r>
        <w:rPr>
          <w:rFonts w:ascii="Times New Roman" w:hAnsi="Times New Roman" w:cs="Times New Roman"/>
          <w:sz w:val="24"/>
          <w:szCs w:val="24"/>
        </w:rPr>
        <w:t xml:space="preserve">v </w:t>
      </w:r>
      <w:r>
        <w:rPr>
          <w:rFonts w:ascii="Times New Roman" w:hAnsi="Times New Roman" w:cs="Times New Roman"/>
          <w:i/>
          <w:sz w:val="24"/>
          <w:szCs w:val="24"/>
        </w:rPr>
        <w:t>Chiomba</w:t>
      </w:r>
      <w:r>
        <w:rPr>
          <w:rFonts w:ascii="Times New Roman" w:hAnsi="Times New Roman" w:cs="Times New Roman"/>
          <w:sz w:val="24"/>
          <w:szCs w:val="24"/>
        </w:rPr>
        <w:t xml:space="preserve"> 1992 (2) ZLR 188 when he stated: </w:t>
      </w:r>
    </w:p>
    <w:p w:rsidR="00017230" w:rsidRDefault="00017230" w:rsidP="000172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Today courts</w:t>
      </w:r>
      <w:r>
        <w:rPr>
          <w:rFonts w:ascii="Times New Roman" w:hAnsi="Times New Roman" w:cs="Times New Roman"/>
          <w:sz w:val="24"/>
          <w:szCs w:val="24"/>
        </w:rPr>
        <w:t xml:space="preserve"> are </w:t>
      </w:r>
      <w:r w:rsidR="006678DB">
        <w:rPr>
          <w:rFonts w:ascii="Times New Roman" w:hAnsi="Times New Roman" w:cs="Times New Roman"/>
          <w:sz w:val="24"/>
          <w:szCs w:val="24"/>
        </w:rPr>
        <w:t xml:space="preserve">no </w:t>
      </w:r>
      <w:r>
        <w:rPr>
          <w:rFonts w:ascii="Times New Roman" w:hAnsi="Times New Roman" w:cs="Times New Roman"/>
          <w:sz w:val="24"/>
          <w:szCs w:val="24"/>
        </w:rPr>
        <w:t>longer prepared to award maintenance to a young woman who has been working before marriage and can be expected again after divorce at least if there are no young children …….”</w:t>
      </w:r>
    </w:p>
    <w:p w:rsidR="00017230" w:rsidRDefault="00017230" w:rsidP="00017230">
      <w:pPr>
        <w:spacing w:after="0" w:line="240" w:lineRule="auto"/>
        <w:ind w:left="720"/>
        <w:jc w:val="both"/>
        <w:rPr>
          <w:rFonts w:ascii="Times New Roman" w:hAnsi="Times New Roman" w:cs="Times New Roman"/>
          <w:sz w:val="24"/>
          <w:szCs w:val="24"/>
        </w:rPr>
      </w:pPr>
    </w:p>
    <w:p w:rsidR="00017230" w:rsidRDefault="00017230" w:rsidP="0001723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this case the defendant is young and capable of working. I am no</w:t>
      </w:r>
      <w:r w:rsidR="00850C73">
        <w:rPr>
          <w:rFonts w:ascii="Times New Roman" w:hAnsi="Times New Roman" w:cs="Times New Roman"/>
          <w:sz w:val="24"/>
          <w:szCs w:val="24"/>
        </w:rPr>
        <w:t>t</w:t>
      </w:r>
      <w:r>
        <w:rPr>
          <w:rFonts w:ascii="Times New Roman" w:hAnsi="Times New Roman" w:cs="Times New Roman"/>
          <w:sz w:val="24"/>
          <w:szCs w:val="24"/>
        </w:rPr>
        <w:t xml:space="preserve"> </w:t>
      </w:r>
      <w:r w:rsidRPr="00583BE1">
        <w:rPr>
          <w:rFonts w:ascii="Times New Roman" w:hAnsi="Times New Roman" w:cs="Times New Roman"/>
          <w:sz w:val="24"/>
          <w:szCs w:val="24"/>
        </w:rPr>
        <w:t>oblivious</w:t>
      </w:r>
      <w:r>
        <w:rPr>
          <w:rFonts w:ascii="Times New Roman" w:hAnsi="Times New Roman" w:cs="Times New Roman"/>
          <w:sz w:val="24"/>
          <w:szCs w:val="24"/>
        </w:rPr>
        <w:t xml:space="preserve"> to the </w:t>
      </w:r>
    </w:p>
    <w:p w:rsidR="00017230" w:rsidRDefault="00017230"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fact that </w:t>
      </w:r>
      <w:r w:rsidRPr="00225DC5">
        <w:rPr>
          <w:rFonts w:ascii="Times New Roman" w:hAnsi="Times New Roman" w:cs="Times New Roman"/>
          <w:i/>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there are young children. The plaintiff will be ordered to </w:t>
      </w:r>
      <w:r w:rsidR="006678DB">
        <w:rPr>
          <w:rFonts w:ascii="Times New Roman" w:hAnsi="Times New Roman" w:cs="Times New Roman"/>
          <w:sz w:val="24"/>
          <w:szCs w:val="24"/>
        </w:rPr>
        <w:t>shoulder</w:t>
      </w:r>
      <w:r>
        <w:rPr>
          <w:rFonts w:ascii="Times New Roman" w:hAnsi="Times New Roman" w:cs="Times New Roman"/>
          <w:sz w:val="24"/>
          <w:szCs w:val="24"/>
        </w:rPr>
        <w:t xml:space="preserve"> the maintenance of the children inclusive of provision of accommodation. The defendant cannot be accorded indefinite maintenance given </w:t>
      </w:r>
      <w:r w:rsidR="00850C73">
        <w:rPr>
          <w:rFonts w:ascii="Times New Roman" w:hAnsi="Times New Roman" w:cs="Times New Roman"/>
          <w:sz w:val="24"/>
          <w:szCs w:val="24"/>
        </w:rPr>
        <w:t>her</w:t>
      </w:r>
      <w:r>
        <w:rPr>
          <w:rFonts w:ascii="Times New Roman" w:hAnsi="Times New Roman" w:cs="Times New Roman"/>
          <w:sz w:val="24"/>
          <w:szCs w:val="24"/>
        </w:rPr>
        <w:t xml:space="preserve"> age. </w:t>
      </w:r>
    </w:p>
    <w:p w:rsidR="00017230" w:rsidRDefault="00017230"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least she requires maintenance and upkeep which can be termed re</w:t>
      </w:r>
      <w:r w:rsidR="00850C73">
        <w:rPr>
          <w:rFonts w:ascii="Times New Roman" w:hAnsi="Times New Roman" w:cs="Times New Roman"/>
          <w:sz w:val="24"/>
          <w:szCs w:val="24"/>
        </w:rPr>
        <w:t>habilitative</w:t>
      </w:r>
      <w:r>
        <w:rPr>
          <w:rFonts w:ascii="Times New Roman" w:hAnsi="Times New Roman" w:cs="Times New Roman"/>
          <w:sz w:val="24"/>
          <w:szCs w:val="24"/>
        </w:rPr>
        <w:t xml:space="preserve"> maintenance to cushion her while she adjusts from being a married woman depend</w:t>
      </w:r>
      <w:r w:rsidR="00976A2E">
        <w:rPr>
          <w:rFonts w:ascii="Times New Roman" w:hAnsi="Times New Roman" w:cs="Times New Roman"/>
          <w:sz w:val="24"/>
          <w:szCs w:val="24"/>
        </w:rPr>
        <w:t>e</w:t>
      </w:r>
      <w:r>
        <w:rPr>
          <w:rFonts w:ascii="Times New Roman" w:hAnsi="Times New Roman" w:cs="Times New Roman"/>
          <w:sz w:val="24"/>
          <w:szCs w:val="24"/>
        </w:rPr>
        <w:t>nt on her husband for maintenance</w:t>
      </w:r>
      <w:r w:rsidR="00850C73">
        <w:rPr>
          <w:rFonts w:ascii="Times New Roman" w:hAnsi="Times New Roman" w:cs="Times New Roman"/>
          <w:sz w:val="24"/>
          <w:szCs w:val="24"/>
        </w:rPr>
        <w:t xml:space="preserve"> to being a single mother</w:t>
      </w:r>
      <w:r>
        <w:rPr>
          <w:rFonts w:ascii="Times New Roman" w:hAnsi="Times New Roman" w:cs="Times New Roman"/>
          <w:sz w:val="24"/>
          <w:szCs w:val="24"/>
        </w:rPr>
        <w:t xml:space="preserve">. A reasonable quantum of maintenance and not an outrageous amount of maintenance is called. The defendant adjusted </w:t>
      </w:r>
      <w:r w:rsidR="00850C73">
        <w:rPr>
          <w:rFonts w:ascii="Times New Roman" w:hAnsi="Times New Roman" w:cs="Times New Roman"/>
          <w:sz w:val="24"/>
          <w:szCs w:val="24"/>
        </w:rPr>
        <w:t>her</w:t>
      </w:r>
      <w:r>
        <w:rPr>
          <w:rFonts w:ascii="Times New Roman" w:hAnsi="Times New Roman" w:cs="Times New Roman"/>
          <w:sz w:val="24"/>
          <w:szCs w:val="24"/>
        </w:rPr>
        <w:t xml:space="preserve"> claim to $300 per month for a period of 1 year that in my view is reasonable maintenance.</w:t>
      </w:r>
    </w:p>
    <w:p w:rsidR="00017230" w:rsidRDefault="00017230"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means of the plaintiff and having considered that the defendant and children require maintenance a total figure of $1300 per month for the children and their mother will cushion the needs of the defendant and children.</w:t>
      </w:r>
    </w:p>
    <w:p w:rsidR="00017230" w:rsidRDefault="00017230" w:rsidP="00017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abundantly clear that the plaintiff is better placed to support the defendant as far as legal costs are concerned. In the manner provided for by the law the plaintiff ought to assist the defendant with litigation fees. Accordingly it is ordered that:</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be and is hereby awarded custody of the three minor children of the couple, namely: </w:t>
      </w:r>
    </w:p>
    <w:p w:rsidR="00017230" w:rsidRDefault="00017230" w:rsidP="000172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Alvis Lee Joshua Harry</w:t>
      </w:r>
      <w:r w:rsidR="00976A2E">
        <w:rPr>
          <w:rFonts w:ascii="Times New Roman" w:hAnsi="Times New Roman" w:cs="Times New Roman"/>
          <w:sz w:val="24"/>
          <w:szCs w:val="24"/>
        </w:rPr>
        <w:t>, born on the 12</w:t>
      </w:r>
      <w:r w:rsidR="00976A2E" w:rsidRPr="00976A2E">
        <w:rPr>
          <w:rFonts w:ascii="Times New Roman" w:hAnsi="Times New Roman" w:cs="Times New Roman"/>
          <w:sz w:val="24"/>
          <w:szCs w:val="24"/>
          <w:vertAlign w:val="superscript"/>
        </w:rPr>
        <w:t>th</w:t>
      </w:r>
      <w:r w:rsidR="00976A2E">
        <w:rPr>
          <w:rFonts w:ascii="Times New Roman" w:hAnsi="Times New Roman" w:cs="Times New Roman"/>
          <w:sz w:val="24"/>
          <w:szCs w:val="24"/>
        </w:rPr>
        <w:t xml:space="preserve"> June 2006</w:t>
      </w:r>
    </w:p>
    <w:p w:rsidR="00017230" w:rsidRDefault="00017230" w:rsidP="000172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Malachi Lee Harry</w:t>
      </w:r>
      <w:r w:rsidR="00976A2E">
        <w:rPr>
          <w:rFonts w:ascii="Times New Roman" w:hAnsi="Times New Roman" w:cs="Times New Roman"/>
          <w:sz w:val="24"/>
          <w:szCs w:val="24"/>
        </w:rPr>
        <w:t>, born on the 4</w:t>
      </w:r>
      <w:r w:rsidR="00976A2E" w:rsidRPr="00976A2E">
        <w:rPr>
          <w:rFonts w:ascii="Times New Roman" w:hAnsi="Times New Roman" w:cs="Times New Roman"/>
          <w:sz w:val="24"/>
          <w:szCs w:val="24"/>
          <w:vertAlign w:val="superscript"/>
        </w:rPr>
        <w:t>th</w:t>
      </w:r>
      <w:r w:rsidR="00976A2E">
        <w:rPr>
          <w:rFonts w:ascii="Times New Roman" w:hAnsi="Times New Roman" w:cs="Times New Roman"/>
          <w:sz w:val="24"/>
          <w:szCs w:val="24"/>
        </w:rPr>
        <w:t xml:space="preserve"> of December 2007</w:t>
      </w:r>
    </w:p>
    <w:p w:rsidR="00017230" w:rsidRDefault="00017230" w:rsidP="000172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Anehiea Eva Lee Harry</w:t>
      </w:r>
      <w:r w:rsidR="00976A2E">
        <w:rPr>
          <w:rFonts w:ascii="Times New Roman" w:hAnsi="Times New Roman" w:cs="Times New Roman"/>
          <w:sz w:val="24"/>
          <w:szCs w:val="24"/>
        </w:rPr>
        <w:t>, born on the 6</w:t>
      </w:r>
      <w:r w:rsidR="00976A2E" w:rsidRPr="00976A2E">
        <w:rPr>
          <w:rFonts w:ascii="Times New Roman" w:hAnsi="Times New Roman" w:cs="Times New Roman"/>
          <w:sz w:val="24"/>
          <w:szCs w:val="24"/>
          <w:vertAlign w:val="superscript"/>
        </w:rPr>
        <w:t>th</w:t>
      </w:r>
      <w:r w:rsidR="00976A2E">
        <w:rPr>
          <w:rFonts w:ascii="Times New Roman" w:hAnsi="Times New Roman" w:cs="Times New Roman"/>
          <w:sz w:val="24"/>
          <w:szCs w:val="24"/>
        </w:rPr>
        <w:t xml:space="preserve"> of June 2010</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have access to the 3 </w:t>
      </w:r>
      <w:r w:rsidR="00670172">
        <w:rPr>
          <w:rFonts w:ascii="Times New Roman" w:hAnsi="Times New Roman" w:cs="Times New Roman"/>
          <w:sz w:val="24"/>
          <w:szCs w:val="24"/>
        </w:rPr>
        <w:t xml:space="preserve">minor </w:t>
      </w:r>
      <w:r>
        <w:rPr>
          <w:rFonts w:ascii="Times New Roman" w:hAnsi="Times New Roman" w:cs="Times New Roman"/>
          <w:sz w:val="24"/>
          <w:szCs w:val="24"/>
        </w:rPr>
        <w:t xml:space="preserve">children </w:t>
      </w:r>
      <w:r w:rsidR="00670172">
        <w:rPr>
          <w:rFonts w:ascii="Times New Roman" w:hAnsi="Times New Roman" w:cs="Times New Roman"/>
          <w:sz w:val="24"/>
          <w:szCs w:val="24"/>
        </w:rPr>
        <w:t xml:space="preserve">for </w:t>
      </w:r>
      <w:r>
        <w:rPr>
          <w:rFonts w:ascii="Times New Roman" w:hAnsi="Times New Roman" w:cs="Times New Roman"/>
          <w:sz w:val="24"/>
          <w:szCs w:val="24"/>
        </w:rPr>
        <w:t xml:space="preserve">2weeks </w:t>
      </w:r>
      <w:r w:rsidR="00670172">
        <w:rPr>
          <w:rFonts w:ascii="Times New Roman" w:hAnsi="Times New Roman" w:cs="Times New Roman"/>
          <w:sz w:val="24"/>
          <w:szCs w:val="24"/>
        </w:rPr>
        <w:t xml:space="preserve">of </w:t>
      </w:r>
      <w:r>
        <w:rPr>
          <w:rFonts w:ascii="Times New Roman" w:hAnsi="Times New Roman" w:cs="Times New Roman"/>
          <w:sz w:val="24"/>
          <w:szCs w:val="24"/>
        </w:rPr>
        <w:t>every school holidays by arrangement of the parties at the plaintiff’s expense.</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maintain the 3 minor children as follows:</w:t>
      </w:r>
    </w:p>
    <w:p w:rsidR="00017230" w:rsidRDefault="00017230" w:rsidP="000172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provision of accommodation </w:t>
      </w:r>
    </w:p>
    <w:p w:rsidR="00017230" w:rsidRDefault="00017230" w:rsidP="000172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Paying school fees and tuition fees for the 3 children before commencement of each term till each of the children attain the</w:t>
      </w:r>
      <w:r w:rsidR="00976A2E">
        <w:rPr>
          <w:rFonts w:ascii="Times New Roman" w:hAnsi="Times New Roman" w:cs="Times New Roman"/>
          <w:sz w:val="24"/>
          <w:szCs w:val="24"/>
        </w:rPr>
        <w:t>ir</w:t>
      </w:r>
      <w:r>
        <w:rPr>
          <w:rFonts w:ascii="Times New Roman" w:hAnsi="Times New Roman" w:cs="Times New Roman"/>
          <w:sz w:val="24"/>
          <w:szCs w:val="24"/>
        </w:rPr>
        <w:t xml:space="preserve"> first tertiary qualification or become self-supporting whichever occurs first. </w:t>
      </w:r>
    </w:p>
    <w:p w:rsidR="00017230" w:rsidRDefault="00017230" w:rsidP="000172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Maintain the children on full medical and dental aid and pay medical expenses till the children become self-supporting.</w:t>
      </w:r>
    </w:p>
    <w:p w:rsidR="00017230" w:rsidRDefault="00017230" w:rsidP="000172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paying total maintenance of $1000 per month for the 3 children being $300 per month for each of the male children and $400 for the female child.</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sidRPr="00CF3ACD">
        <w:rPr>
          <w:rFonts w:ascii="Times New Roman" w:hAnsi="Times New Roman" w:cs="Times New Roman"/>
          <w:sz w:val="24"/>
          <w:szCs w:val="24"/>
        </w:rPr>
        <w:t xml:space="preserve">The plaintiff shall pay post-divorce spousal maintenance to the defendant at the rate of $300 per month for a period of 1 year from the date of order.  </w:t>
      </w:r>
    </w:p>
    <w:p w:rsidR="00017230"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w:t>
      </w:r>
      <w:r w:rsidR="00AB6CB2">
        <w:rPr>
          <w:rFonts w:ascii="Times New Roman" w:hAnsi="Times New Roman" w:cs="Times New Roman"/>
          <w:sz w:val="24"/>
          <w:szCs w:val="24"/>
        </w:rPr>
        <w:t>y</w:t>
      </w:r>
      <w:r>
        <w:rPr>
          <w:rFonts w:ascii="Times New Roman" w:hAnsi="Times New Roman" w:cs="Times New Roman"/>
          <w:sz w:val="24"/>
          <w:szCs w:val="24"/>
        </w:rPr>
        <w:t xml:space="preserve"> is to keep the movable assets in their possession as at date of the order.</w:t>
      </w:r>
    </w:p>
    <w:p w:rsidR="00670172" w:rsidRDefault="00017230" w:rsidP="000172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bear the costs </w:t>
      </w:r>
      <w:r w:rsidR="00AB6CB2">
        <w:rPr>
          <w:rFonts w:ascii="Times New Roman" w:hAnsi="Times New Roman" w:cs="Times New Roman"/>
          <w:sz w:val="24"/>
          <w:szCs w:val="24"/>
        </w:rPr>
        <w:t xml:space="preserve">of suit </w:t>
      </w:r>
      <w:r>
        <w:rPr>
          <w:rFonts w:ascii="Times New Roman" w:hAnsi="Times New Roman" w:cs="Times New Roman"/>
          <w:sz w:val="24"/>
          <w:szCs w:val="24"/>
        </w:rPr>
        <w:t>on an ordinary scale.</w:t>
      </w:r>
      <w:r w:rsidRPr="00CF3ACD">
        <w:rPr>
          <w:rFonts w:ascii="Times New Roman" w:hAnsi="Times New Roman" w:cs="Times New Roman"/>
          <w:sz w:val="24"/>
          <w:szCs w:val="24"/>
        </w:rPr>
        <w:t xml:space="preserve">      </w:t>
      </w:r>
    </w:p>
    <w:p w:rsidR="00670172" w:rsidRDefault="00670172" w:rsidP="00670172">
      <w:pPr>
        <w:spacing w:after="0" w:line="360" w:lineRule="auto"/>
        <w:jc w:val="both"/>
        <w:rPr>
          <w:rFonts w:ascii="Times New Roman" w:hAnsi="Times New Roman" w:cs="Times New Roman"/>
          <w:sz w:val="24"/>
          <w:szCs w:val="24"/>
        </w:rPr>
      </w:pPr>
    </w:p>
    <w:p w:rsidR="00670172" w:rsidRDefault="00670172" w:rsidP="00670172">
      <w:pPr>
        <w:spacing w:after="0" w:line="360" w:lineRule="auto"/>
        <w:jc w:val="both"/>
        <w:rPr>
          <w:rFonts w:ascii="Times New Roman" w:hAnsi="Times New Roman" w:cs="Times New Roman"/>
          <w:sz w:val="24"/>
          <w:szCs w:val="24"/>
        </w:rPr>
      </w:pPr>
    </w:p>
    <w:p w:rsidR="00670172" w:rsidRDefault="00670172" w:rsidP="00670172">
      <w:pPr>
        <w:spacing w:after="0" w:line="240" w:lineRule="auto"/>
        <w:jc w:val="both"/>
        <w:rPr>
          <w:rFonts w:ascii="Times New Roman" w:hAnsi="Times New Roman" w:cs="Times New Roman"/>
          <w:sz w:val="24"/>
          <w:szCs w:val="24"/>
        </w:rPr>
      </w:pPr>
      <w:r w:rsidRPr="00670172">
        <w:rPr>
          <w:rFonts w:ascii="Times New Roman" w:hAnsi="Times New Roman" w:cs="Times New Roman"/>
          <w:i/>
          <w:sz w:val="24"/>
          <w:szCs w:val="24"/>
        </w:rPr>
        <w:t>Machaya &amp; Associates</w:t>
      </w:r>
      <w:r>
        <w:rPr>
          <w:rFonts w:ascii="Times New Roman" w:hAnsi="Times New Roman" w:cs="Times New Roman"/>
          <w:sz w:val="24"/>
          <w:szCs w:val="24"/>
        </w:rPr>
        <w:t>, plaintiff’s legal practitioners</w:t>
      </w:r>
    </w:p>
    <w:p w:rsidR="00017230" w:rsidRPr="00670172" w:rsidRDefault="00670172" w:rsidP="00670172">
      <w:pPr>
        <w:spacing w:after="0" w:line="240" w:lineRule="auto"/>
        <w:jc w:val="both"/>
        <w:rPr>
          <w:rFonts w:ascii="Times New Roman" w:hAnsi="Times New Roman" w:cs="Times New Roman"/>
          <w:sz w:val="24"/>
          <w:szCs w:val="24"/>
        </w:rPr>
      </w:pPr>
      <w:r w:rsidRPr="00670172">
        <w:rPr>
          <w:rFonts w:ascii="Times New Roman" w:hAnsi="Times New Roman" w:cs="Times New Roman"/>
          <w:i/>
          <w:sz w:val="24"/>
          <w:szCs w:val="24"/>
        </w:rPr>
        <w:t>Chivore &amp; Partners</w:t>
      </w:r>
      <w:r>
        <w:rPr>
          <w:rFonts w:ascii="Times New Roman" w:hAnsi="Times New Roman" w:cs="Times New Roman"/>
          <w:sz w:val="24"/>
          <w:szCs w:val="24"/>
        </w:rPr>
        <w:t xml:space="preserve">, defendant’s legal practitioners </w:t>
      </w:r>
      <w:r w:rsidR="00017230" w:rsidRPr="00670172">
        <w:rPr>
          <w:rFonts w:ascii="Times New Roman" w:hAnsi="Times New Roman" w:cs="Times New Roman"/>
          <w:sz w:val="24"/>
          <w:szCs w:val="24"/>
        </w:rPr>
        <w:t xml:space="preserve">       </w:t>
      </w:r>
    </w:p>
    <w:p w:rsidR="00053564" w:rsidRPr="003D5691" w:rsidRDefault="00053564" w:rsidP="00982144">
      <w:pPr>
        <w:spacing w:after="0" w:line="360" w:lineRule="auto"/>
        <w:jc w:val="both"/>
        <w:rPr>
          <w:rFonts w:ascii="Times New Roman" w:hAnsi="Times New Roman" w:cs="Times New Roman"/>
          <w:sz w:val="24"/>
          <w:szCs w:val="24"/>
        </w:rPr>
      </w:pPr>
    </w:p>
    <w:sectPr w:rsidR="00053564" w:rsidRPr="003D569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97" w:rsidRDefault="00603297" w:rsidP="003E77A2">
      <w:pPr>
        <w:spacing w:after="0" w:line="240" w:lineRule="auto"/>
      </w:pPr>
      <w:r>
        <w:separator/>
      </w:r>
    </w:p>
  </w:endnote>
  <w:endnote w:type="continuationSeparator" w:id="0">
    <w:p w:rsidR="00603297" w:rsidRDefault="00603297" w:rsidP="003E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97" w:rsidRDefault="00603297" w:rsidP="003E77A2">
      <w:pPr>
        <w:spacing w:after="0" w:line="240" w:lineRule="auto"/>
      </w:pPr>
      <w:r>
        <w:separator/>
      </w:r>
    </w:p>
  </w:footnote>
  <w:footnote w:type="continuationSeparator" w:id="0">
    <w:p w:rsidR="00603297" w:rsidRDefault="00603297" w:rsidP="003E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4972"/>
      <w:docPartObj>
        <w:docPartGallery w:val="Page Numbers (Top of Page)"/>
        <w:docPartUnique/>
      </w:docPartObj>
    </w:sdtPr>
    <w:sdtEndPr>
      <w:rPr>
        <w:noProof/>
      </w:rPr>
    </w:sdtEndPr>
    <w:sdtContent>
      <w:p w:rsidR="003E77A2" w:rsidRDefault="003E77A2">
        <w:pPr>
          <w:pStyle w:val="Header"/>
          <w:jc w:val="right"/>
          <w:rPr>
            <w:noProof/>
          </w:rPr>
        </w:pPr>
        <w:r>
          <w:fldChar w:fldCharType="begin"/>
        </w:r>
        <w:r>
          <w:instrText xml:space="preserve"> PAGE   \* MERGEFORMAT </w:instrText>
        </w:r>
        <w:r>
          <w:fldChar w:fldCharType="separate"/>
        </w:r>
        <w:r w:rsidR="004057DB">
          <w:rPr>
            <w:noProof/>
          </w:rPr>
          <w:t>1</w:t>
        </w:r>
        <w:r>
          <w:rPr>
            <w:noProof/>
          </w:rPr>
          <w:fldChar w:fldCharType="end"/>
        </w:r>
      </w:p>
      <w:p w:rsidR="003E77A2" w:rsidRDefault="003E77A2">
        <w:pPr>
          <w:pStyle w:val="Header"/>
          <w:jc w:val="right"/>
          <w:rPr>
            <w:noProof/>
          </w:rPr>
        </w:pPr>
        <w:r>
          <w:rPr>
            <w:noProof/>
          </w:rPr>
          <w:t>HH</w:t>
        </w:r>
        <w:r w:rsidR="00CA3E02">
          <w:rPr>
            <w:noProof/>
          </w:rPr>
          <w:t xml:space="preserve"> 183-18</w:t>
        </w:r>
      </w:p>
      <w:p w:rsidR="003E77A2" w:rsidRDefault="003E77A2">
        <w:pPr>
          <w:pStyle w:val="Header"/>
          <w:jc w:val="right"/>
        </w:pPr>
        <w:r>
          <w:rPr>
            <w:noProof/>
          </w:rPr>
          <w:t>HC 11357/16</w:t>
        </w:r>
      </w:p>
    </w:sdtContent>
  </w:sdt>
  <w:p w:rsidR="003E77A2" w:rsidRDefault="003E7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A0C"/>
    <w:multiLevelType w:val="hybridMultilevel"/>
    <w:tmpl w:val="B5181024"/>
    <w:lvl w:ilvl="0" w:tplc="8D661F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4B12C64"/>
    <w:multiLevelType w:val="hybridMultilevel"/>
    <w:tmpl w:val="7F8A5E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0072EA3"/>
    <w:multiLevelType w:val="hybridMultilevel"/>
    <w:tmpl w:val="4748E336"/>
    <w:lvl w:ilvl="0" w:tplc="F0C07D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5F40AD4"/>
    <w:multiLevelType w:val="hybridMultilevel"/>
    <w:tmpl w:val="3334A240"/>
    <w:lvl w:ilvl="0" w:tplc="CB806D8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A2"/>
    <w:rsid w:val="00017230"/>
    <w:rsid w:val="00053564"/>
    <w:rsid w:val="00092EA9"/>
    <w:rsid w:val="002162F7"/>
    <w:rsid w:val="00265335"/>
    <w:rsid w:val="003D5691"/>
    <w:rsid w:val="003E77A2"/>
    <w:rsid w:val="004057DB"/>
    <w:rsid w:val="00437342"/>
    <w:rsid w:val="00451CF4"/>
    <w:rsid w:val="005756CB"/>
    <w:rsid w:val="005B1180"/>
    <w:rsid w:val="00603297"/>
    <w:rsid w:val="00636C69"/>
    <w:rsid w:val="006678DB"/>
    <w:rsid w:val="00670172"/>
    <w:rsid w:val="00725A35"/>
    <w:rsid w:val="007F5587"/>
    <w:rsid w:val="00850C73"/>
    <w:rsid w:val="00863A7D"/>
    <w:rsid w:val="009743F9"/>
    <w:rsid w:val="00976A2E"/>
    <w:rsid w:val="00982144"/>
    <w:rsid w:val="009B5E15"/>
    <w:rsid w:val="00AB6CB2"/>
    <w:rsid w:val="00CA3E02"/>
    <w:rsid w:val="00D70EBA"/>
    <w:rsid w:val="00D80E17"/>
    <w:rsid w:val="00DB1EB1"/>
    <w:rsid w:val="00E56794"/>
    <w:rsid w:val="00F732A2"/>
    <w:rsid w:val="00F80DD6"/>
    <w:rsid w:val="00F818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7AA3"/>
  <w15:docId w15:val="{EC571FB2-50DC-4A1D-A1F5-D7A302C9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7A2"/>
  </w:style>
  <w:style w:type="paragraph" w:styleId="Footer">
    <w:name w:val="footer"/>
    <w:basedOn w:val="Normal"/>
    <w:link w:val="FooterChar"/>
    <w:uiPriority w:val="99"/>
    <w:unhideWhenUsed/>
    <w:rsid w:val="003E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7A2"/>
  </w:style>
  <w:style w:type="paragraph" w:styleId="ListParagraph">
    <w:name w:val="List Paragraph"/>
    <w:basedOn w:val="Normal"/>
    <w:uiPriority w:val="34"/>
    <w:qFormat/>
    <w:rsid w:val="003D5691"/>
    <w:pPr>
      <w:ind w:left="720"/>
      <w:contextualSpacing/>
    </w:pPr>
  </w:style>
  <w:style w:type="paragraph" w:styleId="BalloonText">
    <w:name w:val="Balloon Text"/>
    <w:basedOn w:val="Normal"/>
    <w:link w:val="BalloonTextChar"/>
    <w:uiPriority w:val="99"/>
    <w:semiHidden/>
    <w:unhideWhenUsed/>
    <w:rsid w:val="00D7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BA"/>
    <w:rPr>
      <w:rFonts w:ascii="Tahoma" w:hAnsi="Tahoma" w:cs="Tahoma"/>
      <w:sz w:val="16"/>
      <w:szCs w:val="16"/>
    </w:rPr>
  </w:style>
  <w:style w:type="character" w:styleId="Hyperlink">
    <w:name w:val="Hyperlink"/>
    <w:basedOn w:val="DefaultParagraphFont"/>
    <w:uiPriority w:val="99"/>
    <w:unhideWhenUsed/>
    <w:rsid w:val="00667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2018-03-28T16:07:00Z</cp:lastPrinted>
  <dcterms:created xsi:type="dcterms:W3CDTF">2018-04-03T09:37:00Z</dcterms:created>
  <dcterms:modified xsi:type="dcterms:W3CDTF">2018-04-03T09:37:00Z</dcterms:modified>
</cp:coreProperties>
</file>