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6BB" w:rsidRDefault="00D716BB" w:rsidP="00D716B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ALLAN NORMAN MARKHAM</w:t>
      </w:r>
    </w:p>
    <w:p w:rsidR="00D716BB" w:rsidRDefault="00D716BB" w:rsidP="00D7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716BB" w:rsidRDefault="00D716BB" w:rsidP="00D7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ENERGY AND POWER DEVELOPMENT</w:t>
      </w:r>
    </w:p>
    <w:p w:rsidR="00D716BB" w:rsidRDefault="00D716BB" w:rsidP="00D7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716BB" w:rsidRDefault="00D716BB" w:rsidP="00D7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ZIMBABWE ENERGY REGULATORY AUT</w:t>
      </w:r>
      <w:r w:rsidR="00BC0EB0">
        <w:rPr>
          <w:rFonts w:ascii="Times New Roman" w:hAnsi="Times New Roman" w:cs="Times New Roman"/>
          <w:sz w:val="24"/>
          <w:szCs w:val="24"/>
        </w:rPr>
        <w:t>H</w:t>
      </w:r>
      <w:r>
        <w:rPr>
          <w:rFonts w:ascii="Times New Roman" w:hAnsi="Times New Roman" w:cs="Times New Roman"/>
          <w:sz w:val="24"/>
          <w:szCs w:val="24"/>
        </w:rPr>
        <w:t>ORITY</w:t>
      </w:r>
    </w:p>
    <w:p w:rsidR="00D716BB" w:rsidRDefault="006647B4" w:rsidP="00D7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D716BB">
        <w:rPr>
          <w:rFonts w:ascii="Times New Roman" w:hAnsi="Times New Roman" w:cs="Times New Roman"/>
          <w:sz w:val="24"/>
          <w:szCs w:val="24"/>
        </w:rPr>
        <w:t>nd</w:t>
      </w:r>
    </w:p>
    <w:p w:rsidR="00D716BB" w:rsidRDefault="00D716BB" w:rsidP="00D7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GREEN FUELS (PRIVATE) LIMITED</w:t>
      </w:r>
    </w:p>
    <w:p w:rsidR="00D716BB" w:rsidRDefault="006647B4" w:rsidP="00D7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D716BB">
        <w:rPr>
          <w:rFonts w:ascii="Times New Roman" w:hAnsi="Times New Roman" w:cs="Times New Roman"/>
          <w:sz w:val="24"/>
          <w:szCs w:val="24"/>
        </w:rPr>
        <w:t>nd</w:t>
      </w:r>
    </w:p>
    <w:p w:rsidR="00D716BB" w:rsidRDefault="00D716BB" w:rsidP="00D7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TONGAAT-HULLET LIMITED</w:t>
      </w:r>
    </w:p>
    <w:p w:rsidR="00D716BB" w:rsidRDefault="00D716BB" w:rsidP="00D716BB">
      <w:pPr>
        <w:spacing w:after="0" w:line="240" w:lineRule="auto"/>
        <w:jc w:val="both"/>
        <w:rPr>
          <w:rFonts w:ascii="Times New Roman" w:hAnsi="Times New Roman" w:cs="Times New Roman"/>
          <w:sz w:val="24"/>
          <w:szCs w:val="24"/>
        </w:rPr>
      </w:pPr>
    </w:p>
    <w:p w:rsidR="00D716BB" w:rsidRDefault="00D716BB" w:rsidP="00D716BB">
      <w:pPr>
        <w:spacing w:after="0" w:line="240" w:lineRule="auto"/>
        <w:jc w:val="both"/>
        <w:rPr>
          <w:rFonts w:ascii="Times New Roman" w:hAnsi="Times New Roman" w:cs="Times New Roman"/>
          <w:sz w:val="24"/>
          <w:szCs w:val="24"/>
        </w:rPr>
      </w:pPr>
    </w:p>
    <w:p w:rsidR="00D716BB" w:rsidRDefault="00D716BB" w:rsidP="00D7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716BB" w:rsidRDefault="00D716BB" w:rsidP="00D7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D716BB" w:rsidRDefault="00D716BB" w:rsidP="00D7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17 March 2021 &amp; </w:t>
      </w:r>
      <w:r w:rsidR="00824821">
        <w:rPr>
          <w:rFonts w:ascii="Times New Roman" w:hAnsi="Times New Roman" w:cs="Times New Roman"/>
          <w:sz w:val="24"/>
          <w:szCs w:val="24"/>
        </w:rPr>
        <w:t xml:space="preserve">2 June </w:t>
      </w:r>
      <w:r>
        <w:rPr>
          <w:rFonts w:ascii="Times New Roman" w:hAnsi="Times New Roman" w:cs="Times New Roman"/>
          <w:sz w:val="24"/>
          <w:szCs w:val="24"/>
        </w:rPr>
        <w:t>2021</w:t>
      </w:r>
    </w:p>
    <w:p w:rsidR="00D716BB" w:rsidRDefault="00D716BB" w:rsidP="00D716BB">
      <w:pPr>
        <w:spacing w:line="240" w:lineRule="auto"/>
        <w:jc w:val="both"/>
        <w:rPr>
          <w:rFonts w:ascii="Times New Roman" w:hAnsi="Times New Roman" w:cs="Times New Roman"/>
          <w:sz w:val="24"/>
          <w:szCs w:val="24"/>
        </w:rPr>
      </w:pPr>
    </w:p>
    <w:p w:rsidR="00D716BB" w:rsidRPr="00B61691" w:rsidRDefault="00D716BB" w:rsidP="00D716BB">
      <w:pPr>
        <w:spacing w:line="240" w:lineRule="auto"/>
        <w:jc w:val="both"/>
        <w:rPr>
          <w:rFonts w:ascii="Times New Roman" w:hAnsi="Times New Roman" w:cs="Times New Roman"/>
          <w:b/>
          <w:sz w:val="24"/>
          <w:szCs w:val="24"/>
        </w:rPr>
      </w:pPr>
      <w:r w:rsidRPr="00B61691">
        <w:rPr>
          <w:rFonts w:ascii="Times New Roman" w:hAnsi="Times New Roman" w:cs="Times New Roman"/>
          <w:b/>
          <w:sz w:val="24"/>
          <w:szCs w:val="24"/>
        </w:rPr>
        <w:t xml:space="preserve">Opposed </w:t>
      </w:r>
      <w:r>
        <w:rPr>
          <w:rFonts w:ascii="Times New Roman" w:hAnsi="Times New Roman" w:cs="Times New Roman"/>
          <w:b/>
          <w:sz w:val="24"/>
          <w:szCs w:val="24"/>
        </w:rPr>
        <w:t>Ap</w:t>
      </w:r>
      <w:r w:rsidRPr="00B61691">
        <w:rPr>
          <w:rFonts w:ascii="Times New Roman" w:hAnsi="Times New Roman" w:cs="Times New Roman"/>
          <w:b/>
          <w:sz w:val="24"/>
          <w:szCs w:val="24"/>
        </w:rPr>
        <w:t>plication</w:t>
      </w:r>
    </w:p>
    <w:p w:rsidR="00D716BB" w:rsidRDefault="00D716BB" w:rsidP="00D716BB">
      <w:pPr>
        <w:spacing w:after="0" w:line="240" w:lineRule="auto"/>
        <w:jc w:val="both"/>
        <w:rPr>
          <w:rFonts w:ascii="Times New Roman" w:hAnsi="Times New Roman" w:cs="Times New Roman"/>
          <w:i/>
          <w:sz w:val="24"/>
          <w:szCs w:val="24"/>
        </w:rPr>
      </w:pPr>
    </w:p>
    <w:p w:rsidR="00D716BB" w:rsidRDefault="00165D59" w:rsidP="00D716B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Biti</w:t>
      </w:r>
      <w:proofErr w:type="spellEnd"/>
      <w:r w:rsidR="00D716BB">
        <w:rPr>
          <w:rFonts w:ascii="Times New Roman" w:hAnsi="Times New Roman" w:cs="Times New Roman"/>
          <w:i/>
          <w:sz w:val="24"/>
          <w:szCs w:val="24"/>
        </w:rPr>
        <w:t>,</w:t>
      </w:r>
      <w:r w:rsidR="00D716BB">
        <w:rPr>
          <w:rFonts w:ascii="Times New Roman" w:hAnsi="Times New Roman" w:cs="Times New Roman"/>
          <w:sz w:val="24"/>
          <w:szCs w:val="24"/>
        </w:rPr>
        <w:t xml:space="preserve"> for the applicant</w:t>
      </w:r>
    </w:p>
    <w:p w:rsidR="00D716BB" w:rsidRDefault="00165D59" w:rsidP="00D716B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Chimombe</w:t>
      </w:r>
      <w:proofErr w:type="spellEnd"/>
      <w:r w:rsidR="00D716BB">
        <w:rPr>
          <w:rFonts w:ascii="Times New Roman" w:hAnsi="Times New Roman" w:cs="Times New Roman"/>
          <w:sz w:val="24"/>
          <w:szCs w:val="24"/>
        </w:rPr>
        <w:t>, for the</w:t>
      </w:r>
      <w:r>
        <w:rPr>
          <w:rFonts w:ascii="Times New Roman" w:hAnsi="Times New Roman" w:cs="Times New Roman"/>
          <w:sz w:val="24"/>
          <w:szCs w:val="24"/>
        </w:rPr>
        <w:t xml:space="preserve"> 1</w:t>
      </w:r>
      <w:r w:rsidRPr="00165D59">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D716BB">
        <w:rPr>
          <w:rFonts w:ascii="Times New Roman" w:hAnsi="Times New Roman" w:cs="Times New Roman"/>
          <w:sz w:val="24"/>
          <w:szCs w:val="24"/>
        </w:rPr>
        <w:t>respondent</w:t>
      </w:r>
    </w:p>
    <w:p w:rsidR="00165D59" w:rsidRDefault="00165D59" w:rsidP="00D716BB">
      <w:pPr>
        <w:spacing w:after="0" w:line="240" w:lineRule="auto"/>
        <w:jc w:val="both"/>
        <w:rPr>
          <w:rFonts w:ascii="Times New Roman" w:hAnsi="Times New Roman" w:cs="Times New Roman"/>
          <w:sz w:val="24"/>
          <w:szCs w:val="24"/>
        </w:rPr>
      </w:pPr>
      <w:r w:rsidRPr="00165D59">
        <w:rPr>
          <w:rFonts w:ascii="Times New Roman" w:hAnsi="Times New Roman" w:cs="Times New Roman"/>
          <w:i/>
          <w:sz w:val="24"/>
          <w:szCs w:val="24"/>
        </w:rPr>
        <w:t xml:space="preserve">J R </w:t>
      </w:r>
      <w:proofErr w:type="spellStart"/>
      <w:r w:rsidRPr="00165D59">
        <w:rPr>
          <w:rFonts w:ascii="Times New Roman" w:hAnsi="Times New Roman" w:cs="Times New Roman"/>
          <w:i/>
          <w:sz w:val="24"/>
          <w:szCs w:val="24"/>
        </w:rPr>
        <w:t>Tsiva</w:t>
      </w:r>
      <w:r w:rsidR="00D525AA">
        <w:rPr>
          <w:rFonts w:ascii="Times New Roman" w:hAnsi="Times New Roman" w:cs="Times New Roman"/>
          <w:i/>
          <w:sz w:val="24"/>
          <w:szCs w:val="24"/>
        </w:rPr>
        <w:t>m</w:t>
      </w:r>
      <w:r w:rsidRPr="00165D59">
        <w:rPr>
          <w:rFonts w:ascii="Times New Roman" w:hAnsi="Times New Roman" w:cs="Times New Roman"/>
          <w:i/>
          <w:sz w:val="24"/>
          <w:szCs w:val="24"/>
        </w:rPr>
        <w:t>a</w:t>
      </w:r>
      <w:proofErr w:type="spellEnd"/>
      <w:r>
        <w:rPr>
          <w:rFonts w:ascii="Times New Roman" w:hAnsi="Times New Roman" w:cs="Times New Roman"/>
          <w:sz w:val="24"/>
          <w:szCs w:val="24"/>
        </w:rPr>
        <w:t>, for the 2</w:t>
      </w:r>
      <w:r w:rsidRPr="00165D5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165D59" w:rsidRDefault="00165D59" w:rsidP="00D716BB">
      <w:pPr>
        <w:spacing w:after="0" w:line="240" w:lineRule="auto"/>
        <w:jc w:val="both"/>
        <w:rPr>
          <w:rFonts w:ascii="Times New Roman" w:hAnsi="Times New Roman" w:cs="Times New Roman"/>
          <w:sz w:val="24"/>
          <w:szCs w:val="24"/>
        </w:rPr>
      </w:pPr>
      <w:r w:rsidRPr="00165D59">
        <w:rPr>
          <w:rFonts w:ascii="Times New Roman" w:hAnsi="Times New Roman" w:cs="Times New Roman"/>
          <w:i/>
          <w:sz w:val="24"/>
          <w:szCs w:val="24"/>
        </w:rPr>
        <w:t xml:space="preserve">K </w:t>
      </w:r>
      <w:proofErr w:type="spellStart"/>
      <w:r w:rsidRPr="00165D59">
        <w:rPr>
          <w:rFonts w:ascii="Times New Roman" w:hAnsi="Times New Roman" w:cs="Times New Roman"/>
          <w:i/>
          <w:sz w:val="24"/>
          <w:szCs w:val="24"/>
        </w:rPr>
        <w:t>Kachambwa</w:t>
      </w:r>
      <w:proofErr w:type="spellEnd"/>
      <w:r>
        <w:rPr>
          <w:rFonts w:ascii="Times New Roman" w:hAnsi="Times New Roman" w:cs="Times New Roman"/>
          <w:sz w:val="24"/>
          <w:szCs w:val="24"/>
        </w:rPr>
        <w:t>, for the 3</w:t>
      </w:r>
      <w:r w:rsidRPr="00165D5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D716BB" w:rsidRDefault="00D716BB" w:rsidP="00D716BB">
      <w:pPr>
        <w:spacing w:after="0" w:line="240" w:lineRule="auto"/>
        <w:jc w:val="both"/>
        <w:rPr>
          <w:rFonts w:ascii="Times New Roman" w:hAnsi="Times New Roman" w:cs="Times New Roman"/>
          <w:sz w:val="24"/>
          <w:szCs w:val="24"/>
        </w:rPr>
      </w:pPr>
    </w:p>
    <w:p w:rsidR="00D716BB" w:rsidRDefault="00D716BB" w:rsidP="00D716BB">
      <w:pPr>
        <w:jc w:val="both"/>
        <w:rPr>
          <w:rFonts w:ascii="Times New Roman" w:hAnsi="Times New Roman" w:cs="Times New Roman"/>
          <w:sz w:val="24"/>
          <w:szCs w:val="24"/>
        </w:rPr>
      </w:pPr>
    </w:p>
    <w:p w:rsidR="00972A0C" w:rsidRDefault="00D716BB" w:rsidP="00A67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w:t>
      </w:r>
      <w:r w:rsidR="003A6CBC">
        <w:rPr>
          <w:rFonts w:ascii="Times New Roman" w:hAnsi="Times New Roman" w:cs="Times New Roman"/>
          <w:sz w:val="24"/>
          <w:szCs w:val="24"/>
        </w:rPr>
        <w:t xml:space="preserve"> </w:t>
      </w:r>
      <w:r w:rsidR="003A6CBC" w:rsidRPr="00A67B25">
        <w:rPr>
          <w:rFonts w:ascii="Times New Roman" w:hAnsi="Times New Roman" w:cs="Times New Roman"/>
          <w:i/>
          <w:sz w:val="24"/>
          <w:szCs w:val="24"/>
        </w:rPr>
        <w:t>Sta</w:t>
      </w:r>
      <w:r w:rsidR="00A67B25" w:rsidRPr="00A67B25">
        <w:rPr>
          <w:rFonts w:ascii="Times New Roman" w:hAnsi="Times New Roman" w:cs="Times New Roman"/>
          <w:i/>
          <w:sz w:val="24"/>
          <w:szCs w:val="24"/>
        </w:rPr>
        <w:t>r</w:t>
      </w:r>
      <w:r w:rsidR="003A6CBC" w:rsidRPr="00A67B25">
        <w:rPr>
          <w:rFonts w:ascii="Times New Roman" w:hAnsi="Times New Roman" w:cs="Times New Roman"/>
          <w:i/>
          <w:sz w:val="24"/>
          <w:szCs w:val="24"/>
        </w:rPr>
        <w:t>e decisis</w:t>
      </w:r>
      <w:r w:rsidR="003A6CBC">
        <w:rPr>
          <w:rFonts w:ascii="Times New Roman" w:hAnsi="Times New Roman" w:cs="Times New Roman"/>
          <w:sz w:val="24"/>
          <w:szCs w:val="24"/>
        </w:rPr>
        <w:t xml:space="preserve"> is part of the jurisdiction of this court and indeed of many jurisdictions the world over. Its meaning a</w:t>
      </w:r>
      <w:r w:rsidR="00A67B25">
        <w:rPr>
          <w:rFonts w:ascii="Times New Roman" w:hAnsi="Times New Roman" w:cs="Times New Roman"/>
          <w:sz w:val="24"/>
          <w:szCs w:val="24"/>
        </w:rPr>
        <w:t>n</w:t>
      </w:r>
      <w:r w:rsidR="003A6CBC">
        <w:rPr>
          <w:rFonts w:ascii="Times New Roman" w:hAnsi="Times New Roman" w:cs="Times New Roman"/>
          <w:sz w:val="24"/>
          <w:szCs w:val="24"/>
        </w:rPr>
        <w:t xml:space="preserve">d import are not only clear. They </w:t>
      </w:r>
      <w:r w:rsidR="00A67B25">
        <w:rPr>
          <w:rFonts w:ascii="Times New Roman" w:hAnsi="Times New Roman" w:cs="Times New Roman"/>
          <w:sz w:val="24"/>
          <w:szCs w:val="24"/>
        </w:rPr>
        <w:t>a</w:t>
      </w:r>
      <w:r w:rsidR="003A6CBC">
        <w:rPr>
          <w:rFonts w:ascii="Times New Roman" w:hAnsi="Times New Roman" w:cs="Times New Roman"/>
          <w:sz w:val="24"/>
          <w:szCs w:val="24"/>
        </w:rPr>
        <w:t>re also straight forwar</w:t>
      </w:r>
      <w:r w:rsidR="00A67B25">
        <w:rPr>
          <w:rFonts w:ascii="Times New Roman" w:hAnsi="Times New Roman" w:cs="Times New Roman"/>
          <w:sz w:val="24"/>
          <w:szCs w:val="24"/>
        </w:rPr>
        <w:t>d</w:t>
      </w:r>
      <w:r w:rsidR="003A6CBC">
        <w:rPr>
          <w:rFonts w:ascii="Times New Roman" w:hAnsi="Times New Roman" w:cs="Times New Roman"/>
          <w:sz w:val="24"/>
          <w:szCs w:val="24"/>
        </w:rPr>
        <w:t xml:space="preserve">. </w:t>
      </w:r>
      <w:r w:rsidR="003A6CBC" w:rsidRPr="00A67B25">
        <w:rPr>
          <w:rFonts w:ascii="Times New Roman" w:hAnsi="Times New Roman" w:cs="Times New Roman"/>
          <w:i/>
          <w:sz w:val="24"/>
          <w:szCs w:val="24"/>
        </w:rPr>
        <w:t>Stare deci</w:t>
      </w:r>
      <w:r w:rsidR="004474EB">
        <w:rPr>
          <w:rFonts w:ascii="Times New Roman" w:hAnsi="Times New Roman" w:cs="Times New Roman"/>
          <w:i/>
          <w:sz w:val="24"/>
          <w:szCs w:val="24"/>
        </w:rPr>
        <w:t>s</w:t>
      </w:r>
      <w:r w:rsidR="003A6CBC" w:rsidRPr="00A67B25">
        <w:rPr>
          <w:rFonts w:ascii="Times New Roman" w:hAnsi="Times New Roman" w:cs="Times New Roman"/>
          <w:i/>
          <w:sz w:val="24"/>
          <w:szCs w:val="24"/>
        </w:rPr>
        <w:t>is</w:t>
      </w:r>
      <w:r w:rsidR="003A6CBC">
        <w:rPr>
          <w:rFonts w:ascii="Times New Roman" w:hAnsi="Times New Roman" w:cs="Times New Roman"/>
          <w:sz w:val="24"/>
          <w:szCs w:val="24"/>
        </w:rPr>
        <w:t>, in simple terms, stre</w:t>
      </w:r>
      <w:r w:rsidR="00A67B25">
        <w:rPr>
          <w:rFonts w:ascii="Times New Roman" w:hAnsi="Times New Roman" w:cs="Times New Roman"/>
          <w:sz w:val="24"/>
          <w:szCs w:val="24"/>
        </w:rPr>
        <w:t>s</w:t>
      </w:r>
      <w:r w:rsidR="003A6CBC">
        <w:rPr>
          <w:rFonts w:ascii="Times New Roman" w:hAnsi="Times New Roman" w:cs="Times New Roman"/>
          <w:sz w:val="24"/>
          <w:szCs w:val="24"/>
        </w:rPr>
        <w:t>ses the obvious. The obvious is that an in</w:t>
      </w:r>
      <w:r w:rsidR="00A67B25">
        <w:rPr>
          <w:rFonts w:ascii="Times New Roman" w:hAnsi="Times New Roman" w:cs="Times New Roman"/>
          <w:sz w:val="24"/>
          <w:szCs w:val="24"/>
        </w:rPr>
        <w:t>f</w:t>
      </w:r>
      <w:r w:rsidR="003A6CBC">
        <w:rPr>
          <w:rFonts w:ascii="Times New Roman" w:hAnsi="Times New Roman" w:cs="Times New Roman"/>
          <w:sz w:val="24"/>
          <w:szCs w:val="24"/>
        </w:rPr>
        <w:t xml:space="preserve">erior court is bound by the decision(s) of the </w:t>
      </w:r>
      <w:r w:rsidR="00165D59">
        <w:rPr>
          <w:rFonts w:ascii="Times New Roman" w:hAnsi="Times New Roman" w:cs="Times New Roman"/>
          <w:sz w:val="24"/>
          <w:szCs w:val="24"/>
        </w:rPr>
        <w:t>s</w:t>
      </w:r>
      <w:r w:rsidR="003A6CBC">
        <w:rPr>
          <w:rFonts w:ascii="Times New Roman" w:hAnsi="Times New Roman" w:cs="Times New Roman"/>
          <w:sz w:val="24"/>
          <w:szCs w:val="24"/>
        </w:rPr>
        <w:t>uperior court. The inferior court cannot</w:t>
      </w:r>
      <w:r w:rsidR="007419E1">
        <w:rPr>
          <w:rFonts w:ascii="Times New Roman" w:hAnsi="Times New Roman" w:cs="Times New Roman"/>
          <w:sz w:val="24"/>
          <w:szCs w:val="24"/>
        </w:rPr>
        <w:t>,</w:t>
      </w:r>
      <w:r w:rsidR="003A6CBC">
        <w:rPr>
          <w:rFonts w:ascii="Times New Roman" w:hAnsi="Times New Roman" w:cs="Times New Roman"/>
          <w:sz w:val="24"/>
          <w:szCs w:val="24"/>
        </w:rPr>
        <w:t xml:space="preserve"> by parity of reasoning, ignore or wish away the decision(s) of the superior court unless it can show, in its attempt to wish away such, that the circumstances of the case which the parties placed before it </w:t>
      </w:r>
      <w:proofErr w:type="gramStart"/>
      <w:r w:rsidR="003A6CBC">
        <w:rPr>
          <w:rFonts w:ascii="Times New Roman" w:hAnsi="Times New Roman" w:cs="Times New Roman"/>
          <w:sz w:val="24"/>
          <w:szCs w:val="24"/>
        </w:rPr>
        <w:t>are</w:t>
      </w:r>
      <w:proofErr w:type="gramEnd"/>
      <w:r w:rsidR="003A6CBC">
        <w:rPr>
          <w:rFonts w:ascii="Times New Roman" w:hAnsi="Times New Roman" w:cs="Times New Roman"/>
          <w:sz w:val="24"/>
          <w:szCs w:val="24"/>
        </w:rPr>
        <w:t xml:space="preserve"> distinguishable from those which gave rise to the decision</w:t>
      </w:r>
      <w:r w:rsidR="00165D59">
        <w:rPr>
          <w:rFonts w:ascii="Times New Roman" w:hAnsi="Times New Roman" w:cs="Times New Roman"/>
          <w:sz w:val="24"/>
          <w:szCs w:val="24"/>
        </w:rPr>
        <w:t>(</w:t>
      </w:r>
      <w:r w:rsidR="003A6CBC">
        <w:rPr>
          <w:rFonts w:ascii="Times New Roman" w:hAnsi="Times New Roman" w:cs="Times New Roman"/>
          <w:sz w:val="24"/>
          <w:szCs w:val="24"/>
        </w:rPr>
        <w:t>s</w:t>
      </w:r>
      <w:r w:rsidR="00165D59">
        <w:rPr>
          <w:rFonts w:ascii="Times New Roman" w:hAnsi="Times New Roman" w:cs="Times New Roman"/>
          <w:sz w:val="24"/>
          <w:szCs w:val="24"/>
        </w:rPr>
        <w:t>)</w:t>
      </w:r>
      <w:r w:rsidR="003A6CBC">
        <w:rPr>
          <w:rFonts w:ascii="Times New Roman" w:hAnsi="Times New Roman" w:cs="Times New Roman"/>
          <w:sz w:val="24"/>
          <w:szCs w:val="24"/>
        </w:rPr>
        <w:t xml:space="preserve"> of the superior court.</w:t>
      </w:r>
    </w:p>
    <w:p w:rsidR="003A6CBC" w:rsidRDefault="003A6CBC" w:rsidP="00A67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follows from the foregoing that </w:t>
      </w:r>
      <w:r w:rsidR="007419E1">
        <w:rPr>
          <w:rFonts w:ascii="Times New Roman" w:hAnsi="Times New Roman" w:cs="Times New Roman"/>
          <w:sz w:val="24"/>
          <w:szCs w:val="24"/>
        </w:rPr>
        <w:t>an applicant</w:t>
      </w:r>
      <w:r>
        <w:rPr>
          <w:rFonts w:ascii="Times New Roman" w:hAnsi="Times New Roman" w:cs="Times New Roman"/>
          <w:sz w:val="24"/>
          <w:szCs w:val="24"/>
        </w:rPr>
        <w:t xml:space="preserve"> who, th</w:t>
      </w:r>
      <w:r w:rsidR="00A67B25">
        <w:rPr>
          <w:rFonts w:ascii="Times New Roman" w:hAnsi="Times New Roman" w:cs="Times New Roman"/>
          <w:sz w:val="24"/>
          <w:szCs w:val="24"/>
        </w:rPr>
        <w:t>r</w:t>
      </w:r>
      <w:r>
        <w:rPr>
          <w:rFonts w:ascii="Times New Roman" w:hAnsi="Times New Roman" w:cs="Times New Roman"/>
          <w:sz w:val="24"/>
          <w:szCs w:val="24"/>
        </w:rPr>
        <w:t>ough his legal practitioner, becomes aware that an</w:t>
      </w:r>
      <w:r w:rsidR="00A67B25">
        <w:rPr>
          <w:rFonts w:ascii="Times New Roman" w:hAnsi="Times New Roman" w:cs="Times New Roman"/>
          <w:sz w:val="24"/>
          <w:szCs w:val="24"/>
        </w:rPr>
        <w:t xml:space="preserve"> </w:t>
      </w:r>
      <w:r>
        <w:rPr>
          <w:rFonts w:ascii="Times New Roman" w:hAnsi="Times New Roman" w:cs="Times New Roman"/>
          <w:sz w:val="24"/>
          <w:szCs w:val="24"/>
        </w:rPr>
        <w:t xml:space="preserve">application which he has filed is, in many respects, similar </w:t>
      </w:r>
      <w:r w:rsidR="00A67B25">
        <w:rPr>
          <w:rFonts w:ascii="Times New Roman" w:hAnsi="Times New Roman" w:cs="Times New Roman"/>
          <w:sz w:val="24"/>
          <w:szCs w:val="24"/>
        </w:rPr>
        <w:t xml:space="preserve">to the one which the superior court </w:t>
      </w:r>
      <w:r>
        <w:rPr>
          <w:rFonts w:ascii="Times New Roman" w:hAnsi="Times New Roman" w:cs="Times New Roman"/>
          <w:sz w:val="24"/>
          <w:szCs w:val="24"/>
        </w:rPr>
        <w:t>handled and reser</w:t>
      </w:r>
      <w:r w:rsidR="00A67B25">
        <w:rPr>
          <w:rFonts w:ascii="Times New Roman" w:hAnsi="Times New Roman" w:cs="Times New Roman"/>
          <w:sz w:val="24"/>
          <w:szCs w:val="24"/>
        </w:rPr>
        <w:t>v</w:t>
      </w:r>
      <w:r>
        <w:rPr>
          <w:rFonts w:ascii="Times New Roman" w:hAnsi="Times New Roman" w:cs="Times New Roman"/>
          <w:sz w:val="24"/>
          <w:szCs w:val="24"/>
        </w:rPr>
        <w:t xml:space="preserve">ed judgment upon </w:t>
      </w:r>
      <w:r w:rsidR="00165D59">
        <w:rPr>
          <w:rFonts w:ascii="Times New Roman" w:hAnsi="Times New Roman" w:cs="Times New Roman"/>
          <w:sz w:val="24"/>
          <w:szCs w:val="24"/>
        </w:rPr>
        <w:t xml:space="preserve">does well if he </w:t>
      </w:r>
      <w:r>
        <w:rPr>
          <w:rFonts w:ascii="Times New Roman" w:hAnsi="Times New Roman" w:cs="Times New Roman"/>
          <w:sz w:val="24"/>
          <w:szCs w:val="24"/>
        </w:rPr>
        <w:t>take</w:t>
      </w:r>
      <w:r w:rsidR="00165D59">
        <w:rPr>
          <w:rFonts w:ascii="Times New Roman" w:hAnsi="Times New Roman" w:cs="Times New Roman"/>
          <w:sz w:val="24"/>
          <w:szCs w:val="24"/>
        </w:rPr>
        <w:t>s</w:t>
      </w:r>
      <w:r>
        <w:rPr>
          <w:rFonts w:ascii="Times New Roman" w:hAnsi="Times New Roman" w:cs="Times New Roman"/>
          <w:sz w:val="24"/>
          <w:szCs w:val="24"/>
        </w:rPr>
        <w:t xml:space="preserve"> a </w:t>
      </w:r>
      <w:r w:rsidR="007419E1">
        <w:rPr>
          <w:rFonts w:ascii="Times New Roman" w:hAnsi="Times New Roman" w:cs="Times New Roman"/>
          <w:sz w:val="24"/>
          <w:szCs w:val="24"/>
        </w:rPr>
        <w:t>cue</w:t>
      </w:r>
      <w:r>
        <w:rPr>
          <w:rFonts w:ascii="Times New Roman" w:hAnsi="Times New Roman" w:cs="Times New Roman"/>
          <w:sz w:val="24"/>
          <w:szCs w:val="24"/>
        </w:rPr>
        <w:t xml:space="preserve"> from the principle of </w:t>
      </w:r>
      <w:r w:rsidRPr="00A67B25">
        <w:rPr>
          <w:rFonts w:ascii="Times New Roman" w:hAnsi="Times New Roman" w:cs="Times New Roman"/>
          <w:i/>
          <w:sz w:val="24"/>
          <w:szCs w:val="24"/>
        </w:rPr>
        <w:t>sta</w:t>
      </w:r>
      <w:r w:rsidR="00A67B25" w:rsidRPr="00A67B25">
        <w:rPr>
          <w:rFonts w:ascii="Times New Roman" w:hAnsi="Times New Roman" w:cs="Times New Roman"/>
          <w:i/>
          <w:sz w:val="24"/>
          <w:szCs w:val="24"/>
        </w:rPr>
        <w:t>r</w:t>
      </w:r>
      <w:r w:rsidRPr="00A67B25">
        <w:rPr>
          <w:rFonts w:ascii="Times New Roman" w:hAnsi="Times New Roman" w:cs="Times New Roman"/>
          <w:i/>
          <w:sz w:val="24"/>
          <w:szCs w:val="24"/>
        </w:rPr>
        <w:t>e</w:t>
      </w:r>
      <w:r>
        <w:rPr>
          <w:rFonts w:ascii="Times New Roman" w:hAnsi="Times New Roman" w:cs="Times New Roman"/>
          <w:sz w:val="24"/>
          <w:szCs w:val="24"/>
        </w:rPr>
        <w:t xml:space="preserve"> </w:t>
      </w:r>
      <w:r w:rsidRPr="00A67B25">
        <w:rPr>
          <w:rFonts w:ascii="Times New Roman" w:hAnsi="Times New Roman" w:cs="Times New Roman"/>
          <w:i/>
          <w:sz w:val="24"/>
          <w:szCs w:val="24"/>
        </w:rPr>
        <w:t>decisis</w:t>
      </w:r>
      <w:r>
        <w:rPr>
          <w:rFonts w:ascii="Times New Roman" w:hAnsi="Times New Roman" w:cs="Times New Roman"/>
          <w:sz w:val="24"/>
          <w:szCs w:val="24"/>
        </w:rPr>
        <w:t>. He will, therefore, be ill-advised to persist with his application when his attention has been drawn to the pending judgment which, to all inten</w:t>
      </w:r>
      <w:r w:rsidR="007419E1">
        <w:rPr>
          <w:rFonts w:ascii="Times New Roman" w:hAnsi="Times New Roman" w:cs="Times New Roman"/>
          <w:sz w:val="24"/>
          <w:szCs w:val="24"/>
        </w:rPr>
        <w:t>t</w:t>
      </w:r>
      <w:r>
        <w:rPr>
          <w:rFonts w:ascii="Times New Roman" w:hAnsi="Times New Roman" w:cs="Times New Roman"/>
          <w:sz w:val="24"/>
          <w:szCs w:val="24"/>
        </w:rPr>
        <w:t xml:space="preserve">s and purposes, may resolve the </w:t>
      </w:r>
      <w:r w:rsidRPr="00A67B25">
        <w:rPr>
          <w:rFonts w:ascii="Times New Roman" w:hAnsi="Times New Roman" w:cs="Times New Roman"/>
          <w:i/>
          <w:sz w:val="24"/>
          <w:szCs w:val="24"/>
        </w:rPr>
        <w:t>causa</w:t>
      </w:r>
      <w:r>
        <w:rPr>
          <w:rFonts w:ascii="Times New Roman" w:hAnsi="Times New Roman" w:cs="Times New Roman"/>
          <w:sz w:val="24"/>
          <w:szCs w:val="24"/>
        </w:rPr>
        <w:t xml:space="preserve"> of his application. This is a </w:t>
      </w:r>
      <w:r w:rsidRPr="00A67B25">
        <w:rPr>
          <w:rFonts w:ascii="Times New Roman" w:hAnsi="Times New Roman" w:cs="Times New Roman"/>
          <w:i/>
          <w:sz w:val="24"/>
          <w:szCs w:val="24"/>
        </w:rPr>
        <w:t>fortiori</w:t>
      </w:r>
      <w:r>
        <w:rPr>
          <w:rFonts w:ascii="Times New Roman" w:hAnsi="Times New Roman" w:cs="Times New Roman"/>
          <w:sz w:val="24"/>
          <w:szCs w:val="24"/>
        </w:rPr>
        <w:t xml:space="preserve"> </w:t>
      </w:r>
      <w:r w:rsidR="00A67B25">
        <w:rPr>
          <w:rFonts w:ascii="Times New Roman" w:hAnsi="Times New Roman" w:cs="Times New Roman"/>
          <w:sz w:val="24"/>
          <w:szCs w:val="24"/>
        </w:rPr>
        <w:t>t</w:t>
      </w:r>
      <w:r>
        <w:rPr>
          <w:rFonts w:ascii="Times New Roman" w:hAnsi="Times New Roman" w:cs="Times New Roman"/>
          <w:sz w:val="24"/>
          <w:szCs w:val="24"/>
        </w:rPr>
        <w:t>he case where</w:t>
      </w:r>
      <w:r w:rsidR="00824821">
        <w:rPr>
          <w:rFonts w:ascii="Times New Roman" w:hAnsi="Times New Roman" w:cs="Times New Roman"/>
          <w:sz w:val="24"/>
          <w:szCs w:val="24"/>
        </w:rPr>
        <w:t xml:space="preserve">, as </w:t>
      </w:r>
      <w:r w:rsidR="00824821" w:rsidRPr="00DE3BFA">
        <w:rPr>
          <w:rFonts w:ascii="Times New Roman" w:hAnsi="Times New Roman" w:cs="Times New Roman"/>
          <w:i/>
          <w:sz w:val="24"/>
          <w:szCs w:val="24"/>
        </w:rPr>
        <w:t xml:space="preserve">in </w:t>
      </w:r>
      <w:proofErr w:type="spellStart"/>
      <w:r w:rsidR="00824821" w:rsidRPr="00DE3BFA">
        <w:rPr>
          <w:rFonts w:ascii="Times New Roman" w:hAnsi="Times New Roman" w:cs="Times New Roman"/>
          <w:i/>
          <w:sz w:val="24"/>
          <w:szCs w:val="24"/>
        </w:rPr>
        <w:t>casu</w:t>
      </w:r>
      <w:proofErr w:type="spellEnd"/>
      <w:r>
        <w:rPr>
          <w:rFonts w:ascii="Times New Roman" w:hAnsi="Times New Roman" w:cs="Times New Roman"/>
          <w:sz w:val="24"/>
          <w:szCs w:val="24"/>
        </w:rPr>
        <w:t>:</w:t>
      </w:r>
    </w:p>
    <w:p w:rsidR="003A6CBC" w:rsidRDefault="003A6CBC" w:rsidP="00A67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he is ably legally represented; and</w:t>
      </w:r>
    </w:p>
    <w:p w:rsidR="003A6CBC" w:rsidRDefault="003A6CBC" w:rsidP="00A67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his le</w:t>
      </w:r>
      <w:r w:rsidR="00A67B25">
        <w:rPr>
          <w:rFonts w:ascii="Times New Roman" w:hAnsi="Times New Roman" w:cs="Times New Roman"/>
          <w:sz w:val="24"/>
          <w:szCs w:val="24"/>
        </w:rPr>
        <w:t>g</w:t>
      </w:r>
      <w:r>
        <w:rPr>
          <w:rFonts w:ascii="Times New Roman" w:hAnsi="Times New Roman" w:cs="Times New Roman"/>
          <w:sz w:val="24"/>
          <w:szCs w:val="24"/>
        </w:rPr>
        <w:t xml:space="preserve">al practitioner was involved in the case which was placed </w:t>
      </w:r>
      <w:r w:rsidR="00A67B25">
        <w:rPr>
          <w:rFonts w:ascii="Times New Roman" w:hAnsi="Times New Roman" w:cs="Times New Roman"/>
          <w:sz w:val="24"/>
          <w:szCs w:val="24"/>
        </w:rPr>
        <w:t>b</w:t>
      </w:r>
      <w:r>
        <w:rPr>
          <w:rFonts w:ascii="Times New Roman" w:hAnsi="Times New Roman" w:cs="Times New Roman"/>
          <w:sz w:val="24"/>
          <w:szCs w:val="24"/>
        </w:rPr>
        <w:t>ef</w:t>
      </w:r>
      <w:r w:rsidR="00A67B25">
        <w:rPr>
          <w:rFonts w:ascii="Times New Roman" w:hAnsi="Times New Roman" w:cs="Times New Roman"/>
          <w:sz w:val="24"/>
          <w:szCs w:val="24"/>
        </w:rPr>
        <w:t>o</w:t>
      </w:r>
      <w:r>
        <w:rPr>
          <w:rFonts w:ascii="Times New Roman" w:hAnsi="Times New Roman" w:cs="Times New Roman"/>
          <w:sz w:val="24"/>
          <w:szCs w:val="24"/>
        </w:rPr>
        <w:t xml:space="preserve">re the superior </w:t>
      </w:r>
      <w:r w:rsidR="00A67B25">
        <w:rPr>
          <w:rFonts w:ascii="Times New Roman" w:hAnsi="Times New Roman" w:cs="Times New Roman"/>
          <w:sz w:val="24"/>
          <w:szCs w:val="24"/>
        </w:rPr>
        <w:tab/>
      </w:r>
      <w:r w:rsidR="00A67B25">
        <w:rPr>
          <w:rFonts w:ascii="Times New Roman" w:hAnsi="Times New Roman" w:cs="Times New Roman"/>
          <w:sz w:val="24"/>
          <w:szCs w:val="24"/>
        </w:rPr>
        <w:tab/>
      </w:r>
      <w:r>
        <w:rPr>
          <w:rFonts w:ascii="Times New Roman" w:hAnsi="Times New Roman" w:cs="Times New Roman"/>
          <w:sz w:val="24"/>
          <w:szCs w:val="24"/>
        </w:rPr>
        <w:t>court</w:t>
      </w:r>
      <w:r w:rsidR="007419E1">
        <w:rPr>
          <w:rFonts w:ascii="Times New Roman" w:hAnsi="Times New Roman" w:cs="Times New Roman"/>
          <w:sz w:val="24"/>
          <w:szCs w:val="24"/>
        </w:rPr>
        <w:t xml:space="preserve"> wherein judgment </w:t>
      </w:r>
      <w:r w:rsidR="00165D59">
        <w:rPr>
          <w:rFonts w:ascii="Times New Roman" w:hAnsi="Times New Roman" w:cs="Times New Roman"/>
          <w:sz w:val="24"/>
          <w:szCs w:val="24"/>
        </w:rPr>
        <w:t>was</w:t>
      </w:r>
      <w:r w:rsidR="007419E1">
        <w:rPr>
          <w:rFonts w:ascii="Times New Roman" w:hAnsi="Times New Roman" w:cs="Times New Roman"/>
          <w:sz w:val="24"/>
          <w:szCs w:val="24"/>
        </w:rPr>
        <w:t xml:space="preserve"> reserved; and</w:t>
      </w:r>
    </w:p>
    <w:p w:rsidR="003A6CBC" w:rsidRDefault="003A6CBC" w:rsidP="00A67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t>the same legal practitioner is, on</w:t>
      </w:r>
      <w:r w:rsidR="00A67B25">
        <w:rPr>
          <w:rFonts w:ascii="Times New Roman" w:hAnsi="Times New Roman" w:cs="Times New Roman"/>
          <w:sz w:val="24"/>
          <w:szCs w:val="24"/>
        </w:rPr>
        <w:t>c</w:t>
      </w:r>
      <w:r>
        <w:rPr>
          <w:rFonts w:ascii="Times New Roman" w:hAnsi="Times New Roman" w:cs="Times New Roman"/>
          <w:sz w:val="24"/>
          <w:szCs w:val="24"/>
        </w:rPr>
        <w:t>e again</w:t>
      </w:r>
      <w:r w:rsidR="007419E1">
        <w:rPr>
          <w:rFonts w:ascii="Times New Roman" w:hAnsi="Times New Roman" w:cs="Times New Roman"/>
          <w:sz w:val="24"/>
          <w:szCs w:val="24"/>
        </w:rPr>
        <w:t xml:space="preserve">, </w:t>
      </w:r>
      <w:r>
        <w:rPr>
          <w:rFonts w:ascii="Times New Roman" w:hAnsi="Times New Roman" w:cs="Times New Roman"/>
          <w:sz w:val="24"/>
          <w:szCs w:val="24"/>
        </w:rPr>
        <w:t>invol</w:t>
      </w:r>
      <w:r w:rsidR="00A67B25">
        <w:rPr>
          <w:rFonts w:ascii="Times New Roman" w:hAnsi="Times New Roman" w:cs="Times New Roman"/>
          <w:sz w:val="24"/>
          <w:szCs w:val="24"/>
        </w:rPr>
        <w:t>v</w:t>
      </w:r>
      <w:r>
        <w:rPr>
          <w:rFonts w:ascii="Times New Roman" w:hAnsi="Times New Roman" w:cs="Times New Roman"/>
          <w:sz w:val="24"/>
          <w:szCs w:val="24"/>
        </w:rPr>
        <w:t xml:space="preserve">ed in the litigant’s application </w:t>
      </w:r>
      <w:r w:rsidR="00A67B25">
        <w:rPr>
          <w:rFonts w:ascii="Times New Roman" w:hAnsi="Times New Roman" w:cs="Times New Roman"/>
          <w:sz w:val="24"/>
          <w:szCs w:val="24"/>
        </w:rPr>
        <w:tab/>
      </w:r>
      <w:r w:rsidR="00A67B25">
        <w:rPr>
          <w:rFonts w:ascii="Times New Roman" w:hAnsi="Times New Roman" w:cs="Times New Roman"/>
          <w:sz w:val="24"/>
          <w:szCs w:val="24"/>
        </w:rPr>
        <w:tab/>
      </w:r>
      <w:r w:rsidR="00A67B25">
        <w:rPr>
          <w:rFonts w:ascii="Times New Roman" w:hAnsi="Times New Roman" w:cs="Times New Roman"/>
          <w:sz w:val="24"/>
          <w:szCs w:val="24"/>
        </w:rPr>
        <w:tab/>
      </w:r>
      <w:r>
        <w:rPr>
          <w:rFonts w:ascii="Times New Roman" w:hAnsi="Times New Roman" w:cs="Times New Roman"/>
          <w:sz w:val="24"/>
          <w:szCs w:val="24"/>
        </w:rPr>
        <w:t>which, in substance</w:t>
      </w:r>
      <w:r w:rsidR="007419E1">
        <w:rPr>
          <w:rFonts w:ascii="Times New Roman" w:hAnsi="Times New Roman" w:cs="Times New Roman"/>
          <w:sz w:val="24"/>
          <w:szCs w:val="24"/>
        </w:rPr>
        <w:t>,</w:t>
      </w:r>
      <w:r>
        <w:rPr>
          <w:rFonts w:ascii="Times New Roman" w:hAnsi="Times New Roman" w:cs="Times New Roman"/>
          <w:sz w:val="24"/>
          <w:szCs w:val="24"/>
        </w:rPr>
        <w:t xml:space="preserve"> is similar to the one which the superior court dealt with and </w:t>
      </w:r>
      <w:r w:rsidR="00A67B25">
        <w:rPr>
          <w:rFonts w:ascii="Times New Roman" w:hAnsi="Times New Roman" w:cs="Times New Roman"/>
          <w:sz w:val="24"/>
          <w:szCs w:val="24"/>
        </w:rPr>
        <w:tab/>
      </w:r>
      <w:r w:rsidR="00A67B25">
        <w:rPr>
          <w:rFonts w:ascii="Times New Roman" w:hAnsi="Times New Roman" w:cs="Times New Roman"/>
          <w:sz w:val="24"/>
          <w:szCs w:val="24"/>
        </w:rPr>
        <w:tab/>
      </w:r>
      <w:r w:rsidR="00A67B25">
        <w:rPr>
          <w:rFonts w:ascii="Times New Roman" w:hAnsi="Times New Roman" w:cs="Times New Roman"/>
          <w:sz w:val="24"/>
          <w:szCs w:val="24"/>
        </w:rPr>
        <w:tab/>
      </w:r>
      <w:r>
        <w:rPr>
          <w:rFonts w:ascii="Times New Roman" w:hAnsi="Times New Roman" w:cs="Times New Roman"/>
          <w:sz w:val="24"/>
          <w:szCs w:val="24"/>
        </w:rPr>
        <w:t>reserved judgment upon; and</w:t>
      </w:r>
    </w:p>
    <w:p w:rsidR="003A6CBC" w:rsidRDefault="003A6CBC" w:rsidP="00A67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(iv)</w:t>
      </w:r>
      <w:r>
        <w:rPr>
          <w:rFonts w:ascii="Times New Roman" w:hAnsi="Times New Roman" w:cs="Times New Roman"/>
          <w:sz w:val="24"/>
          <w:szCs w:val="24"/>
        </w:rPr>
        <w:tab/>
        <w:t xml:space="preserve">the legal practitioner is </w:t>
      </w:r>
      <w:r w:rsidR="004D452E">
        <w:rPr>
          <w:rFonts w:ascii="Times New Roman" w:hAnsi="Times New Roman" w:cs="Times New Roman"/>
          <w:sz w:val="24"/>
          <w:szCs w:val="24"/>
        </w:rPr>
        <w:t xml:space="preserve">thoroughly </w:t>
      </w:r>
      <w:r w:rsidR="00DB62F6">
        <w:rPr>
          <w:rFonts w:ascii="Times New Roman" w:hAnsi="Times New Roman" w:cs="Times New Roman"/>
          <w:sz w:val="24"/>
          <w:szCs w:val="24"/>
        </w:rPr>
        <w:t>knowledgeable</w:t>
      </w:r>
      <w:r w:rsidR="004D452E">
        <w:rPr>
          <w:rFonts w:ascii="Times New Roman" w:hAnsi="Times New Roman" w:cs="Times New Roman"/>
          <w:sz w:val="24"/>
          <w:szCs w:val="24"/>
        </w:rPr>
        <w:t xml:space="preserve"> about the principle of </w:t>
      </w:r>
      <w:r w:rsidR="004D452E" w:rsidRPr="00DB62F6">
        <w:rPr>
          <w:rFonts w:ascii="Times New Roman" w:hAnsi="Times New Roman" w:cs="Times New Roman"/>
          <w:i/>
          <w:sz w:val="24"/>
          <w:szCs w:val="24"/>
        </w:rPr>
        <w:t>stare</w:t>
      </w:r>
      <w:r w:rsidR="004D452E">
        <w:rPr>
          <w:rFonts w:ascii="Times New Roman" w:hAnsi="Times New Roman" w:cs="Times New Roman"/>
          <w:sz w:val="24"/>
          <w:szCs w:val="24"/>
        </w:rPr>
        <w:t xml:space="preserve"> </w:t>
      </w:r>
      <w:r w:rsidR="00DB62F6">
        <w:rPr>
          <w:rFonts w:ascii="Times New Roman" w:hAnsi="Times New Roman" w:cs="Times New Roman"/>
          <w:sz w:val="24"/>
          <w:szCs w:val="24"/>
        </w:rPr>
        <w:tab/>
      </w:r>
      <w:r w:rsidR="00DB62F6">
        <w:rPr>
          <w:rFonts w:ascii="Times New Roman" w:hAnsi="Times New Roman" w:cs="Times New Roman"/>
          <w:sz w:val="24"/>
          <w:szCs w:val="24"/>
        </w:rPr>
        <w:tab/>
      </w:r>
      <w:r w:rsidR="00DB62F6">
        <w:rPr>
          <w:rFonts w:ascii="Times New Roman" w:hAnsi="Times New Roman" w:cs="Times New Roman"/>
          <w:sz w:val="24"/>
          <w:szCs w:val="24"/>
        </w:rPr>
        <w:tab/>
      </w:r>
      <w:r w:rsidR="004D452E" w:rsidRPr="00DB62F6">
        <w:rPr>
          <w:rFonts w:ascii="Times New Roman" w:hAnsi="Times New Roman" w:cs="Times New Roman"/>
          <w:i/>
          <w:sz w:val="24"/>
          <w:szCs w:val="24"/>
        </w:rPr>
        <w:t>decisis.</w:t>
      </w:r>
    </w:p>
    <w:p w:rsidR="004D452E" w:rsidRDefault="00DB62F6" w:rsidP="00A67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452E">
        <w:rPr>
          <w:rFonts w:ascii="Times New Roman" w:hAnsi="Times New Roman" w:cs="Times New Roman"/>
          <w:sz w:val="24"/>
          <w:szCs w:val="24"/>
        </w:rPr>
        <w:t>The remarks which I made in the preceding paragraphs of this judgment are relevant to this application wherein the applicant, a natural person, sued the respondents all o</w:t>
      </w:r>
      <w:r>
        <w:rPr>
          <w:rFonts w:ascii="Times New Roman" w:hAnsi="Times New Roman" w:cs="Times New Roman"/>
          <w:sz w:val="24"/>
          <w:szCs w:val="24"/>
        </w:rPr>
        <w:t>f whom</w:t>
      </w:r>
      <w:r w:rsidR="004D452E">
        <w:rPr>
          <w:rFonts w:ascii="Times New Roman" w:hAnsi="Times New Roman" w:cs="Times New Roman"/>
          <w:sz w:val="24"/>
          <w:szCs w:val="24"/>
        </w:rPr>
        <w:t xml:space="preserve"> are in the en</w:t>
      </w:r>
      <w:r>
        <w:rPr>
          <w:rFonts w:ascii="Times New Roman" w:hAnsi="Times New Roman" w:cs="Times New Roman"/>
          <w:sz w:val="24"/>
          <w:szCs w:val="24"/>
        </w:rPr>
        <w:t>e</w:t>
      </w:r>
      <w:r w:rsidR="004D452E">
        <w:rPr>
          <w:rFonts w:ascii="Times New Roman" w:hAnsi="Times New Roman" w:cs="Times New Roman"/>
          <w:sz w:val="24"/>
          <w:szCs w:val="24"/>
        </w:rPr>
        <w:t xml:space="preserve">rgy sector moving for a </w:t>
      </w:r>
      <w:proofErr w:type="spellStart"/>
      <w:r w:rsidR="004D452E">
        <w:rPr>
          <w:rFonts w:ascii="Times New Roman" w:hAnsi="Times New Roman" w:cs="Times New Roman"/>
          <w:sz w:val="24"/>
          <w:szCs w:val="24"/>
        </w:rPr>
        <w:t>declaratur</w:t>
      </w:r>
      <w:proofErr w:type="spellEnd"/>
      <w:r w:rsidR="004D452E">
        <w:rPr>
          <w:rFonts w:ascii="Times New Roman" w:hAnsi="Times New Roman" w:cs="Times New Roman"/>
          <w:sz w:val="24"/>
          <w:szCs w:val="24"/>
        </w:rPr>
        <w:t xml:space="preserve"> which is to the effect that the </w:t>
      </w:r>
      <w:r w:rsidR="007419E1">
        <w:rPr>
          <w:rFonts w:ascii="Times New Roman" w:hAnsi="Times New Roman" w:cs="Times New Roman"/>
          <w:sz w:val="24"/>
          <w:szCs w:val="24"/>
        </w:rPr>
        <w:t>P</w:t>
      </w:r>
      <w:r w:rsidR="004D452E">
        <w:rPr>
          <w:rFonts w:ascii="Times New Roman" w:hAnsi="Times New Roman" w:cs="Times New Roman"/>
          <w:sz w:val="24"/>
          <w:szCs w:val="24"/>
        </w:rPr>
        <w:t xml:space="preserve">etroleum </w:t>
      </w:r>
      <w:r w:rsidR="007419E1">
        <w:rPr>
          <w:rFonts w:ascii="Times New Roman" w:hAnsi="Times New Roman" w:cs="Times New Roman"/>
          <w:sz w:val="24"/>
          <w:szCs w:val="24"/>
        </w:rPr>
        <w:t>B</w:t>
      </w:r>
      <w:r w:rsidR="004D452E">
        <w:rPr>
          <w:rFonts w:ascii="Times New Roman" w:hAnsi="Times New Roman" w:cs="Times New Roman"/>
          <w:sz w:val="24"/>
          <w:szCs w:val="24"/>
        </w:rPr>
        <w:t xml:space="preserve">lending </w:t>
      </w:r>
      <w:r w:rsidR="007419E1">
        <w:rPr>
          <w:rFonts w:ascii="Times New Roman" w:hAnsi="Times New Roman" w:cs="Times New Roman"/>
          <w:sz w:val="24"/>
          <w:szCs w:val="24"/>
        </w:rPr>
        <w:t>R</w:t>
      </w:r>
      <w:r w:rsidR="004D452E">
        <w:rPr>
          <w:rFonts w:ascii="Times New Roman" w:hAnsi="Times New Roman" w:cs="Times New Roman"/>
          <w:sz w:val="24"/>
          <w:szCs w:val="24"/>
        </w:rPr>
        <w:t xml:space="preserve">egulations, which the first respondent who is the </w:t>
      </w:r>
      <w:r w:rsidR="007419E1">
        <w:rPr>
          <w:rFonts w:ascii="Times New Roman" w:hAnsi="Times New Roman" w:cs="Times New Roman"/>
          <w:sz w:val="24"/>
          <w:szCs w:val="24"/>
        </w:rPr>
        <w:t>Minister</w:t>
      </w:r>
      <w:r w:rsidR="00824821">
        <w:rPr>
          <w:rFonts w:ascii="Times New Roman" w:hAnsi="Times New Roman" w:cs="Times New Roman"/>
          <w:sz w:val="24"/>
          <w:szCs w:val="24"/>
        </w:rPr>
        <w:t xml:space="preserve"> who is</w:t>
      </w:r>
      <w:r w:rsidR="007419E1">
        <w:rPr>
          <w:rFonts w:ascii="Times New Roman" w:hAnsi="Times New Roman" w:cs="Times New Roman"/>
          <w:sz w:val="24"/>
          <w:szCs w:val="24"/>
        </w:rPr>
        <w:t xml:space="preserve"> </w:t>
      </w:r>
      <w:r w:rsidR="004D452E">
        <w:rPr>
          <w:rFonts w:ascii="Times New Roman" w:hAnsi="Times New Roman" w:cs="Times New Roman"/>
          <w:sz w:val="24"/>
          <w:szCs w:val="24"/>
        </w:rPr>
        <w:t xml:space="preserve">responsible for the sector promulgated in consultation with the second respondent, a statutory body which is set up in terms of s 3 of the </w:t>
      </w:r>
      <w:r w:rsidR="007419E1">
        <w:rPr>
          <w:rFonts w:ascii="Times New Roman" w:hAnsi="Times New Roman" w:cs="Times New Roman"/>
          <w:sz w:val="24"/>
          <w:szCs w:val="24"/>
        </w:rPr>
        <w:t>E</w:t>
      </w:r>
      <w:r w:rsidR="004D452E">
        <w:rPr>
          <w:rFonts w:ascii="Times New Roman" w:hAnsi="Times New Roman" w:cs="Times New Roman"/>
          <w:sz w:val="24"/>
          <w:szCs w:val="24"/>
        </w:rPr>
        <w:t xml:space="preserve">nergy </w:t>
      </w:r>
      <w:r w:rsidR="007419E1">
        <w:rPr>
          <w:rFonts w:ascii="Times New Roman" w:hAnsi="Times New Roman" w:cs="Times New Roman"/>
          <w:sz w:val="24"/>
          <w:szCs w:val="24"/>
        </w:rPr>
        <w:t>R</w:t>
      </w:r>
      <w:r w:rsidR="004D452E">
        <w:rPr>
          <w:rFonts w:ascii="Times New Roman" w:hAnsi="Times New Roman" w:cs="Times New Roman"/>
          <w:sz w:val="24"/>
          <w:szCs w:val="24"/>
        </w:rPr>
        <w:t>egulatory Act, [</w:t>
      </w:r>
      <w:r w:rsidR="004D452E" w:rsidRPr="00DB62F6">
        <w:rPr>
          <w:rFonts w:ascii="Times New Roman" w:hAnsi="Times New Roman" w:cs="Times New Roman"/>
          <w:i/>
          <w:sz w:val="24"/>
          <w:szCs w:val="24"/>
        </w:rPr>
        <w:t>Chapter 13:23</w:t>
      </w:r>
      <w:r w:rsidR="004D452E">
        <w:rPr>
          <w:rFonts w:ascii="Times New Roman" w:hAnsi="Times New Roman" w:cs="Times New Roman"/>
          <w:sz w:val="24"/>
          <w:szCs w:val="24"/>
        </w:rPr>
        <w:t xml:space="preserve">] are </w:t>
      </w:r>
      <w:r w:rsidR="004D452E" w:rsidRPr="00DB62F6">
        <w:rPr>
          <w:rFonts w:ascii="Times New Roman" w:hAnsi="Times New Roman" w:cs="Times New Roman"/>
          <w:i/>
          <w:sz w:val="24"/>
          <w:szCs w:val="24"/>
        </w:rPr>
        <w:t>ultra vires</w:t>
      </w:r>
      <w:r w:rsidR="004D452E">
        <w:rPr>
          <w:rFonts w:ascii="Times New Roman" w:hAnsi="Times New Roman" w:cs="Times New Roman"/>
          <w:sz w:val="24"/>
          <w:szCs w:val="24"/>
        </w:rPr>
        <w:t xml:space="preserve"> the parent </w:t>
      </w:r>
      <w:r w:rsidR="007419E1">
        <w:rPr>
          <w:rFonts w:ascii="Times New Roman" w:hAnsi="Times New Roman" w:cs="Times New Roman"/>
          <w:sz w:val="24"/>
          <w:szCs w:val="24"/>
        </w:rPr>
        <w:t>A</w:t>
      </w:r>
      <w:r w:rsidR="004D452E">
        <w:rPr>
          <w:rFonts w:ascii="Times New Roman" w:hAnsi="Times New Roman" w:cs="Times New Roman"/>
          <w:sz w:val="24"/>
          <w:szCs w:val="24"/>
        </w:rPr>
        <w:t>ct and should , ther</w:t>
      </w:r>
      <w:r>
        <w:rPr>
          <w:rFonts w:ascii="Times New Roman" w:hAnsi="Times New Roman" w:cs="Times New Roman"/>
          <w:sz w:val="24"/>
          <w:szCs w:val="24"/>
        </w:rPr>
        <w:t>e</w:t>
      </w:r>
      <w:r w:rsidR="004D452E">
        <w:rPr>
          <w:rFonts w:ascii="Times New Roman" w:hAnsi="Times New Roman" w:cs="Times New Roman"/>
          <w:sz w:val="24"/>
          <w:szCs w:val="24"/>
        </w:rPr>
        <w:t>fore, be set aside. He</w:t>
      </w:r>
      <w:r w:rsidR="007419E1">
        <w:rPr>
          <w:rFonts w:ascii="Times New Roman" w:hAnsi="Times New Roman" w:cs="Times New Roman"/>
          <w:sz w:val="24"/>
          <w:szCs w:val="24"/>
        </w:rPr>
        <w:t>,</w:t>
      </w:r>
      <w:r w:rsidR="004D452E">
        <w:rPr>
          <w:rFonts w:ascii="Times New Roman" w:hAnsi="Times New Roman" w:cs="Times New Roman"/>
          <w:sz w:val="24"/>
          <w:szCs w:val="24"/>
        </w:rPr>
        <w:t xml:space="preserve"> in the alternative</w:t>
      </w:r>
      <w:r w:rsidR="001364DB">
        <w:rPr>
          <w:rFonts w:ascii="Times New Roman" w:hAnsi="Times New Roman" w:cs="Times New Roman"/>
          <w:sz w:val="24"/>
          <w:szCs w:val="24"/>
        </w:rPr>
        <w:t xml:space="preserve">, </w:t>
      </w:r>
      <w:r w:rsidR="00165D59">
        <w:rPr>
          <w:rFonts w:ascii="Times New Roman" w:hAnsi="Times New Roman" w:cs="Times New Roman"/>
          <w:sz w:val="24"/>
          <w:szCs w:val="24"/>
        </w:rPr>
        <w:t xml:space="preserve">is </w:t>
      </w:r>
      <w:r w:rsidR="001364DB">
        <w:rPr>
          <w:rFonts w:ascii="Times New Roman" w:hAnsi="Times New Roman" w:cs="Times New Roman"/>
          <w:sz w:val="24"/>
          <w:szCs w:val="24"/>
        </w:rPr>
        <w:t>assert</w:t>
      </w:r>
      <w:r w:rsidR="00165D59">
        <w:rPr>
          <w:rFonts w:ascii="Times New Roman" w:hAnsi="Times New Roman" w:cs="Times New Roman"/>
          <w:sz w:val="24"/>
          <w:szCs w:val="24"/>
        </w:rPr>
        <w:t>ing</w:t>
      </w:r>
      <w:r w:rsidR="001364DB">
        <w:rPr>
          <w:rFonts w:ascii="Times New Roman" w:hAnsi="Times New Roman" w:cs="Times New Roman"/>
          <w:sz w:val="24"/>
          <w:szCs w:val="24"/>
        </w:rPr>
        <w:t xml:space="preserve"> that the regulations which the first respondent published in terms of s 57 (1) of the </w:t>
      </w:r>
      <w:r w:rsidR="007419E1">
        <w:rPr>
          <w:rFonts w:ascii="Times New Roman" w:hAnsi="Times New Roman" w:cs="Times New Roman"/>
          <w:sz w:val="24"/>
          <w:szCs w:val="24"/>
        </w:rPr>
        <w:t>P</w:t>
      </w:r>
      <w:r w:rsidR="001364DB">
        <w:rPr>
          <w:rFonts w:ascii="Times New Roman" w:hAnsi="Times New Roman" w:cs="Times New Roman"/>
          <w:sz w:val="24"/>
          <w:szCs w:val="24"/>
        </w:rPr>
        <w:t>etroleum Act (</w:t>
      </w:r>
      <w:r w:rsidR="001364DB" w:rsidRPr="00DB62F6">
        <w:rPr>
          <w:rFonts w:ascii="Times New Roman" w:hAnsi="Times New Roman" w:cs="Times New Roman"/>
          <w:i/>
          <w:sz w:val="24"/>
          <w:szCs w:val="24"/>
        </w:rPr>
        <w:t>Chapter 13</w:t>
      </w:r>
      <w:r>
        <w:rPr>
          <w:rFonts w:ascii="Times New Roman" w:hAnsi="Times New Roman" w:cs="Times New Roman"/>
          <w:i/>
          <w:sz w:val="24"/>
          <w:szCs w:val="24"/>
        </w:rPr>
        <w:t>:</w:t>
      </w:r>
      <w:r w:rsidR="001364DB" w:rsidRPr="00DB62F6">
        <w:rPr>
          <w:rFonts w:ascii="Times New Roman" w:hAnsi="Times New Roman" w:cs="Times New Roman"/>
          <w:i/>
          <w:sz w:val="24"/>
          <w:szCs w:val="24"/>
        </w:rPr>
        <w:t>22</w:t>
      </w:r>
      <w:r w:rsidR="001364DB">
        <w:rPr>
          <w:rFonts w:ascii="Times New Roman" w:hAnsi="Times New Roman" w:cs="Times New Roman"/>
          <w:sz w:val="24"/>
          <w:szCs w:val="24"/>
        </w:rPr>
        <w:t>] should be s</w:t>
      </w:r>
      <w:r>
        <w:rPr>
          <w:rFonts w:ascii="Times New Roman" w:hAnsi="Times New Roman" w:cs="Times New Roman"/>
          <w:sz w:val="24"/>
          <w:szCs w:val="24"/>
        </w:rPr>
        <w:t>e</w:t>
      </w:r>
      <w:r w:rsidR="001364DB">
        <w:rPr>
          <w:rFonts w:ascii="Times New Roman" w:hAnsi="Times New Roman" w:cs="Times New Roman"/>
          <w:sz w:val="24"/>
          <w:szCs w:val="24"/>
        </w:rPr>
        <w:t>t aside on the basis that they are unconstitutional and that they</w:t>
      </w:r>
      <w:r w:rsidR="007419E1">
        <w:rPr>
          <w:rFonts w:ascii="Times New Roman" w:hAnsi="Times New Roman" w:cs="Times New Roman"/>
          <w:sz w:val="24"/>
          <w:szCs w:val="24"/>
        </w:rPr>
        <w:t>,</w:t>
      </w:r>
      <w:r w:rsidR="001364DB">
        <w:rPr>
          <w:rFonts w:ascii="Times New Roman" w:hAnsi="Times New Roman" w:cs="Times New Roman"/>
          <w:sz w:val="24"/>
          <w:szCs w:val="24"/>
        </w:rPr>
        <w:t xml:space="preserve"> therefore</w:t>
      </w:r>
      <w:r w:rsidR="007419E1">
        <w:rPr>
          <w:rFonts w:ascii="Times New Roman" w:hAnsi="Times New Roman" w:cs="Times New Roman"/>
          <w:sz w:val="24"/>
          <w:szCs w:val="24"/>
        </w:rPr>
        <w:t>,</w:t>
      </w:r>
      <w:r w:rsidR="001364DB">
        <w:rPr>
          <w:rFonts w:ascii="Times New Roman" w:hAnsi="Times New Roman" w:cs="Times New Roman"/>
          <w:sz w:val="24"/>
          <w:szCs w:val="24"/>
        </w:rPr>
        <w:t xml:space="preserve"> infringe his right to equal protection and benefit of the law under s 56 (1) of the </w:t>
      </w:r>
      <w:r w:rsidR="007419E1">
        <w:rPr>
          <w:rFonts w:ascii="Times New Roman" w:hAnsi="Times New Roman" w:cs="Times New Roman"/>
          <w:sz w:val="24"/>
          <w:szCs w:val="24"/>
        </w:rPr>
        <w:t>C</w:t>
      </w:r>
      <w:r w:rsidR="001364DB">
        <w:rPr>
          <w:rFonts w:ascii="Times New Roman" w:hAnsi="Times New Roman" w:cs="Times New Roman"/>
          <w:sz w:val="24"/>
          <w:szCs w:val="24"/>
        </w:rPr>
        <w:t>onstitution of Zimbabwe (N</w:t>
      </w:r>
      <w:r>
        <w:rPr>
          <w:rFonts w:ascii="Times New Roman" w:hAnsi="Times New Roman" w:cs="Times New Roman"/>
          <w:sz w:val="24"/>
          <w:szCs w:val="24"/>
        </w:rPr>
        <w:t>o</w:t>
      </w:r>
      <w:r w:rsidR="001364DB">
        <w:rPr>
          <w:rFonts w:ascii="Times New Roman" w:hAnsi="Times New Roman" w:cs="Times New Roman"/>
          <w:sz w:val="24"/>
          <w:szCs w:val="24"/>
        </w:rPr>
        <w:t>. 20) of 2013. He couched his draft order in the following terms:</w:t>
      </w:r>
    </w:p>
    <w:p w:rsidR="001364DB" w:rsidRPr="00DB62F6" w:rsidRDefault="001364DB" w:rsidP="00DB62F6">
      <w:pPr>
        <w:spacing w:after="0" w:line="240" w:lineRule="auto"/>
        <w:jc w:val="both"/>
        <w:rPr>
          <w:rFonts w:ascii="Times New Roman" w:hAnsi="Times New Roman" w:cs="Times New Roman"/>
        </w:rPr>
      </w:pPr>
      <w:r>
        <w:rPr>
          <w:rFonts w:ascii="Times New Roman" w:hAnsi="Times New Roman" w:cs="Times New Roman"/>
          <w:sz w:val="24"/>
          <w:szCs w:val="24"/>
        </w:rPr>
        <w:tab/>
      </w:r>
      <w:r w:rsidRPr="00DB62F6">
        <w:rPr>
          <w:rFonts w:ascii="Times New Roman" w:hAnsi="Times New Roman" w:cs="Times New Roman"/>
        </w:rPr>
        <w:t>“</w:t>
      </w:r>
      <w:r w:rsidR="00DB62F6" w:rsidRPr="00DB62F6">
        <w:rPr>
          <w:rFonts w:ascii="Times New Roman" w:hAnsi="Times New Roman" w:cs="Times New Roman"/>
        </w:rPr>
        <w:t>IT IS DECLARED THAT</w:t>
      </w:r>
      <w:r w:rsidRPr="00DB62F6">
        <w:rPr>
          <w:rFonts w:ascii="Times New Roman" w:hAnsi="Times New Roman" w:cs="Times New Roman"/>
        </w:rPr>
        <w:t>:</w:t>
      </w:r>
    </w:p>
    <w:p w:rsidR="001364DB" w:rsidRPr="00780D3E" w:rsidRDefault="001364DB" w:rsidP="00DB62F6">
      <w:pPr>
        <w:spacing w:after="0" w:line="240" w:lineRule="auto"/>
        <w:jc w:val="both"/>
        <w:rPr>
          <w:rFonts w:ascii="Times New Roman" w:hAnsi="Times New Roman" w:cs="Times New Roman"/>
          <w:u w:val="single"/>
        </w:rPr>
      </w:pPr>
      <w:r w:rsidRPr="00DB62F6">
        <w:rPr>
          <w:rFonts w:ascii="Times New Roman" w:hAnsi="Times New Roman" w:cs="Times New Roman"/>
        </w:rPr>
        <w:tab/>
      </w:r>
      <w:r w:rsidR="00165D59">
        <w:rPr>
          <w:rFonts w:ascii="Times New Roman" w:hAnsi="Times New Roman" w:cs="Times New Roman"/>
        </w:rPr>
        <w:tab/>
      </w:r>
      <w:r w:rsidRPr="00DB62F6">
        <w:rPr>
          <w:rFonts w:ascii="Times New Roman" w:hAnsi="Times New Roman" w:cs="Times New Roman"/>
        </w:rPr>
        <w:t>1.</w:t>
      </w:r>
      <w:r w:rsidRPr="00DB62F6">
        <w:rPr>
          <w:rFonts w:ascii="Times New Roman" w:hAnsi="Times New Roman" w:cs="Times New Roman"/>
        </w:rPr>
        <w:tab/>
        <w:t>The Petr</w:t>
      </w:r>
      <w:r w:rsidR="00DB62F6">
        <w:rPr>
          <w:rFonts w:ascii="Times New Roman" w:hAnsi="Times New Roman" w:cs="Times New Roman"/>
        </w:rPr>
        <w:t>o</w:t>
      </w:r>
      <w:r w:rsidRPr="00DB62F6">
        <w:rPr>
          <w:rFonts w:ascii="Times New Roman" w:hAnsi="Times New Roman" w:cs="Times New Roman"/>
        </w:rPr>
        <w:t xml:space="preserve">leum </w:t>
      </w:r>
      <w:r w:rsidR="00DB62F6">
        <w:rPr>
          <w:rFonts w:ascii="Times New Roman" w:hAnsi="Times New Roman" w:cs="Times New Roman"/>
        </w:rPr>
        <w:t>(</w:t>
      </w:r>
      <w:r w:rsidRPr="00DB62F6">
        <w:rPr>
          <w:rFonts w:ascii="Times New Roman" w:hAnsi="Times New Roman" w:cs="Times New Roman"/>
        </w:rPr>
        <w:t xml:space="preserve">Mandatory Blending of Anhydrous Ethanol with unleaded Petrol) </w:t>
      </w:r>
      <w:r w:rsidR="00DB62F6">
        <w:rPr>
          <w:rFonts w:ascii="Times New Roman" w:hAnsi="Times New Roman" w:cs="Times New Roman"/>
        </w:rPr>
        <w:tab/>
      </w:r>
      <w:r w:rsidR="00DB62F6">
        <w:rPr>
          <w:rFonts w:ascii="Times New Roman" w:hAnsi="Times New Roman" w:cs="Times New Roman"/>
        </w:rPr>
        <w:tab/>
      </w:r>
      <w:r w:rsidR="00DB62F6">
        <w:rPr>
          <w:rFonts w:ascii="Times New Roman" w:hAnsi="Times New Roman" w:cs="Times New Roman"/>
        </w:rPr>
        <w:tab/>
      </w:r>
      <w:r w:rsidRPr="00DB62F6">
        <w:rPr>
          <w:rFonts w:ascii="Times New Roman" w:hAnsi="Times New Roman" w:cs="Times New Roman"/>
        </w:rPr>
        <w:t xml:space="preserve">regulations. S.I. 17 of 2013 are </w:t>
      </w:r>
      <w:r w:rsidRPr="00DB62F6">
        <w:rPr>
          <w:rFonts w:ascii="Times New Roman" w:hAnsi="Times New Roman" w:cs="Times New Roman"/>
          <w:i/>
        </w:rPr>
        <w:t>ultra vires</w:t>
      </w:r>
      <w:r w:rsidRPr="00DB62F6">
        <w:rPr>
          <w:rFonts w:ascii="Times New Roman" w:hAnsi="Times New Roman" w:cs="Times New Roman"/>
        </w:rPr>
        <w:t xml:space="preserve"> the Petroleum </w:t>
      </w:r>
      <w:r w:rsidR="00780D3E">
        <w:rPr>
          <w:rFonts w:ascii="Times New Roman" w:hAnsi="Times New Roman" w:cs="Times New Roman"/>
        </w:rPr>
        <w:t>A</w:t>
      </w:r>
      <w:r w:rsidR="00DB62F6">
        <w:rPr>
          <w:rFonts w:ascii="Times New Roman" w:hAnsi="Times New Roman" w:cs="Times New Roman"/>
        </w:rPr>
        <w:t>c</w:t>
      </w:r>
      <w:r w:rsidRPr="00DB62F6">
        <w:rPr>
          <w:rFonts w:ascii="Times New Roman" w:hAnsi="Times New Roman" w:cs="Times New Roman"/>
        </w:rPr>
        <w:t>t [</w:t>
      </w:r>
      <w:r w:rsidRPr="00DB62F6">
        <w:rPr>
          <w:rFonts w:ascii="Times New Roman" w:hAnsi="Times New Roman" w:cs="Times New Roman"/>
          <w:i/>
        </w:rPr>
        <w:t>Chapter 13</w:t>
      </w:r>
      <w:r w:rsidR="00DB62F6">
        <w:rPr>
          <w:rFonts w:ascii="Times New Roman" w:hAnsi="Times New Roman" w:cs="Times New Roman"/>
          <w:i/>
        </w:rPr>
        <w:t>:</w:t>
      </w:r>
      <w:r w:rsidRPr="00DB62F6">
        <w:rPr>
          <w:rFonts w:ascii="Times New Roman" w:hAnsi="Times New Roman" w:cs="Times New Roman"/>
          <w:i/>
        </w:rPr>
        <w:t>12</w:t>
      </w:r>
      <w:r w:rsidRPr="00DB62F6">
        <w:rPr>
          <w:rFonts w:ascii="Times New Roman" w:hAnsi="Times New Roman" w:cs="Times New Roman"/>
        </w:rPr>
        <w:t xml:space="preserve">] and </w:t>
      </w:r>
      <w:r w:rsidR="00165D59">
        <w:rPr>
          <w:rFonts w:ascii="Times New Roman" w:hAnsi="Times New Roman" w:cs="Times New Roman"/>
        </w:rPr>
        <w:tab/>
      </w:r>
      <w:r w:rsidR="00165D59">
        <w:rPr>
          <w:rFonts w:ascii="Times New Roman" w:hAnsi="Times New Roman" w:cs="Times New Roman"/>
        </w:rPr>
        <w:tab/>
      </w:r>
      <w:r w:rsidR="00165D59">
        <w:rPr>
          <w:rFonts w:ascii="Times New Roman" w:hAnsi="Times New Roman" w:cs="Times New Roman"/>
        </w:rPr>
        <w:tab/>
      </w:r>
      <w:r w:rsidRPr="00780D3E">
        <w:rPr>
          <w:rFonts w:ascii="Times New Roman" w:hAnsi="Times New Roman" w:cs="Times New Roman"/>
          <w:u w:val="single"/>
        </w:rPr>
        <w:t>are set aside.</w:t>
      </w:r>
    </w:p>
    <w:p w:rsidR="001364DB" w:rsidRDefault="001364DB" w:rsidP="00DB62F6">
      <w:pPr>
        <w:spacing w:after="0" w:line="240" w:lineRule="auto"/>
        <w:jc w:val="both"/>
        <w:rPr>
          <w:rFonts w:ascii="Times New Roman" w:hAnsi="Times New Roman" w:cs="Times New Roman"/>
        </w:rPr>
      </w:pPr>
      <w:r w:rsidRPr="00DB62F6">
        <w:rPr>
          <w:rFonts w:ascii="Times New Roman" w:hAnsi="Times New Roman" w:cs="Times New Roman"/>
        </w:rPr>
        <w:tab/>
      </w:r>
      <w:r w:rsidR="00165D59">
        <w:rPr>
          <w:rFonts w:ascii="Times New Roman" w:hAnsi="Times New Roman" w:cs="Times New Roman"/>
        </w:rPr>
        <w:tab/>
      </w:r>
      <w:r w:rsidRPr="00DB62F6">
        <w:rPr>
          <w:rFonts w:ascii="Times New Roman" w:hAnsi="Times New Roman" w:cs="Times New Roman"/>
        </w:rPr>
        <w:t>2.</w:t>
      </w:r>
      <w:r w:rsidRPr="00DB62F6">
        <w:rPr>
          <w:rFonts w:ascii="Times New Roman" w:hAnsi="Times New Roman" w:cs="Times New Roman"/>
        </w:rPr>
        <w:tab/>
        <w:t xml:space="preserve">Section 4 of the </w:t>
      </w:r>
      <w:r w:rsidR="00DB62F6">
        <w:rPr>
          <w:rFonts w:ascii="Times New Roman" w:hAnsi="Times New Roman" w:cs="Times New Roman"/>
        </w:rPr>
        <w:t>P</w:t>
      </w:r>
      <w:r w:rsidRPr="00DB62F6">
        <w:rPr>
          <w:rFonts w:ascii="Times New Roman" w:hAnsi="Times New Roman" w:cs="Times New Roman"/>
        </w:rPr>
        <w:t xml:space="preserve">etroleum (Mandatory Blending of Anhydrous </w:t>
      </w:r>
      <w:r w:rsidR="00DB62F6">
        <w:rPr>
          <w:rFonts w:ascii="Times New Roman" w:hAnsi="Times New Roman" w:cs="Times New Roman"/>
        </w:rPr>
        <w:t>E</w:t>
      </w:r>
      <w:r w:rsidRPr="00DB62F6">
        <w:rPr>
          <w:rFonts w:ascii="Times New Roman" w:hAnsi="Times New Roman" w:cs="Times New Roman"/>
        </w:rPr>
        <w:t xml:space="preserve">thanol with </w:t>
      </w:r>
      <w:r w:rsidR="00165D59">
        <w:rPr>
          <w:rFonts w:ascii="Times New Roman" w:hAnsi="Times New Roman" w:cs="Times New Roman"/>
        </w:rPr>
        <w:tab/>
      </w:r>
      <w:r w:rsidR="00165D59">
        <w:rPr>
          <w:rFonts w:ascii="Times New Roman" w:hAnsi="Times New Roman" w:cs="Times New Roman"/>
        </w:rPr>
        <w:tab/>
      </w:r>
      <w:r w:rsidR="00165D59">
        <w:rPr>
          <w:rFonts w:ascii="Times New Roman" w:hAnsi="Times New Roman" w:cs="Times New Roman"/>
        </w:rPr>
        <w:tab/>
      </w:r>
      <w:r w:rsidR="00165D59">
        <w:rPr>
          <w:rFonts w:ascii="Times New Roman" w:hAnsi="Times New Roman" w:cs="Times New Roman"/>
        </w:rPr>
        <w:tab/>
      </w:r>
      <w:r w:rsidRPr="00DB62F6">
        <w:rPr>
          <w:rFonts w:ascii="Times New Roman" w:hAnsi="Times New Roman" w:cs="Times New Roman"/>
        </w:rPr>
        <w:t>unleaded Petrol) regulations S.I 17 of 2013 i</w:t>
      </w:r>
      <w:r w:rsidR="00DB62F6">
        <w:rPr>
          <w:rFonts w:ascii="Times New Roman" w:hAnsi="Times New Roman" w:cs="Times New Roman"/>
        </w:rPr>
        <w:t>s</w:t>
      </w:r>
      <w:r w:rsidRPr="00DB62F6">
        <w:rPr>
          <w:rFonts w:ascii="Times New Roman" w:hAnsi="Times New Roman" w:cs="Times New Roman"/>
        </w:rPr>
        <w:t xml:space="preserve"> </w:t>
      </w:r>
      <w:r w:rsidRPr="00DB62F6">
        <w:rPr>
          <w:rFonts w:ascii="Times New Roman" w:hAnsi="Times New Roman" w:cs="Times New Roman"/>
          <w:i/>
        </w:rPr>
        <w:t>ultra vires</w:t>
      </w:r>
      <w:r w:rsidRPr="00DB62F6">
        <w:rPr>
          <w:rFonts w:ascii="Times New Roman" w:hAnsi="Times New Roman" w:cs="Times New Roman"/>
        </w:rPr>
        <w:t xml:space="preserve"> the constitution of </w:t>
      </w:r>
      <w:r w:rsidR="00165D59">
        <w:rPr>
          <w:rFonts w:ascii="Times New Roman" w:hAnsi="Times New Roman" w:cs="Times New Roman"/>
        </w:rPr>
        <w:tab/>
      </w:r>
      <w:r w:rsidR="00165D59">
        <w:rPr>
          <w:rFonts w:ascii="Times New Roman" w:hAnsi="Times New Roman" w:cs="Times New Roman"/>
        </w:rPr>
        <w:tab/>
      </w:r>
      <w:r w:rsidR="00165D59">
        <w:rPr>
          <w:rFonts w:ascii="Times New Roman" w:hAnsi="Times New Roman" w:cs="Times New Roman"/>
        </w:rPr>
        <w:tab/>
      </w:r>
      <w:r w:rsidR="00165D59">
        <w:rPr>
          <w:rFonts w:ascii="Times New Roman" w:hAnsi="Times New Roman" w:cs="Times New Roman"/>
        </w:rPr>
        <w:tab/>
      </w:r>
      <w:r w:rsidRPr="00DB62F6">
        <w:rPr>
          <w:rFonts w:ascii="Times New Roman" w:hAnsi="Times New Roman" w:cs="Times New Roman"/>
        </w:rPr>
        <w:t xml:space="preserve">Zimbabwe and </w:t>
      </w:r>
      <w:r w:rsidRPr="00780D3E">
        <w:rPr>
          <w:rFonts w:ascii="Times New Roman" w:hAnsi="Times New Roman" w:cs="Times New Roman"/>
          <w:u w:val="single"/>
        </w:rPr>
        <w:t>is hereby</w:t>
      </w:r>
      <w:r w:rsidR="00165D59">
        <w:rPr>
          <w:rFonts w:ascii="Times New Roman" w:hAnsi="Times New Roman" w:cs="Times New Roman"/>
          <w:u w:val="single"/>
        </w:rPr>
        <w:t xml:space="preserve"> </w:t>
      </w:r>
      <w:r w:rsidRPr="00780D3E">
        <w:rPr>
          <w:rFonts w:ascii="Times New Roman" w:hAnsi="Times New Roman" w:cs="Times New Roman"/>
          <w:u w:val="single"/>
        </w:rPr>
        <w:t>set aside</w:t>
      </w:r>
      <w:r w:rsidRPr="00DB62F6">
        <w:rPr>
          <w:rFonts w:ascii="Times New Roman" w:hAnsi="Times New Roman" w:cs="Times New Roman"/>
        </w:rPr>
        <w:t>.” (emphasis added)</w:t>
      </w:r>
    </w:p>
    <w:p w:rsidR="00DB62F6" w:rsidRPr="00DB62F6" w:rsidRDefault="00DB62F6" w:rsidP="00DB62F6">
      <w:pPr>
        <w:spacing w:after="0" w:line="240" w:lineRule="auto"/>
        <w:jc w:val="both"/>
        <w:rPr>
          <w:rFonts w:ascii="Times New Roman" w:hAnsi="Times New Roman" w:cs="Times New Roman"/>
        </w:rPr>
      </w:pPr>
    </w:p>
    <w:p w:rsidR="001364DB" w:rsidRDefault="001364DB" w:rsidP="00A67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second and third responden</w:t>
      </w:r>
      <w:r w:rsidR="00DB62F6">
        <w:rPr>
          <w:rFonts w:ascii="Times New Roman" w:hAnsi="Times New Roman" w:cs="Times New Roman"/>
          <w:sz w:val="24"/>
          <w:szCs w:val="24"/>
        </w:rPr>
        <w:t>t</w:t>
      </w:r>
      <w:r>
        <w:rPr>
          <w:rFonts w:ascii="Times New Roman" w:hAnsi="Times New Roman" w:cs="Times New Roman"/>
          <w:sz w:val="24"/>
          <w:szCs w:val="24"/>
        </w:rPr>
        <w:t>s oppose the application. The fourth respondent doe</w:t>
      </w:r>
      <w:r w:rsidR="00DB62F6">
        <w:rPr>
          <w:rFonts w:ascii="Times New Roman" w:hAnsi="Times New Roman" w:cs="Times New Roman"/>
          <w:sz w:val="24"/>
          <w:szCs w:val="24"/>
        </w:rPr>
        <w:t>s</w:t>
      </w:r>
      <w:r>
        <w:rPr>
          <w:rFonts w:ascii="Times New Roman" w:hAnsi="Times New Roman" w:cs="Times New Roman"/>
          <w:sz w:val="24"/>
          <w:szCs w:val="24"/>
        </w:rPr>
        <w:t xml:space="preserve"> not. My assumption is that it intends to abide by my deci</w:t>
      </w:r>
      <w:r w:rsidR="00DB62F6">
        <w:rPr>
          <w:rFonts w:ascii="Times New Roman" w:hAnsi="Times New Roman" w:cs="Times New Roman"/>
          <w:sz w:val="24"/>
          <w:szCs w:val="24"/>
        </w:rPr>
        <w:t>s</w:t>
      </w:r>
      <w:r>
        <w:rPr>
          <w:rFonts w:ascii="Times New Roman" w:hAnsi="Times New Roman" w:cs="Times New Roman"/>
          <w:sz w:val="24"/>
          <w:szCs w:val="24"/>
        </w:rPr>
        <w:t>ion.</w:t>
      </w:r>
    </w:p>
    <w:p w:rsidR="001364DB" w:rsidRDefault="001364DB" w:rsidP="00A67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as</w:t>
      </w:r>
      <w:r w:rsidR="00DB62F6">
        <w:rPr>
          <w:rFonts w:ascii="Times New Roman" w:hAnsi="Times New Roman" w:cs="Times New Roman"/>
          <w:sz w:val="24"/>
          <w:szCs w:val="24"/>
        </w:rPr>
        <w:t>s</w:t>
      </w:r>
      <w:r>
        <w:rPr>
          <w:rFonts w:ascii="Times New Roman" w:hAnsi="Times New Roman" w:cs="Times New Roman"/>
          <w:sz w:val="24"/>
          <w:szCs w:val="24"/>
        </w:rPr>
        <w:t>ertions of the respondents which filed notices of opposition to the application are that the regulatio</w:t>
      </w:r>
      <w:r w:rsidR="00DB62F6">
        <w:rPr>
          <w:rFonts w:ascii="Times New Roman" w:hAnsi="Times New Roman" w:cs="Times New Roman"/>
          <w:sz w:val="24"/>
          <w:szCs w:val="24"/>
        </w:rPr>
        <w:t>n</w:t>
      </w:r>
      <w:r>
        <w:rPr>
          <w:rFonts w:ascii="Times New Roman" w:hAnsi="Times New Roman" w:cs="Times New Roman"/>
          <w:sz w:val="24"/>
          <w:szCs w:val="24"/>
        </w:rPr>
        <w:t xml:space="preserve">s which are the subject of the application are </w:t>
      </w:r>
      <w:r w:rsidR="00DB62F6" w:rsidRPr="00DB62F6">
        <w:rPr>
          <w:rFonts w:ascii="Times New Roman" w:hAnsi="Times New Roman" w:cs="Times New Roman"/>
          <w:i/>
          <w:sz w:val="24"/>
          <w:szCs w:val="24"/>
        </w:rPr>
        <w:t>in</w:t>
      </w:r>
      <w:r w:rsidRPr="00DB62F6">
        <w:rPr>
          <w:rFonts w:ascii="Times New Roman" w:hAnsi="Times New Roman" w:cs="Times New Roman"/>
          <w:i/>
          <w:sz w:val="24"/>
          <w:szCs w:val="24"/>
        </w:rPr>
        <w:t>tra vir</w:t>
      </w:r>
      <w:r w:rsidR="00DB62F6" w:rsidRPr="00DB62F6">
        <w:rPr>
          <w:rFonts w:ascii="Times New Roman" w:hAnsi="Times New Roman" w:cs="Times New Roman"/>
          <w:i/>
          <w:sz w:val="24"/>
          <w:szCs w:val="24"/>
        </w:rPr>
        <w:t>e</w:t>
      </w:r>
      <w:r w:rsidRPr="00DB62F6">
        <w:rPr>
          <w:rFonts w:ascii="Times New Roman" w:hAnsi="Times New Roman" w:cs="Times New Roman"/>
          <w:i/>
          <w:sz w:val="24"/>
          <w:szCs w:val="24"/>
        </w:rPr>
        <w:t>s</w:t>
      </w:r>
      <w:r>
        <w:rPr>
          <w:rFonts w:ascii="Times New Roman" w:hAnsi="Times New Roman" w:cs="Times New Roman"/>
          <w:sz w:val="24"/>
          <w:szCs w:val="24"/>
        </w:rPr>
        <w:t xml:space="preserve"> the </w:t>
      </w:r>
      <w:r w:rsidR="00780D3E">
        <w:rPr>
          <w:rFonts w:ascii="Times New Roman" w:hAnsi="Times New Roman" w:cs="Times New Roman"/>
          <w:sz w:val="24"/>
          <w:szCs w:val="24"/>
        </w:rPr>
        <w:t>P</w:t>
      </w:r>
      <w:r>
        <w:rPr>
          <w:rFonts w:ascii="Times New Roman" w:hAnsi="Times New Roman" w:cs="Times New Roman"/>
          <w:sz w:val="24"/>
          <w:szCs w:val="24"/>
        </w:rPr>
        <w:t xml:space="preserve">etroleum Act and should not, therefore, be set aside. They insist that the regulations are within the four corners of </w:t>
      </w:r>
      <w:r>
        <w:rPr>
          <w:rFonts w:ascii="Times New Roman" w:hAnsi="Times New Roman" w:cs="Times New Roman"/>
          <w:sz w:val="24"/>
          <w:szCs w:val="24"/>
        </w:rPr>
        <w:lastRenderedPageBreak/>
        <w:t xml:space="preserve">the </w:t>
      </w:r>
      <w:r w:rsidR="00780D3E">
        <w:rPr>
          <w:rFonts w:ascii="Times New Roman" w:hAnsi="Times New Roman" w:cs="Times New Roman"/>
          <w:sz w:val="24"/>
          <w:szCs w:val="24"/>
        </w:rPr>
        <w:t>P</w:t>
      </w:r>
      <w:r>
        <w:rPr>
          <w:rFonts w:ascii="Times New Roman" w:hAnsi="Times New Roman" w:cs="Times New Roman"/>
          <w:sz w:val="24"/>
          <w:szCs w:val="24"/>
        </w:rPr>
        <w:t xml:space="preserve">etroleum Act and the </w:t>
      </w:r>
      <w:r w:rsidR="00780D3E">
        <w:rPr>
          <w:rFonts w:ascii="Times New Roman" w:hAnsi="Times New Roman" w:cs="Times New Roman"/>
          <w:sz w:val="24"/>
          <w:szCs w:val="24"/>
        </w:rPr>
        <w:t>C</w:t>
      </w:r>
      <w:r>
        <w:rPr>
          <w:rFonts w:ascii="Times New Roman" w:hAnsi="Times New Roman" w:cs="Times New Roman"/>
          <w:sz w:val="24"/>
          <w:szCs w:val="24"/>
        </w:rPr>
        <w:t>onst</w:t>
      </w:r>
      <w:r w:rsidR="00DB62F6">
        <w:rPr>
          <w:rFonts w:ascii="Times New Roman" w:hAnsi="Times New Roman" w:cs="Times New Roman"/>
          <w:sz w:val="24"/>
          <w:szCs w:val="24"/>
        </w:rPr>
        <w:t>itut</w:t>
      </w:r>
      <w:r>
        <w:rPr>
          <w:rFonts w:ascii="Times New Roman" w:hAnsi="Times New Roman" w:cs="Times New Roman"/>
          <w:sz w:val="24"/>
          <w:szCs w:val="24"/>
        </w:rPr>
        <w:t>ion of Zimbabwe. They, in the mentioned regard</w:t>
      </w:r>
      <w:r w:rsidR="00780D3E">
        <w:rPr>
          <w:rFonts w:ascii="Times New Roman" w:hAnsi="Times New Roman" w:cs="Times New Roman"/>
          <w:sz w:val="24"/>
          <w:szCs w:val="24"/>
        </w:rPr>
        <w:t>,</w:t>
      </w:r>
      <w:r w:rsidR="00211A6B">
        <w:rPr>
          <w:rFonts w:ascii="Times New Roman" w:hAnsi="Times New Roman" w:cs="Times New Roman"/>
          <w:sz w:val="24"/>
          <w:szCs w:val="24"/>
        </w:rPr>
        <w:t xml:space="preserve"> place reliance on </w:t>
      </w:r>
      <w:proofErr w:type="spellStart"/>
      <w:r w:rsidR="00DB62F6" w:rsidRPr="00DB62F6">
        <w:rPr>
          <w:rFonts w:ascii="Times New Roman" w:hAnsi="Times New Roman" w:cs="Times New Roman"/>
          <w:i/>
          <w:sz w:val="24"/>
          <w:szCs w:val="24"/>
        </w:rPr>
        <w:t>Thabani</w:t>
      </w:r>
      <w:proofErr w:type="spellEnd"/>
      <w:r w:rsidR="00DB62F6" w:rsidRPr="00DB62F6">
        <w:rPr>
          <w:rFonts w:ascii="Times New Roman" w:hAnsi="Times New Roman" w:cs="Times New Roman"/>
          <w:i/>
          <w:sz w:val="24"/>
          <w:szCs w:val="24"/>
        </w:rPr>
        <w:t xml:space="preserve"> </w:t>
      </w:r>
      <w:proofErr w:type="spellStart"/>
      <w:r w:rsidR="00211A6B" w:rsidRPr="00DB62F6">
        <w:rPr>
          <w:rFonts w:ascii="Times New Roman" w:hAnsi="Times New Roman" w:cs="Times New Roman"/>
          <w:i/>
          <w:sz w:val="24"/>
          <w:szCs w:val="24"/>
        </w:rPr>
        <w:t>Mpofu</w:t>
      </w:r>
      <w:proofErr w:type="spellEnd"/>
      <w:r w:rsidR="00211A6B">
        <w:rPr>
          <w:rFonts w:ascii="Times New Roman" w:hAnsi="Times New Roman" w:cs="Times New Roman"/>
          <w:sz w:val="24"/>
          <w:szCs w:val="24"/>
        </w:rPr>
        <w:t xml:space="preserve"> v </w:t>
      </w:r>
      <w:r w:rsidR="00211A6B" w:rsidRPr="00DB62F6">
        <w:rPr>
          <w:rFonts w:ascii="Times New Roman" w:hAnsi="Times New Roman" w:cs="Times New Roman"/>
          <w:i/>
          <w:sz w:val="24"/>
          <w:szCs w:val="24"/>
        </w:rPr>
        <w:t>Zimbabwe Energy Regulatory Authority and 2 Others</w:t>
      </w:r>
      <w:r w:rsidR="00211A6B">
        <w:rPr>
          <w:rFonts w:ascii="Times New Roman" w:hAnsi="Times New Roman" w:cs="Times New Roman"/>
          <w:sz w:val="24"/>
          <w:szCs w:val="24"/>
        </w:rPr>
        <w:t xml:space="preserve"> CCZ 13/20.</w:t>
      </w:r>
    </w:p>
    <w:p w:rsidR="00211A6B" w:rsidRDefault="00DB62F6" w:rsidP="00A67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1A6B">
        <w:rPr>
          <w:rFonts w:ascii="Times New Roman" w:hAnsi="Times New Roman" w:cs="Times New Roman"/>
          <w:sz w:val="24"/>
          <w:szCs w:val="24"/>
        </w:rPr>
        <w:t xml:space="preserve">Whilst </w:t>
      </w:r>
      <w:r>
        <w:rPr>
          <w:rFonts w:ascii="Times New Roman" w:hAnsi="Times New Roman" w:cs="Times New Roman"/>
          <w:sz w:val="24"/>
          <w:szCs w:val="24"/>
        </w:rPr>
        <w:t>CCZ</w:t>
      </w:r>
      <w:r w:rsidR="00211A6B">
        <w:rPr>
          <w:rFonts w:ascii="Times New Roman" w:hAnsi="Times New Roman" w:cs="Times New Roman"/>
          <w:sz w:val="24"/>
          <w:szCs w:val="24"/>
        </w:rPr>
        <w:t xml:space="preserve"> 13/20 debated the issue of </w:t>
      </w:r>
      <w:proofErr w:type="spellStart"/>
      <w:r w:rsidR="00211A6B" w:rsidRPr="00DB62F6">
        <w:rPr>
          <w:rFonts w:ascii="Times New Roman" w:hAnsi="Times New Roman" w:cs="Times New Roman"/>
          <w:i/>
          <w:sz w:val="24"/>
          <w:szCs w:val="24"/>
        </w:rPr>
        <w:t>Thabani</w:t>
      </w:r>
      <w:proofErr w:type="spellEnd"/>
      <w:r w:rsidR="00211A6B" w:rsidRPr="00DB62F6">
        <w:rPr>
          <w:rFonts w:ascii="Times New Roman" w:hAnsi="Times New Roman" w:cs="Times New Roman"/>
          <w:i/>
          <w:sz w:val="24"/>
          <w:szCs w:val="24"/>
        </w:rPr>
        <w:t xml:space="preserve"> </w:t>
      </w:r>
      <w:proofErr w:type="spellStart"/>
      <w:r w:rsidR="00211A6B" w:rsidRPr="00DB62F6">
        <w:rPr>
          <w:rFonts w:ascii="Times New Roman" w:hAnsi="Times New Roman" w:cs="Times New Roman"/>
          <w:i/>
          <w:sz w:val="24"/>
          <w:szCs w:val="24"/>
        </w:rPr>
        <w:t>Mpofu’s</w:t>
      </w:r>
      <w:proofErr w:type="spellEnd"/>
      <w:r w:rsidR="00211A6B">
        <w:rPr>
          <w:rFonts w:ascii="Times New Roman" w:hAnsi="Times New Roman" w:cs="Times New Roman"/>
          <w:sz w:val="24"/>
          <w:szCs w:val="24"/>
        </w:rPr>
        <w:t xml:space="preserve"> </w:t>
      </w:r>
      <w:r w:rsidR="00211A6B" w:rsidRPr="00DB62F6">
        <w:rPr>
          <w:rFonts w:ascii="Times New Roman" w:hAnsi="Times New Roman" w:cs="Times New Roman"/>
          <w:i/>
          <w:sz w:val="24"/>
          <w:szCs w:val="24"/>
        </w:rPr>
        <w:t>locus</w:t>
      </w:r>
      <w:r w:rsidR="00211A6B">
        <w:rPr>
          <w:rFonts w:ascii="Times New Roman" w:hAnsi="Times New Roman" w:cs="Times New Roman"/>
          <w:sz w:val="24"/>
          <w:szCs w:val="24"/>
        </w:rPr>
        <w:t xml:space="preserve"> to sue the respondents in the manner t</w:t>
      </w:r>
      <w:r>
        <w:rPr>
          <w:rFonts w:ascii="Times New Roman" w:hAnsi="Times New Roman" w:cs="Times New Roman"/>
          <w:sz w:val="24"/>
          <w:szCs w:val="24"/>
        </w:rPr>
        <w:t>h</w:t>
      </w:r>
      <w:r w:rsidR="00211A6B">
        <w:rPr>
          <w:rFonts w:ascii="Times New Roman" w:hAnsi="Times New Roman" w:cs="Times New Roman"/>
          <w:sz w:val="24"/>
          <w:szCs w:val="24"/>
        </w:rPr>
        <w:t>at he did, the is</w:t>
      </w:r>
      <w:r>
        <w:rPr>
          <w:rFonts w:ascii="Times New Roman" w:hAnsi="Times New Roman" w:cs="Times New Roman"/>
          <w:sz w:val="24"/>
          <w:szCs w:val="24"/>
        </w:rPr>
        <w:t>s</w:t>
      </w:r>
      <w:r w:rsidR="00211A6B">
        <w:rPr>
          <w:rFonts w:ascii="Times New Roman" w:hAnsi="Times New Roman" w:cs="Times New Roman"/>
          <w:sz w:val="24"/>
          <w:szCs w:val="24"/>
        </w:rPr>
        <w:t xml:space="preserve">ues which the </w:t>
      </w:r>
      <w:r w:rsidR="008D109F">
        <w:rPr>
          <w:rFonts w:ascii="Times New Roman" w:hAnsi="Times New Roman" w:cs="Times New Roman"/>
          <w:sz w:val="24"/>
          <w:szCs w:val="24"/>
        </w:rPr>
        <w:t>C</w:t>
      </w:r>
      <w:r w:rsidR="00211A6B">
        <w:rPr>
          <w:rFonts w:ascii="Times New Roman" w:hAnsi="Times New Roman" w:cs="Times New Roman"/>
          <w:sz w:val="24"/>
          <w:szCs w:val="24"/>
        </w:rPr>
        <w:t xml:space="preserve">onstitutional </w:t>
      </w:r>
      <w:r w:rsidR="008D109F">
        <w:rPr>
          <w:rFonts w:ascii="Times New Roman" w:hAnsi="Times New Roman" w:cs="Times New Roman"/>
          <w:sz w:val="24"/>
          <w:szCs w:val="24"/>
        </w:rPr>
        <w:t>C</w:t>
      </w:r>
      <w:r w:rsidR="00211A6B">
        <w:rPr>
          <w:rFonts w:ascii="Times New Roman" w:hAnsi="Times New Roman" w:cs="Times New Roman"/>
          <w:sz w:val="24"/>
          <w:szCs w:val="24"/>
        </w:rPr>
        <w:t>ourt made findings upon were, in substance, not dis</w:t>
      </w:r>
      <w:r w:rsidR="00E94ACA">
        <w:rPr>
          <w:rFonts w:ascii="Times New Roman" w:hAnsi="Times New Roman" w:cs="Times New Roman"/>
          <w:sz w:val="24"/>
          <w:szCs w:val="24"/>
        </w:rPr>
        <w:t>-</w:t>
      </w:r>
      <w:r w:rsidR="00211A6B">
        <w:rPr>
          <w:rFonts w:ascii="Times New Roman" w:hAnsi="Times New Roman" w:cs="Times New Roman"/>
          <w:sz w:val="24"/>
          <w:szCs w:val="24"/>
        </w:rPr>
        <w:t xml:space="preserve">similar to the issues which the current applicant placed before me. The </w:t>
      </w:r>
      <w:r w:rsidR="008D109F">
        <w:rPr>
          <w:rFonts w:ascii="Times New Roman" w:hAnsi="Times New Roman" w:cs="Times New Roman"/>
          <w:sz w:val="24"/>
          <w:szCs w:val="24"/>
        </w:rPr>
        <w:t>C</w:t>
      </w:r>
      <w:r w:rsidR="00211A6B">
        <w:rPr>
          <w:rFonts w:ascii="Times New Roman" w:hAnsi="Times New Roman" w:cs="Times New Roman"/>
          <w:sz w:val="24"/>
          <w:szCs w:val="24"/>
        </w:rPr>
        <w:t xml:space="preserve">onstitutional </w:t>
      </w:r>
      <w:r w:rsidR="008D109F">
        <w:rPr>
          <w:rFonts w:ascii="Times New Roman" w:hAnsi="Times New Roman" w:cs="Times New Roman"/>
          <w:sz w:val="24"/>
          <w:szCs w:val="24"/>
        </w:rPr>
        <w:t>C</w:t>
      </w:r>
      <w:r w:rsidR="00211A6B">
        <w:rPr>
          <w:rFonts w:ascii="Times New Roman" w:hAnsi="Times New Roman" w:cs="Times New Roman"/>
          <w:sz w:val="24"/>
          <w:szCs w:val="24"/>
        </w:rPr>
        <w:t xml:space="preserve">ourt, </w:t>
      </w:r>
      <w:proofErr w:type="gramStart"/>
      <w:r w:rsidR="00E94ACA">
        <w:rPr>
          <w:rFonts w:ascii="Times New Roman" w:hAnsi="Times New Roman" w:cs="Times New Roman"/>
          <w:sz w:val="24"/>
          <w:szCs w:val="24"/>
        </w:rPr>
        <w:t>in</w:t>
      </w:r>
      <w:r w:rsidR="00211A6B">
        <w:rPr>
          <w:rFonts w:ascii="Times New Roman" w:hAnsi="Times New Roman" w:cs="Times New Roman"/>
          <w:sz w:val="24"/>
          <w:szCs w:val="24"/>
        </w:rPr>
        <w:t xml:space="preserve">  essence</w:t>
      </w:r>
      <w:proofErr w:type="gramEnd"/>
      <w:r w:rsidR="00211A6B">
        <w:rPr>
          <w:rFonts w:ascii="Times New Roman" w:hAnsi="Times New Roman" w:cs="Times New Roman"/>
          <w:sz w:val="24"/>
          <w:szCs w:val="24"/>
        </w:rPr>
        <w:t>, decided that:</w:t>
      </w:r>
    </w:p>
    <w:p w:rsidR="00211A6B" w:rsidRDefault="00211A6B" w:rsidP="00A67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proofErr w:type="spellStart"/>
      <w:r w:rsidRPr="00E94ACA">
        <w:rPr>
          <w:rFonts w:ascii="Times New Roman" w:hAnsi="Times New Roman" w:cs="Times New Roman"/>
          <w:i/>
          <w:sz w:val="24"/>
          <w:szCs w:val="24"/>
        </w:rPr>
        <w:t>Thabani</w:t>
      </w:r>
      <w:proofErr w:type="spellEnd"/>
      <w:r w:rsidRPr="00E94ACA">
        <w:rPr>
          <w:rFonts w:ascii="Times New Roman" w:hAnsi="Times New Roman" w:cs="Times New Roman"/>
          <w:i/>
          <w:sz w:val="24"/>
          <w:szCs w:val="24"/>
        </w:rPr>
        <w:t xml:space="preserve"> </w:t>
      </w:r>
      <w:proofErr w:type="spellStart"/>
      <w:r w:rsidRPr="00E94ACA">
        <w:rPr>
          <w:rFonts w:ascii="Times New Roman" w:hAnsi="Times New Roman" w:cs="Times New Roman"/>
          <w:i/>
          <w:sz w:val="24"/>
          <w:szCs w:val="24"/>
        </w:rPr>
        <w:t>Mpofu</w:t>
      </w:r>
      <w:proofErr w:type="spellEnd"/>
      <w:r>
        <w:rPr>
          <w:rFonts w:ascii="Times New Roman" w:hAnsi="Times New Roman" w:cs="Times New Roman"/>
          <w:sz w:val="24"/>
          <w:szCs w:val="24"/>
        </w:rPr>
        <w:t xml:space="preserve"> did not have the </w:t>
      </w:r>
      <w:r w:rsidRPr="00E94ACA">
        <w:rPr>
          <w:rFonts w:ascii="Times New Roman" w:hAnsi="Times New Roman" w:cs="Times New Roman"/>
          <w:i/>
          <w:sz w:val="24"/>
          <w:szCs w:val="24"/>
        </w:rPr>
        <w:t>locus</w:t>
      </w:r>
      <w:r>
        <w:rPr>
          <w:rFonts w:ascii="Times New Roman" w:hAnsi="Times New Roman" w:cs="Times New Roman"/>
          <w:sz w:val="24"/>
          <w:szCs w:val="24"/>
        </w:rPr>
        <w:t xml:space="preserve"> to sue the respondents in his individual </w:t>
      </w:r>
      <w:r w:rsidR="00E94ACA">
        <w:rPr>
          <w:rFonts w:ascii="Times New Roman" w:hAnsi="Times New Roman" w:cs="Times New Roman"/>
          <w:sz w:val="24"/>
          <w:szCs w:val="24"/>
        </w:rPr>
        <w:tab/>
      </w:r>
      <w:r w:rsidR="00E94ACA">
        <w:rPr>
          <w:rFonts w:ascii="Times New Roman" w:hAnsi="Times New Roman" w:cs="Times New Roman"/>
          <w:sz w:val="24"/>
          <w:szCs w:val="24"/>
        </w:rPr>
        <w:tab/>
      </w:r>
      <w:r w:rsidR="00E94ACA">
        <w:rPr>
          <w:rFonts w:ascii="Times New Roman" w:hAnsi="Times New Roman" w:cs="Times New Roman"/>
          <w:sz w:val="24"/>
          <w:szCs w:val="24"/>
        </w:rPr>
        <w:tab/>
      </w:r>
      <w:r>
        <w:rPr>
          <w:rFonts w:ascii="Times New Roman" w:hAnsi="Times New Roman" w:cs="Times New Roman"/>
          <w:sz w:val="24"/>
          <w:szCs w:val="24"/>
        </w:rPr>
        <w:t xml:space="preserve">capacity or under s 56 (1) as read with s 85 (1) of the </w:t>
      </w:r>
      <w:r w:rsidR="008D109F">
        <w:rPr>
          <w:rFonts w:ascii="Times New Roman" w:hAnsi="Times New Roman" w:cs="Times New Roman"/>
          <w:sz w:val="24"/>
          <w:szCs w:val="24"/>
        </w:rPr>
        <w:t>C</w:t>
      </w:r>
      <w:r>
        <w:rPr>
          <w:rFonts w:ascii="Times New Roman" w:hAnsi="Times New Roman" w:cs="Times New Roman"/>
          <w:sz w:val="24"/>
          <w:szCs w:val="24"/>
        </w:rPr>
        <w:t xml:space="preserve">onstitution of Zimbabwe – </w:t>
      </w:r>
      <w:r w:rsidR="00E94ACA">
        <w:rPr>
          <w:rFonts w:ascii="Times New Roman" w:hAnsi="Times New Roman" w:cs="Times New Roman"/>
          <w:sz w:val="24"/>
          <w:szCs w:val="24"/>
        </w:rPr>
        <w:tab/>
      </w:r>
      <w:r w:rsidR="00E94ACA">
        <w:rPr>
          <w:rFonts w:ascii="Times New Roman" w:hAnsi="Times New Roman" w:cs="Times New Roman"/>
          <w:sz w:val="24"/>
          <w:szCs w:val="24"/>
        </w:rPr>
        <w:tab/>
      </w:r>
      <w:r w:rsidR="00E94ACA">
        <w:rPr>
          <w:rFonts w:ascii="Times New Roman" w:hAnsi="Times New Roman" w:cs="Times New Roman"/>
          <w:sz w:val="24"/>
          <w:szCs w:val="24"/>
        </w:rPr>
        <w:tab/>
      </w:r>
      <w:r>
        <w:rPr>
          <w:rFonts w:ascii="Times New Roman" w:hAnsi="Times New Roman" w:cs="Times New Roman"/>
          <w:sz w:val="24"/>
          <w:szCs w:val="24"/>
        </w:rPr>
        <w:t>and</w:t>
      </w:r>
    </w:p>
    <w:p w:rsidR="00211A6B" w:rsidRDefault="00211A6B" w:rsidP="00A67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The </w:t>
      </w:r>
      <w:r w:rsidR="00E94ACA">
        <w:rPr>
          <w:rFonts w:ascii="Times New Roman" w:hAnsi="Times New Roman" w:cs="Times New Roman"/>
          <w:sz w:val="24"/>
          <w:szCs w:val="24"/>
        </w:rPr>
        <w:t>P</w:t>
      </w:r>
      <w:r>
        <w:rPr>
          <w:rFonts w:ascii="Times New Roman" w:hAnsi="Times New Roman" w:cs="Times New Roman"/>
          <w:sz w:val="24"/>
          <w:szCs w:val="24"/>
        </w:rPr>
        <w:t xml:space="preserve">etroleum </w:t>
      </w:r>
      <w:r w:rsidR="00E94ACA">
        <w:rPr>
          <w:rFonts w:ascii="Times New Roman" w:hAnsi="Times New Roman" w:cs="Times New Roman"/>
          <w:sz w:val="24"/>
          <w:szCs w:val="24"/>
        </w:rPr>
        <w:t>(</w:t>
      </w:r>
      <w:r>
        <w:rPr>
          <w:rFonts w:ascii="Times New Roman" w:hAnsi="Times New Roman" w:cs="Times New Roman"/>
          <w:sz w:val="24"/>
          <w:szCs w:val="24"/>
        </w:rPr>
        <w:t>Mandatory Blending of Anhydrous Eth</w:t>
      </w:r>
      <w:r w:rsidR="00E94ACA">
        <w:rPr>
          <w:rFonts w:ascii="Times New Roman" w:hAnsi="Times New Roman" w:cs="Times New Roman"/>
          <w:sz w:val="24"/>
          <w:szCs w:val="24"/>
        </w:rPr>
        <w:t>a</w:t>
      </w:r>
      <w:r>
        <w:rPr>
          <w:rFonts w:ascii="Times New Roman" w:hAnsi="Times New Roman" w:cs="Times New Roman"/>
          <w:sz w:val="24"/>
          <w:szCs w:val="24"/>
        </w:rPr>
        <w:t xml:space="preserve">nol with unleaded Petrol) </w:t>
      </w:r>
      <w:r w:rsidR="00E94ACA">
        <w:rPr>
          <w:rFonts w:ascii="Times New Roman" w:hAnsi="Times New Roman" w:cs="Times New Roman"/>
          <w:sz w:val="24"/>
          <w:szCs w:val="24"/>
        </w:rPr>
        <w:tab/>
      </w:r>
      <w:r w:rsidR="00E94ACA">
        <w:rPr>
          <w:rFonts w:ascii="Times New Roman" w:hAnsi="Times New Roman" w:cs="Times New Roman"/>
          <w:sz w:val="24"/>
          <w:szCs w:val="24"/>
        </w:rPr>
        <w:tab/>
      </w:r>
      <w:r>
        <w:rPr>
          <w:rFonts w:ascii="Times New Roman" w:hAnsi="Times New Roman" w:cs="Times New Roman"/>
          <w:sz w:val="24"/>
          <w:szCs w:val="24"/>
        </w:rPr>
        <w:t>Regulations, as promulg</w:t>
      </w:r>
      <w:r w:rsidR="00E94ACA">
        <w:rPr>
          <w:rFonts w:ascii="Times New Roman" w:hAnsi="Times New Roman" w:cs="Times New Roman"/>
          <w:sz w:val="24"/>
          <w:szCs w:val="24"/>
        </w:rPr>
        <w:t>at</w:t>
      </w:r>
      <w:r>
        <w:rPr>
          <w:rFonts w:ascii="Times New Roman" w:hAnsi="Times New Roman" w:cs="Times New Roman"/>
          <w:sz w:val="24"/>
          <w:szCs w:val="24"/>
        </w:rPr>
        <w:t xml:space="preserve">ed under </w:t>
      </w:r>
      <w:r w:rsidR="008D109F">
        <w:rPr>
          <w:rFonts w:ascii="Times New Roman" w:hAnsi="Times New Roman" w:cs="Times New Roman"/>
          <w:sz w:val="24"/>
          <w:szCs w:val="24"/>
        </w:rPr>
        <w:t>S</w:t>
      </w:r>
      <w:r>
        <w:rPr>
          <w:rFonts w:ascii="Times New Roman" w:hAnsi="Times New Roman" w:cs="Times New Roman"/>
          <w:sz w:val="24"/>
          <w:szCs w:val="24"/>
        </w:rPr>
        <w:t xml:space="preserve">tatutory </w:t>
      </w:r>
      <w:r w:rsidR="008D109F">
        <w:rPr>
          <w:rFonts w:ascii="Times New Roman" w:hAnsi="Times New Roman" w:cs="Times New Roman"/>
          <w:sz w:val="24"/>
          <w:szCs w:val="24"/>
        </w:rPr>
        <w:t>I</w:t>
      </w:r>
      <w:r>
        <w:rPr>
          <w:rFonts w:ascii="Times New Roman" w:hAnsi="Times New Roman" w:cs="Times New Roman"/>
          <w:sz w:val="24"/>
          <w:szCs w:val="24"/>
        </w:rPr>
        <w:t xml:space="preserve">nstrument 17 of 2013 were /are </w:t>
      </w:r>
      <w:r w:rsidRPr="00E94ACA">
        <w:rPr>
          <w:rFonts w:ascii="Times New Roman" w:hAnsi="Times New Roman" w:cs="Times New Roman"/>
          <w:i/>
          <w:sz w:val="24"/>
          <w:szCs w:val="24"/>
        </w:rPr>
        <w:t xml:space="preserve">intra </w:t>
      </w:r>
      <w:r w:rsidR="00E94ACA">
        <w:rPr>
          <w:rFonts w:ascii="Times New Roman" w:hAnsi="Times New Roman" w:cs="Times New Roman"/>
          <w:sz w:val="24"/>
          <w:szCs w:val="24"/>
        </w:rPr>
        <w:tab/>
      </w:r>
      <w:r w:rsidR="00E94ACA">
        <w:rPr>
          <w:rFonts w:ascii="Times New Roman" w:hAnsi="Times New Roman" w:cs="Times New Roman"/>
          <w:sz w:val="24"/>
          <w:szCs w:val="24"/>
        </w:rPr>
        <w:tab/>
      </w:r>
      <w:r w:rsidRPr="00E94ACA">
        <w:rPr>
          <w:rFonts w:ascii="Times New Roman" w:hAnsi="Times New Roman" w:cs="Times New Roman"/>
          <w:i/>
          <w:sz w:val="24"/>
          <w:szCs w:val="24"/>
        </w:rPr>
        <w:t>vires</w:t>
      </w:r>
      <w:r>
        <w:rPr>
          <w:rFonts w:ascii="Times New Roman" w:hAnsi="Times New Roman" w:cs="Times New Roman"/>
          <w:sz w:val="24"/>
          <w:szCs w:val="24"/>
        </w:rPr>
        <w:t xml:space="preserve"> the </w:t>
      </w:r>
      <w:r w:rsidR="00780D3E">
        <w:rPr>
          <w:rFonts w:ascii="Times New Roman" w:hAnsi="Times New Roman" w:cs="Times New Roman"/>
          <w:sz w:val="24"/>
          <w:szCs w:val="24"/>
        </w:rPr>
        <w:t>P</w:t>
      </w:r>
      <w:r>
        <w:rPr>
          <w:rFonts w:ascii="Times New Roman" w:hAnsi="Times New Roman" w:cs="Times New Roman"/>
          <w:sz w:val="24"/>
          <w:szCs w:val="24"/>
        </w:rPr>
        <w:t xml:space="preserve">etroleum </w:t>
      </w:r>
      <w:r w:rsidR="00E94ACA">
        <w:rPr>
          <w:rFonts w:ascii="Times New Roman" w:hAnsi="Times New Roman" w:cs="Times New Roman"/>
          <w:sz w:val="24"/>
          <w:szCs w:val="24"/>
        </w:rPr>
        <w:t>Ac</w:t>
      </w:r>
      <w:r>
        <w:rPr>
          <w:rFonts w:ascii="Times New Roman" w:hAnsi="Times New Roman" w:cs="Times New Roman"/>
          <w:sz w:val="24"/>
          <w:szCs w:val="24"/>
        </w:rPr>
        <w:t xml:space="preserve">t and the </w:t>
      </w:r>
      <w:r w:rsidR="00E94ACA">
        <w:rPr>
          <w:rFonts w:ascii="Times New Roman" w:hAnsi="Times New Roman" w:cs="Times New Roman"/>
          <w:sz w:val="24"/>
          <w:szCs w:val="24"/>
        </w:rPr>
        <w:t>C</w:t>
      </w:r>
      <w:r>
        <w:rPr>
          <w:rFonts w:ascii="Times New Roman" w:hAnsi="Times New Roman" w:cs="Times New Roman"/>
          <w:sz w:val="24"/>
          <w:szCs w:val="24"/>
        </w:rPr>
        <w:t>onstitution of Zimbabwe.</w:t>
      </w:r>
    </w:p>
    <w:p w:rsidR="00211A6B" w:rsidRDefault="00211A6B" w:rsidP="00A67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8D109F">
        <w:rPr>
          <w:rFonts w:ascii="Times New Roman" w:hAnsi="Times New Roman" w:cs="Times New Roman"/>
          <w:sz w:val="24"/>
          <w:szCs w:val="24"/>
        </w:rPr>
        <w:t>C</w:t>
      </w:r>
      <w:r>
        <w:rPr>
          <w:rFonts w:ascii="Times New Roman" w:hAnsi="Times New Roman" w:cs="Times New Roman"/>
          <w:sz w:val="24"/>
          <w:szCs w:val="24"/>
        </w:rPr>
        <w:t>onst</w:t>
      </w:r>
      <w:r w:rsidR="00E94ACA">
        <w:rPr>
          <w:rFonts w:ascii="Times New Roman" w:hAnsi="Times New Roman" w:cs="Times New Roman"/>
          <w:sz w:val="24"/>
          <w:szCs w:val="24"/>
        </w:rPr>
        <w:t>it</w:t>
      </w:r>
      <w:r>
        <w:rPr>
          <w:rFonts w:ascii="Times New Roman" w:hAnsi="Times New Roman" w:cs="Times New Roman"/>
          <w:sz w:val="24"/>
          <w:szCs w:val="24"/>
        </w:rPr>
        <w:t xml:space="preserve">utional </w:t>
      </w:r>
      <w:r w:rsidR="008D109F">
        <w:rPr>
          <w:rFonts w:ascii="Times New Roman" w:hAnsi="Times New Roman" w:cs="Times New Roman"/>
          <w:sz w:val="24"/>
          <w:szCs w:val="24"/>
        </w:rPr>
        <w:t>C</w:t>
      </w:r>
      <w:r>
        <w:rPr>
          <w:rFonts w:ascii="Times New Roman" w:hAnsi="Times New Roman" w:cs="Times New Roman"/>
          <w:sz w:val="24"/>
          <w:szCs w:val="24"/>
        </w:rPr>
        <w:t>ourt heard CCZ 13/20 on 5 November, 2014. I</w:t>
      </w:r>
      <w:r w:rsidR="00E94ACA">
        <w:rPr>
          <w:rFonts w:ascii="Times New Roman" w:hAnsi="Times New Roman" w:cs="Times New Roman"/>
          <w:sz w:val="24"/>
          <w:szCs w:val="24"/>
        </w:rPr>
        <w:t>t</w:t>
      </w:r>
      <w:r>
        <w:rPr>
          <w:rFonts w:ascii="Times New Roman" w:hAnsi="Times New Roman" w:cs="Times New Roman"/>
          <w:sz w:val="24"/>
          <w:szCs w:val="24"/>
        </w:rPr>
        <w:t xml:space="preserve"> reserved judgment on the same. It delivered judgment on 23 September, 2020.</w:t>
      </w:r>
    </w:p>
    <w:p w:rsidR="00826EAC" w:rsidRDefault="00211A6B" w:rsidP="002927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filed this application on 1</w:t>
      </w:r>
      <w:r w:rsidR="00E94ACA">
        <w:rPr>
          <w:rFonts w:ascii="Times New Roman" w:hAnsi="Times New Roman" w:cs="Times New Roman"/>
          <w:sz w:val="24"/>
          <w:szCs w:val="24"/>
        </w:rPr>
        <w:t>9</w:t>
      </w:r>
      <w:r>
        <w:rPr>
          <w:rFonts w:ascii="Times New Roman" w:hAnsi="Times New Roman" w:cs="Times New Roman"/>
          <w:sz w:val="24"/>
          <w:szCs w:val="24"/>
        </w:rPr>
        <w:t xml:space="preserve"> May</w:t>
      </w:r>
      <w:r w:rsidR="00E94ACA">
        <w:rPr>
          <w:rFonts w:ascii="Times New Roman" w:hAnsi="Times New Roman" w:cs="Times New Roman"/>
          <w:sz w:val="24"/>
          <w:szCs w:val="24"/>
        </w:rPr>
        <w:t>,</w:t>
      </w:r>
      <w:r>
        <w:rPr>
          <w:rFonts w:ascii="Times New Roman" w:hAnsi="Times New Roman" w:cs="Times New Roman"/>
          <w:sz w:val="24"/>
          <w:szCs w:val="24"/>
        </w:rPr>
        <w:t xml:space="preserve"> 2020. He filed it whilst the reserved judgment was</w:t>
      </w:r>
      <w:r w:rsidR="006647B4">
        <w:rPr>
          <w:rFonts w:ascii="Times New Roman" w:hAnsi="Times New Roman" w:cs="Times New Roman"/>
          <w:sz w:val="24"/>
          <w:szCs w:val="24"/>
        </w:rPr>
        <w:t xml:space="preserve"> pending determination. </w:t>
      </w:r>
      <w:r>
        <w:rPr>
          <w:rFonts w:ascii="Times New Roman" w:hAnsi="Times New Roman" w:cs="Times New Roman"/>
          <w:sz w:val="24"/>
          <w:szCs w:val="24"/>
        </w:rPr>
        <w:t xml:space="preserve">Mr T </w:t>
      </w:r>
      <w:proofErr w:type="spellStart"/>
      <w:r>
        <w:rPr>
          <w:rFonts w:ascii="Times New Roman" w:hAnsi="Times New Roman" w:cs="Times New Roman"/>
          <w:sz w:val="24"/>
          <w:szCs w:val="24"/>
        </w:rPr>
        <w:t>Biti</w:t>
      </w:r>
      <w:proofErr w:type="spellEnd"/>
      <w:r w:rsidR="00780D3E">
        <w:rPr>
          <w:rFonts w:ascii="Times New Roman" w:hAnsi="Times New Roman" w:cs="Times New Roman"/>
          <w:sz w:val="24"/>
          <w:szCs w:val="24"/>
        </w:rPr>
        <w:t>,</w:t>
      </w:r>
      <w:r>
        <w:rPr>
          <w:rFonts w:ascii="Times New Roman" w:hAnsi="Times New Roman" w:cs="Times New Roman"/>
          <w:sz w:val="24"/>
          <w:szCs w:val="24"/>
        </w:rPr>
        <w:t xml:space="preserve"> </w:t>
      </w:r>
      <w:r w:rsidR="00E94ACA">
        <w:rPr>
          <w:rFonts w:ascii="Times New Roman" w:hAnsi="Times New Roman" w:cs="Times New Roman"/>
          <w:sz w:val="24"/>
          <w:szCs w:val="24"/>
        </w:rPr>
        <w:t>a</w:t>
      </w:r>
      <w:r>
        <w:rPr>
          <w:rFonts w:ascii="Times New Roman" w:hAnsi="Times New Roman" w:cs="Times New Roman"/>
          <w:sz w:val="24"/>
          <w:szCs w:val="24"/>
        </w:rPr>
        <w:t xml:space="preserve"> very senior</w:t>
      </w:r>
      <w:r w:rsidR="00780D3E">
        <w:rPr>
          <w:rFonts w:ascii="Times New Roman" w:hAnsi="Times New Roman" w:cs="Times New Roman"/>
          <w:sz w:val="24"/>
          <w:szCs w:val="24"/>
        </w:rPr>
        <w:t xml:space="preserve"> and experienced</w:t>
      </w:r>
      <w:r>
        <w:rPr>
          <w:rFonts w:ascii="Times New Roman" w:hAnsi="Times New Roman" w:cs="Times New Roman"/>
          <w:sz w:val="24"/>
          <w:szCs w:val="24"/>
        </w:rPr>
        <w:t xml:space="preserve"> member of the legal fraternity, w</w:t>
      </w:r>
      <w:r w:rsidR="00E94ACA">
        <w:rPr>
          <w:rFonts w:ascii="Times New Roman" w:hAnsi="Times New Roman" w:cs="Times New Roman"/>
          <w:sz w:val="24"/>
          <w:szCs w:val="24"/>
        </w:rPr>
        <w:t>h</w:t>
      </w:r>
      <w:r>
        <w:rPr>
          <w:rFonts w:ascii="Times New Roman" w:hAnsi="Times New Roman" w:cs="Times New Roman"/>
          <w:sz w:val="24"/>
          <w:szCs w:val="24"/>
        </w:rPr>
        <w:t xml:space="preserve">o appeared for </w:t>
      </w:r>
      <w:proofErr w:type="spellStart"/>
      <w:r w:rsidRPr="00E94ACA">
        <w:rPr>
          <w:rFonts w:ascii="Times New Roman" w:hAnsi="Times New Roman" w:cs="Times New Roman"/>
          <w:i/>
          <w:sz w:val="24"/>
          <w:szCs w:val="24"/>
        </w:rPr>
        <w:t>Thabani</w:t>
      </w:r>
      <w:proofErr w:type="spellEnd"/>
      <w:r w:rsidRPr="00E94ACA">
        <w:rPr>
          <w:rFonts w:ascii="Times New Roman" w:hAnsi="Times New Roman" w:cs="Times New Roman"/>
          <w:i/>
          <w:sz w:val="24"/>
          <w:szCs w:val="24"/>
        </w:rPr>
        <w:t xml:space="preserve"> </w:t>
      </w:r>
      <w:proofErr w:type="spellStart"/>
      <w:r w:rsidRPr="00E94ACA">
        <w:rPr>
          <w:rFonts w:ascii="Times New Roman" w:hAnsi="Times New Roman" w:cs="Times New Roman"/>
          <w:i/>
          <w:sz w:val="24"/>
          <w:szCs w:val="24"/>
        </w:rPr>
        <w:t>Mpofu</w:t>
      </w:r>
      <w:proofErr w:type="spellEnd"/>
      <w:r w:rsidR="00780D3E">
        <w:rPr>
          <w:rFonts w:ascii="Times New Roman" w:hAnsi="Times New Roman" w:cs="Times New Roman"/>
          <w:i/>
          <w:sz w:val="24"/>
          <w:szCs w:val="24"/>
        </w:rPr>
        <w:t>,</w:t>
      </w:r>
      <w:r>
        <w:rPr>
          <w:rFonts w:ascii="Times New Roman" w:hAnsi="Times New Roman" w:cs="Times New Roman"/>
          <w:sz w:val="24"/>
          <w:szCs w:val="24"/>
        </w:rPr>
        <w:t xml:space="preserve"> argued the case of the applicant. He was</w:t>
      </w:r>
      <w:r w:rsidR="00780D3E">
        <w:rPr>
          <w:rFonts w:ascii="Times New Roman" w:hAnsi="Times New Roman" w:cs="Times New Roman"/>
          <w:sz w:val="24"/>
          <w:szCs w:val="24"/>
        </w:rPr>
        <w:t>,</w:t>
      </w:r>
      <w:r>
        <w:rPr>
          <w:rFonts w:ascii="Times New Roman" w:hAnsi="Times New Roman" w:cs="Times New Roman"/>
          <w:sz w:val="24"/>
          <w:szCs w:val="24"/>
        </w:rPr>
        <w:t xml:space="preserve"> therefore, thoroug</w:t>
      </w:r>
      <w:r w:rsidR="00E94ACA">
        <w:rPr>
          <w:rFonts w:ascii="Times New Roman" w:hAnsi="Times New Roman" w:cs="Times New Roman"/>
          <w:sz w:val="24"/>
          <w:szCs w:val="24"/>
        </w:rPr>
        <w:t>h</w:t>
      </w:r>
      <w:r>
        <w:rPr>
          <w:rFonts w:ascii="Times New Roman" w:hAnsi="Times New Roman" w:cs="Times New Roman"/>
          <w:sz w:val="24"/>
          <w:szCs w:val="24"/>
        </w:rPr>
        <w:t xml:space="preserve">ly aware of the decision of the </w:t>
      </w:r>
      <w:r w:rsidR="008D109F">
        <w:rPr>
          <w:rFonts w:ascii="Times New Roman" w:hAnsi="Times New Roman" w:cs="Times New Roman"/>
          <w:sz w:val="24"/>
          <w:szCs w:val="24"/>
        </w:rPr>
        <w:t>C</w:t>
      </w:r>
      <w:r>
        <w:rPr>
          <w:rFonts w:ascii="Times New Roman" w:hAnsi="Times New Roman" w:cs="Times New Roman"/>
          <w:sz w:val="24"/>
          <w:szCs w:val="24"/>
        </w:rPr>
        <w:t>onstitu</w:t>
      </w:r>
      <w:r w:rsidR="00E94ACA">
        <w:rPr>
          <w:rFonts w:ascii="Times New Roman" w:hAnsi="Times New Roman" w:cs="Times New Roman"/>
          <w:sz w:val="24"/>
          <w:szCs w:val="24"/>
        </w:rPr>
        <w:t>t</w:t>
      </w:r>
      <w:r>
        <w:rPr>
          <w:rFonts w:ascii="Times New Roman" w:hAnsi="Times New Roman" w:cs="Times New Roman"/>
          <w:sz w:val="24"/>
          <w:szCs w:val="24"/>
        </w:rPr>
        <w:t>i</w:t>
      </w:r>
      <w:r w:rsidR="00E94ACA">
        <w:rPr>
          <w:rFonts w:ascii="Times New Roman" w:hAnsi="Times New Roman" w:cs="Times New Roman"/>
          <w:sz w:val="24"/>
          <w:szCs w:val="24"/>
        </w:rPr>
        <w:t>o</w:t>
      </w:r>
      <w:r>
        <w:rPr>
          <w:rFonts w:ascii="Times New Roman" w:hAnsi="Times New Roman" w:cs="Times New Roman"/>
          <w:sz w:val="24"/>
          <w:szCs w:val="24"/>
        </w:rPr>
        <w:t xml:space="preserve">nal </w:t>
      </w:r>
      <w:r w:rsidR="008D109F">
        <w:rPr>
          <w:rFonts w:ascii="Times New Roman" w:hAnsi="Times New Roman" w:cs="Times New Roman"/>
          <w:sz w:val="24"/>
          <w:szCs w:val="24"/>
        </w:rPr>
        <w:t>C</w:t>
      </w:r>
      <w:r>
        <w:rPr>
          <w:rFonts w:ascii="Times New Roman" w:hAnsi="Times New Roman" w:cs="Times New Roman"/>
          <w:sz w:val="24"/>
          <w:szCs w:val="24"/>
        </w:rPr>
        <w:t xml:space="preserve">ourt when he appeared and made submissions on </w:t>
      </w:r>
      <w:r w:rsidR="00E94ACA">
        <w:rPr>
          <w:rFonts w:ascii="Times New Roman" w:hAnsi="Times New Roman" w:cs="Times New Roman"/>
          <w:sz w:val="24"/>
          <w:szCs w:val="24"/>
        </w:rPr>
        <w:t>b</w:t>
      </w:r>
      <w:r>
        <w:rPr>
          <w:rFonts w:ascii="Times New Roman" w:hAnsi="Times New Roman" w:cs="Times New Roman"/>
          <w:sz w:val="24"/>
          <w:szCs w:val="24"/>
        </w:rPr>
        <w:t>e</w:t>
      </w:r>
      <w:r w:rsidR="00E94ACA">
        <w:rPr>
          <w:rFonts w:ascii="Times New Roman" w:hAnsi="Times New Roman" w:cs="Times New Roman"/>
          <w:sz w:val="24"/>
          <w:szCs w:val="24"/>
        </w:rPr>
        <w:t>h</w:t>
      </w:r>
      <w:r>
        <w:rPr>
          <w:rFonts w:ascii="Times New Roman" w:hAnsi="Times New Roman" w:cs="Times New Roman"/>
          <w:sz w:val="24"/>
          <w:szCs w:val="24"/>
        </w:rPr>
        <w:t xml:space="preserve">alf of the applicant </w:t>
      </w:r>
      <w:r w:rsidRPr="00E94ACA">
        <w:rPr>
          <w:rFonts w:ascii="Times New Roman" w:hAnsi="Times New Roman" w:cs="Times New Roman"/>
          <w:i/>
          <w:sz w:val="24"/>
          <w:szCs w:val="24"/>
        </w:rPr>
        <w:t xml:space="preserve">in </w:t>
      </w:r>
      <w:proofErr w:type="spellStart"/>
      <w:r w:rsidRPr="00E94ACA">
        <w:rPr>
          <w:rFonts w:ascii="Times New Roman" w:hAnsi="Times New Roman" w:cs="Times New Roman"/>
          <w:i/>
          <w:sz w:val="24"/>
          <w:szCs w:val="24"/>
        </w:rPr>
        <w:t>casu</w:t>
      </w:r>
      <w:proofErr w:type="spellEnd"/>
      <w:r>
        <w:rPr>
          <w:rFonts w:ascii="Times New Roman" w:hAnsi="Times New Roman" w:cs="Times New Roman"/>
          <w:sz w:val="24"/>
          <w:szCs w:val="24"/>
        </w:rPr>
        <w:t>. I say so because he made his submissions o</w:t>
      </w:r>
      <w:r w:rsidR="00E94ACA">
        <w:rPr>
          <w:rFonts w:ascii="Times New Roman" w:hAnsi="Times New Roman" w:cs="Times New Roman"/>
          <w:sz w:val="24"/>
          <w:szCs w:val="24"/>
        </w:rPr>
        <w:t>n</w:t>
      </w:r>
      <w:r>
        <w:rPr>
          <w:rFonts w:ascii="Times New Roman" w:hAnsi="Times New Roman" w:cs="Times New Roman"/>
          <w:sz w:val="24"/>
          <w:szCs w:val="24"/>
        </w:rPr>
        <w:t xml:space="preserve"> 17 March, 2021 when judgment in CCZ 13/20</w:t>
      </w:r>
      <w:r w:rsidR="00292748">
        <w:rPr>
          <w:rFonts w:ascii="Times New Roman" w:hAnsi="Times New Roman" w:cs="Times New Roman"/>
          <w:sz w:val="24"/>
          <w:szCs w:val="24"/>
        </w:rPr>
        <w:t xml:space="preserve"> </w:t>
      </w:r>
      <w:r w:rsidR="00826EAC">
        <w:rPr>
          <w:rFonts w:ascii="Times New Roman" w:hAnsi="Times New Roman" w:cs="Times New Roman"/>
          <w:sz w:val="24"/>
          <w:szCs w:val="24"/>
        </w:rPr>
        <w:t>had been delivered on 23 September, 2020.</w:t>
      </w:r>
    </w:p>
    <w:p w:rsidR="00826EAC" w:rsidRDefault="00826EAC" w:rsidP="00826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was, in my view, being either naïve or mischievous when he persisted with this application against the tone of the judgment in CCZ 13/20. CCZ 13/20 settled the issues which he raised with me to a point where no further debate was required of the same. He did not explain his persistence with the application which he knew would not see any light of day. Nor did he show what he wanted to achieve under the stated set of circumstances other </w:t>
      </w:r>
      <w:r w:rsidR="00824821">
        <w:rPr>
          <w:rFonts w:ascii="Times New Roman" w:hAnsi="Times New Roman" w:cs="Times New Roman"/>
          <w:sz w:val="24"/>
          <w:szCs w:val="24"/>
        </w:rPr>
        <w:t xml:space="preserve">than </w:t>
      </w:r>
      <w:r>
        <w:rPr>
          <w:rFonts w:ascii="Times New Roman" w:hAnsi="Times New Roman" w:cs="Times New Roman"/>
          <w:sz w:val="24"/>
          <w:szCs w:val="24"/>
        </w:rPr>
        <w:t>to conve</w:t>
      </w:r>
      <w:r w:rsidR="00292748">
        <w:rPr>
          <w:rFonts w:ascii="Times New Roman" w:hAnsi="Times New Roman" w:cs="Times New Roman"/>
          <w:sz w:val="24"/>
          <w:szCs w:val="24"/>
        </w:rPr>
        <w:t>y</w:t>
      </w:r>
      <w:r>
        <w:rPr>
          <w:rFonts w:ascii="Times New Roman" w:hAnsi="Times New Roman" w:cs="Times New Roman"/>
          <w:sz w:val="24"/>
          <w:szCs w:val="24"/>
        </w:rPr>
        <w:t xml:space="preserve"> to me the impression that he intended to abuse the court and its process. </w:t>
      </w:r>
    </w:p>
    <w:p w:rsidR="00780D3E" w:rsidRDefault="00826EAC" w:rsidP="00826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judgment of </w:t>
      </w:r>
      <w:proofErr w:type="spellStart"/>
      <w:r w:rsidRPr="00292748">
        <w:rPr>
          <w:rFonts w:ascii="Times New Roman" w:hAnsi="Times New Roman" w:cs="Times New Roman"/>
          <w:smallCaps/>
          <w:sz w:val="24"/>
          <w:szCs w:val="24"/>
        </w:rPr>
        <w:t>Hlatshwayo</w:t>
      </w:r>
      <w:proofErr w:type="spellEnd"/>
      <w:r w:rsidRPr="00292748">
        <w:rPr>
          <w:rFonts w:ascii="Times New Roman" w:hAnsi="Times New Roman" w:cs="Times New Roman"/>
          <w:smallCaps/>
          <w:sz w:val="24"/>
          <w:szCs w:val="24"/>
        </w:rPr>
        <w:t xml:space="preserve"> JCC</w:t>
      </w:r>
      <w:r>
        <w:rPr>
          <w:rFonts w:ascii="Times New Roman" w:hAnsi="Times New Roman" w:cs="Times New Roman"/>
          <w:sz w:val="24"/>
          <w:szCs w:val="24"/>
        </w:rPr>
        <w:t xml:space="preserve"> which I was pleased to read touched on all the issues which the applicant raised in this application. The judgment was well-researched,</w:t>
      </w:r>
      <w:r w:rsidR="00824821">
        <w:rPr>
          <w:rFonts w:ascii="Times New Roman" w:hAnsi="Times New Roman" w:cs="Times New Roman"/>
          <w:sz w:val="24"/>
          <w:szCs w:val="24"/>
        </w:rPr>
        <w:t xml:space="preserve"> </w:t>
      </w:r>
      <w:proofErr w:type="spellStart"/>
      <w:r>
        <w:rPr>
          <w:rFonts w:ascii="Times New Roman" w:hAnsi="Times New Roman" w:cs="Times New Roman"/>
          <w:sz w:val="24"/>
          <w:szCs w:val="24"/>
        </w:rPr>
        <w:t>well</w:t>
      </w:r>
      <w:r w:rsidR="00292748">
        <w:rPr>
          <w:rFonts w:ascii="Times New Roman" w:hAnsi="Times New Roman" w:cs="Times New Roman"/>
          <w:sz w:val="24"/>
          <w:szCs w:val="24"/>
        </w:rPr>
        <w:t xml:space="preserve"> </w:t>
      </w:r>
      <w:r>
        <w:rPr>
          <w:rFonts w:ascii="Times New Roman" w:hAnsi="Times New Roman" w:cs="Times New Roman"/>
          <w:sz w:val="24"/>
          <w:szCs w:val="24"/>
        </w:rPr>
        <w:t>reasoned</w:t>
      </w:r>
      <w:proofErr w:type="spellEnd"/>
      <w:r w:rsidR="00824821">
        <w:rPr>
          <w:rFonts w:ascii="Times New Roman" w:hAnsi="Times New Roman" w:cs="Times New Roman"/>
          <w:sz w:val="24"/>
          <w:szCs w:val="24"/>
        </w:rPr>
        <w:t>.</w:t>
      </w:r>
      <w:r>
        <w:rPr>
          <w:rFonts w:ascii="Times New Roman" w:hAnsi="Times New Roman" w:cs="Times New Roman"/>
          <w:sz w:val="24"/>
          <w:szCs w:val="24"/>
        </w:rPr>
        <w:t xml:space="preserve"> </w:t>
      </w:r>
      <w:r w:rsidR="00824821">
        <w:rPr>
          <w:rFonts w:ascii="Times New Roman" w:hAnsi="Times New Roman" w:cs="Times New Roman"/>
          <w:sz w:val="24"/>
          <w:szCs w:val="24"/>
        </w:rPr>
        <w:t>I</w:t>
      </w:r>
      <w:r>
        <w:rPr>
          <w:rFonts w:ascii="Times New Roman" w:hAnsi="Times New Roman" w:cs="Times New Roman"/>
          <w:sz w:val="24"/>
          <w:szCs w:val="24"/>
        </w:rPr>
        <w:t xml:space="preserve">t dealt with the regulations which form the basis of the applicant’s case from the perspective of the Petroleum Act as well as from that of the </w:t>
      </w:r>
      <w:r w:rsidR="00780D3E">
        <w:rPr>
          <w:rFonts w:ascii="Times New Roman" w:hAnsi="Times New Roman" w:cs="Times New Roman"/>
          <w:sz w:val="24"/>
          <w:szCs w:val="24"/>
        </w:rPr>
        <w:t>C</w:t>
      </w:r>
      <w:r>
        <w:rPr>
          <w:rFonts w:ascii="Times New Roman" w:hAnsi="Times New Roman" w:cs="Times New Roman"/>
          <w:sz w:val="24"/>
          <w:szCs w:val="24"/>
        </w:rPr>
        <w:t>onstitution of Zimbabwe</w:t>
      </w:r>
      <w:r w:rsidR="00824821">
        <w:rPr>
          <w:rFonts w:ascii="Times New Roman" w:hAnsi="Times New Roman" w:cs="Times New Roman"/>
          <w:sz w:val="24"/>
          <w:szCs w:val="24"/>
        </w:rPr>
        <w:t xml:space="preserve"> in a clear and </w:t>
      </w:r>
      <w:r w:rsidR="00BC0EB0">
        <w:rPr>
          <w:rFonts w:ascii="Times New Roman" w:hAnsi="Times New Roman" w:cs="Times New Roman"/>
          <w:sz w:val="24"/>
          <w:szCs w:val="24"/>
        </w:rPr>
        <w:t>un</w:t>
      </w:r>
      <w:r w:rsidR="00824821">
        <w:rPr>
          <w:rFonts w:ascii="Times New Roman" w:hAnsi="Times New Roman" w:cs="Times New Roman"/>
          <w:sz w:val="24"/>
          <w:szCs w:val="24"/>
        </w:rPr>
        <w:t xml:space="preserve">assailable </w:t>
      </w:r>
      <w:r w:rsidR="00824821">
        <w:rPr>
          <w:rFonts w:ascii="Times New Roman" w:hAnsi="Times New Roman" w:cs="Times New Roman"/>
          <w:sz w:val="24"/>
          <w:szCs w:val="24"/>
        </w:rPr>
        <w:lastRenderedPageBreak/>
        <w:t>manner</w:t>
      </w:r>
      <w:r>
        <w:rPr>
          <w:rFonts w:ascii="Times New Roman" w:hAnsi="Times New Roman" w:cs="Times New Roman"/>
          <w:sz w:val="24"/>
          <w:szCs w:val="24"/>
        </w:rPr>
        <w:t xml:space="preserve">. The findings which the </w:t>
      </w:r>
      <w:r w:rsidR="008D109F">
        <w:rPr>
          <w:rFonts w:ascii="Times New Roman" w:hAnsi="Times New Roman" w:cs="Times New Roman"/>
          <w:sz w:val="24"/>
          <w:szCs w:val="24"/>
        </w:rPr>
        <w:t>C</w:t>
      </w:r>
      <w:r>
        <w:rPr>
          <w:rFonts w:ascii="Times New Roman" w:hAnsi="Times New Roman" w:cs="Times New Roman"/>
          <w:sz w:val="24"/>
          <w:szCs w:val="24"/>
        </w:rPr>
        <w:t>onstitution</w:t>
      </w:r>
      <w:r w:rsidR="00780D3E">
        <w:rPr>
          <w:rFonts w:ascii="Times New Roman" w:hAnsi="Times New Roman" w:cs="Times New Roman"/>
          <w:sz w:val="24"/>
          <w:szCs w:val="24"/>
        </w:rPr>
        <w:t>al</w:t>
      </w:r>
      <w:r>
        <w:rPr>
          <w:rFonts w:ascii="Times New Roman" w:hAnsi="Times New Roman" w:cs="Times New Roman"/>
          <w:sz w:val="24"/>
          <w:szCs w:val="24"/>
        </w:rPr>
        <w:t xml:space="preserve"> </w:t>
      </w:r>
      <w:r w:rsidR="008D109F">
        <w:rPr>
          <w:rFonts w:ascii="Times New Roman" w:hAnsi="Times New Roman" w:cs="Times New Roman"/>
          <w:sz w:val="24"/>
          <w:szCs w:val="24"/>
        </w:rPr>
        <w:t>C</w:t>
      </w:r>
      <w:r>
        <w:rPr>
          <w:rFonts w:ascii="Times New Roman" w:hAnsi="Times New Roman" w:cs="Times New Roman"/>
          <w:sz w:val="24"/>
          <w:szCs w:val="24"/>
        </w:rPr>
        <w:t>ourt made were/are that the Petroleum (Mandatory Blending of Ethanol with unleaded Petrol) Re</w:t>
      </w:r>
      <w:r w:rsidR="00292748">
        <w:rPr>
          <w:rFonts w:ascii="Times New Roman" w:hAnsi="Times New Roman" w:cs="Times New Roman"/>
          <w:sz w:val="24"/>
          <w:szCs w:val="24"/>
        </w:rPr>
        <w:t>gu</w:t>
      </w:r>
      <w:r>
        <w:rPr>
          <w:rFonts w:ascii="Times New Roman" w:hAnsi="Times New Roman" w:cs="Times New Roman"/>
          <w:sz w:val="24"/>
          <w:szCs w:val="24"/>
        </w:rPr>
        <w:t>l</w:t>
      </w:r>
      <w:r w:rsidR="00292748">
        <w:rPr>
          <w:rFonts w:ascii="Times New Roman" w:hAnsi="Times New Roman" w:cs="Times New Roman"/>
          <w:sz w:val="24"/>
          <w:szCs w:val="24"/>
        </w:rPr>
        <w:t>a</w:t>
      </w:r>
      <w:r>
        <w:rPr>
          <w:rFonts w:ascii="Times New Roman" w:hAnsi="Times New Roman" w:cs="Times New Roman"/>
          <w:sz w:val="24"/>
          <w:szCs w:val="24"/>
        </w:rPr>
        <w:t xml:space="preserve">tions, Statutory Instrument 17 of 2013, were/are not </w:t>
      </w:r>
      <w:r w:rsidRPr="008466C0">
        <w:rPr>
          <w:rFonts w:ascii="Times New Roman" w:hAnsi="Times New Roman" w:cs="Times New Roman"/>
          <w:i/>
          <w:sz w:val="24"/>
          <w:szCs w:val="24"/>
        </w:rPr>
        <w:t>ultra vires</w:t>
      </w:r>
      <w:r>
        <w:rPr>
          <w:rFonts w:ascii="Times New Roman" w:hAnsi="Times New Roman" w:cs="Times New Roman"/>
          <w:sz w:val="24"/>
          <w:szCs w:val="24"/>
        </w:rPr>
        <w:t xml:space="preserve"> the Petroleum Act or the </w:t>
      </w:r>
      <w:r w:rsidR="00780D3E">
        <w:rPr>
          <w:rFonts w:ascii="Times New Roman" w:hAnsi="Times New Roman" w:cs="Times New Roman"/>
          <w:sz w:val="24"/>
          <w:szCs w:val="24"/>
        </w:rPr>
        <w:t>C</w:t>
      </w:r>
      <w:r>
        <w:rPr>
          <w:rFonts w:ascii="Times New Roman" w:hAnsi="Times New Roman" w:cs="Times New Roman"/>
          <w:sz w:val="24"/>
          <w:szCs w:val="24"/>
        </w:rPr>
        <w:t xml:space="preserve">onstitution of Zimbabwe. </w:t>
      </w:r>
    </w:p>
    <w:p w:rsidR="00826EAC" w:rsidRDefault="00780D3E" w:rsidP="00826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6EAC">
        <w:rPr>
          <w:rFonts w:ascii="Times New Roman" w:hAnsi="Times New Roman" w:cs="Times New Roman"/>
          <w:sz w:val="24"/>
          <w:szCs w:val="24"/>
        </w:rPr>
        <w:t>Given the finding</w:t>
      </w:r>
      <w:r w:rsidR="00824821">
        <w:rPr>
          <w:rFonts w:ascii="Times New Roman" w:hAnsi="Times New Roman" w:cs="Times New Roman"/>
          <w:sz w:val="24"/>
          <w:szCs w:val="24"/>
        </w:rPr>
        <w:t>s</w:t>
      </w:r>
      <w:r w:rsidR="00826EAC">
        <w:rPr>
          <w:rFonts w:ascii="Times New Roman" w:hAnsi="Times New Roman" w:cs="Times New Roman"/>
          <w:sz w:val="24"/>
          <w:szCs w:val="24"/>
        </w:rPr>
        <w:t xml:space="preserve"> of the </w:t>
      </w:r>
      <w:r w:rsidR="008D109F">
        <w:rPr>
          <w:rFonts w:ascii="Times New Roman" w:hAnsi="Times New Roman" w:cs="Times New Roman"/>
          <w:sz w:val="24"/>
          <w:szCs w:val="24"/>
        </w:rPr>
        <w:t>C</w:t>
      </w:r>
      <w:r w:rsidR="00826EAC">
        <w:rPr>
          <w:rFonts w:ascii="Times New Roman" w:hAnsi="Times New Roman" w:cs="Times New Roman"/>
          <w:sz w:val="24"/>
          <w:szCs w:val="24"/>
        </w:rPr>
        <w:t xml:space="preserve">onstitutional </w:t>
      </w:r>
      <w:r w:rsidR="008D109F">
        <w:rPr>
          <w:rFonts w:ascii="Times New Roman" w:hAnsi="Times New Roman" w:cs="Times New Roman"/>
          <w:sz w:val="24"/>
          <w:szCs w:val="24"/>
        </w:rPr>
        <w:t>C</w:t>
      </w:r>
      <w:r w:rsidR="00826EAC">
        <w:rPr>
          <w:rFonts w:ascii="Times New Roman" w:hAnsi="Times New Roman" w:cs="Times New Roman"/>
          <w:sz w:val="24"/>
          <w:szCs w:val="24"/>
        </w:rPr>
        <w:t>ourt as pronounced under CCZ 13/20</w:t>
      </w:r>
      <w:r>
        <w:rPr>
          <w:rFonts w:ascii="Times New Roman" w:hAnsi="Times New Roman" w:cs="Times New Roman"/>
          <w:sz w:val="24"/>
          <w:szCs w:val="24"/>
        </w:rPr>
        <w:t>,</w:t>
      </w:r>
      <w:r w:rsidR="00826EAC">
        <w:rPr>
          <w:rFonts w:ascii="Times New Roman" w:hAnsi="Times New Roman" w:cs="Times New Roman"/>
          <w:sz w:val="24"/>
          <w:szCs w:val="24"/>
        </w:rPr>
        <w:t xml:space="preserve"> one </w:t>
      </w:r>
      <w:r w:rsidR="008D109F">
        <w:rPr>
          <w:rFonts w:ascii="Times New Roman" w:hAnsi="Times New Roman" w:cs="Times New Roman"/>
          <w:sz w:val="24"/>
          <w:szCs w:val="24"/>
        </w:rPr>
        <w:t>i</w:t>
      </w:r>
      <w:r w:rsidR="00826EAC">
        <w:rPr>
          <w:rFonts w:ascii="Times New Roman" w:hAnsi="Times New Roman" w:cs="Times New Roman"/>
          <w:sz w:val="24"/>
          <w:szCs w:val="24"/>
        </w:rPr>
        <w:t>s left to w</w:t>
      </w:r>
      <w:r w:rsidR="00292748">
        <w:rPr>
          <w:rFonts w:ascii="Times New Roman" w:hAnsi="Times New Roman" w:cs="Times New Roman"/>
          <w:sz w:val="24"/>
          <w:szCs w:val="24"/>
        </w:rPr>
        <w:t>o</w:t>
      </w:r>
      <w:r w:rsidR="00826EAC">
        <w:rPr>
          <w:rFonts w:ascii="Times New Roman" w:hAnsi="Times New Roman" w:cs="Times New Roman"/>
          <w:sz w:val="24"/>
          <w:szCs w:val="24"/>
        </w:rPr>
        <w:t xml:space="preserve">nder what there </w:t>
      </w:r>
      <w:r w:rsidR="008D109F">
        <w:rPr>
          <w:rFonts w:ascii="Times New Roman" w:hAnsi="Times New Roman" w:cs="Times New Roman"/>
          <w:sz w:val="24"/>
          <w:szCs w:val="24"/>
        </w:rPr>
        <w:t>i</w:t>
      </w:r>
      <w:r w:rsidR="00826EAC">
        <w:rPr>
          <w:rFonts w:ascii="Times New Roman" w:hAnsi="Times New Roman" w:cs="Times New Roman"/>
          <w:sz w:val="24"/>
          <w:szCs w:val="24"/>
        </w:rPr>
        <w:t xml:space="preserve">s for me to make a determination upon. I remained alive to this simple fact. The simple fact was/is that the decision of the </w:t>
      </w:r>
      <w:r w:rsidR="008D109F">
        <w:rPr>
          <w:rFonts w:ascii="Times New Roman" w:hAnsi="Times New Roman" w:cs="Times New Roman"/>
          <w:sz w:val="24"/>
          <w:szCs w:val="24"/>
        </w:rPr>
        <w:t>C</w:t>
      </w:r>
      <w:r w:rsidR="00826EAC">
        <w:rPr>
          <w:rFonts w:ascii="Times New Roman" w:hAnsi="Times New Roman" w:cs="Times New Roman"/>
          <w:sz w:val="24"/>
          <w:szCs w:val="24"/>
        </w:rPr>
        <w:t xml:space="preserve">onstitutional </w:t>
      </w:r>
      <w:r w:rsidR="008D109F">
        <w:rPr>
          <w:rFonts w:ascii="Times New Roman" w:hAnsi="Times New Roman" w:cs="Times New Roman"/>
          <w:sz w:val="24"/>
          <w:szCs w:val="24"/>
        </w:rPr>
        <w:t>C</w:t>
      </w:r>
      <w:r w:rsidR="00826EAC">
        <w:rPr>
          <w:rFonts w:ascii="Times New Roman" w:hAnsi="Times New Roman" w:cs="Times New Roman"/>
          <w:sz w:val="24"/>
          <w:szCs w:val="24"/>
        </w:rPr>
        <w:t xml:space="preserve">ourt had/has a binding effect on whatever decision I would make in respect of the application which the applicant placed before me. A </w:t>
      </w:r>
      <w:proofErr w:type="spellStart"/>
      <w:r w:rsidR="00826EAC" w:rsidRPr="008466C0">
        <w:rPr>
          <w:rFonts w:ascii="Times New Roman" w:hAnsi="Times New Roman" w:cs="Times New Roman"/>
          <w:i/>
          <w:sz w:val="24"/>
          <w:szCs w:val="24"/>
        </w:rPr>
        <w:t>fortori</w:t>
      </w:r>
      <w:proofErr w:type="spellEnd"/>
      <w:r w:rsidR="00826EAC" w:rsidRPr="008466C0">
        <w:rPr>
          <w:rFonts w:ascii="Times New Roman" w:hAnsi="Times New Roman" w:cs="Times New Roman"/>
          <w:sz w:val="24"/>
          <w:szCs w:val="24"/>
        </w:rPr>
        <w:t xml:space="preserve"> </w:t>
      </w:r>
      <w:r w:rsidR="00826EAC">
        <w:rPr>
          <w:rFonts w:ascii="Times New Roman" w:hAnsi="Times New Roman" w:cs="Times New Roman"/>
          <w:sz w:val="24"/>
          <w:szCs w:val="24"/>
        </w:rPr>
        <w:t xml:space="preserve">when I heard this application on 17 March 2021 whereas judgment on matters which were/are on all </w:t>
      </w:r>
      <w:r w:rsidR="00292748">
        <w:rPr>
          <w:rFonts w:ascii="Times New Roman" w:hAnsi="Times New Roman" w:cs="Times New Roman"/>
          <w:sz w:val="24"/>
          <w:szCs w:val="24"/>
        </w:rPr>
        <w:t>f</w:t>
      </w:r>
      <w:r w:rsidR="00826EAC">
        <w:rPr>
          <w:rFonts w:ascii="Times New Roman" w:hAnsi="Times New Roman" w:cs="Times New Roman"/>
          <w:sz w:val="24"/>
          <w:szCs w:val="24"/>
        </w:rPr>
        <w:t>ours with it had been d</w:t>
      </w:r>
      <w:r>
        <w:rPr>
          <w:rFonts w:ascii="Times New Roman" w:hAnsi="Times New Roman" w:cs="Times New Roman"/>
          <w:sz w:val="24"/>
          <w:szCs w:val="24"/>
        </w:rPr>
        <w:t>elivered</w:t>
      </w:r>
      <w:r w:rsidR="00826EAC">
        <w:rPr>
          <w:rFonts w:ascii="Times New Roman" w:hAnsi="Times New Roman" w:cs="Times New Roman"/>
          <w:sz w:val="24"/>
          <w:szCs w:val="24"/>
        </w:rPr>
        <w:t xml:space="preserve"> on 23 September, 2020.</w:t>
      </w:r>
    </w:p>
    <w:p w:rsidR="00826EAC" w:rsidRDefault="00826EAC" w:rsidP="00826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not persuaded to think that Mr </w:t>
      </w:r>
      <w:proofErr w:type="spellStart"/>
      <w:r w:rsidRPr="008466C0">
        <w:rPr>
          <w:rFonts w:ascii="Times New Roman" w:hAnsi="Times New Roman" w:cs="Times New Roman"/>
          <w:i/>
          <w:sz w:val="24"/>
          <w:szCs w:val="24"/>
        </w:rPr>
        <w:t>Biti</w:t>
      </w:r>
      <w:proofErr w:type="spellEnd"/>
      <w:r>
        <w:rPr>
          <w:rFonts w:ascii="Times New Roman" w:hAnsi="Times New Roman" w:cs="Times New Roman"/>
          <w:sz w:val="24"/>
          <w:szCs w:val="24"/>
        </w:rPr>
        <w:t xml:space="preserve"> who appeared for the applicant does not know the principles of </w:t>
      </w:r>
      <w:r w:rsidRPr="008466C0">
        <w:rPr>
          <w:rFonts w:ascii="Times New Roman" w:hAnsi="Times New Roman" w:cs="Times New Roman"/>
          <w:i/>
          <w:sz w:val="24"/>
          <w:szCs w:val="24"/>
        </w:rPr>
        <w:t xml:space="preserve">stare decisis </w:t>
      </w:r>
      <w:r>
        <w:rPr>
          <w:rFonts w:ascii="Times New Roman" w:hAnsi="Times New Roman" w:cs="Times New Roman"/>
          <w:sz w:val="24"/>
          <w:szCs w:val="24"/>
        </w:rPr>
        <w:t>the remarks of which I made in the foregoing paragraphs of this judgment. I am satisfied that he is very much alive to th</w:t>
      </w:r>
      <w:r w:rsidR="00780D3E">
        <w:rPr>
          <w:rFonts w:ascii="Times New Roman" w:hAnsi="Times New Roman" w:cs="Times New Roman"/>
          <w:sz w:val="24"/>
          <w:szCs w:val="24"/>
        </w:rPr>
        <w:t>at</w:t>
      </w:r>
      <w:r>
        <w:rPr>
          <w:rFonts w:ascii="Times New Roman" w:hAnsi="Times New Roman" w:cs="Times New Roman"/>
          <w:sz w:val="24"/>
          <w:szCs w:val="24"/>
        </w:rPr>
        <w:t xml:space="preserve"> principle. I am also not persuaded to think that he did not read the </w:t>
      </w:r>
      <w:r w:rsidR="008D109F">
        <w:rPr>
          <w:rFonts w:ascii="Times New Roman" w:hAnsi="Times New Roman" w:cs="Times New Roman"/>
          <w:sz w:val="24"/>
          <w:szCs w:val="24"/>
        </w:rPr>
        <w:t>C</w:t>
      </w:r>
      <w:r>
        <w:rPr>
          <w:rFonts w:ascii="Times New Roman" w:hAnsi="Times New Roman" w:cs="Times New Roman"/>
          <w:sz w:val="24"/>
          <w:szCs w:val="24"/>
        </w:rPr>
        <w:t xml:space="preserve">onstitutional </w:t>
      </w:r>
      <w:r w:rsidR="008D109F">
        <w:rPr>
          <w:rFonts w:ascii="Times New Roman" w:hAnsi="Times New Roman" w:cs="Times New Roman"/>
          <w:sz w:val="24"/>
          <w:szCs w:val="24"/>
        </w:rPr>
        <w:t>C</w:t>
      </w:r>
      <w:r>
        <w:rPr>
          <w:rFonts w:ascii="Times New Roman" w:hAnsi="Times New Roman" w:cs="Times New Roman"/>
          <w:sz w:val="24"/>
          <w:szCs w:val="24"/>
        </w:rPr>
        <w:t xml:space="preserve">ourt judgment of 23 September 2020. I am satisfied that, as the legal practitioner who represented </w:t>
      </w:r>
      <w:r w:rsidR="00780D3E">
        <w:rPr>
          <w:rFonts w:ascii="Times New Roman" w:hAnsi="Times New Roman" w:cs="Times New Roman"/>
          <w:sz w:val="24"/>
          <w:szCs w:val="24"/>
        </w:rPr>
        <w:t>Mr</w:t>
      </w:r>
      <w:r>
        <w:rPr>
          <w:rFonts w:ascii="Times New Roman" w:hAnsi="Times New Roman" w:cs="Times New Roman"/>
          <w:sz w:val="24"/>
          <w:szCs w:val="24"/>
        </w:rPr>
        <w:t xml:space="preserve"> </w:t>
      </w:r>
      <w:proofErr w:type="spellStart"/>
      <w:r w:rsidRPr="008466C0">
        <w:rPr>
          <w:rFonts w:ascii="Times New Roman" w:hAnsi="Times New Roman" w:cs="Times New Roman"/>
          <w:i/>
          <w:sz w:val="24"/>
          <w:szCs w:val="24"/>
        </w:rPr>
        <w:t>Thabani</w:t>
      </w:r>
      <w:proofErr w:type="spellEnd"/>
      <w:r w:rsidRPr="008466C0">
        <w:rPr>
          <w:rFonts w:ascii="Times New Roman" w:hAnsi="Times New Roman" w:cs="Times New Roman"/>
          <w:i/>
          <w:sz w:val="24"/>
          <w:szCs w:val="24"/>
        </w:rPr>
        <w:t xml:space="preserve"> </w:t>
      </w:r>
      <w:proofErr w:type="spellStart"/>
      <w:r w:rsidRPr="008466C0">
        <w:rPr>
          <w:rFonts w:ascii="Times New Roman" w:hAnsi="Times New Roman" w:cs="Times New Roman"/>
          <w:i/>
          <w:sz w:val="24"/>
          <w:szCs w:val="24"/>
        </w:rPr>
        <w:t>Mpofu</w:t>
      </w:r>
      <w:proofErr w:type="spellEnd"/>
      <w:r>
        <w:rPr>
          <w:rFonts w:ascii="Times New Roman" w:hAnsi="Times New Roman" w:cs="Times New Roman"/>
          <w:sz w:val="24"/>
          <w:szCs w:val="24"/>
        </w:rPr>
        <w:t xml:space="preserve"> in CCZ 13/20, he had every reason not only to read but also to study and appreciate the reasoning of the </w:t>
      </w:r>
      <w:r w:rsidR="008D109F">
        <w:rPr>
          <w:rFonts w:ascii="Times New Roman" w:hAnsi="Times New Roman" w:cs="Times New Roman"/>
          <w:sz w:val="24"/>
          <w:szCs w:val="24"/>
        </w:rPr>
        <w:t>C</w:t>
      </w:r>
      <w:r>
        <w:rPr>
          <w:rFonts w:ascii="Times New Roman" w:hAnsi="Times New Roman" w:cs="Times New Roman"/>
          <w:sz w:val="24"/>
          <w:szCs w:val="24"/>
        </w:rPr>
        <w:t>onstitution</w:t>
      </w:r>
      <w:r w:rsidR="00292748">
        <w:rPr>
          <w:rFonts w:ascii="Times New Roman" w:hAnsi="Times New Roman" w:cs="Times New Roman"/>
          <w:sz w:val="24"/>
          <w:szCs w:val="24"/>
        </w:rPr>
        <w:t>al</w:t>
      </w:r>
      <w:r>
        <w:rPr>
          <w:rFonts w:ascii="Times New Roman" w:hAnsi="Times New Roman" w:cs="Times New Roman"/>
          <w:sz w:val="24"/>
          <w:szCs w:val="24"/>
        </w:rPr>
        <w:t xml:space="preserve"> </w:t>
      </w:r>
      <w:r w:rsidR="008D109F">
        <w:rPr>
          <w:rFonts w:ascii="Times New Roman" w:hAnsi="Times New Roman" w:cs="Times New Roman"/>
          <w:sz w:val="24"/>
          <w:szCs w:val="24"/>
        </w:rPr>
        <w:t>C</w:t>
      </w:r>
      <w:r>
        <w:rPr>
          <w:rFonts w:ascii="Times New Roman" w:hAnsi="Times New Roman" w:cs="Times New Roman"/>
          <w:sz w:val="24"/>
          <w:szCs w:val="24"/>
        </w:rPr>
        <w:t xml:space="preserve">ourt in respect of the </w:t>
      </w:r>
      <w:proofErr w:type="spellStart"/>
      <w:r w:rsidRPr="008466C0">
        <w:rPr>
          <w:rFonts w:ascii="Times New Roman" w:hAnsi="Times New Roman" w:cs="Times New Roman"/>
          <w:i/>
          <w:sz w:val="24"/>
          <w:szCs w:val="24"/>
        </w:rPr>
        <w:t>Thabani</w:t>
      </w:r>
      <w:proofErr w:type="spellEnd"/>
      <w:r w:rsidRPr="008466C0">
        <w:rPr>
          <w:rFonts w:ascii="Times New Roman" w:hAnsi="Times New Roman" w:cs="Times New Roman"/>
          <w:i/>
          <w:sz w:val="24"/>
          <w:szCs w:val="24"/>
        </w:rPr>
        <w:t xml:space="preserve"> </w:t>
      </w:r>
      <w:proofErr w:type="spellStart"/>
      <w:r w:rsidRPr="008466C0">
        <w:rPr>
          <w:rFonts w:ascii="Times New Roman" w:hAnsi="Times New Roman" w:cs="Times New Roman"/>
          <w:i/>
          <w:sz w:val="24"/>
          <w:szCs w:val="24"/>
        </w:rPr>
        <w:t>Mpofu</w:t>
      </w:r>
      <w:proofErr w:type="spellEnd"/>
      <w:r>
        <w:rPr>
          <w:rFonts w:ascii="Times New Roman" w:hAnsi="Times New Roman" w:cs="Times New Roman"/>
          <w:sz w:val="24"/>
          <w:szCs w:val="24"/>
        </w:rPr>
        <w:t xml:space="preserve"> case. </w:t>
      </w:r>
    </w:p>
    <w:p w:rsidR="00826EAC" w:rsidRDefault="00826EAC" w:rsidP="00826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sidRPr="00FC3E3C">
        <w:rPr>
          <w:rFonts w:ascii="Times New Roman" w:hAnsi="Times New Roman" w:cs="Times New Roman"/>
          <w:i/>
          <w:sz w:val="24"/>
          <w:szCs w:val="24"/>
        </w:rPr>
        <w:t>Biti</w:t>
      </w:r>
      <w:proofErr w:type="spellEnd"/>
      <w:r>
        <w:rPr>
          <w:rFonts w:ascii="Times New Roman" w:hAnsi="Times New Roman" w:cs="Times New Roman"/>
          <w:sz w:val="24"/>
          <w:szCs w:val="24"/>
        </w:rPr>
        <w:t xml:space="preserve"> does not tell why he did not advise the applicant not to persist with the application after he had read the CCZ 13/20 judgment. He does not even tell if he advised the applicant to withdraw. He, in fact, made submissions on a matter which he knew had died before it was born. Why he adopted the a</w:t>
      </w:r>
      <w:r w:rsidR="00780D3E">
        <w:rPr>
          <w:rFonts w:ascii="Times New Roman" w:hAnsi="Times New Roman" w:cs="Times New Roman"/>
          <w:sz w:val="24"/>
          <w:szCs w:val="24"/>
        </w:rPr>
        <w:t>t</w:t>
      </w:r>
      <w:r>
        <w:rPr>
          <w:rFonts w:ascii="Times New Roman" w:hAnsi="Times New Roman" w:cs="Times New Roman"/>
          <w:sz w:val="24"/>
          <w:szCs w:val="24"/>
        </w:rPr>
        <w:t>titude which he took remain</w:t>
      </w:r>
      <w:r w:rsidR="00780D3E">
        <w:rPr>
          <w:rFonts w:ascii="Times New Roman" w:hAnsi="Times New Roman" w:cs="Times New Roman"/>
          <w:sz w:val="24"/>
          <w:szCs w:val="24"/>
        </w:rPr>
        <w:t>s</w:t>
      </w:r>
      <w:r>
        <w:rPr>
          <w:rFonts w:ascii="Times New Roman" w:hAnsi="Times New Roman" w:cs="Times New Roman"/>
          <w:sz w:val="24"/>
          <w:szCs w:val="24"/>
        </w:rPr>
        <w:t xml:space="preserve"> </w:t>
      </w:r>
      <w:r w:rsidR="00780D3E">
        <w:rPr>
          <w:rFonts w:ascii="Times New Roman" w:hAnsi="Times New Roman" w:cs="Times New Roman"/>
          <w:sz w:val="24"/>
          <w:szCs w:val="24"/>
        </w:rPr>
        <w:t>a</w:t>
      </w:r>
      <w:r>
        <w:rPr>
          <w:rFonts w:ascii="Times New Roman" w:hAnsi="Times New Roman" w:cs="Times New Roman"/>
          <w:sz w:val="24"/>
          <w:szCs w:val="24"/>
        </w:rPr>
        <w:t xml:space="preserve"> matter for </w:t>
      </w:r>
      <w:r w:rsidR="00824821">
        <w:rPr>
          <w:rFonts w:ascii="Times New Roman" w:hAnsi="Times New Roman" w:cs="Times New Roman"/>
          <w:sz w:val="24"/>
          <w:szCs w:val="24"/>
        </w:rPr>
        <w:t xml:space="preserve">complete </w:t>
      </w:r>
      <w:r>
        <w:rPr>
          <w:rFonts w:ascii="Times New Roman" w:hAnsi="Times New Roman" w:cs="Times New Roman"/>
          <w:sz w:val="24"/>
          <w:szCs w:val="24"/>
        </w:rPr>
        <w:t>conjecture. The a</w:t>
      </w:r>
      <w:r w:rsidR="00780D3E">
        <w:rPr>
          <w:rFonts w:ascii="Times New Roman" w:hAnsi="Times New Roman" w:cs="Times New Roman"/>
          <w:sz w:val="24"/>
          <w:szCs w:val="24"/>
        </w:rPr>
        <w:t>tt</w:t>
      </w:r>
      <w:r>
        <w:rPr>
          <w:rFonts w:ascii="Times New Roman" w:hAnsi="Times New Roman" w:cs="Times New Roman"/>
          <w:sz w:val="24"/>
          <w:szCs w:val="24"/>
        </w:rPr>
        <w:t xml:space="preserve">itude which he took would have been understandable if it was taken by a young member of the legal fraternity who is learning the ropes. The same cannot be </w:t>
      </w:r>
      <w:proofErr w:type="spellStart"/>
      <w:r w:rsidR="00292748">
        <w:rPr>
          <w:rFonts w:ascii="Times New Roman" w:hAnsi="Times New Roman" w:cs="Times New Roman"/>
          <w:sz w:val="24"/>
          <w:szCs w:val="24"/>
        </w:rPr>
        <w:t>counternanced</w:t>
      </w:r>
      <w:proofErr w:type="spellEnd"/>
      <w:r>
        <w:rPr>
          <w:rFonts w:ascii="Times New Roman" w:hAnsi="Times New Roman" w:cs="Times New Roman"/>
          <w:sz w:val="24"/>
          <w:szCs w:val="24"/>
        </w:rPr>
        <w:t xml:space="preserve">, let alone condoned, when it is associated with Mr </w:t>
      </w:r>
      <w:proofErr w:type="spellStart"/>
      <w:r w:rsidRPr="00FC3E3C">
        <w:rPr>
          <w:rFonts w:ascii="Times New Roman" w:hAnsi="Times New Roman" w:cs="Times New Roman"/>
          <w:i/>
          <w:sz w:val="24"/>
          <w:szCs w:val="24"/>
        </w:rPr>
        <w:t>Biti</w:t>
      </w:r>
      <w:proofErr w:type="spellEnd"/>
      <w:r>
        <w:rPr>
          <w:rFonts w:ascii="Times New Roman" w:hAnsi="Times New Roman" w:cs="Times New Roman"/>
          <w:sz w:val="24"/>
          <w:szCs w:val="24"/>
        </w:rPr>
        <w:t xml:space="preserve"> who has </w:t>
      </w:r>
      <w:r w:rsidR="00BA3496">
        <w:rPr>
          <w:rFonts w:ascii="Times New Roman" w:hAnsi="Times New Roman" w:cs="Times New Roman"/>
          <w:sz w:val="24"/>
          <w:szCs w:val="24"/>
        </w:rPr>
        <w:t>s</w:t>
      </w:r>
      <w:r>
        <w:rPr>
          <w:rFonts w:ascii="Times New Roman" w:hAnsi="Times New Roman" w:cs="Times New Roman"/>
          <w:sz w:val="24"/>
          <w:szCs w:val="24"/>
        </w:rPr>
        <w:t xml:space="preserve">een a number of years in the practice of the discipline of </w:t>
      </w:r>
      <w:r w:rsidR="00780D3E">
        <w:rPr>
          <w:rFonts w:ascii="Times New Roman" w:hAnsi="Times New Roman" w:cs="Times New Roman"/>
          <w:sz w:val="24"/>
          <w:szCs w:val="24"/>
        </w:rPr>
        <w:t>l</w:t>
      </w:r>
      <w:r>
        <w:rPr>
          <w:rFonts w:ascii="Times New Roman" w:hAnsi="Times New Roman" w:cs="Times New Roman"/>
          <w:sz w:val="24"/>
          <w:szCs w:val="24"/>
        </w:rPr>
        <w:t xml:space="preserve">aw. What he did/does, in my view, amounts to either a dereliction of duty </w:t>
      </w:r>
      <w:r w:rsidR="00780D3E">
        <w:rPr>
          <w:rFonts w:ascii="Times New Roman" w:hAnsi="Times New Roman" w:cs="Times New Roman"/>
          <w:sz w:val="24"/>
          <w:szCs w:val="24"/>
        </w:rPr>
        <w:t xml:space="preserve">on his part </w:t>
      </w:r>
      <w:r>
        <w:rPr>
          <w:rFonts w:ascii="Times New Roman" w:hAnsi="Times New Roman" w:cs="Times New Roman"/>
          <w:sz w:val="24"/>
          <w:szCs w:val="24"/>
        </w:rPr>
        <w:t>or to sheer mischief which the court will find hard, if not impossible, to accept.</w:t>
      </w:r>
    </w:p>
    <w:p w:rsidR="0085396B" w:rsidRDefault="00826EAC" w:rsidP="00826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accept that the parties in the </w:t>
      </w:r>
      <w:proofErr w:type="spellStart"/>
      <w:r w:rsidRPr="00FC3E3C">
        <w:rPr>
          <w:rFonts w:ascii="Times New Roman" w:hAnsi="Times New Roman" w:cs="Times New Roman"/>
          <w:i/>
          <w:sz w:val="24"/>
          <w:szCs w:val="24"/>
        </w:rPr>
        <w:t>Thabani</w:t>
      </w:r>
      <w:proofErr w:type="spellEnd"/>
      <w:r w:rsidRPr="00FC3E3C">
        <w:rPr>
          <w:rFonts w:ascii="Times New Roman" w:hAnsi="Times New Roman" w:cs="Times New Roman"/>
          <w:i/>
          <w:sz w:val="24"/>
          <w:szCs w:val="24"/>
        </w:rPr>
        <w:t xml:space="preserve"> </w:t>
      </w:r>
      <w:proofErr w:type="spellStart"/>
      <w:r w:rsidRPr="00FC3E3C">
        <w:rPr>
          <w:rFonts w:ascii="Times New Roman" w:hAnsi="Times New Roman" w:cs="Times New Roman"/>
          <w:i/>
          <w:sz w:val="24"/>
          <w:szCs w:val="24"/>
        </w:rPr>
        <w:t>Mpofu</w:t>
      </w:r>
      <w:proofErr w:type="spellEnd"/>
      <w:r>
        <w:rPr>
          <w:rFonts w:ascii="Times New Roman" w:hAnsi="Times New Roman" w:cs="Times New Roman"/>
          <w:sz w:val="24"/>
          <w:szCs w:val="24"/>
        </w:rPr>
        <w:t xml:space="preserve"> case are, in some way or other, different from the parties in the current application. The difference lies in that whilst </w:t>
      </w:r>
      <w:proofErr w:type="spellStart"/>
      <w:r w:rsidRPr="00CE2B1D">
        <w:rPr>
          <w:rFonts w:ascii="Times New Roman" w:hAnsi="Times New Roman" w:cs="Times New Roman"/>
          <w:i/>
          <w:sz w:val="24"/>
          <w:szCs w:val="24"/>
        </w:rPr>
        <w:t>Thabani</w:t>
      </w:r>
      <w:proofErr w:type="spellEnd"/>
      <w:r w:rsidRPr="00CE2B1D">
        <w:rPr>
          <w:rFonts w:ascii="Times New Roman" w:hAnsi="Times New Roman" w:cs="Times New Roman"/>
          <w:i/>
          <w:sz w:val="24"/>
          <w:szCs w:val="24"/>
        </w:rPr>
        <w:t xml:space="preserve"> </w:t>
      </w:r>
      <w:proofErr w:type="spellStart"/>
      <w:r w:rsidRPr="00CE2B1D">
        <w:rPr>
          <w:rFonts w:ascii="Times New Roman" w:hAnsi="Times New Roman" w:cs="Times New Roman"/>
          <w:i/>
          <w:sz w:val="24"/>
          <w:szCs w:val="24"/>
        </w:rPr>
        <w:t>Mpofu</w:t>
      </w:r>
      <w:proofErr w:type="spellEnd"/>
      <w:r>
        <w:rPr>
          <w:rFonts w:ascii="Times New Roman" w:hAnsi="Times New Roman" w:cs="Times New Roman"/>
          <w:sz w:val="24"/>
          <w:szCs w:val="24"/>
        </w:rPr>
        <w:t xml:space="preserve"> was the applicant under CCZ 13/20, </w:t>
      </w:r>
      <w:r w:rsidRPr="00780D3E">
        <w:rPr>
          <w:rFonts w:ascii="Times New Roman" w:hAnsi="Times New Roman" w:cs="Times New Roman"/>
          <w:i/>
          <w:sz w:val="24"/>
          <w:szCs w:val="24"/>
        </w:rPr>
        <w:t>Allan Norman Markha</w:t>
      </w:r>
      <w:r w:rsidR="00BA3496" w:rsidRPr="00780D3E">
        <w:rPr>
          <w:rFonts w:ascii="Times New Roman" w:hAnsi="Times New Roman" w:cs="Times New Roman"/>
          <w:i/>
          <w:sz w:val="24"/>
          <w:szCs w:val="24"/>
        </w:rPr>
        <w:t>m</w:t>
      </w:r>
      <w:r>
        <w:rPr>
          <w:rFonts w:ascii="Times New Roman" w:hAnsi="Times New Roman" w:cs="Times New Roman"/>
          <w:sz w:val="24"/>
          <w:szCs w:val="24"/>
        </w:rPr>
        <w:t xml:space="preserve"> is the applicant in this case. Other than that and the fact that CCZ 13/20 was filed as a </w:t>
      </w:r>
      <w:r w:rsidR="00780D3E">
        <w:rPr>
          <w:rFonts w:ascii="Times New Roman" w:hAnsi="Times New Roman" w:cs="Times New Roman"/>
          <w:sz w:val="24"/>
          <w:szCs w:val="24"/>
        </w:rPr>
        <w:t>C</w:t>
      </w:r>
      <w:r>
        <w:rPr>
          <w:rFonts w:ascii="Times New Roman" w:hAnsi="Times New Roman" w:cs="Times New Roman"/>
          <w:sz w:val="24"/>
          <w:szCs w:val="24"/>
        </w:rPr>
        <w:t>onstitutional</w:t>
      </w:r>
      <w:r w:rsidR="008D109F">
        <w:rPr>
          <w:rFonts w:ascii="Times New Roman" w:hAnsi="Times New Roman" w:cs="Times New Roman"/>
          <w:sz w:val="24"/>
          <w:szCs w:val="24"/>
        </w:rPr>
        <w:t xml:space="preserve"> Court</w:t>
      </w:r>
      <w:r>
        <w:rPr>
          <w:rFonts w:ascii="Times New Roman" w:hAnsi="Times New Roman" w:cs="Times New Roman"/>
          <w:sz w:val="24"/>
          <w:szCs w:val="24"/>
        </w:rPr>
        <w:t xml:space="preserve"> matter in terms of which the </w:t>
      </w:r>
      <w:r>
        <w:rPr>
          <w:rFonts w:ascii="Times New Roman" w:hAnsi="Times New Roman" w:cs="Times New Roman"/>
          <w:sz w:val="24"/>
          <w:szCs w:val="24"/>
        </w:rPr>
        <w:lastRenderedPageBreak/>
        <w:t>constitutionality or otherwise o</w:t>
      </w:r>
      <w:r w:rsidR="0085396B">
        <w:rPr>
          <w:rFonts w:ascii="Times New Roman" w:hAnsi="Times New Roman" w:cs="Times New Roman"/>
          <w:sz w:val="24"/>
          <w:szCs w:val="24"/>
        </w:rPr>
        <w:t>f</w:t>
      </w:r>
      <w:r>
        <w:rPr>
          <w:rFonts w:ascii="Times New Roman" w:hAnsi="Times New Roman" w:cs="Times New Roman"/>
          <w:sz w:val="24"/>
          <w:szCs w:val="24"/>
        </w:rPr>
        <w:t xml:space="preserve"> Statutory Instrument 17 of 2013 was being put to the test, everything else about the two applications was/is substantially the same. </w:t>
      </w:r>
    </w:p>
    <w:p w:rsidR="00826EAC" w:rsidRDefault="0085396B" w:rsidP="00826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6EAC">
        <w:rPr>
          <w:rFonts w:ascii="Times New Roman" w:hAnsi="Times New Roman" w:cs="Times New Roman"/>
          <w:sz w:val="24"/>
          <w:szCs w:val="24"/>
        </w:rPr>
        <w:t xml:space="preserve">The respondents’ assertions which were/are to the effect that the applicant repeated word for word what </w:t>
      </w:r>
      <w:proofErr w:type="spellStart"/>
      <w:r w:rsidR="00826EAC" w:rsidRPr="00CE2B1D">
        <w:rPr>
          <w:rFonts w:ascii="Times New Roman" w:hAnsi="Times New Roman" w:cs="Times New Roman"/>
          <w:i/>
          <w:sz w:val="24"/>
          <w:szCs w:val="24"/>
        </w:rPr>
        <w:t>Thabani</w:t>
      </w:r>
      <w:proofErr w:type="spellEnd"/>
      <w:r w:rsidR="00826EAC">
        <w:rPr>
          <w:rFonts w:ascii="Times New Roman" w:hAnsi="Times New Roman" w:cs="Times New Roman"/>
          <w:sz w:val="24"/>
          <w:szCs w:val="24"/>
        </w:rPr>
        <w:t xml:space="preserve"> </w:t>
      </w:r>
      <w:proofErr w:type="spellStart"/>
      <w:r w:rsidR="00826EAC" w:rsidRPr="00CE2B1D">
        <w:rPr>
          <w:rFonts w:ascii="Times New Roman" w:hAnsi="Times New Roman" w:cs="Times New Roman"/>
          <w:i/>
          <w:sz w:val="24"/>
          <w:szCs w:val="24"/>
        </w:rPr>
        <w:t>Mpofu</w:t>
      </w:r>
      <w:proofErr w:type="spellEnd"/>
      <w:r w:rsidR="00826EAC">
        <w:rPr>
          <w:rFonts w:ascii="Times New Roman" w:hAnsi="Times New Roman" w:cs="Times New Roman"/>
          <w:sz w:val="24"/>
          <w:szCs w:val="24"/>
        </w:rPr>
        <w:t xml:space="preserve"> stated in his papers were, therefore, not without merit. He indeed did nothing but exactly that. He did so to a point where the decision of CCZ 13/20 resolved all the issues which the applicant raises </w:t>
      </w:r>
      <w:r w:rsidR="00826EAC" w:rsidRPr="00CE2B1D">
        <w:rPr>
          <w:rFonts w:ascii="Times New Roman" w:hAnsi="Times New Roman" w:cs="Times New Roman"/>
          <w:i/>
          <w:sz w:val="24"/>
          <w:szCs w:val="24"/>
        </w:rPr>
        <w:t xml:space="preserve">in </w:t>
      </w:r>
      <w:proofErr w:type="spellStart"/>
      <w:r w:rsidR="00826EAC" w:rsidRPr="00CE2B1D">
        <w:rPr>
          <w:rFonts w:ascii="Times New Roman" w:hAnsi="Times New Roman" w:cs="Times New Roman"/>
          <w:i/>
          <w:sz w:val="24"/>
          <w:szCs w:val="24"/>
        </w:rPr>
        <w:t>casu</w:t>
      </w:r>
      <w:proofErr w:type="spellEnd"/>
      <w:r w:rsidR="00826EAC">
        <w:rPr>
          <w:rFonts w:ascii="Times New Roman" w:hAnsi="Times New Roman" w:cs="Times New Roman"/>
          <w:sz w:val="24"/>
          <w:szCs w:val="24"/>
        </w:rPr>
        <w:t xml:space="preserve">.  </w:t>
      </w:r>
    </w:p>
    <w:p w:rsidR="00826EAC" w:rsidRDefault="00826EAC" w:rsidP="00826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Given the position which I take of the matter and the fact that CCZ 13/20 resolved all the issues which the applicant raised herein</w:t>
      </w:r>
      <w:r w:rsidR="0085396B">
        <w:rPr>
          <w:rFonts w:ascii="Times New Roman" w:hAnsi="Times New Roman" w:cs="Times New Roman"/>
          <w:sz w:val="24"/>
          <w:szCs w:val="24"/>
        </w:rPr>
        <w:t>,</w:t>
      </w:r>
      <w:r>
        <w:rPr>
          <w:rFonts w:ascii="Times New Roman" w:hAnsi="Times New Roman" w:cs="Times New Roman"/>
          <w:sz w:val="24"/>
          <w:szCs w:val="24"/>
        </w:rPr>
        <w:t xml:space="preserve"> </w:t>
      </w:r>
      <w:r w:rsidR="0085396B">
        <w:rPr>
          <w:rFonts w:ascii="Times New Roman" w:hAnsi="Times New Roman" w:cs="Times New Roman"/>
          <w:sz w:val="24"/>
          <w:szCs w:val="24"/>
        </w:rPr>
        <w:t>i</w:t>
      </w:r>
      <w:r>
        <w:rPr>
          <w:rFonts w:ascii="Times New Roman" w:hAnsi="Times New Roman" w:cs="Times New Roman"/>
          <w:sz w:val="24"/>
          <w:szCs w:val="24"/>
        </w:rPr>
        <w:t>t being a fact that CCZ 13/20 is, in substance</w:t>
      </w:r>
      <w:r w:rsidR="0085396B">
        <w:rPr>
          <w:rFonts w:ascii="Times New Roman" w:hAnsi="Times New Roman" w:cs="Times New Roman"/>
          <w:sz w:val="24"/>
          <w:szCs w:val="24"/>
        </w:rPr>
        <w:t>,</w:t>
      </w:r>
      <w:r>
        <w:rPr>
          <w:rFonts w:ascii="Times New Roman" w:hAnsi="Times New Roman" w:cs="Times New Roman"/>
          <w:sz w:val="24"/>
          <w:szCs w:val="24"/>
        </w:rPr>
        <w:t xml:space="preserve"> on all </w:t>
      </w:r>
      <w:r w:rsidR="00BA3496">
        <w:rPr>
          <w:rFonts w:ascii="Times New Roman" w:hAnsi="Times New Roman" w:cs="Times New Roman"/>
          <w:sz w:val="24"/>
          <w:szCs w:val="24"/>
        </w:rPr>
        <w:t>f</w:t>
      </w:r>
      <w:r>
        <w:rPr>
          <w:rFonts w:ascii="Times New Roman" w:hAnsi="Times New Roman" w:cs="Times New Roman"/>
          <w:sz w:val="24"/>
          <w:szCs w:val="24"/>
        </w:rPr>
        <w:t>ours with this application</w:t>
      </w:r>
      <w:r w:rsidR="0085396B">
        <w:rPr>
          <w:rFonts w:ascii="Times New Roman" w:hAnsi="Times New Roman" w:cs="Times New Roman"/>
          <w:sz w:val="24"/>
          <w:szCs w:val="24"/>
        </w:rPr>
        <w:t>,</w:t>
      </w:r>
      <w:r>
        <w:rPr>
          <w:rFonts w:ascii="Times New Roman" w:hAnsi="Times New Roman" w:cs="Times New Roman"/>
          <w:sz w:val="24"/>
          <w:szCs w:val="24"/>
        </w:rPr>
        <w:t xml:space="preserve"> there is, therefore, nothing which remains for me to determine </w:t>
      </w:r>
      <w:r w:rsidRPr="00724B19">
        <w:rPr>
          <w:rFonts w:ascii="Times New Roman" w:hAnsi="Times New Roman" w:cs="Times New Roman"/>
          <w:i/>
          <w:sz w:val="24"/>
          <w:szCs w:val="24"/>
        </w:rPr>
        <w:t xml:space="preserve">in </w:t>
      </w:r>
      <w:proofErr w:type="spellStart"/>
      <w:r w:rsidRPr="00724B19">
        <w:rPr>
          <w:rFonts w:ascii="Times New Roman" w:hAnsi="Times New Roman" w:cs="Times New Roman"/>
          <w:i/>
          <w:sz w:val="24"/>
          <w:szCs w:val="24"/>
        </w:rPr>
        <w:t>casu</w:t>
      </w:r>
      <w:proofErr w:type="spellEnd"/>
      <w:r>
        <w:rPr>
          <w:rFonts w:ascii="Times New Roman" w:hAnsi="Times New Roman" w:cs="Times New Roman"/>
          <w:sz w:val="24"/>
          <w:szCs w:val="24"/>
        </w:rPr>
        <w:t xml:space="preserve">. I have, however, two comments which I wish to make in so far as this application is concerned. The first is that an applicant for 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xml:space="preserve">, such as the present </w:t>
      </w:r>
      <w:r w:rsidR="0085396B">
        <w:rPr>
          <w:rFonts w:ascii="Times New Roman" w:hAnsi="Times New Roman" w:cs="Times New Roman"/>
          <w:sz w:val="24"/>
          <w:szCs w:val="24"/>
        </w:rPr>
        <w:t>one</w:t>
      </w:r>
      <w:r>
        <w:rPr>
          <w:rFonts w:ascii="Times New Roman" w:hAnsi="Times New Roman" w:cs="Times New Roman"/>
          <w:sz w:val="24"/>
          <w:szCs w:val="24"/>
        </w:rPr>
        <w:t>, cannot claim relief which is of a consequential nature in a s 14 of the High Court Act application. The section prohibits him from claiming such a relief.</w:t>
      </w:r>
    </w:p>
    <w:p w:rsidR="00826EAC" w:rsidRDefault="00826EAC" w:rsidP="00826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t>
      </w:r>
      <w:r w:rsidR="0085396B">
        <w:rPr>
          <w:rFonts w:ascii="Times New Roman" w:hAnsi="Times New Roman" w:cs="Times New Roman"/>
          <w:sz w:val="24"/>
          <w:szCs w:val="24"/>
        </w:rPr>
        <w:t xml:space="preserve">is </w:t>
      </w:r>
      <w:r>
        <w:rPr>
          <w:rFonts w:ascii="Times New Roman" w:hAnsi="Times New Roman" w:cs="Times New Roman"/>
          <w:sz w:val="24"/>
          <w:szCs w:val="24"/>
        </w:rPr>
        <w:t xml:space="preserve">pertinent for me to place the abovementioned matter into context. The context is gleaned from the contents of the section which reads; </w:t>
      </w:r>
    </w:p>
    <w:p w:rsidR="00826EAC" w:rsidRDefault="00826EAC" w:rsidP="00826EAC">
      <w:pPr>
        <w:jc w:val="both"/>
        <w:rPr>
          <w:rFonts w:ascii="Times New Roman" w:hAnsi="Times New Roman" w:cs="Times New Roman"/>
          <w:sz w:val="24"/>
          <w:szCs w:val="24"/>
        </w:rPr>
      </w:pPr>
      <w:r>
        <w:rPr>
          <w:rFonts w:ascii="Times New Roman" w:hAnsi="Times New Roman" w:cs="Times New Roman"/>
          <w:sz w:val="24"/>
          <w:szCs w:val="24"/>
        </w:rPr>
        <w:tab/>
      </w:r>
      <w:r w:rsidRPr="00BA3496">
        <w:rPr>
          <w:rFonts w:ascii="Times New Roman" w:hAnsi="Times New Roman" w:cs="Times New Roman"/>
        </w:rPr>
        <w:t xml:space="preserve">“The </w:t>
      </w:r>
      <w:r w:rsidR="008D109F">
        <w:rPr>
          <w:rFonts w:ascii="Times New Roman" w:hAnsi="Times New Roman" w:cs="Times New Roman"/>
        </w:rPr>
        <w:t xml:space="preserve">High </w:t>
      </w:r>
      <w:r w:rsidRPr="00BA3496">
        <w:rPr>
          <w:rFonts w:ascii="Times New Roman" w:hAnsi="Times New Roman" w:cs="Times New Roman"/>
        </w:rPr>
        <w:t xml:space="preserve">court may </w:t>
      </w:r>
      <w:r w:rsidR="008D109F">
        <w:rPr>
          <w:rFonts w:ascii="Times New Roman" w:hAnsi="Times New Roman" w:cs="Times New Roman"/>
        </w:rPr>
        <w:t xml:space="preserve">in its discretion and </w:t>
      </w:r>
      <w:r w:rsidRPr="00BA3496">
        <w:rPr>
          <w:rFonts w:ascii="Times New Roman" w:hAnsi="Times New Roman" w:cs="Times New Roman"/>
        </w:rPr>
        <w:t xml:space="preserve">at the instance of </w:t>
      </w:r>
      <w:r w:rsidR="008D109F">
        <w:rPr>
          <w:rFonts w:ascii="Times New Roman" w:hAnsi="Times New Roman" w:cs="Times New Roman"/>
        </w:rPr>
        <w:t>any</w:t>
      </w:r>
      <w:r w:rsidRPr="00BA3496">
        <w:rPr>
          <w:rFonts w:ascii="Times New Roman" w:hAnsi="Times New Roman" w:cs="Times New Roman"/>
        </w:rPr>
        <w:t xml:space="preserve"> interested party inquire into</w:t>
      </w:r>
      <w:r w:rsidR="0085396B">
        <w:rPr>
          <w:rFonts w:ascii="Times New Roman" w:hAnsi="Times New Roman" w:cs="Times New Roman"/>
        </w:rPr>
        <w:t xml:space="preserve"> and </w:t>
      </w:r>
      <w:r w:rsidR="008D109F">
        <w:rPr>
          <w:rFonts w:ascii="Times New Roman" w:hAnsi="Times New Roman" w:cs="Times New Roman"/>
        </w:rPr>
        <w:tab/>
      </w:r>
      <w:r w:rsidR="0085396B">
        <w:rPr>
          <w:rFonts w:ascii="Times New Roman" w:hAnsi="Times New Roman" w:cs="Times New Roman"/>
        </w:rPr>
        <w:t>determine</w:t>
      </w:r>
      <w:r w:rsidRPr="00BA3496">
        <w:rPr>
          <w:rFonts w:ascii="Times New Roman" w:hAnsi="Times New Roman" w:cs="Times New Roman"/>
        </w:rPr>
        <w:t xml:space="preserve"> existing future or contingent right or obligation not withstanding that </w:t>
      </w:r>
      <w:r w:rsidRPr="00BA3496">
        <w:rPr>
          <w:rFonts w:ascii="Times New Roman" w:hAnsi="Times New Roman" w:cs="Times New Roman"/>
          <w:u w:val="single"/>
        </w:rPr>
        <w:t xml:space="preserve">such person cannot </w:t>
      </w:r>
      <w:r w:rsidR="008D109F" w:rsidRPr="008D109F">
        <w:rPr>
          <w:rFonts w:ascii="Times New Roman" w:hAnsi="Times New Roman" w:cs="Times New Roman"/>
        </w:rPr>
        <w:tab/>
      </w:r>
      <w:r w:rsidRPr="00BA3496">
        <w:rPr>
          <w:rFonts w:ascii="Times New Roman" w:hAnsi="Times New Roman" w:cs="Times New Roman"/>
          <w:u w:val="single"/>
        </w:rPr>
        <w:t>claim any relief which is consequential upon</w:t>
      </w:r>
      <w:r w:rsidR="0085396B">
        <w:rPr>
          <w:rFonts w:ascii="Times New Roman" w:hAnsi="Times New Roman" w:cs="Times New Roman"/>
          <w:u w:val="single"/>
        </w:rPr>
        <w:t xml:space="preserve"> </w:t>
      </w:r>
      <w:r w:rsidRPr="00BA3496">
        <w:rPr>
          <w:rFonts w:ascii="Times New Roman" w:hAnsi="Times New Roman" w:cs="Times New Roman"/>
          <w:u w:val="single"/>
        </w:rPr>
        <w:t>such determination</w:t>
      </w:r>
      <w:r w:rsidRPr="00BA3496">
        <w:rPr>
          <w:rFonts w:ascii="Times New Roman" w:hAnsi="Times New Roman" w:cs="Times New Roman"/>
        </w:rPr>
        <w:t>”.</w:t>
      </w:r>
      <w:r>
        <w:rPr>
          <w:rFonts w:ascii="Times New Roman" w:hAnsi="Times New Roman" w:cs="Times New Roman"/>
          <w:sz w:val="24"/>
          <w:szCs w:val="24"/>
        </w:rPr>
        <w:t xml:space="preserve"> (emphasis added)</w:t>
      </w:r>
      <w:r>
        <w:rPr>
          <w:rFonts w:ascii="Times New Roman" w:hAnsi="Times New Roman" w:cs="Times New Roman"/>
          <w:sz w:val="24"/>
          <w:szCs w:val="24"/>
        </w:rPr>
        <w:tab/>
      </w:r>
    </w:p>
    <w:p w:rsidR="00826EAC" w:rsidRDefault="00826EAC" w:rsidP="00826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portion of the cited section of the High Court Act shows that an applicant for 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xml:space="preserve"> does not have the right to claim consequential relief at the time that the declarat</w:t>
      </w:r>
      <w:r w:rsidR="0085396B">
        <w:rPr>
          <w:rFonts w:ascii="Times New Roman" w:hAnsi="Times New Roman" w:cs="Times New Roman"/>
          <w:sz w:val="24"/>
          <w:szCs w:val="24"/>
        </w:rPr>
        <w:t>ion</w:t>
      </w:r>
      <w:r>
        <w:rPr>
          <w:rFonts w:ascii="Times New Roman" w:hAnsi="Times New Roman" w:cs="Times New Roman"/>
          <w:sz w:val="24"/>
          <w:szCs w:val="24"/>
        </w:rPr>
        <w:t xml:space="preserve"> which relates to his right or obligation is made by the court. </w:t>
      </w:r>
      <w:r w:rsidR="00BA3496">
        <w:rPr>
          <w:rFonts w:ascii="Times New Roman" w:hAnsi="Times New Roman" w:cs="Times New Roman"/>
          <w:sz w:val="24"/>
          <w:szCs w:val="24"/>
        </w:rPr>
        <w:t>H</w:t>
      </w:r>
      <w:r>
        <w:rPr>
          <w:rFonts w:ascii="Times New Roman" w:hAnsi="Times New Roman" w:cs="Times New Roman"/>
          <w:sz w:val="24"/>
          <w:szCs w:val="24"/>
        </w:rPr>
        <w:t xml:space="preserve">e may have a declaration of right made in his favour. He </w:t>
      </w:r>
      <w:r w:rsidR="0085396B">
        <w:rPr>
          <w:rFonts w:ascii="Times New Roman" w:hAnsi="Times New Roman" w:cs="Times New Roman"/>
          <w:sz w:val="24"/>
          <w:szCs w:val="24"/>
        </w:rPr>
        <w:t>cannot</w:t>
      </w:r>
      <w:r w:rsidR="008D109F">
        <w:rPr>
          <w:rFonts w:ascii="Times New Roman" w:hAnsi="Times New Roman" w:cs="Times New Roman"/>
          <w:sz w:val="24"/>
          <w:szCs w:val="24"/>
        </w:rPr>
        <w:t>,</w:t>
      </w:r>
      <w:r w:rsidR="0085396B">
        <w:rPr>
          <w:rFonts w:ascii="Times New Roman" w:hAnsi="Times New Roman" w:cs="Times New Roman"/>
          <w:sz w:val="24"/>
          <w:szCs w:val="24"/>
        </w:rPr>
        <w:t xml:space="preserve"> </w:t>
      </w:r>
      <w:r>
        <w:rPr>
          <w:rFonts w:ascii="Times New Roman" w:hAnsi="Times New Roman" w:cs="Times New Roman"/>
          <w:sz w:val="24"/>
          <w:szCs w:val="24"/>
        </w:rPr>
        <w:t xml:space="preserve">however, claim relief which is of a consequential nature. The law prohibits him from claiming such a relief unless of course, he combines his application for 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xml:space="preserve"> with one which </w:t>
      </w:r>
      <w:r w:rsidR="0085396B">
        <w:rPr>
          <w:rFonts w:ascii="Times New Roman" w:hAnsi="Times New Roman" w:cs="Times New Roman"/>
          <w:sz w:val="24"/>
          <w:szCs w:val="24"/>
        </w:rPr>
        <w:t xml:space="preserve">moves the court </w:t>
      </w:r>
      <w:r>
        <w:rPr>
          <w:rFonts w:ascii="Times New Roman" w:hAnsi="Times New Roman" w:cs="Times New Roman"/>
          <w:sz w:val="24"/>
          <w:szCs w:val="24"/>
        </w:rPr>
        <w:t>for consequential relief.</w:t>
      </w:r>
    </w:p>
    <w:p w:rsidR="00826EAC" w:rsidRDefault="00826EAC" w:rsidP="00826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The applicant applies for 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xml:space="preserve">. He does not combine his application with one which moves for a consequential relief. His draft order which moves for 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xml:space="preserve"> a</w:t>
      </w:r>
      <w:r w:rsidR="0085396B">
        <w:rPr>
          <w:rFonts w:ascii="Times New Roman" w:hAnsi="Times New Roman" w:cs="Times New Roman"/>
          <w:sz w:val="24"/>
          <w:szCs w:val="24"/>
        </w:rPr>
        <w:t>s well as</w:t>
      </w:r>
      <w:r>
        <w:rPr>
          <w:rFonts w:ascii="Times New Roman" w:hAnsi="Times New Roman" w:cs="Times New Roman"/>
          <w:sz w:val="24"/>
          <w:szCs w:val="24"/>
        </w:rPr>
        <w:t xml:space="preserve"> for consequential relief i</w:t>
      </w:r>
      <w:r w:rsidR="00BA3496">
        <w:rPr>
          <w:rFonts w:ascii="Times New Roman" w:hAnsi="Times New Roman" w:cs="Times New Roman"/>
          <w:sz w:val="24"/>
          <w:szCs w:val="24"/>
        </w:rPr>
        <w:t>s</w:t>
      </w:r>
      <w:r>
        <w:rPr>
          <w:rFonts w:ascii="Times New Roman" w:hAnsi="Times New Roman" w:cs="Times New Roman"/>
          <w:sz w:val="24"/>
          <w:szCs w:val="24"/>
        </w:rPr>
        <w:t xml:space="preserve"> improperly before me. The words of the draft order which relate to</w:t>
      </w:r>
      <w:r w:rsidR="00824821">
        <w:rPr>
          <w:rFonts w:ascii="Times New Roman" w:hAnsi="Times New Roman" w:cs="Times New Roman"/>
          <w:sz w:val="24"/>
          <w:szCs w:val="24"/>
        </w:rPr>
        <w:t xml:space="preserve"> the</w:t>
      </w:r>
      <w:r>
        <w:rPr>
          <w:rFonts w:ascii="Times New Roman" w:hAnsi="Times New Roman" w:cs="Times New Roman"/>
          <w:sz w:val="24"/>
          <w:szCs w:val="24"/>
        </w:rPr>
        <w:t xml:space="preserve"> relief which is of a consequential nature stand on nothing. The phrase which reads “are/is hereby set aside” does not have any bearing to the rest of the application.</w:t>
      </w:r>
      <w:r w:rsidR="00BA3496">
        <w:rPr>
          <w:rFonts w:ascii="Times New Roman" w:hAnsi="Times New Roman" w:cs="Times New Roman"/>
          <w:sz w:val="24"/>
          <w:szCs w:val="24"/>
        </w:rPr>
        <w:t xml:space="preserve"> I</w:t>
      </w:r>
      <w:r>
        <w:rPr>
          <w:rFonts w:ascii="Times New Roman" w:hAnsi="Times New Roman" w:cs="Times New Roman"/>
          <w:sz w:val="24"/>
          <w:szCs w:val="24"/>
        </w:rPr>
        <w:t>t should, therefore, be expunged from the record.</w:t>
      </w:r>
      <w:r w:rsidR="0085396B">
        <w:rPr>
          <w:rFonts w:ascii="Times New Roman" w:hAnsi="Times New Roman" w:cs="Times New Roman"/>
          <w:sz w:val="24"/>
          <w:szCs w:val="24"/>
        </w:rPr>
        <w:t xml:space="preserve"> It </w:t>
      </w:r>
      <w:proofErr w:type="spellStart"/>
      <w:r w:rsidR="00490620">
        <w:rPr>
          <w:rFonts w:ascii="Times New Roman" w:hAnsi="Times New Roman" w:cs="Times New Roman"/>
          <w:sz w:val="24"/>
          <w:szCs w:val="24"/>
        </w:rPr>
        <w:t>tains</w:t>
      </w:r>
      <w:proofErr w:type="spellEnd"/>
      <w:r w:rsidR="0085396B">
        <w:rPr>
          <w:rFonts w:ascii="Times New Roman" w:hAnsi="Times New Roman" w:cs="Times New Roman"/>
          <w:sz w:val="24"/>
          <w:szCs w:val="24"/>
        </w:rPr>
        <w:t xml:space="preserve"> the application </w:t>
      </w:r>
      <w:r w:rsidR="008D109F">
        <w:rPr>
          <w:rFonts w:ascii="Times New Roman" w:hAnsi="Times New Roman" w:cs="Times New Roman"/>
          <w:sz w:val="24"/>
          <w:szCs w:val="24"/>
        </w:rPr>
        <w:t>in</w:t>
      </w:r>
      <w:r w:rsidR="0085396B">
        <w:rPr>
          <w:rFonts w:ascii="Times New Roman" w:hAnsi="Times New Roman" w:cs="Times New Roman"/>
          <w:sz w:val="24"/>
          <w:szCs w:val="24"/>
        </w:rPr>
        <w:t xml:space="preserve"> a very fatal manner</w:t>
      </w:r>
      <w:r w:rsidR="00AC2D85">
        <w:rPr>
          <w:rFonts w:ascii="Times New Roman" w:hAnsi="Times New Roman" w:cs="Times New Roman"/>
          <w:sz w:val="24"/>
          <w:szCs w:val="24"/>
        </w:rPr>
        <w:t>.</w:t>
      </w:r>
    </w:p>
    <w:p w:rsidR="00826EAC" w:rsidRDefault="00826EAC" w:rsidP="00826E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second comment</w:t>
      </w:r>
      <w:r w:rsidR="00824821">
        <w:rPr>
          <w:rFonts w:ascii="Times New Roman" w:hAnsi="Times New Roman" w:cs="Times New Roman"/>
          <w:sz w:val="24"/>
          <w:szCs w:val="24"/>
        </w:rPr>
        <w:t xml:space="preserve"> which I wish to make</w:t>
      </w:r>
      <w:r>
        <w:rPr>
          <w:rFonts w:ascii="Times New Roman" w:hAnsi="Times New Roman" w:cs="Times New Roman"/>
          <w:sz w:val="24"/>
          <w:szCs w:val="24"/>
        </w:rPr>
        <w:t xml:space="preserve"> relates to the status of the applicant and his use of words in particular. He states that he is a member of Parliament for Harare North Constituency. As an </w:t>
      </w:r>
      <w:r w:rsidR="0085396B">
        <w:rPr>
          <w:rFonts w:ascii="Times New Roman" w:hAnsi="Times New Roman" w:cs="Times New Roman"/>
          <w:sz w:val="24"/>
          <w:szCs w:val="24"/>
        </w:rPr>
        <w:t>H</w:t>
      </w:r>
      <w:r>
        <w:rPr>
          <w:rFonts w:ascii="Times New Roman" w:hAnsi="Times New Roman" w:cs="Times New Roman"/>
          <w:sz w:val="24"/>
          <w:szCs w:val="24"/>
        </w:rPr>
        <w:t>onourable member</w:t>
      </w:r>
      <w:r w:rsidR="0085396B">
        <w:rPr>
          <w:rFonts w:ascii="Times New Roman" w:hAnsi="Times New Roman" w:cs="Times New Roman"/>
          <w:sz w:val="24"/>
          <w:szCs w:val="24"/>
        </w:rPr>
        <w:t>,</w:t>
      </w:r>
      <w:r>
        <w:rPr>
          <w:rFonts w:ascii="Times New Roman" w:hAnsi="Times New Roman" w:cs="Times New Roman"/>
          <w:sz w:val="24"/>
          <w:szCs w:val="24"/>
        </w:rPr>
        <w:t xml:space="preserve"> whom he says he is, one would have expected</w:t>
      </w:r>
      <w:r w:rsidR="00BA3496">
        <w:rPr>
          <w:rFonts w:ascii="Times New Roman" w:hAnsi="Times New Roman" w:cs="Times New Roman"/>
          <w:sz w:val="24"/>
          <w:szCs w:val="24"/>
        </w:rPr>
        <w:t xml:space="preserve"> him to make a clear distinction</w:t>
      </w:r>
      <w:r>
        <w:rPr>
          <w:rFonts w:ascii="Times New Roman" w:hAnsi="Times New Roman" w:cs="Times New Roman"/>
          <w:sz w:val="24"/>
          <w:szCs w:val="24"/>
        </w:rPr>
        <w:t xml:space="preserve"> between</w:t>
      </w:r>
      <w:r w:rsidR="0085396B">
        <w:rPr>
          <w:rFonts w:ascii="Times New Roman" w:hAnsi="Times New Roman" w:cs="Times New Roman"/>
          <w:sz w:val="24"/>
          <w:szCs w:val="24"/>
        </w:rPr>
        <w:t xml:space="preserve"> a</w:t>
      </w:r>
      <w:r>
        <w:rPr>
          <w:rFonts w:ascii="Times New Roman" w:hAnsi="Times New Roman" w:cs="Times New Roman"/>
          <w:sz w:val="24"/>
          <w:szCs w:val="24"/>
        </w:rPr>
        <w:t xml:space="preserve"> Parliamentary debate and court proceedings which, as i</w:t>
      </w:r>
      <w:r w:rsidR="00BA3496">
        <w:rPr>
          <w:rFonts w:ascii="Times New Roman" w:hAnsi="Times New Roman" w:cs="Times New Roman"/>
          <w:sz w:val="24"/>
          <w:szCs w:val="24"/>
        </w:rPr>
        <w:t>s</w:t>
      </w:r>
      <w:r>
        <w:rPr>
          <w:rFonts w:ascii="Times New Roman" w:hAnsi="Times New Roman" w:cs="Times New Roman"/>
          <w:sz w:val="24"/>
          <w:szCs w:val="24"/>
        </w:rPr>
        <w:t xml:space="preserve"> known, carry with them the dignity and decorum of the court.</w:t>
      </w:r>
    </w:p>
    <w:p w:rsidR="00826EAC" w:rsidRDefault="00826EAC" w:rsidP="00826E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language w</w:t>
      </w:r>
      <w:r w:rsidR="00BA3496">
        <w:rPr>
          <w:rFonts w:ascii="Times New Roman" w:hAnsi="Times New Roman" w:cs="Times New Roman"/>
          <w:sz w:val="24"/>
          <w:szCs w:val="24"/>
        </w:rPr>
        <w:t>hic</w:t>
      </w:r>
      <w:r>
        <w:rPr>
          <w:rFonts w:ascii="Times New Roman" w:hAnsi="Times New Roman" w:cs="Times New Roman"/>
          <w:sz w:val="24"/>
          <w:szCs w:val="24"/>
        </w:rPr>
        <w:t>h the applicant employed in his papers left a lot to be desired. That was more apparent in his answering affidavit than anywhere else. He used very intemperate language and made unsubstantiated allegations against the respondents. He reasoned more with his emotion than he did with</w:t>
      </w:r>
      <w:r w:rsidR="00C22237">
        <w:rPr>
          <w:rFonts w:ascii="Times New Roman" w:hAnsi="Times New Roman" w:cs="Times New Roman"/>
          <w:sz w:val="24"/>
          <w:szCs w:val="24"/>
        </w:rPr>
        <w:t xml:space="preserve"> his mind</w:t>
      </w:r>
      <w:r>
        <w:rPr>
          <w:rFonts w:ascii="Times New Roman" w:hAnsi="Times New Roman" w:cs="Times New Roman"/>
          <w:sz w:val="24"/>
          <w:szCs w:val="24"/>
        </w:rPr>
        <w:t>. He, in the process</w:t>
      </w:r>
      <w:r w:rsidR="00C22237">
        <w:rPr>
          <w:rFonts w:ascii="Times New Roman" w:hAnsi="Times New Roman" w:cs="Times New Roman"/>
          <w:sz w:val="24"/>
          <w:szCs w:val="24"/>
        </w:rPr>
        <w:t>,</w:t>
      </w:r>
      <w:r>
        <w:rPr>
          <w:rFonts w:ascii="Times New Roman" w:hAnsi="Times New Roman" w:cs="Times New Roman"/>
          <w:sz w:val="24"/>
          <w:szCs w:val="24"/>
        </w:rPr>
        <w:t xml:space="preserve"> succeeded in portraying the simple impression which was that his application was not motivated by any intention on his part to protect what he termed his rights. He showed that he was keen to show what, in his unjustified view</w:t>
      </w:r>
      <w:r w:rsidR="00C22237">
        <w:rPr>
          <w:rFonts w:ascii="Times New Roman" w:hAnsi="Times New Roman" w:cs="Times New Roman"/>
          <w:sz w:val="24"/>
          <w:szCs w:val="24"/>
        </w:rPr>
        <w:t>,</w:t>
      </w:r>
      <w:r>
        <w:rPr>
          <w:rFonts w:ascii="Times New Roman" w:hAnsi="Times New Roman" w:cs="Times New Roman"/>
          <w:sz w:val="24"/>
          <w:szCs w:val="24"/>
        </w:rPr>
        <w:t xml:space="preserve"> was/is corruption by and/or state capture of, the first and second respondents. He, unfortunately for him</w:t>
      </w:r>
      <w:r w:rsidR="00C22237">
        <w:rPr>
          <w:rFonts w:ascii="Times New Roman" w:hAnsi="Times New Roman" w:cs="Times New Roman"/>
          <w:sz w:val="24"/>
          <w:szCs w:val="24"/>
        </w:rPr>
        <w:t>self</w:t>
      </w:r>
      <w:r>
        <w:rPr>
          <w:rFonts w:ascii="Times New Roman" w:hAnsi="Times New Roman" w:cs="Times New Roman"/>
          <w:sz w:val="24"/>
          <w:szCs w:val="24"/>
        </w:rPr>
        <w:t>, over-played his song in the mentioned regard to a point where it had no option but to lose all semblance of any meaning.</w:t>
      </w:r>
      <w:r w:rsidR="00C22237">
        <w:rPr>
          <w:rFonts w:ascii="Times New Roman" w:hAnsi="Times New Roman" w:cs="Times New Roman"/>
          <w:sz w:val="24"/>
          <w:szCs w:val="24"/>
        </w:rPr>
        <w:t xml:space="preserve"> It remained so</w:t>
      </w:r>
      <w:r w:rsidR="00490620">
        <w:rPr>
          <w:rFonts w:ascii="Times New Roman" w:hAnsi="Times New Roman" w:cs="Times New Roman"/>
          <w:sz w:val="24"/>
          <w:szCs w:val="24"/>
        </w:rPr>
        <w:t>unding</w:t>
      </w:r>
      <w:r w:rsidR="00C22237">
        <w:rPr>
          <w:rFonts w:ascii="Times New Roman" w:hAnsi="Times New Roman" w:cs="Times New Roman"/>
          <w:sz w:val="24"/>
          <w:szCs w:val="24"/>
        </w:rPr>
        <w:t xml:space="preserve"> </w:t>
      </w:r>
      <w:r w:rsidR="00921C10">
        <w:rPr>
          <w:rFonts w:ascii="Times New Roman" w:hAnsi="Times New Roman" w:cs="Times New Roman"/>
          <w:sz w:val="24"/>
          <w:szCs w:val="24"/>
        </w:rPr>
        <w:t>a</w:t>
      </w:r>
      <w:r w:rsidR="00C22237">
        <w:rPr>
          <w:rFonts w:ascii="Times New Roman" w:hAnsi="Times New Roman" w:cs="Times New Roman"/>
          <w:sz w:val="24"/>
          <w:szCs w:val="24"/>
        </w:rPr>
        <w:t xml:space="preserve">s a broken record which </w:t>
      </w:r>
      <w:r w:rsidR="00921C10">
        <w:rPr>
          <w:rFonts w:ascii="Times New Roman" w:hAnsi="Times New Roman" w:cs="Times New Roman"/>
          <w:sz w:val="24"/>
          <w:szCs w:val="24"/>
        </w:rPr>
        <w:t>was/i</w:t>
      </w:r>
      <w:r w:rsidR="00C22237">
        <w:rPr>
          <w:rFonts w:ascii="Times New Roman" w:hAnsi="Times New Roman" w:cs="Times New Roman"/>
          <w:sz w:val="24"/>
          <w:szCs w:val="24"/>
        </w:rPr>
        <w:t>s not pleasant to the ear.</w:t>
      </w:r>
    </w:p>
    <w:p w:rsidR="00826EAC" w:rsidRDefault="00826EAC" w:rsidP="00826E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encouraged to make a clear distinction between debates of Parliament, on the one hand</w:t>
      </w:r>
      <w:r w:rsidR="00C22237">
        <w:rPr>
          <w:rFonts w:ascii="Times New Roman" w:hAnsi="Times New Roman" w:cs="Times New Roman"/>
          <w:sz w:val="24"/>
          <w:szCs w:val="24"/>
        </w:rPr>
        <w:t>,</w:t>
      </w:r>
      <w:r>
        <w:rPr>
          <w:rFonts w:ascii="Times New Roman" w:hAnsi="Times New Roman" w:cs="Times New Roman"/>
          <w:sz w:val="24"/>
          <w:szCs w:val="24"/>
        </w:rPr>
        <w:t xml:space="preserve"> and court discourse, on the other. Whilst emotions</w:t>
      </w:r>
      <w:r w:rsidR="00C22237">
        <w:rPr>
          <w:rFonts w:ascii="Times New Roman" w:hAnsi="Times New Roman" w:cs="Times New Roman"/>
          <w:sz w:val="24"/>
          <w:szCs w:val="24"/>
        </w:rPr>
        <w:t>,</w:t>
      </w:r>
      <w:r>
        <w:rPr>
          <w:rFonts w:ascii="Times New Roman" w:hAnsi="Times New Roman" w:cs="Times New Roman"/>
          <w:sz w:val="24"/>
          <w:szCs w:val="24"/>
        </w:rPr>
        <w:t xml:space="preserve"> and not reason</w:t>
      </w:r>
      <w:r w:rsidR="008D109F">
        <w:rPr>
          <w:rFonts w:ascii="Times New Roman" w:hAnsi="Times New Roman" w:cs="Times New Roman"/>
          <w:sz w:val="24"/>
          <w:szCs w:val="24"/>
        </w:rPr>
        <w:t>,</w:t>
      </w:r>
      <w:r>
        <w:rPr>
          <w:rFonts w:ascii="Times New Roman" w:hAnsi="Times New Roman" w:cs="Times New Roman"/>
          <w:sz w:val="24"/>
          <w:szCs w:val="24"/>
        </w:rPr>
        <w:t xml:space="preserve"> run high in the former, court proceedings are, by their nature, anchored on nothing else but reason. It is for the mentioned reason</w:t>
      </w:r>
      <w:r w:rsidR="00D525AA">
        <w:rPr>
          <w:rFonts w:ascii="Times New Roman" w:hAnsi="Times New Roman" w:cs="Times New Roman"/>
          <w:sz w:val="24"/>
          <w:szCs w:val="24"/>
        </w:rPr>
        <w:t>,</w:t>
      </w:r>
      <w:r>
        <w:rPr>
          <w:rFonts w:ascii="Times New Roman" w:hAnsi="Times New Roman" w:cs="Times New Roman"/>
          <w:sz w:val="24"/>
          <w:szCs w:val="24"/>
        </w:rPr>
        <w:t xml:space="preserve"> if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no other, that those who are schooled in the discipline of law always agree to disagree with respect. It is for the same reason that they proud themselves with use of the phrase </w:t>
      </w:r>
      <w:r w:rsidRPr="00C22237">
        <w:rPr>
          <w:rFonts w:ascii="Times New Roman" w:hAnsi="Times New Roman" w:cs="Times New Roman"/>
          <w:i/>
          <w:sz w:val="24"/>
          <w:szCs w:val="24"/>
        </w:rPr>
        <w:t>learned friends</w:t>
      </w:r>
      <w:r>
        <w:rPr>
          <w:rFonts w:ascii="Times New Roman" w:hAnsi="Times New Roman" w:cs="Times New Roman"/>
          <w:sz w:val="24"/>
          <w:szCs w:val="24"/>
        </w:rPr>
        <w:t>. They cease to be learned when they argue like those who are in a beer hall. They cease to be described as such when they employ the language which the applicant employed. That language is best left to Parliamentary debates where it reigns supreme.</w:t>
      </w:r>
    </w:p>
    <w:p w:rsidR="00826EAC" w:rsidRDefault="00826EAC" w:rsidP="00826E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were, therefore</w:t>
      </w:r>
      <w:r w:rsidR="008D109F">
        <w:rPr>
          <w:rFonts w:ascii="Times New Roman" w:hAnsi="Times New Roman" w:cs="Times New Roman"/>
          <w:sz w:val="24"/>
          <w:szCs w:val="24"/>
        </w:rPr>
        <w:t>,</w:t>
      </w:r>
      <w:r>
        <w:rPr>
          <w:rFonts w:ascii="Times New Roman" w:hAnsi="Times New Roman" w:cs="Times New Roman"/>
          <w:sz w:val="24"/>
          <w:szCs w:val="24"/>
        </w:rPr>
        <w:t xml:space="preserve"> not out of order when they raised concern in respect of the language which the applicant employed</w:t>
      </w:r>
      <w:r w:rsidR="00C22237">
        <w:rPr>
          <w:rFonts w:ascii="Times New Roman" w:hAnsi="Times New Roman" w:cs="Times New Roman"/>
          <w:sz w:val="24"/>
          <w:szCs w:val="24"/>
        </w:rPr>
        <w:t xml:space="preserve"> in</w:t>
      </w:r>
      <w:r>
        <w:rPr>
          <w:rFonts w:ascii="Times New Roman" w:hAnsi="Times New Roman" w:cs="Times New Roman"/>
          <w:sz w:val="24"/>
          <w:szCs w:val="24"/>
        </w:rPr>
        <w:t xml:space="preserve"> prosecuting his case. They were within their right to show their </w:t>
      </w:r>
      <w:r w:rsidR="008D109F">
        <w:rPr>
          <w:rFonts w:ascii="Times New Roman" w:hAnsi="Times New Roman" w:cs="Times New Roman"/>
          <w:sz w:val="24"/>
          <w:szCs w:val="24"/>
        </w:rPr>
        <w:t>disdain</w:t>
      </w:r>
      <w:r>
        <w:rPr>
          <w:rFonts w:ascii="Times New Roman" w:hAnsi="Times New Roman" w:cs="Times New Roman"/>
          <w:sz w:val="24"/>
          <w:szCs w:val="24"/>
        </w:rPr>
        <w:t xml:space="preserve"> as they did. And even when they did, they did not argue like they were in Parliament. They did not do so because they are not members of Parliament which the applicant claims </w:t>
      </w:r>
      <w:r w:rsidR="008D109F">
        <w:rPr>
          <w:rFonts w:ascii="Times New Roman" w:hAnsi="Times New Roman" w:cs="Times New Roman"/>
          <w:sz w:val="24"/>
          <w:szCs w:val="24"/>
        </w:rPr>
        <w:t>he is</w:t>
      </w:r>
      <w:r>
        <w:rPr>
          <w:rFonts w:ascii="Times New Roman" w:hAnsi="Times New Roman" w:cs="Times New Roman"/>
          <w:sz w:val="24"/>
          <w:szCs w:val="24"/>
        </w:rPr>
        <w:t>. They raised their concern in a clear as well as dignified manner which befits the discourse of the court. They are</w:t>
      </w:r>
      <w:r w:rsidR="00C22237">
        <w:rPr>
          <w:rFonts w:ascii="Times New Roman" w:hAnsi="Times New Roman" w:cs="Times New Roman"/>
          <w:sz w:val="24"/>
          <w:szCs w:val="24"/>
        </w:rPr>
        <w:t>,</w:t>
      </w:r>
      <w:r>
        <w:rPr>
          <w:rFonts w:ascii="Times New Roman" w:hAnsi="Times New Roman" w:cs="Times New Roman"/>
          <w:sz w:val="24"/>
          <w:szCs w:val="24"/>
        </w:rPr>
        <w:t xml:space="preserve"> therefore</w:t>
      </w:r>
      <w:r w:rsidR="00C22237">
        <w:rPr>
          <w:rFonts w:ascii="Times New Roman" w:hAnsi="Times New Roman" w:cs="Times New Roman"/>
          <w:sz w:val="24"/>
          <w:szCs w:val="24"/>
        </w:rPr>
        <w:t>,</w:t>
      </w:r>
      <w:r>
        <w:rPr>
          <w:rFonts w:ascii="Times New Roman" w:hAnsi="Times New Roman" w:cs="Times New Roman"/>
          <w:sz w:val="24"/>
          <w:szCs w:val="24"/>
        </w:rPr>
        <w:t xml:space="preserve"> very much commended for not having thrown caution to the wind.</w:t>
      </w:r>
    </w:p>
    <w:p w:rsidR="00826EAC" w:rsidRDefault="00826EAC" w:rsidP="00826E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application was not worth the paper that it was written upon. Its author conducted himself in a very o</w:t>
      </w:r>
      <w:r w:rsidR="00C22237">
        <w:rPr>
          <w:rFonts w:ascii="Times New Roman" w:hAnsi="Times New Roman" w:cs="Times New Roman"/>
          <w:sz w:val="24"/>
          <w:szCs w:val="24"/>
        </w:rPr>
        <w:t>di</w:t>
      </w:r>
      <w:r>
        <w:rPr>
          <w:rFonts w:ascii="Times New Roman" w:hAnsi="Times New Roman" w:cs="Times New Roman"/>
          <w:sz w:val="24"/>
          <w:szCs w:val="24"/>
        </w:rPr>
        <w:t>ous manner. His views were totally misplaced. He wa</w:t>
      </w:r>
      <w:r w:rsidR="00C22237">
        <w:rPr>
          <w:rFonts w:ascii="Times New Roman" w:hAnsi="Times New Roman" w:cs="Times New Roman"/>
          <w:sz w:val="24"/>
          <w:szCs w:val="24"/>
        </w:rPr>
        <w:t>s</w:t>
      </w:r>
      <w:r>
        <w:rPr>
          <w:rFonts w:ascii="Times New Roman" w:hAnsi="Times New Roman" w:cs="Times New Roman"/>
          <w:sz w:val="24"/>
          <w:szCs w:val="24"/>
        </w:rPr>
        <w:t>ted the court’s pre</w:t>
      </w:r>
      <w:r w:rsidR="00C22237">
        <w:rPr>
          <w:rFonts w:ascii="Times New Roman" w:hAnsi="Times New Roman" w:cs="Times New Roman"/>
          <w:sz w:val="24"/>
          <w:szCs w:val="24"/>
        </w:rPr>
        <w:t>cious</w:t>
      </w:r>
      <w:r>
        <w:rPr>
          <w:rFonts w:ascii="Times New Roman" w:hAnsi="Times New Roman" w:cs="Times New Roman"/>
          <w:sz w:val="24"/>
          <w:szCs w:val="24"/>
        </w:rPr>
        <w:t xml:space="preserve"> time in a situation where he should not have done so at all. He also </w:t>
      </w:r>
      <w:r w:rsidR="008D109F">
        <w:rPr>
          <w:rFonts w:ascii="Times New Roman" w:hAnsi="Times New Roman" w:cs="Times New Roman"/>
          <w:sz w:val="24"/>
          <w:szCs w:val="24"/>
        </w:rPr>
        <w:t>wasted</w:t>
      </w:r>
      <w:r>
        <w:rPr>
          <w:rFonts w:ascii="Times New Roman" w:hAnsi="Times New Roman" w:cs="Times New Roman"/>
          <w:sz w:val="24"/>
          <w:szCs w:val="24"/>
        </w:rPr>
        <w:t xml:space="preserve"> the respondents</w:t>
      </w:r>
      <w:r w:rsidR="00921C10">
        <w:rPr>
          <w:rFonts w:ascii="Times New Roman" w:hAnsi="Times New Roman" w:cs="Times New Roman"/>
          <w:sz w:val="24"/>
          <w:szCs w:val="24"/>
        </w:rPr>
        <w:t>’</w:t>
      </w:r>
      <w:r>
        <w:rPr>
          <w:rFonts w:ascii="Times New Roman" w:hAnsi="Times New Roman" w:cs="Times New Roman"/>
          <w:sz w:val="24"/>
          <w:szCs w:val="24"/>
        </w:rPr>
        <w:t xml:space="preserve"> time</w:t>
      </w:r>
      <w:r w:rsidR="00921C10">
        <w:rPr>
          <w:rFonts w:ascii="Times New Roman" w:hAnsi="Times New Roman" w:cs="Times New Roman"/>
          <w:sz w:val="24"/>
          <w:szCs w:val="24"/>
        </w:rPr>
        <w:t>,</w:t>
      </w:r>
      <w:r>
        <w:rPr>
          <w:rFonts w:ascii="Times New Roman" w:hAnsi="Times New Roman" w:cs="Times New Roman"/>
          <w:sz w:val="24"/>
          <w:szCs w:val="24"/>
        </w:rPr>
        <w:t xml:space="preserve"> </w:t>
      </w:r>
      <w:r w:rsidR="00921C10">
        <w:rPr>
          <w:rFonts w:ascii="Times New Roman" w:hAnsi="Times New Roman" w:cs="Times New Roman"/>
          <w:sz w:val="24"/>
          <w:szCs w:val="24"/>
        </w:rPr>
        <w:t>e</w:t>
      </w:r>
      <w:r>
        <w:rPr>
          <w:rFonts w:ascii="Times New Roman" w:hAnsi="Times New Roman" w:cs="Times New Roman"/>
          <w:sz w:val="24"/>
          <w:szCs w:val="24"/>
        </w:rPr>
        <w:t xml:space="preserve">nergy and financial resources for no apparent reason other than </w:t>
      </w:r>
      <w:proofErr w:type="spellStart"/>
      <w:r w:rsidR="00824821">
        <w:rPr>
          <w:rFonts w:ascii="Times New Roman" w:hAnsi="Times New Roman" w:cs="Times New Roman"/>
          <w:sz w:val="24"/>
          <w:szCs w:val="24"/>
        </w:rPr>
        <w:t>shere</w:t>
      </w:r>
      <w:proofErr w:type="spellEnd"/>
      <w:r>
        <w:rPr>
          <w:rFonts w:ascii="Times New Roman" w:hAnsi="Times New Roman" w:cs="Times New Roman"/>
          <w:sz w:val="24"/>
          <w:szCs w:val="24"/>
        </w:rPr>
        <w:t xml:space="preserve"> mischief on his part. He should</w:t>
      </w:r>
      <w:r w:rsidR="0033492B">
        <w:rPr>
          <w:rFonts w:ascii="Times New Roman" w:hAnsi="Times New Roman" w:cs="Times New Roman"/>
          <w:sz w:val="24"/>
          <w:szCs w:val="24"/>
        </w:rPr>
        <w:t>,</w:t>
      </w:r>
      <w:r>
        <w:rPr>
          <w:rFonts w:ascii="Times New Roman" w:hAnsi="Times New Roman" w:cs="Times New Roman"/>
          <w:sz w:val="24"/>
          <w:szCs w:val="24"/>
        </w:rPr>
        <w:t xml:space="preserve"> therefore, be c</w:t>
      </w:r>
      <w:r w:rsidR="00921C10">
        <w:rPr>
          <w:rFonts w:ascii="Times New Roman" w:hAnsi="Times New Roman" w:cs="Times New Roman"/>
          <w:sz w:val="24"/>
          <w:szCs w:val="24"/>
        </w:rPr>
        <w:t>e</w:t>
      </w:r>
      <w:r>
        <w:rPr>
          <w:rFonts w:ascii="Times New Roman" w:hAnsi="Times New Roman" w:cs="Times New Roman"/>
          <w:sz w:val="24"/>
          <w:szCs w:val="24"/>
        </w:rPr>
        <w:t>n</w:t>
      </w:r>
      <w:r w:rsidR="00921C10">
        <w:rPr>
          <w:rFonts w:ascii="Times New Roman" w:hAnsi="Times New Roman" w:cs="Times New Roman"/>
          <w:sz w:val="24"/>
          <w:szCs w:val="24"/>
        </w:rPr>
        <w:t>sured</w:t>
      </w:r>
      <w:r>
        <w:rPr>
          <w:rFonts w:ascii="Times New Roman" w:hAnsi="Times New Roman" w:cs="Times New Roman"/>
          <w:sz w:val="24"/>
          <w:szCs w:val="24"/>
        </w:rPr>
        <w:t xml:space="preserve"> for his unwholesome conduct. The censure </w:t>
      </w:r>
      <w:r w:rsidR="00921C10">
        <w:rPr>
          <w:rFonts w:ascii="Times New Roman" w:hAnsi="Times New Roman" w:cs="Times New Roman"/>
          <w:sz w:val="24"/>
          <w:szCs w:val="24"/>
        </w:rPr>
        <w:t>serve</w:t>
      </w:r>
      <w:r w:rsidR="0033492B">
        <w:rPr>
          <w:rFonts w:ascii="Times New Roman" w:hAnsi="Times New Roman" w:cs="Times New Roman"/>
          <w:sz w:val="24"/>
          <w:szCs w:val="24"/>
        </w:rPr>
        <w:t>s</w:t>
      </w:r>
      <w:r>
        <w:rPr>
          <w:rFonts w:ascii="Times New Roman" w:hAnsi="Times New Roman" w:cs="Times New Roman"/>
          <w:sz w:val="24"/>
          <w:szCs w:val="24"/>
        </w:rPr>
        <w:t xml:space="preserve"> as a measure o</w:t>
      </w:r>
      <w:r w:rsidR="00921C10">
        <w:rPr>
          <w:rFonts w:ascii="Times New Roman" w:hAnsi="Times New Roman" w:cs="Times New Roman"/>
          <w:sz w:val="24"/>
          <w:szCs w:val="24"/>
        </w:rPr>
        <w:t>f</w:t>
      </w:r>
      <w:r>
        <w:rPr>
          <w:rFonts w:ascii="Times New Roman" w:hAnsi="Times New Roman" w:cs="Times New Roman"/>
          <w:sz w:val="24"/>
          <w:szCs w:val="24"/>
        </w:rPr>
        <w:t xml:space="preserve"> my displeasure at his conduct.</w:t>
      </w:r>
    </w:p>
    <w:p w:rsidR="005060E0" w:rsidRDefault="00826EAC" w:rsidP="005060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considered all the circumstances of this case. I am satisfied that the applicant did not prove his case on a balance of probabilities. The application is, in the result, dismissed with co</w:t>
      </w:r>
      <w:r w:rsidR="005060E0">
        <w:rPr>
          <w:rFonts w:ascii="Times New Roman" w:hAnsi="Times New Roman" w:cs="Times New Roman"/>
          <w:sz w:val="24"/>
          <w:szCs w:val="24"/>
        </w:rPr>
        <w:t>s</w:t>
      </w:r>
      <w:r>
        <w:rPr>
          <w:rFonts w:ascii="Times New Roman" w:hAnsi="Times New Roman" w:cs="Times New Roman"/>
          <w:sz w:val="24"/>
          <w:szCs w:val="24"/>
        </w:rPr>
        <w:t>ts which are at attorney and client scale.</w:t>
      </w:r>
    </w:p>
    <w:p w:rsidR="005060E0" w:rsidRDefault="005060E0" w:rsidP="005060E0">
      <w:pPr>
        <w:spacing w:after="0" w:line="360" w:lineRule="auto"/>
        <w:ind w:firstLine="720"/>
        <w:jc w:val="both"/>
        <w:rPr>
          <w:rFonts w:ascii="Times New Roman" w:hAnsi="Times New Roman" w:cs="Times New Roman"/>
          <w:sz w:val="24"/>
          <w:szCs w:val="24"/>
        </w:rPr>
      </w:pPr>
    </w:p>
    <w:p w:rsidR="005060E0" w:rsidRDefault="005060E0" w:rsidP="005060E0">
      <w:pPr>
        <w:spacing w:after="0" w:line="360" w:lineRule="auto"/>
        <w:ind w:firstLine="720"/>
        <w:jc w:val="both"/>
        <w:rPr>
          <w:rFonts w:ascii="Times New Roman" w:hAnsi="Times New Roman" w:cs="Times New Roman"/>
          <w:sz w:val="24"/>
          <w:szCs w:val="24"/>
        </w:rPr>
      </w:pPr>
    </w:p>
    <w:p w:rsidR="005060E0" w:rsidRDefault="005060E0" w:rsidP="005060E0">
      <w:pPr>
        <w:spacing w:after="0" w:line="360" w:lineRule="auto"/>
        <w:ind w:firstLine="720"/>
        <w:jc w:val="both"/>
        <w:rPr>
          <w:rFonts w:ascii="Times New Roman" w:hAnsi="Times New Roman" w:cs="Times New Roman"/>
          <w:sz w:val="24"/>
          <w:szCs w:val="24"/>
        </w:rPr>
      </w:pPr>
    </w:p>
    <w:p w:rsidR="005060E0" w:rsidRDefault="005060E0" w:rsidP="005060E0">
      <w:pPr>
        <w:spacing w:after="0" w:line="360" w:lineRule="auto"/>
        <w:ind w:firstLine="720"/>
        <w:jc w:val="both"/>
        <w:rPr>
          <w:rFonts w:ascii="Times New Roman" w:hAnsi="Times New Roman" w:cs="Times New Roman"/>
          <w:sz w:val="24"/>
          <w:szCs w:val="24"/>
        </w:rPr>
      </w:pPr>
    </w:p>
    <w:p w:rsidR="005060E0" w:rsidRDefault="005060E0" w:rsidP="005060E0">
      <w:pPr>
        <w:spacing w:after="0" w:line="360" w:lineRule="auto"/>
        <w:ind w:firstLine="720"/>
        <w:jc w:val="both"/>
        <w:rPr>
          <w:rFonts w:ascii="Times New Roman" w:hAnsi="Times New Roman" w:cs="Times New Roman"/>
          <w:sz w:val="24"/>
          <w:szCs w:val="24"/>
        </w:rPr>
      </w:pPr>
    </w:p>
    <w:p w:rsidR="005060E0" w:rsidRDefault="005060E0" w:rsidP="005060E0">
      <w:pPr>
        <w:spacing w:after="0" w:line="360" w:lineRule="auto"/>
        <w:ind w:firstLine="720"/>
        <w:jc w:val="both"/>
        <w:rPr>
          <w:rFonts w:ascii="Times New Roman" w:hAnsi="Times New Roman" w:cs="Times New Roman"/>
          <w:sz w:val="24"/>
          <w:szCs w:val="24"/>
        </w:rPr>
      </w:pPr>
    </w:p>
    <w:p w:rsidR="005060E0" w:rsidRDefault="005060E0" w:rsidP="005060E0">
      <w:pPr>
        <w:spacing w:after="0" w:line="360" w:lineRule="auto"/>
        <w:ind w:firstLine="720"/>
        <w:jc w:val="both"/>
        <w:rPr>
          <w:rFonts w:ascii="Times New Roman" w:hAnsi="Times New Roman" w:cs="Times New Roman"/>
          <w:sz w:val="24"/>
          <w:szCs w:val="24"/>
        </w:rPr>
      </w:pPr>
    </w:p>
    <w:p w:rsidR="005060E0" w:rsidRDefault="005060E0" w:rsidP="005060E0">
      <w:pPr>
        <w:spacing w:after="0" w:line="240" w:lineRule="auto"/>
        <w:jc w:val="both"/>
        <w:rPr>
          <w:rFonts w:ascii="Times New Roman" w:hAnsi="Times New Roman" w:cs="Times New Roman"/>
          <w:sz w:val="24"/>
          <w:szCs w:val="24"/>
        </w:rPr>
      </w:pPr>
      <w:proofErr w:type="spellStart"/>
      <w:r w:rsidRPr="005060E0">
        <w:rPr>
          <w:rFonts w:ascii="Times New Roman" w:hAnsi="Times New Roman" w:cs="Times New Roman"/>
          <w:i/>
          <w:sz w:val="24"/>
          <w:szCs w:val="24"/>
        </w:rPr>
        <w:t>Mafume</w:t>
      </w:r>
      <w:proofErr w:type="spellEnd"/>
      <w:r w:rsidRPr="005060E0">
        <w:rPr>
          <w:rFonts w:ascii="Times New Roman" w:hAnsi="Times New Roman" w:cs="Times New Roman"/>
          <w:i/>
          <w:sz w:val="24"/>
          <w:szCs w:val="24"/>
        </w:rPr>
        <w:t xml:space="preserve"> law chambers</w:t>
      </w:r>
      <w:r>
        <w:rPr>
          <w:rFonts w:ascii="Times New Roman" w:hAnsi="Times New Roman" w:cs="Times New Roman"/>
          <w:sz w:val="24"/>
          <w:szCs w:val="24"/>
        </w:rPr>
        <w:t>, applicant’s legal practitioners</w:t>
      </w:r>
    </w:p>
    <w:p w:rsidR="005060E0" w:rsidRDefault="005060E0" w:rsidP="005060E0">
      <w:pPr>
        <w:spacing w:after="0" w:line="240" w:lineRule="auto"/>
        <w:jc w:val="both"/>
        <w:rPr>
          <w:rFonts w:ascii="Times New Roman" w:hAnsi="Times New Roman" w:cs="Times New Roman"/>
          <w:sz w:val="24"/>
          <w:szCs w:val="24"/>
        </w:rPr>
      </w:pPr>
      <w:r w:rsidRPr="005060E0">
        <w:rPr>
          <w:rFonts w:ascii="Times New Roman" w:hAnsi="Times New Roman" w:cs="Times New Roman"/>
          <w:i/>
          <w:sz w:val="24"/>
          <w:szCs w:val="24"/>
        </w:rPr>
        <w:t>Civil Division of the Attorney General’s Office</w:t>
      </w:r>
      <w:r>
        <w:rPr>
          <w:rFonts w:ascii="Times New Roman" w:hAnsi="Times New Roman" w:cs="Times New Roman"/>
          <w:sz w:val="24"/>
          <w:szCs w:val="24"/>
        </w:rPr>
        <w:t>, 1</w:t>
      </w:r>
      <w:r w:rsidRPr="005060E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5060E0" w:rsidRDefault="005060E0" w:rsidP="005060E0">
      <w:pPr>
        <w:spacing w:after="0" w:line="240" w:lineRule="auto"/>
        <w:jc w:val="both"/>
        <w:rPr>
          <w:rFonts w:ascii="Times New Roman" w:hAnsi="Times New Roman" w:cs="Times New Roman"/>
          <w:sz w:val="24"/>
          <w:szCs w:val="24"/>
        </w:rPr>
      </w:pPr>
      <w:r w:rsidRPr="005060E0">
        <w:rPr>
          <w:rFonts w:ascii="Times New Roman" w:hAnsi="Times New Roman" w:cs="Times New Roman"/>
          <w:i/>
          <w:sz w:val="24"/>
          <w:szCs w:val="24"/>
        </w:rPr>
        <w:t xml:space="preserve">Sawyer and </w:t>
      </w:r>
      <w:proofErr w:type="spellStart"/>
      <w:r w:rsidRPr="005060E0">
        <w:rPr>
          <w:rFonts w:ascii="Times New Roman" w:hAnsi="Times New Roman" w:cs="Times New Roman"/>
          <w:i/>
          <w:sz w:val="24"/>
          <w:szCs w:val="24"/>
        </w:rPr>
        <w:t>Mkushi</w:t>
      </w:r>
      <w:proofErr w:type="spellEnd"/>
      <w:r>
        <w:rPr>
          <w:rFonts w:ascii="Times New Roman" w:hAnsi="Times New Roman" w:cs="Times New Roman"/>
          <w:sz w:val="24"/>
          <w:szCs w:val="24"/>
        </w:rPr>
        <w:t>, 2</w:t>
      </w:r>
      <w:r w:rsidRPr="005060E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5060E0" w:rsidRPr="00715FC1" w:rsidRDefault="005060E0" w:rsidP="005060E0">
      <w:pPr>
        <w:spacing w:after="0" w:line="240" w:lineRule="auto"/>
        <w:jc w:val="both"/>
        <w:rPr>
          <w:rFonts w:ascii="Times New Roman" w:hAnsi="Times New Roman" w:cs="Times New Roman"/>
          <w:sz w:val="24"/>
          <w:szCs w:val="24"/>
        </w:rPr>
      </w:pPr>
      <w:r w:rsidRPr="005060E0">
        <w:rPr>
          <w:rFonts w:ascii="Times New Roman" w:hAnsi="Times New Roman" w:cs="Times New Roman"/>
          <w:i/>
          <w:sz w:val="24"/>
          <w:szCs w:val="24"/>
        </w:rPr>
        <w:t xml:space="preserve">Ahmed and </w:t>
      </w:r>
      <w:proofErr w:type="spellStart"/>
      <w:r w:rsidRPr="005060E0">
        <w:rPr>
          <w:rFonts w:ascii="Times New Roman" w:hAnsi="Times New Roman" w:cs="Times New Roman"/>
          <w:i/>
          <w:sz w:val="24"/>
          <w:szCs w:val="24"/>
        </w:rPr>
        <w:t>Ziyambi</w:t>
      </w:r>
      <w:proofErr w:type="spellEnd"/>
      <w:r>
        <w:rPr>
          <w:rFonts w:ascii="Times New Roman" w:hAnsi="Times New Roman" w:cs="Times New Roman"/>
          <w:sz w:val="24"/>
          <w:szCs w:val="24"/>
        </w:rPr>
        <w:t>, 3</w:t>
      </w:r>
      <w:r w:rsidRPr="005060E0">
        <w:rPr>
          <w:rFonts w:ascii="Times New Roman" w:hAnsi="Times New Roman" w:cs="Times New Roman"/>
          <w:sz w:val="24"/>
          <w:szCs w:val="24"/>
          <w:vertAlign w:val="superscript"/>
        </w:rPr>
        <w:t>rd</w:t>
      </w:r>
      <w:r>
        <w:rPr>
          <w:rFonts w:ascii="Times New Roman" w:hAnsi="Times New Roman" w:cs="Times New Roman"/>
          <w:sz w:val="24"/>
          <w:szCs w:val="24"/>
        </w:rPr>
        <w:t xml:space="preserve"> respond</w:t>
      </w:r>
      <w:r w:rsidR="00D525AA">
        <w:rPr>
          <w:rFonts w:ascii="Times New Roman" w:hAnsi="Times New Roman" w:cs="Times New Roman"/>
          <w:sz w:val="24"/>
          <w:szCs w:val="24"/>
        </w:rPr>
        <w:t>e</w:t>
      </w:r>
      <w:r>
        <w:rPr>
          <w:rFonts w:ascii="Times New Roman" w:hAnsi="Times New Roman" w:cs="Times New Roman"/>
          <w:sz w:val="24"/>
          <w:szCs w:val="24"/>
        </w:rPr>
        <w:t>nt’s legal practitioners</w:t>
      </w:r>
    </w:p>
    <w:p w:rsidR="00826EAC" w:rsidRDefault="00826EAC" w:rsidP="005060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26EAC" w:rsidRPr="00BF4F88" w:rsidRDefault="00826EAC" w:rsidP="00826EAC">
      <w:pPr>
        <w:spacing w:after="0" w:line="360" w:lineRule="auto"/>
        <w:jc w:val="both"/>
        <w:rPr>
          <w:rFonts w:ascii="Times New Roman" w:hAnsi="Times New Roman" w:cs="Times New Roman"/>
          <w:sz w:val="24"/>
          <w:szCs w:val="24"/>
        </w:rPr>
      </w:pPr>
    </w:p>
    <w:p w:rsidR="00826EAC" w:rsidRDefault="00826EAC" w:rsidP="00A67B25">
      <w:pPr>
        <w:spacing w:after="0" w:line="360" w:lineRule="auto"/>
        <w:jc w:val="both"/>
      </w:pPr>
    </w:p>
    <w:sectPr w:rsidR="00826EA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099" w:rsidRDefault="00542099" w:rsidP="005060E0">
      <w:pPr>
        <w:spacing w:after="0" w:line="240" w:lineRule="auto"/>
      </w:pPr>
      <w:r>
        <w:separator/>
      </w:r>
    </w:p>
  </w:endnote>
  <w:endnote w:type="continuationSeparator" w:id="0">
    <w:p w:rsidR="00542099" w:rsidRDefault="00542099" w:rsidP="0050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099" w:rsidRDefault="00542099" w:rsidP="005060E0">
      <w:pPr>
        <w:spacing w:after="0" w:line="240" w:lineRule="auto"/>
      </w:pPr>
      <w:r>
        <w:separator/>
      </w:r>
    </w:p>
  </w:footnote>
  <w:footnote w:type="continuationSeparator" w:id="0">
    <w:p w:rsidR="00542099" w:rsidRDefault="00542099" w:rsidP="00506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075423"/>
      <w:docPartObj>
        <w:docPartGallery w:val="Page Numbers (Top of Page)"/>
        <w:docPartUnique/>
      </w:docPartObj>
    </w:sdtPr>
    <w:sdtEndPr>
      <w:rPr>
        <w:noProof/>
      </w:rPr>
    </w:sdtEndPr>
    <w:sdtContent>
      <w:p w:rsidR="005060E0" w:rsidRDefault="005060E0">
        <w:pPr>
          <w:pStyle w:val="Header"/>
          <w:jc w:val="right"/>
          <w:rPr>
            <w:noProof/>
          </w:rPr>
        </w:pPr>
        <w:r>
          <w:fldChar w:fldCharType="begin"/>
        </w:r>
        <w:r>
          <w:instrText xml:space="preserve"> PAGE   \* MERGEFORMAT </w:instrText>
        </w:r>
        <w:r>
          <w:fldChar w:fldCharType="separate"/>
        </w:r>
        <w:r w:rsidR="00773839">
          <w:rPr>
            <w:noProof/>
          </w:rPr>
          <w:t>1</w:t>
        </w:r>
        <w:r>
          <w:rPr>
            <w:noProof/>
          </w:rPr>
          <w:fldChar w:fldCharType="end"/>
        </w:r>
      </w:p>
      <w:p w:rsidR="005060E0" w:rsidRDefault="005060E0">
        <w:pPr>
          <w:pStyle w:val="Header"/>
          <w:jc w:val="right"/>
          <w:rPr>
            <w:noProof/>
          </w:rPr>
        </w:pPr>
        <w:r>
          <w:rPr>
            <w:noProof/>
          </w:rPr>
          <w:t>HH</w:t>
        </w:r>
        <w:r w:rsidR="00BC0EB0">
          <w:rPr>
            <w:noProof/>
          </w:rPr>
          <w:t xml:space="preserve"> 275-21</w:t>
        </w:r>
      </w:p>
      <w:p w:rsidR="005060E0" w:rsidRDefault="005060E0">
        <w:pPr>
          <w:pStyle w:val="Header"/>
          <w:jc w:val="right"/>
        </w:pPr>
        <w:r>
          <w:rPr>
            <w:noProof/>
          </w:rPr>
          <w:t>HC 2412/20</w:t>
        </w:r>
      </w:p>
    </w:sdtContent>
  </w:sdt>
  <w:p w:rsidR="005060E0" w:rsidRDefault="005060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BB"/>
    <w:rsid w:val="001364DB"/>
    <w:rsid w:val="00165D59"/>
    <w:rsid w:val="00211A6B"/>
    <w:rsid w:val="00292748"/>
    <w:rsid w:val="0033492B"/>
    <w:rsid w:val="003A6CBC"/>
    <w:rsid w:val="00441447"/>
    <w:rsid w:val="004474EB"/>
    <w:rsid w:val="00490620"/>
    <w:rsid w:val="004D452E"/>
    <w:rsid w:val="005060E0"/>
    <w:rsid w:val="00542099"/>
    <w:rsid w:val="005D4D1C"/>
    <w:rsid w:val="006647B4"/>
    <w:rsid w:val="006D74C3"/>
    <w:rsid w:val="007419E1"/>
    <w:rsid w:val="00773839"/>
    <w:rsid w:val="00780D3E"/>
    <w:rsid w:val="00817FD4"/>
    <w:rsid w:val="00824821"/>
    <w:rsid w:val="00826EAC"/>
    <w:rsid w:val="0085396B"/>
    <w:rsid w:val="008D109F"/>
    <w:rsid w:val="00921C10"/>
    <w:rsid w:val="00972A0C"/>
    <w:rsid w:val="00A67B25"/>
    <w:rsid w:val="00AC2D85"/>
    <w:rsid w:val="00AC5941"/>
    <w:rsid w:val="00B146E6"/>
    <w:rsid w:val="00B34B0C"/>
    <w:rsid w:val="00B5758D"/>
    <w:rsid w:val="00BA3496"/>
    <w:rsid w:val="00BC0EB0"/>
    <w:rsid w:val="00C11DA5"/>
    <w:rsid w:val="00C22237"/>
    <w:rsid w:val="00C247CC"/>
    <w:rsid w:val="00D525AA"/>
    <w:rsid w:val="00D716BB"/>
    <w:rsid w:val="00DB62F6"/>
    <w:rsid w:val="00DE3BFA"/>
    <w:rsid w:val="00E40C9B"/>
    <w:rsid w:val="00E7009F"/>
    <w:rsid w:val="00E94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34C56-016D-405C-836D-329B802A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6BB"/>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0E0"/>
    <w:rPr>
      <w:lang w:val="en-ZW"/>
    </w:rPr>
  </w:style>
  <w:style w:type="paragraph" w:styleId="Footer">
    <w:name w:val="footer"/>
    <w:basedOn w:val="Normal"/>
    <w:link w:val="FooterChar"/>
    <w:uiPriority w:val="99"/>
    <w:unhideWhenUsed/>
    <w:rsid w:val="0050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0E0"/>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2021-06-03T12:16:00Z</cp:lastPrinted>
  <dcterms:created xsi:type="dcterms:W3CDTF">2021-06-04T08:39:00Z</dcterms:created>
  <dcterms:modified xsi:type="dcterms:W3CDTF">2021-06-04T08:39:00Z</dcterms:modified>
</cp:coreProperties>
</file>