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4DBC0" w14:textId="63579178" w:rsidR="00AE69B6" w:rsidRPr="003D398D" w:rsidRDefault="00AE69B6" w:rsidP="00AE69B6">
      <w:pPr>
        <w:rPr>
          <w:rFonts w:ascii="Times New Roman" w:hAnsi="Times New Roman" w:cs="Times New Roman"/>
          <w:sz w:val="24"/>
          <w:szCs w:val="24"/>
        </w:rPr>
      </w:pPr>
      <w:bookmarkStart w:id="0" w:name="_GoBack"/>
      <w:bookmarkEnd w:id="0"/>
      <w:r w:rsidRPr="003D398D">
        <w:rPr>
          <w:rFonts w:ascii="Times New Roman" w:hAnsi="Times New Roman" w:cs="Times New Roman"/>
          <w:sz w:val="24"/>
          <w:szCs w:val="24"/>
        </w:rPr>
        <w:t xml:space="preserve">                                                                                            </w:t>
      </w:r>
    </w:p>
    <w:p w14:paraId="3B7F5D92" w14:textId="2C3964BB" w:rsidR="00AE69B6" w:rsidRPr="003D398D" w:rsidRDefault="00AE69B6" w:rsidP="005E3C69">
      <w:pPr>
        <w:spacing w:after="0" w:line="240" w:lineRule="auto"/>
        <w:rPr>
          <w:rFonts w:ascii="Times New Roman" w:hAnsi="Times New Roman" w:cs="Times New Roman"/>
          <w:sz w:val="24"/>
          <w:szCs w:val="24"/>
        </w:rPr>
      </w:pPr>
      <w:r w:rsidRPr="003D398D">
        <w:rPr>
          <w:rFonts w:ascii="Times New Roman" w:hAnsi="Times New Roman" w:cs="Times New Roman"/>
          <w:sz w:val="24"/>
          <w:szCs w:val="24"/>
        </w:rPr>
        <w:t xml:space="preserve">ALEXANDER IMBAYAGO                   </w:t>
      </w:r>
    </w:p>
    <w:p w14:paraId="20357798" w14:textId="764EA4CA" w:rsidR="00AE69B6" w:rsidRPr="003D398D" w:rsidRDefault="00AE69B6" w:rsidP="005E3C69">
      <w:pPr>
        <w:spacing w:after="0" w:line="240" w:lineRule="auto"/>
        <w:rPr>
          <w:rFonts w:ascii="Times New Roman" w:hAnsi="Times New Roman" w:cs="Times New Roman"/>
          <w:sz w:val="24"/>
          <w:szCs w:val="24"/>
        </w:rPr>
      </w:pPr>
      <w:r w:rsidRPr="003D398D">
        <w:rPr>
          <w:rFonts w:ascii="Times New Roman" w:hAnsi="Times New Roman" w:cs="Times New Roman"/>
          <w:sz w:val="24"/>
          <w:szCs w:val="24"/>
        </w:rPr>
        <w:t>versus</w:t>
      </w:r>
    </w:p>
    <w:p w14:paraId="7EC2D424" w14:textId="77777777" w:rsidR="00AE69B6" w:rsidRPr="003D398D" w:rsidRDefault="00AE69B6" w:rsidP="005E3C69">
      <w:pPr>
        <w:spacing w:after="0" w:line="240" w:lineRule="auto"/>
        <w:rPr>
          <w:rFonts w:ascii="Times New Roman" w:hAnsi="Times New Roman" w:cs="Times New Roman"/>
          <w:sz w:val="24"/>
          <w:szCs w:val="24"/>
        </w:rPr>
      </w:pPr>
      <w:r w:rsidRPr="003D398D">
        <w:rPr>
          <w:rFonts w:ascii="Times New Roman" w:hAnsi="Times New Roman" w:cs="Times New Roman"/>
          <w:sz w:val="24"/>
          <w:szCs w:val="24"/>
        </w:rPr>
        <w:t xml:space="preserve">NATIONAL FOODS PRIVATE LIMITED  </w:t>
      </w:r>
    </w:p>
    <w:p w14:paraId="0B07E269" w14:textId="77777777" w:rsidR="00AE69B6" w:rsidRPr="003D398D" w:rsidRDefault="00AE69B6" w:rsidP="00AE69B6">
      <w:pPr>
        <w:rPr>
          <w:rFonts w:ascii="Times New Roman" w:hAnsi="Times New Roman" w:cs="Times New Roman"/>
          <w:sz w:val="24"/>
          <w:szCs w:val="24"/>
        </w:rPr>
      </w:pPr>
    </w:p>
    <w:p w14:paraId="4947A48A" w14:textId="51303BE7" w:rsidR="00AE69B6" w:rsidRPr="003D398D" w:rsidRDefault="00AE69B6" w:rsidP="005E3C69">
      <w:pPr>
        <w:spacing w:after="0" w:line="240" w:lineRule="auto"/>
        <w:rPr>
          <w:rFonts w:ascii="Times New Roman" w:hAnsi="Times New Roman" w:cs="Times New Roman"/>
          <w:sz w:val="24"/>
          <w:szCs w:val="24"/>
        </w:rPr>
      </w:pPr>
      <w:r w:rsidRPr="003D398D">
        <w:rPr>
          <w:rFonts w:ascii="Times New Roman" w:hAnsi="Times New Roman" w:cs="Times New Roman"/>
          <w:sz w:val="24"/>
          <w:szCs w:val="24"/>
        </w:rPr>
        <w:t>HIGH COURT OF ZIMBABWE</w:t>
      </w:r>
    </w:p>
    <w:p w14:paraId="6811E00A" w14:textId="7E798A8D" w:rsidR="00AE69B6" w:rsidRPr="003D398D" w:rsidRDefault="00AE69B6" w:rsidP="005E3C69">
      <w:pPr>
        <w:spacing w:after="0" w:line="240" w:lineRule="auto"/>
        <w:rPr>
          <w:rFonts w:ascii="Times New Roman" w:hAnsi="Times New Roman" w:cs="Times New Roman"/>
          <w:sz w:val="24"/>
          <w:szCs w:val="24"/>
        </w:rPr>
      </w:pPr>
      <w:r w:rsidRPr="003D398D">
        <w:rPr>
          <w:rFonts w:ascii="Times New Roman" w:hAnsi="Times New Roman" w:cs="Times New Roman"/>
          <w:sz w:val="24"/>
          <w:szCs w:val="24"/>
        </w:rPr>
        <w:t>ZHOU J</w:t>
      </w:r>
    </w:p>
    <w:p w14:paraId="364CE9C0" w14:textId="09157B18" w:rsidR="00AE69B6" w:rsidRDefault="00404AA9" w:rsidP="00511884">
      <w:pPr>
        <w:spacing w:after="0" w:line="240" w:lineRule="auto"/>
        <w:rPr>
          <w:rFonts w:ascii="Times New Roman" w:hAnsi="Times New Roman" w:cs="Times New Roman"/>
          <w:sz w:val="24"/>
          <w:szCs w:val="24"/>
        </w:rPr>
      </w:pPr>
      <w:r w:rsidRPr="003D398D">
        <w:rPr>
          <w:rFonts w:ascii="Times New Roman" w:hAnsi="Times New Roman" w:cs="Times New Roman"/>
          <w:sz w:val="24"/>
          <w:szCs w:val="24"/>
        </w:rPr>
        <w:t>HARARE</w:t>
      </w:r>
      <w:r w:rsidR="00511884">
        <w:rPr>
          <w:rFonts w:ascii="Times New Roman" w:hAnsi="Times New Roman" w:cs="Times New Roman"/>
          <w:sz w:val="24"/>
          <w:szCs w:val="24"/>
        </w:rPr>
        <w:t>; 8 &amp; 2</w:t>
      </w:r>
      <w:r w:rsidR="00B654BA">
        <w:rPr>
          <w:rFonts w:ascii="Times New Roman" w:hAnsi="Times New Roman" w:cs="Times New Roman"/>
          <w:sz w:val="24"/>
          <w:szCs w:val="24"/>
        </w:rPr>
        <w:t>6</w:t>
      </w:r>
      <w:r w:rsidR="00511884">
        <w:rPr>
          <w:rFonts w:ascii="Times New Roman" w:hAnsi="Times New Roman" w:cs="Times New Roman"/>
          <w:sz w:val="24"/>
          <w:szCs w:val="24"/>
        </w:rPr>
        <w:t xml:space="preserve"> March 2024</w:t>
      </w:r>
    </w:p>
    <w:p w14:paraId="02CA9EE9" w14:textId="77777777" w:rsidR="00511884" w:rsidRDefault="00511884" w:rsidP="00511884">
      <w:pPr>
        <w:spacing w:after="0" w:line="240" w:lineRule="auto"/>
        <w:rPr>
          <w:rFonts w:ascii="Times New Roman" w:hAnsi="Times New Roman" w:cs="Times New Roman"/>
          <w:sz w:val="24"/>
          <w:szCs w:val="24"/>
        </w:rPr>
      </w:pPr>
    </w:p>
    <w:p w14:paraId="344C24EE" w14:textId="77777777" w:rsidR="00511884" w:rsidRPr="003D398D" w:rsidRDefault="00511884" w:rsidP="00511884">
      <w:pPr>
        <w:spacing w:after="0" w:line="240" w:lineRule="auto"/>
        <w:rPr>
          <w:rFonts w:ascii="Times New Roman" w:hAnsi="Times New Roman" w:cs="Times New Roman"/>
          <w:sz w:val="24"/>
          <w:szCs w:val="24"/>
        </w:rPr>
      </w:pPr>
    </w:p>
    <w:p w14:paraId="6666FBFE" w14:textId="08840048" w:rsidR="00AE69B6" w:rsidRPr="003D398D" w:rsidRDefault="00AE69B6" w:rsidP="00AE69B6">
      <w:pPr>
        <w:rPr>
          <w:rFonts w:ascii="Times New Roman" w:hAnsi="Times New Roman" w:cs="Times New Roman"/>
          <w:b/>
          <w:bCs/>
          <w:sz w:val="24"/>
          <w:szCs w:val="24"/>
        </w:rPr>
      </w:pPr>
      <w:r w:rsidRPr="003D398D">
        <w:rPr>
          <w:rFonts w:ascii="Times New Roman" w:hAnsi="Times New Roman" w:cs="Times New Roman"/>
          <w:b/>
          <w:bCs/>
          <w:sz w:val="24"/>
          <w:szCs w:val="24"/>
        </w:rPr>
        <w:t>Opposed Application</w:t>
      </w:r>
    </w:p>
    <w:p w14:paraId="10671DFA" w14:textId="77777777" w:rsidR="00AE69B6" w:rsidRPr="003D398D" w:rsidRDefault="00AE69B6" w:rsidP="00AE69B6">
      <w:pPr>
        <w:rPr>
          <w:rFonts w:ascii="Times New Roman" w:hAnsi="Times New Roman" w:cs="Times New Roman"/>
          <w:b/>
          <w:bCs/>
          <w:sz w:val="24"/>
          <w:szCs w:val="24"/>
        </w:rPr>
      </w:pPr>
    </w:p>
    <w:p w14:paraId="167E5329" w14:textId="1797F29B" w:rsidR="00AE69B6" w:rsidRPr="003D398D" w:rsidRDefault="008747ED" w:rsidP="005E3C69">
      <w:pPr>
        <w:spacing w:after="0"/>
        <w:rPr>
          <w:rFonts w:ascii="Times New Roman" w:hAnsi="Times New Roman" w:cs="Times New Roman"/>
          <w:sz w:val="24"/>
          <w:szCs w:val="24"/>
        </w:rPr>
      </w:pPr>
      <w:r w:rsidRPr="003D398D">
        <w:rPr>
          <w:rFonts w:ascii="Times New Roman" w:hAnsi="Times New Roman" w:cs="Times New Roman"/>
          <w:sz w:val="24"/>
          <w:szCs w:val="24"/>
        </w:rPr>
        <w:t>Applicant in</w:t>
      </w:r>
      <w:r w:rsidR="00AE69B6" w:rsidRPr="003D398D">
        <w:rPr>
          <w:rFonts w:ascii="Times New Roman" w:hAnsi="Times New Roman" w:cs="Times New Roman"/>
          <w:sz w:val="24"/>
          <w:szCs w:val="24"/>
        </w:rPr>
        <w:t xml:space="preserve"> person</w:t>
      </w:r>
    </w:p>
    <w:p w14:paraId="2A232B93" w14:textId="68319F31" w:rsidR="00AE69B6" w:rsidRPr="003D398D" w:rsidRDefault="00EA0B1E" w:rsidP="005E3C69">
      <w:pPr>
        <w:spacing w:after="0"/>
        <w:rPr>
          <w:rFonts w:ascii="Times New Roman" w:hAnsi="Times New Roman" w:cs="Times New Roman"/>
          <w:sz w:val="24"/>
          <w:szCs w:val="24"/>
        </w:rPr>
      </w:pPr>
      <w:r>
        <w:rPr>
          <w:rFonts w:ascii="Times New Roman" w:hAnsi="Times New Roman" w:cs="Times New Roman"/>
          <w:i/>
          <w:iCs/>
          <w:sz w:val="24"/>
          <w:szCs w:val="24"/>
        </w:rPr>
        <w:t xml:space="preserve">Ms N </w:t>
      </w:r>
      <w:r w:rsidR="00AE69B6" w:rsidRPr="003D398D">
        <w:rPr>
          <w:rFonts w:ascii="Times New Roman" w:hAnsi="Times New Roman" w:cs="Times New Roman"/>
          <w:i/>
          <w:iCs/>
          <w:sz w:val="24"/>
          <w:szCs w:val="24"/>
        </w:rPr>
        <w:t>Katsande</w:t>
      </w:r>
      <w:r w:rsidR="00AE69B6" w:rsidRPr="003D398D">
        <w:rPr>
          <w:rFonts w:ascii="Times New Roman" w:hAnsi="Times New Roman" w:cs="Times New Roman"/>
          <w:sz w:val="24"/>
          <w:szCs w:val="24"/>
        </w:rPr>
        <w:t>, for the respondent</w:t>
      </w:r>
    </w:p>
    <w:p w14:paraId="4B856263" w14:textId="77777777" w:rsidR="00AE69B6" w:rsidRPr="003D398D" w:rsidRDefault="00AE69B6" w:rsidP="00AE69B6">
      <w:pPr>
        <w:rPr>
          <w:rFonts w:ascii="Times New Roman" w:hAnsi="Times New Roman" w:cs="Times New Roman"/>
          <w:sz w:val="24"/>
          <w:szCs w:val="24"/>
        </w:rPr>
      </w:pPr>
    </w:p>
    <w:p w14:paraId="71540C02" w14:textId="71C74DCC" w:rsidR="00AE69B6" w:rsidRPr="008557BA" w:rsidRDefault="00AE69B6" w:rsidP="005E3C69">
      <w:pPr>
        <w:ind w:firstLine="720"/>
        <w:rPr>
          <w:rFonts w:ascii="Times New Roman" w:hAnsi="Times New Roman" w:cs="Times New Roman"/>
          <w:sz w:val="24"/>
          <w:szCs w:val="24"/>
        </w:rPr>
      </w:pPr>
      <w:r w:rsidRPr="005E3C69">
        <w:rPr>
          <w:rFonts w:ascii="Times New Roman" w:hAnsi="Times New Roman" w:cs="Times New Roman"/>
          <w:b/>
          <w:bCs/>
          <w:sz w:val="24"/>
          <w:szCs w:val="24"/>
        </w:rPr>
        <w:t>ZHOU J:</w:t>
      </w:r>
      <w:r w:rsidR="008557BA">
        <w:rPr>
          <w:rFonts w:ascii="Times New Roman" w:hAnsi="Times New Roman" w:cs="Times New Roman"/>
          <w:b/>
          <w:bCs/>
          <w:sz w:val="24"/>
          <w:szCs w:val="24"/>
        </w:rPr>
        <w:t xml:space="preserve"> </w:t>
      </w:r>
      <w:r w:rsidR="008557BA">
        <w:rPr>
          <w:rFonts w:ascii="Times New Roman" w:hAnsi="Times New Roman" w:cs="Times New Roman"/>
          <w:sz w:val="24"/>
          <w:szCs w:val="24"/>
        </w:rPr>
        <w:t xml:space="preserve"> </w:t>
      </w:r>
    </w:p>
    <w:p w14:paraId="30C1FEA1" w14:textId="573CC193" w:rsidR="008747ED" w:rsidRPr="003D398D" w:rsidRDefault="008747ED" w:rsidP="005E3C69">
      <w:pPr>
        <w:ind w:firstLine="720"/>
        <w:rPr>
          <w:rFonts w:ascii="Times New Roman" w:hAnsi="Times New Roman" w:cs="Times New Roman"/>
          <w:b/>
          <w:bCs/>
          <w:sz w:val="24"/>
          <w:szCs w:val="24"/>
        </w:rPr>
      </w:pPr>
      <w:r w:rsidRPr="003D398D">
        <w:rPr>
          <w:rFonts w:ascii="Times New Roman" w:hAnsi="Times New Roman" w:cs="Times New Roman"/>
          <w:b/>
          <w:bCs/>
          <w:sz w:val="24"/>
          <w:szCs w:val="24"/>
        </w:rPr>
        <w:t>BACKGROUND FACT</w:t>
      </w:r>
    </w:p>
    <w:p w14:paraId="72833364" w14:textId="77777777" w:rsidR="00B654BA" w:rsidRDefault="008747ED" w:rsidP="00511884">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Th</w:t>
      </w:r>
      <w:r w:rsidR="00EA0B1E">
        <w:rPr>
          <w:rFonts w:ascii="Times New Roman" w:hAnsi="Times New Roman" w:cs="Times New Roman"/>
          <w:sz w:val="24"/>
          <w:szCs w:val="24"/>
        </w:rPr>
        <w:t xml:space="preserve">is is an application for the setting aside of a deed of settlement that was executed by the applicant and respondent in order to solve their labour dispute. </w:t>
      </w:r>
      <w:r w:rsidR="00511884">
        <w:rPr>
          <w:rFonts w:ascii="Times New Roman" w:hAnsi="Times New Roman" w:cs="Times New Roman"/>
          <w:sz w:val="24"/>
          <w:szCs w:val="24"/>
        </w:rPr>
        <w:t xml:space="preserve"> </w:t>
      </w:r>
      <w:r w:rsidR="00EA0B1E">
        <w:rPr>
          <w:rFonts w:ascii="Times New Roman" w:hAnsi="Times New Roman" w:cs="Times New Roman"/>
          <w:sz w:val="24"/>
          <w:szCs w:val="24"/>
        </w:rPr>
        <w:t xml:space="preserve">The deed of settlement was duly signed by the two parties on 9 May 2016. </w:t>
      </w:r>
      <w:r w:rsidR="00511884">
        <w:rPr>
          <w:rFonts w:ascii="Times New Roman" w:hAnsi="Times New Roman" w:cs="Times New Roman"/>
          <w:sz w:val="24"/>
          <w:szCs w:val="24"/>
        </w:rPr>
        <w:t xml:space="preserve"> </w:t>
      </w:r>
      <w:r w:rsidR="00EA0B1E">
        <w:rPr>
          <w:rFonts w:ascii="Times New Roman" w:hAnsi="Times New Roman" w:cs="Times New Roman"/>
          <w:sz w:val="24"/>
          <w:szCs w:val="24"/>
        </w:rPr>
        <w:t xml:space="preserve">The application is opposed by the respondent. </w:t>
      </w:r>
      <w:r w:rsidR="00B654BA">
        <w:rPr>
          <w:rFonts w:ascii="Times New Roman" w:hAnsi="Times New Roman" w:cs="Times New Roman"/>
          <w:sz w:val="24"/>
          <w:szCs w:val="24"/>
        </w:rPr>
        <w:tab/>
      </w:r>
    </w:p>
    <w:p w14:paraId="00CAAEFD" w14:textId="1B5B197B" w:rsidR="008747ED" w:rsidRPr="003D398D" w:rsidRDefault="00EA0B1E" w:rsidP="00511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3D398D">
        <w:rPr>
          <w:rFonts w:ascii="Times New Roman" w:hAnsi="Times New Roman" w:cs="Times New Roman"/>
          <w:sz w:val="24"/>
          <w:szCs w:val="24"/>
        </w:rPr>
        <w:t>applicant</w:t>
      </w:r>
      <w:r w:rsidR="008747ED" w:rsidRPr="003D398D">
        <w:rPr>
          <w:rFonts w:ascii="Times New Roman" w:hAnsi="Times New Roman" w:cs="Times New Roman"/>
          <w:sz w:val="24"/>
          <w:szCs w:val="24"/>
        </w:rPr>
        <w:t xml:space="preserve"> was employed by respondent as an executive employee in the capacity of a Group Human Resources Manager. </w:t>
      </w:r>
      <w:r w:rsidR="00511884">
        <w:rPr>
          <w:rFonts w:ascii="Times New Roman" w:hAnsi="Times New Roman" w:cs="Times New Roman"/>
          <w:sz w:val="24"/>
          <w:szCs w:val="24"/>
        </w:rPr>
        <w:t xml:space="preserve"> </w:t>
      </w:r>
      <w:r w:rsidR="008747ED" w:rsidRPr="003D398D">
        <w:rPr>
          <w:rFonts w:ascii="Times New Roman" w:hAnsi="Times New Roman" w:cs="Times New Roman"/>
          <w:sz w:val="24"/>
          <w:szCs w:val="24"/>
        </w:rPr>
        <w:t xml:space="preserve">During his employment, </w:t>
      </w:r>
      <w:r w:rsidR="003A2CF3" w:rsidRPr="003D398D">
        <w:rPr>
          <w:rFonts w:ascii="Times New Roman" w:hAnsi="Times New Roman" w:cs="Times New Roman"/>
          <w:sz w:val="24"/>
          <w:szCs w:val="24"/>
        </w:rPr>
        <w:t xml:space="preserve">the </w:t>
      </w:r>
      <w:r w:rsidR="008747ED" w:rsidRPr="003D398D">
        <w:rPr>
          <w:rFonts w:ascii="Times New Roman" w:hAnsi="Times New Roman" w:cs="Times New Roman"/>
          <w:sz w:val="24"/>
          <w:szCs w:val="24"/>
        </w:rPr>
        <w:t xml:space="preserve">applicant </w:t>
      </w:r>
      <w:r w:rsidR="00661CA2" w:rsidRPr="003D398D">
        <w:rPr>
          <w:rFonts w:ascii="Times New Roman" w:hAnsi="Times New Roman" w:cs="Times New Roman"/>
          <w:sz w:val="24"/>
          <w:szCs w:val="24"/>
        </w:rPr>
        <w:t>became embroiled in a labo</w:t>
      </w:r>
      <w:r>
        <w:rPr>
          <w:rFonts w:ascii="Times New Roman" w:hAnsi="Times New Roman" w:cs="Times New Roman"/>
          <w:sz w:val="24"/>
          <w:szCs w:val="24"/>
        </w:rPr>
        <w:t>u</w:t>
      </w:r>
      <w:r w:rsidR="00661CA2" w:rsidRPr="003D398D">
        <w:rPr>
          <w:rFonts w:ascii="Times New Roman" w:hAnsi="Times New Roman" w:cs="Times New Roman"/>
          <w:sz w:val="24"/>
          <w:szCs w:val="24"/>
        </w:rPr>
        <w:t>r dispute with his employer. The applicant avers that he was consistently paid less than his junior colleagues on racial grounds.</w:t>
      </w:r>
      <w:r w:rsidR="008747ED" w:rsidRPr="003D398D">
        <w:rPr>
          <w:rFonts w:ascii="Times New Roman" w:hAnsi="Times New Roman" w:cs="Times New Roman"/>
          <w:sz w:val="24"/>
          <w:szCs w:val="24"/>
        </w:rPr>
        <w:t xml:space="preserve"> </w:t>
      </w:r>
      <w:r w:rsidR="00215CF5">
        <w:rPr>
          <w:rFonts w:ascii="Times New Roman" w:hAnsi="Times New Roman" w:cs="Times New Roman"/>
          <w:sz w:val="24"/>
          <w:szCs w:val="24"/>
        </w:rPr>
        <w:t xml:space="preserve">He </w:t>
      </w:r>
      <w:r w:rsidR="00215CF5" w:rsidRPr="003D398D">
        <w:rPr>
          <w:rFonts w:ascii="Times New Roman" w:hAnsi="Times New Roman" w:cs="Times New Roman"/>
          <w:sz w:val="24"/>
          <w:szCs w:val="24"/>
        </w:rPr>
        <w:t>commenced</w:t>
      </w:r>
      <w:r w:rsidR="008747ED" w:rsidRPr="003D398D">
        <w:rPr>
          <w:rFonts w:ascii="Times New Roman" w:hAnsi="Times New Roman" w:cs="Times New Roman"/>
          <w:sz w:val="24"/>
          <w:szCs w:val="24"/>
        </w:rPr>
        <w:t xml:space="preserve"> litigation and secured an arbitral award in his favo</w:t>
      </w:r>
      <w:r>
        <w:rPr>
          <w:rFonts w:ascii="Times New Roman" w:hAnsi="Times New Roman" w:cs="Times New Roman"/>
          <w:sz w:val="24"/>
          <w:szCs w:val="24"/>
        </w:rPr>
        <w:t>u</w:t>
      </w:r>
      <w:r w:rsidR="008747ED" w:rsidRPr="003D398D">
        <w:rPr>
          <w:rFonts w:ascii="Times New Roman" w:hAnsi="Times New Roman" w:cs="Times New Roman"/>
          <w:sz w:val="24"/>
          <w:szCs w:val="24"/>
        </w:rPr>
        <w:t>r.</w:t>
      </w:r>
    </w:p>
    <w:p w14:paraId="4D85FE0F" w14:textId="10B28C21" w:rsidR="008747ED" w:rsidRPr="003D398D" w:rsidRDefault="008747ED" w:rsidP="005E3C69">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 xml:space="preserve">The respondent appealed against the arbitral award. Pending the appeal, the award was not </w:t>
      </w:r>
      <w:r w:rsidR="00424742" w:rsidRPr="003D398D">
        <w:rPr>
          <w:rFonts w:ascii="Times New Roman" w:hAnsi="Times New Roman" w:cs="Times New Roman"/>
          <w:sz w:val="24"/>
          <w:szCs w:val="24"/>
        </w:rPr>
        <w:t>implemented. The respondent’s appeal was struck off the roll for non-compliance with</w:t>
      </w:r>
      <w:r w:rsidR="00EA0B1E">
        <w:rPr>
          <w:rFonts w:ascii="Times New Roman" w:hAnsi="Times New Roman" w:cs="Times New Roman"/>
          <w:sz w:val="24"/>
          <w:szCs w:val="24"/>
        </w:rPr>
        <w:t xml:space="preserve"> the</w:t>
      </w:r>
      <w:r w:rsidR="00424742" w:rsidRPr="003D398D">
        <w:rPr>
          <w:rFonts w:ascii="Times New Roman" w:hAnsi="Times New Roman" w:cs="Times New Roman"/>
          <w:sz w:val="24"/>
          <w:szCs w:val="24"/>
        </w:rPr>
        <w:t xml:space="preserve"> rules</w:t>
      </w:r>
      <w:r w:rsidR="0069086A" w:rsidRPr="003D398D">
        <w:rPr>
          <w:rFonts w:ascii="Times New Roman" w:hAnsi="Times New Roman" w:cs="Times New Roman"/>
          <w:sz w:val="24"/>
          <w:szCs w:val="24"/>
        </w:rPr>
        <w:t xml:space="preserve">, </w:t>
      </w:r>
      <w:r w:rsidR="003A2CF3" w:rsidRPr="003D398D">
        <w:rPr>
          <w:rFonts w:ascii="Times New Roman" w:hAnsi="Times New Roman" w:cs="Times New Roman"/>
          <w:sz w:val="24"/>
          <w:szCs w:val="24"/>
        </w:rPr>
        <w:t>and its</w:t>
      </w:r>
      <w:r w:rsidR="0069086A" w:rsidRPr="003D398D">
        <w:rPr>
          <w:rFonts w:ascii="Times New Roman" w:hAnsi="Times New Roman" w:cs="Times New Roman"/>
          <w:sz w:val="24"/>
          <w:szCs w:val="24"/>
        </w:rPr>
        <w:t xml:space="preserve"> subsequent efforts to </w:t>
      </w:r>
      <w:r w:rsidR="003A2CF3" w:rsidRPr="003D398D">
        <w:rPr>
          <w:rFonts w:ascii="Times New Roman" w:hAnsi="Times New Roman" w:cs="Times New Roman"/>
          <w:sz w:val="24"/>
          <w:szCs w:val="24"/>
        </w:rPr>
        <w:t>seek condonation</w:t>
      </w:r>
      <w:r w:rsidR="0069086A" w:rsidRPr="003D398D">
        <w:rPr>
          <w:rFonts w:ascii="Times New Roman" w:hAnsi="Times New Roman" w:cs="Times New Roman"/>
          <w:sz w:val="24"/>
          <w:szCs w:val="24"/>
        </w:rPr>
        <w:t xml:space="preserve"> and extension of time within which to appeal proved un</w:t>
      </w:r>
      <w:r w:rsidR="00EA0B1E">
        <w:rPr>
          <w:rFonts w:ascii="Times New Roman" w:hAnsi="Times New Roman" w:cs="Times New Roman"/>
          <w:sz w:val="24"/>
          <w:szCs w:val="24"/>
        </w:rPr>
        <w:t>successful</w:t>
      </w:r>
      <w:r w:rsidR="0069086A" w:rsidRPr="003D398D">
        <w:rPr>
          <w:rFonts w:ascii="Times New Roman" w:hAnsi="Times New Roman" w:cs="Times New Roman"/>
          <w:sz w:val="24"/>
          <w:szCs w:val="24"/>
        </w:rPr>
        <w:t>.</w:t>
      </w:r>
    </w:p>
    <w:p w14:paraId="767A3352" w14:textId="3283930C" w:rsidR="009B011E" w:rsidRPr="003D398D" w:rsidRDefault="00EA0B1E"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61CA2" w:rsidRPr="003D398D">
        <w:rPr>
          <w:rFonts w:ascii="Times New Roman" w:hAnsi="Times New Roman" w:cs="Times New Roman"/>
          <w:sz w:val="24"/>
          <w:szCs w:val="24"/>
        </w:rPr>
        <w:t>he applicant a</w:t>
      </w:r>
      <w:r w:rsidR="00D906C0" w:rsidRPr="003D398D">
        <w:rPr>
          <w:rFonts w:ascii="Times New Roman" w:hAnsi="Times New Roman" w:cs="Times New Roman"/>
          <w:sz w:val="24"/>
          <w:szCs w:val="24"/>
        </w:rPr>
        <w:t>llege</w:t>
      </w:r>
      <w:r>
        <w:rPr>
          <w:rFonts w:ascii="Times New Roman" w:hAnsi="Times New Roman" w:cs="Times New Roman"/>
          <w:sz w:val="24"/>
          <w:szCs w:val="24"/>
        </w:rPr>
        <w:t>s</w:t>
      </w:r>
      <w:r w:rsidR="00661CA2" w:rsidRPr="003D398D">
        <w:rPr>
          <w:rFonts w:ascii="Times New Roman" w:hAnsi="Times New Roman" w:cs="Times New Roman"/>
          <w:sz w:val="24"/>
          <w:szCs w:val="24"/>
        </w:rPr>
        <w:t xml:space="preserve"> that the respondent taking unfair advantage of him made him sign a</w:t>
      </w:r>
      <w:r>
        <w:rPr>
          <w:rFonts w:ascii="Times New Roman" w:hAnsi="Times New Roman" w:cs="Times New Roman"/>
          <w:sz w:val="24"/>
          <w:szCs w:val="24"/>
        </w:rPr>
        <w:t xml:space="preserve"> written agreement titled, “</w:t>
      </w:r>
      <w:r w:rsidR="00661CA2" w:rsidRPr="003D398D">
        <w:rPr>
          <w:rFonts w:ascii="Times New Roman" w:hAnsi="Times New Roman" w:cs="Times New Roman"/>
          <w:sz w:val="24"/>
          <w:szCs w:val="24"/>
        </w:rPr>
        <w:t>Settlement of a Labour Dispute</w:t>
      </w:r>
      <w:r>
        <w:rPr>
          <w:rFonts w:ascii="Times New Roman" w:hAnsi="Times New Roman" w:cs="Times New Roman"/>
          <w:sz w:val="24"/>
          <w:szCs w:val="24"/>
        </w:rPr>
        <w:t>,”</w:t>
      </w:r>
      <w:r w:rsidR="00661CA2" w:rsidRPr="003D398D">
        <w:rPr>
          <w:rFonts w:ascii="Times New Roman" w:hAnsi="Times New Roman" w:cs="Times New Roman"/>
          <w:sz w:val="24"/>
          <w:szCs w:val="24"/>
        </w:rPr>
        <w:t xml:space="preserve"> </w:t>
      </w:r>
      <w:r>
        <w:rPr>
          <w:rFonts w:ascii="Times New Roman" w:hAnsi="Times New Roman" w:cs="Times New Roman"/>
          <w:sz w:val="24"/>
          <w:szCs w:val="24"/>
        </w:rPr>
        <w:t>a</w:t>
      </w:r>
      <w:r w:rsidR="00661CA2" w:rsidRPr="003D398D">
        <w:rPr>
          <w:rFonts w:ascii="Times New Roman" w:hAnsi="Times New Roman" w:cs="Times New Roman"/>
          <w:sz w:val="24"/>
          <w:szCs w:val="24"/>
        </w:rPr>
        <w:t>fter he had travel from Bulawayo to Harare to claim his backpay</w:t>
      </w:r>
      <w:r>
        <w:rPr>
          <w:rFonts w:ascii="Times New Roman" w:hAnsi="Times New Roman" w:cs="Times New Roman"/>
          <w:sz w:val="24"/>
          <w:szCs w:val="24"/>
        </w:rPr>
        <w:t>.</w:t>
      </w:r>
      <w:r w:rsidR="00661CA2" w:rsidRPr="003D398D">
        <w:rPr>
          <w:rFonts w:ascii="Times New Roman" w:hAnsi="Times New Roman" w:cs="Times New Roman"/>
          <w:sz w:val="24"/>
          <w:szCs w:val="24"/>
        </w:rPr>
        <w:t xml:space="preserve"> </w:t>
      </w:r>
      <w:r w:rsidR="00B654BA">
        <w:rPr>
          <w:rFonts w:ascii="Times New Roman" w:hAnsi="Times New Roman" w:cs="Times New Roman"/>
          <w:sz w:val="24"/>
          <w:szCs w:val="24"/>
        </w:rPr>
        <w:t>He</w:t>
      </w:r>
      <w:r w:rsidR="00661CA2" w:rsidRPr="003D398D">
        <w:rPr>
          <w:rFonts w:ascii="Times New Roman" w:hAnsi="Times New Roman" w:cs="Times New Roman"/>
          <w:sz w:val="24"/>
          <w:szCs w:val="24"/>
        </w:rPr>
        <w:t xml:space="preserve"> avers that he was coerced into signing the </w:t>
      </w:r>
      <w:r w:rsidR="00215CF5" w:rsidRPr="003D398D">
        <w:rPr>
          <w:rFonts w:ascii="Times New Roman" w:hAnsi="Times New Roman" w:cs="Times New Roman"/>
          <w:sz w:val="24"/>
          <w:szCs w:val="24"/>
        </w:rPr>
        <w:t xml:space="preserve">agreement </w:t>
      </w:r>
      <w:r w:rsidR="00215CF5">
        <w:rPr>
          <w:rFonts w:ascii="Times New Roman" w:hAnsi="Times New Roman" w:cs="Times New Roman"/>
          <w:sz w:val="24"/>
          <w:szCs w:val="24"/>
        </w:rPr>
        <w:t>as</w:t>
      </w:r>
      <w:r w:rsidR="00B654BA">
        <w:rPr>
          <w:rFonts w:ascii="Times New Roman" w:hAnsi="Times New Roman" w:cs="Times New Roman"/>
          <w:sz w:val="24"/>
          <w:szCs w:val="24"/>
        </w:rPr>
        <w:t xml:space="preserve"> a condition </w:t>
      </w:r>
      <w:r w:rsidR="009B011E" w:rsidRPr="003D398D">
        <w:rPr>
          <w:rFonts w:ascii="Times New Roman" w:hAnsi="Times New Roman" w:cs="Times New Roman"/>
          <w:sz w:val="24"/>
          <w:szCs w:val="24"/>
        </w:rPr>
        <w:t>for the respondent to process the payments due to him</w:t>
      </w:r>
      <w:r w:rsidR="00511884">
        <w:rPr>
          <w:rFonts w:ascii="Times New Roman" w:hAnsi="Times New Roman" w:cs="Times New Roman"/>
          <w:sz w:val="24"/>
          <w:szCs w:val="24"/>
        </w:rPr>
        <w:t>.</w:t>
      </w:r>
    </w:p>
    <w:p w14:paraId="73B13826" w14:textId="5956A1C1" w:rsidR="00424742" w:rsidRPr="003D398D" w:rsidRDefault="009B011E" w:rsidP="00511884">
      <w:pPr>
        <w:spacing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lastRenderedPageBreak/>
        <w:t>The applicant</w:t>
      </w:r>
      <w:r w:rsidR="00EA0B1E">
        <w:rPr>
          <w:rFonts w:ascii="Times New Roman" w:hAnsi="Times New Roman" w:cs="Times New Roman"/>
          <w:sz w:val="24"/>
          <w:szCs w:val="24"/>
        </w:rPr>
        <w:t xml:space="preserve"> states that he</w:t>
      </w:r>
      <w:r w:rsidRPr="003D398D">
        <w:rPr>
          <w:rFonts w:ascii="Times New Roman" w:hAnsi="Times New Roman" w:cs="Times New Roman"/>
          <w:sz w:val="24"/>
          <w:szCs w:val="24"/>
        </w:rPr>
        <w:t xml:space="preserve"> </w:t>
      </w:r>
      <w:r w:rsidR="005C7893" w:rsidRPr="003D398D">
        <w:rPr>
          <w:rFonts w:ascii="Times New Roman" w:hAnsi="Times New Roman" w:cs="Times New Roman"/>
          <w:sz w:val="24"/>
          <w:szCs w:val="24"/>
        </w:rPr>
        <w:t>and</w:t>
      </w:r>
      <w:r w:rsidR="005C7893">
        <w:rPr>
          <w:rFonts w:ascii="Times New Roman" w:hAnsi="Times New Roman" w:cs="Times New Roman"/>
          <w:sz w:val="24"/>
          <w:szCs w:val="24"/>
        </w:rPr>
        <w:t xml:space="preserve"> his</w:t>
      </w:r>
      <w:r w:rsidRPr="003D398D">
        <w:rPr>
          <w:rFonts w:ascii="Times New Roman" w:hAnsi="Times New Roman" w:cs="Times New Roman"/>
          <w:sz w:val="24"/>
          <w:szCs w:val="24"/>
        </w:rPr>
        <w:t xml:space="preserve"> erstwhile legal practitioner</w:t>
      </w:r>
      <w:r w:rsidR="00EA0B1E">
        <w:rPr>
          <w:rFonts w:ascii="Times New Roman" w:hAnsi="Times New Roman" w:cs="Times New Roman"/>
          <w:sz w:val="24"/>
          <w:szCs w:val="24"/>
        </w:rPr>
        <w:t>s</w:t>
      </w:r>
      <w:r w:rsidRPr="003D398D">
        <w:rPr>
          <w:rFonts w:ascii="Times New Roman" w:hAnsi="Times New Roman" w:cs="Times New Roman"/>
          <w:sz w:val="24"/>
          <w:szCs w:val="24"/>
        </w:rPr>
        <w:t xml:space="preserve"> made efforts to recover what rightfully belonged to the</w:t>
      </w:r>
      <w:r w:rsidR="005C7893">
        <w:rPr>
          <w:rFonts w:ascii="Times New Roman" w:hAnsi="Times New Roman" w:cs="Times New Roman"/>
          <w:sz w:val="24"/>
          <w:szCs w:val="24"/>
        </w:rPr>
        <w:t xml:space="preserve"> him</w:t>
      </w:r>
      <w:r w:rsidRPr="003D398D">
        <w:rPr>
          <w:rFonts w:ascii="Times New Roman" w:hAnsi="Times New Roman" w:cs="Times New Roman"/>
          <w:sz w:val="24"/>
          <w:szCs w:val="24"/>
        </w:rPr>
        <w:t xml:space="preserve"> from the respondent through written communication</w:t>
      </w:r>
      <w:r w:rsidR="00661CA2" w:rsidRPr="003D398D">
        <w:rPr>
          <w:rFonts w:ascii="Times New Roman" w:hAnsi="Times New Roman" w:cs="Times New Roman"/>
          <w:sz w:val="24"/>
          <w:szCs w:val="24"/>
        </w:rPr>
        <w:t>.</w:t>
      </w:r>
      <w:r w:rsidRPr="003D398D">
        <w:rPr>
          <w:rFonts w:ascii="Times New Roman" w:hAnsi="Times New Roman" w:cs="Times New Roman"/>
          <w:sz w:val="24"/>
          <w:szCs w:val="24"/>
        </w:rPr>
        <w:t xml:space="preserve"> </w:t>
      </w:r>
      <w:r w:rsidR="005C7893">
        <w:rPr>
          <w:rFonts w:ascii="Times New Roman" w:hAnsi="Times New Roman" w:cs="Times New Roman"/>
          <w:sz w:val="24"/>
          <w:szCs w:val="24"/>
        </w:rPr>
        <w:t>T</w:t>
      </w:r>
      <w:r w:rsidRPr="003D398D">
        <w:rPr>
          <w:rFonts w:ascii="Times New Roman" w:hAnsi="Times New Roman" w:cs="Times New Roman"/>
          <w:sz w:val="24"/>
          <w:szCs w:val="24"/>
        </w:rPr>
        <w:t xml:space="preserve">he respondent has </w:t>
      </w:r>
      <w:r w:rsidR="00B654BA">
        <w:rPr>
          <w:rFonts w:ascii="Times New Roman" w:hAnsi="Times New Roman" w:cs="Times New Roman"/>
          <w:sz w:val="24"/>
          <w:szCs w:val="24"/>
        </w:rPr>
        <w:t>refused</w:t>
      </w:r>
      <w:r w:rsidRPr="003D398D">
        <w:rPr>
          <w:rFonts w:ascii="Times New Roman" w:hAnsi="Times New Roman" w:cs="Times New Roman"/>
          <w:sz w:val="24"/>
          <w:szCs w:val="24"/>
        </w:rPr>
        <w:t xml:space="preserve"> to hono</w:t>
      </w:r>
      <w:r w:rsidR="005C7893">
        <w:rPr>
          <w:rFonts w:ascii="Times New Roman" w:hAnsi="Times New Roman" w:cs="Times New Roman"/>
          <w:sz w:val="24"/>
          <w:szCs w:val="24"/>
        </w:rPr>
        <w:t>u</w:t>
      </w:r>
      <w:r w:rsidRPr="003D398D">
        <w:rPr>
          <w:rFonts w:ascii="Times New Roman" w:hAnsi="Times New Roman" w:cs="Times New Roman"/>
          <w:sz w:val="24"/>
          <w:szCs w:val="24"/>
        </w:rPr>
        <w:t>r t</w:t>
      </w:r>
      <w:r w:rsidR="00B654BA">
        <w:rPr>
          <w:rFonts w:ascii="Times New Roman" w:hAnsi="Times New Roman" w:cs="Times New Roman"/>
          <w:sz w:val="24"/>
          <w:szCs w:val="24"/>
        </w:rPr>
        <w:t>he</w:t>
      </w:r>
      <w:r w:rsidRPr="003D398D">
        <w:rPr>
          <w:rFonts w:ascii="Times New Roman" w:hAnsi="Times New Roman" w:cs="Times New Roman"/>
          <w:sz w:val="24"/>
          <w:szCs w:val="24"/>
        </w:rPr>
        <w:t xml:space="preserve"> arbitral award by</w:t>
      </w:r>
      <w:r w:rsidR="005C7893">
        <w:rPr>
          <w:rFonts w:ascii="Times New Roman" w:hAnsi="Times New Roman" w:cs="Times New Roman"/>
          <w:sz w:val="24"/>
          <w:szCs w:val="24"/>
        </w:rPr>
        <w:t xml:space="preserve"> citing</w:t>
      </w:r>
      <w:r w:rsidRPr="003D398D">
        <w:rPr>
          <w:rFonts w:ascii="Times New Roman" w:hAnsi="Times New Roman" w:cs="Times New Roman"/>
          <w:sz w:val="24"/>
          <w:szCs w:val="24"/>
        </w:rPr>
        <w:t xml:space="preserve"> the Settlement</w:t>
      </w:r>
      <w:r w:rsidR="005C7893">
        <w:rPr>
          <w:rFonts w:ascii="Times New Roman" w:hAnsi="Times New Roman" w:cs="Times New Roman"/>
          <w:sz w:val="24"/>
          <w:szCs w:val="24"/>
        </w:rPr>
        <w:t xml:space="preserve"> of a</w:t>
      </w:r>
      <w:r w:rsidRPr="003D398D">
        <w:rPr>
          <w:rFonts w:ascii="Times New Roman" w:hAnsi="Times New Roman" w:cs="Times New Roman"/>
          <w:sz w:val="24"/>
          <w:szCs w:val="24"/>
        </w:rPr>
        <w:t xml:space="preserve"> Labour Dispute document which was signed by the applicant and</w:t>
      </w:r>
      <w:r w:rsidR="005C7893">
        <w:rPr>
          <w:rFonts w:ascii="Times New Roman" w:hAnsi="Times New Roman" w:cs="Times New Roman"/>
          <w:sz w:val="24"/>
          <w:szCs w:val="24"/>
        </w:rPr>
        <w:t xml:space="preserve"> in terms of which applicant </w:t>
      </w:r>
      <w:r w:rsidRPr="003D398D">
        <w:rPr>
          <w:rFonts w:ascii="Times New Roman" w:hAnsi="Times New Roman" w:cs="Times New Roman"/>
          <w:sz w:val="24"/>
          <w:szCs w:val="24"/>
        </w:rPr>
        <w:t>waiv</w:t>
      </w:r>
      <w:r w:rsidR="005C7893">
        <w:rPr>
          <w:rFonts w:ascii="Times New Roman" w:hAnsi="Times New Roman" w:cs="Times New Roman"/>
          <w:sz w:val="24"/>
          <w:szCs w:val="24"/>
        </w:rPr>
        <w:t>e</w:t>
      </w:r>
      <w:r w:rsidRPr="003D398D">
        <w:rPr>
          <w:rFonts w:ascii="Times New Roman" w:hAnsi="Times New Roman" w:cs="Times New Roman"/>
          <w:sz w:val="24"/>
          <w:szCs w:val="24"/>
        </w:rPr>
        <w:t>d</w:t>
      </w:r>
      <w:r w:rsidR="00D906C0" w:rsidRPr="003D398D">
        <w:rPr>
          <w:rFonts w:ascii="Times New Roman" w:hAnsi="Times New Roman" w:cs="Times New Roman"/>
          <w:sz w:val="24"/>
          <w:szCs w:val="24"/>
        </w:rPr>
        <w:t xml:space="preserve"> several entitlements awarded to</w:t>
      </w:r>
      <w:r w:rsidR="005C7893">
        <w:rPr>
          <w:rFonts w:ascii="Times New Roman" w:hAnsi="Times New Roman" w:cs="Times New Roman"/>
          <w:sz w:val="24"/>
          <w:szCs w:val="24"/>
        </w:rPr>
        <w:t xml:space="preserve"> him in the arbitral award</w:t>
      </w:r>
      <w:r w:rsidR="00404AA9">
        <w:rPr>
          <w:rFonts w:ascii="Times New Roman" w:hAnsi="Times New Roman" w:cs="Times New Roman"/>
          <w:sz w:val="24"/>
          <w:szCs w:val="24"/>
        </w:rPr>
        <w:t>.</w:t>
      </w:r>
    </w:p>
    <w:p w14:paraId="421D67B7" w14:textId="47BD992A" w:rsidR="009C5349" w:rsidRPr="00473C10" w:rsidRDefault="009C5349" w:rsidP="005E3C69">
      <w:pPr>
        <w:spacing w:line="360" w:lineRule="auto"/>
        <w:jc w:val="both"/>
        <w:rPr>
          <w:rFonts w:ascii="Times New Roman" w:hAnsi="Times New Roman" w:cs="Times New Roman"/>
          <w:b/>
          <w:bCs/>
          <w:sz w:val="24"/>
          <w:szCs w:val="24"/>
        </w:rPr>
      </w:pPr>
      <w:r w:rsidRPr="00473C10">
        <w:rPr>
          <w:rFonts w:ascii="Times New Roman" w:hAnsi="Times New Roman" w:cs="Times New Roman"/>
          <w:b/>
          <w:bCs/>
          <w:sz w:val="24"/>
          <w:szCs w:val="24"/>
        </w:rPr>
        <w:t>APPLICANT’S CASE</w:t>
      </w:r>
    </w:p>
    <w:p w14:paraId="7D7EE9BC" w14:textId="3AAB505F" w:rsidR="00823A92" w:rsidRPr="003D398D" w:rsidRDefault="009C5349" w:rsidP="005E3C69">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The applicant submitted before the court that he had only one dispute</w:t>
      </w:r>
      <w:r w:rsidR="001F6CA6">
        <w:rPr>
          <w:rFonts w:ascii="Times New Roman" w:hAnsi="Times New Roman" w:cs="Times New Roman"/>
          <w:sz w:val="24"/>
          <w:szCs w:val="24"/>
        </w:rPr>
        <w:t xml:space="preserve"> which was a labour dispute, </w:t>
      </w:r>
      <w:r w:rsidRPr="003D398D">
        <w:rPr>
          <w:rFonts w:ascii="Times New Roman" w:hAnsi="Times New Roman" w:cs="Times New Roman"/>
          <w:sz w:val="24"/>
          <w:szCs w:val="24"/>
        </w:rPr>
        <w:t>where the respondent</w:t>
      </w:r>
      <w:r w:rsidR="001F6CA6">
        <w:rPr>
          <w:rFonts w:ascii="Times New Roman" w:hAnsi="Times New Roman" w:cs="Times New Roman"/>
          <w:sz w:val="24"/>
          <w:szCs w:val="24"/>
        </w:rPr>
        <w:t xml:space="preserve"> had</w:t>
      </w:r>
      <w:r w:rsidRPr="003D398D">
        <w:rPr>
          <w:rFonts w:ascii="Times New Roman" w:hAnsi="Times New Roman" w:cs="Times New Roman"/>
          <w:sz w:val="24"/>
          <w:szCs w:val="24"/>
        </w:rPr>
        <w:t xml:space="preserve"> consistently underpaid</w:t>
      </w:r>
      <w:r w:rsidR="001F6CA6">
        <w:rPr>
          <w:rFonts w:ascii="Times New Roman" w:hAnsi="Times New Roman" w:cs="Times New Roman"/>
          <w:sz w:val="24"/>
          <w:szCs w:val="24"/>
        </w:rPr>
        <w:t xml:space="preserve"> him</w:t>
      </w:r>
      <w:r w:rsidR="005C7893">
        <w:rPr>
          <w:rFonts w:ascii="Times New Roman" w:hAnsi="Times New Roman" w:cs="Times New Roman"/>
          <w:sz w:val="24"/>
          <w:szCs w:val="24"/>
        </w:rPr>
        <w:t xml:space="preserve"> compared</w:t>
      </w:r>
      <w:r w:rsidR="001F6CA6">
        <w:rPr>
          <w:rFonts w:ascii="Times New Roman" w:hAnsi="Times New Roman" w:cs="Times New Roman"/>
          <w:sz w:val="24"/>
          <w:szCs w:val="24"/>
        </w:rPr>
        <w:t xml:space="preserve"> </w:t>
      </w:r>
      <w:r w:rsidRPr="003D398D">
        <w:rPr>
          <w:rFonts w:ascii="Times New Roman" w:hAnsi="Times New Roman" w:cs="Times New Roman"/>
          <w:sz w:val="24"/>
          <w:szCs w:val="24"/>
        </w:rPr>
        <w:t>to his junior colleagues on racial grounds. This dispute between the applicant and the respondent was resolved by an arbitrator where an arbitral award was awarded</w:t>
      </w:r>
      <w:r w:rsidR="005C7893">
        <w:rPr>
          <w:rFonts w:ascii="Times New Roman" w:hAnsi="Times New Roman" w:cs="Times New Roman"/>
          <w:sz w:val="24"/>
          <w:szCs w:val="24"/>
        </w:rPr>
        <w:t xml:space="preserve"> in</w:t>
      </w:r>
      <w:r w:rsidR="001F6CA6">
        <w:rPr>
          <w:rFonts w:ascii="Times New Roman" w:hAnsi="Times New Roman" w:cs="Times New Roman"/>
          <w:sz w:val="24"/>
          <w:szCs w:val="24"/>
        </w:rPr>
        <w:t xml:space="preserve"> favo</w:t>
      </w:r>
      <w:r w:rsidR="005C7893">
        <w:rPr>
          <w:rFonts w:ascii="Times New Roman" w:hAnsi="Times New Roman" w:cs="Times New Roman"/>
          <w:sz w:val="24"/>
          <w:szCs w:val="24"/>
        </w:rPr>
        <w:t>u</w:t>
      </w:r>
      <w:r w:rsidR="001F6CA6">
        <w:rPr>
          <w:rFonts w:ascii="Times New Roman" w:hAnsi="Times New Roman" w:cs="Times New Roman"/>
          <w:sz w:val="24"/>
          <w:szCs w:val="24"/>
        </w:rPr>
        <w:t>r of the applicant</w:t>
      </w:r>
      <w:r w:rsidRPr="003D398D">
        <w:rPr>
          <w:rFonts w:ascii="Times New Roman" w:hAnsi="Times New Roman" w:cs="Times New Roman"/>
          <w:sz w:val="24"/>
          <w:szCs w:val="24"/>
        </w:rPr>
        <w:t>.</w:t>
      </w:r>
      <w:r w:rsidR="005C7893">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5C7893">
        <w:rPr>
          <w:rFonts w:ascii="Times New Roman" w:hAnsi="Times New Roman" w:cs="Times New Roman"/>
          <w:sz w:val="24"/>
          <w:szCs w:val="24"/>
        </w:rPr>
        <w:t>I</w:t>
      </w:r>
      <w:r w:rsidR="001F6CA6">
        <w:rPr>
          <w:rFonts w:ascii="Times New Roman" w:hAnsi="Times New Roman" w:cs="Times New Roman"/>
          <w:sz w:val="24"/>
          <w:szCs w:val="24"/>
        </w:rPr>
        <w:t>t is alleged by the applicant that the respondent was</w:t>
      </w:r>
      <w:r w:rsidR="005C7893">
        <w:rPr>
          <w:rFonts w:ascii="Times New Roman" w:hAnsi="Times New Roman" w:cs="Times New Roman"/>
          <w:sz w:val="24"/>
          <w:szCs w:val="24"/>
        </w:rPr>
        <w:t xml:space="preserve"> obliged in terms of the </w:t>
      </w:r>
      <w:r w:rsidR="001F6CA6">
        <w:rPr>
          <w:rFonts w:ascii="Times New Roman" w:hAnsi="Times New Roman" w:cs="Times New Roman"/>
          <w:sz w:val="24"/>
          <w:szCs w:val="24"/>
        </w:rPr>
        <w:t>arbitral award to pay the costs of suit. However, the applicant allege</w:t>
      </w:r>
      <w:r w:rsidR="005C7893">
        <w:rPr>
          <w:rFonts w:ascii="Times New Roman" w:hAnsi="Times New Roman" w:cs="Times New Roman"/>
          <w:sz w:val="24"/>
          <w:szCs w:val="24"/>
        </w:rPr>
        <w:t>s</w:t>
      </w:r>
      <w:r w:rsidR="001F6CA6">
        <w:rPr>
          <w:rFonts w:ascii="Times New Roman" w:hAnsi="Times New Roman" w:cs="Times New Roman"/>
          <w:sz w:val="24"/>
          <w:szCs w:val="24"/>
        </w:rPr>
        <w:t xml:space="preserve"> that the respondent remained delinquent in</w:t>
      </w:r>
      <w:r w:rsidR="005C7893">
        <w:rPr>
          <w:rFonts w:ascii="Times New Roman" w:hAnsi="Times New Roman" w:cs="Times New Roman"/>
          <w:sz w:val="24"/>
          <w:szCs w:val="24"/>
        </w:rPr>
        <w:t xml:space="preserve"> refusing to</w:t>
      </w:r>
      <w:r w:rsidR="001F6CA6">
        <w:rPr>
          <w:rFonts w:ascii="Times New Roman" w:hAnsi="Times New Roman" w:cs="Times New Roman"/>
          <w:sz w:val="24"/>
          <w:szCs w:val="24"/>
        </w:rPr>
        <w:t xml:space="preserve"> comply with the arbitral award. The applicant further submitted that the respondent employed its delay</w:t>
      </w:r>
      <w:r w:rsidR="005C7893">
        <w:rPr>
          <w:rFonts w:ascii="Times New Roman" w:hAnsi="Times New Roman" w:cs="Times New Roman"/>
          <w:sz w:val="24"/>
          <w:szCs w:val="24"/>
        </w:rPr>
        <w:t>ing</w:t>
      </w:r>
      <w:r w:rsidR="009434A5">
        <w:rPr>
          <w:rFonts w:ascii="Times New Roman" w:hAnsi="Times New Roman" w:cs="Times New Roman"/>
          <w:sz w:val="24"/>
          <w:szCs w:val="24"/>
        </w:rPr>
        <w:t xml:space="preserve"> tactics by noting</w:t>
      </w:r>
      <w:r w:rsidR="001F6CA6">
        <w:rPr>
          <w:rFonts w:ascii="Times New Roman" w:hAnsi="Times New Roman" w:cs="Times New Roman"/>
          <w:sz w:val="24"/>
          <w:szCs w:val="24"/>
        </w:rPr>
        <w:t xml:space="preserve"> a futile appeal</w:t>
      </w:r>
      <w:r w:rsidR="002A08CA">
        <w:rPr>
          <w:rFonts w:ascii="Times New Roman" w:hAnsi="Times New Roman" w:cs="Times New Roman"/>
          <w:sz w:val="24"/>
          <w:szCs w:val="24"/>
        </w:rPr>
        <w:t xml:space="preserve"> to frustrate him from getting what he was rightfully awarded in the arbitral award. </w:t>
      </w:r>
      <w:r w:rsidR="00511884">
        <w:rPr>
          <w:rFonts w:ascii="Times New Roman" w:hAnsi="Times New Roman" w:cs="Times New Roman"/>
          <w:sz w:val="24"/>
          <w:szCs w:val="24"/>
        </w:rPr>
        <w:t xml:space="preserve"> </w:t>
      </w:r>
      <w:r w:rsidR="002A08CA">
        <w:rPr>
          <w:rFonts w:ascii="Times New Roman" w:hAnsi="Times New Roman" w:cs="Times New Roman"/>
          <w:sz w:val="24"/>
          <w:szCs w:val="24"/>
        </w:rPr>
        <w:t>As alleged by appli</w:t>
      </w:r>
      <w:r w:rsidR="002E43FB">
        <w:rPr>
          <w:rFonts w:ascii="Times New Roman" w:hAnsi="Times New Roman" w:cs="Times New Roman"/>
          <w:sz w:val="24"/>
          <w:szCs w:val="24"/>
        </w:rPr>
        <w:t>cant this is what then pushed him</w:t>
      </w:r>
      <w:r w:rsidR="002A08CA">
        <w:rPr>
          <w:rFonts w:ascii="Times New Roman" w:hAnsi="Times New Roman" w:cs="Times New Roman"/>
          <w:sz w:val="24"/>
          <w:szCs w:val="24"/>
        </w:rPr>
        <w:t xml:space="preserve"> to go to the offices of the respondent to demand his </w:t>
      </w:r>
      <w:r w:rsidR="002E43FB">
        <w:rPr>
          <w:rFonts w:ascii="Times New Roman" w:hAnsi="Times New Roman" w:cs="Times New Roman"/>
          <w:sz w:val="24"/>
          <w:szCs w:val="24"/>
        </w:rPr>
        <w:t>back pay as he had been without pay for three years.</w:t>
      </w:r>
      <w:r w:rsidR="002A08CA">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2A08CA">
        <w:rPr>
          <w:rFonts w:ascii="Times New Roman" w:hAnsi="Times New Roman" w:cs="Times New Roman"/>
          <w:sz w:val="24"/>
          <w:szCs w:val="24"/>
        </w:rPr>
        <w:t>The alleged duress is said to have eventualized during this visit. The applicant</w:t>
      </w:r>
      <w:r w:rsidR="002E43FB">
        <w:rPr>
          <w:rFonts w:ascii="Times New Roman" w:hAnsi="Times New Roman" w:cs="Times New Roman"/>
          <w:sz w:val="24"/>
          <w:szCs w:val="24"/>
        </w:rPr>
        <w:t xml:space="preserve"> submits that he was ambushed with</w:t>
      </w:r>
      <w:r w:rsidR="002A08CA">
        <w:rPr>
          <w:rFonts w:ascii="Times New Roman" w:hAnsi="Times New Roman" w:cs="Times New Roman"/>
          <w:sz w:val="24"/>
          <w:szCs w:val="24"/>
        </w:rPr>
        <w:t xml:space="preserve"> negotiations and forced to sign the Deed of Settlement</w:t>
      </w:r>
      <w:r w:rsidR="009434A5">
        <w:rPr>
          <w:rFonts w:ascii="Times New Roman" w:hAnsi="Times New Roman" w:cs="Times New Roman"/>
          <w:sz w:val="24"/>
          <w:szCs w:val="24"/>
        </w:rPr>
        <w:t xml:space="preserve"> in terms</w:t>
      </w:r>
      <w:r w:rsidR="002E43FB">
        <w:rPr>
          <w:rFonts w:ascii="Times New Roman" w:hAnsi="Times New Roman" w:cs="Times New Roman"/>
          <w:sz w:val="24"/>
          <w:szCs w:val="24"/>
        </w:rPr>
        <w:t xml:space="preserve"> which</w:t>
      </w:r>
      <w:r w:rsidR="009434A5">
        <w:rPr>
          <w:rFonts w:ascii="Times New Roman" w:hAnsi="Times New Roman" w:cs="Times New Roman"/>
          <w:sz w:val="24"/>
          <w:szCs w:val="24"/>
        </w:rPr>
        <w:t xml:space="preserve"> he waiv</w:t>
      </w:r>
      <w:r w:rsidR="002E43FB">
        <w:rPr>
          <w:rFonts w:ascii="Times New Roman" w:hAnsi="Times New Roman" w:cs="Times New Roman"/>
          <w:sz w:val="24"/>
          <w:szCs w:val="24"/>
        </w:rPr>
        <w:t>ed several of his</w:t>
      </w:r>
      <w:r w:rsidR="009434A5">
        <w:rPr>
          <w:rFonts w:ascii="Times New Roman" w:hAnsi="Times New Roman" w:cs="Times New Roman"/>
          <w:sz w:val="24"/>
          <w:szCs w:val="24"/>
        </w:rPr>
        <w:t xml:space="preserve"> entitlements.</w:t>
      </w:r>
      <w:r w:rsidR="002E43FB">
        <w:rPr>
          <w:rFonts w:ascii="Times New Roman" w:hAnsi="Times New Roman" w:cs="Times New Roman"/>
          <w:sz w:val="24"/>
          <w:szCs w:val="24"/>
        </w:rPr>
        <w:t xml:space="preserve"> </w:t>
      </w:r>
      <w:r w:rsidR="009434A5">
        <w:rPr>
          <w:rFonts w:ascii="Times New Roman" w:hAnsi="Times New Roman" w:cs="Times New Roman"/>
          <w:sz w:val="24"/>
          <w:szCs w:val="24"/>
        </w:rPr>
        <w:t>It</w:t>
      </w:r>
      <w:r w:rsidR="002E43FB">
        <w:rPr>
          <w:rFonts w:ascii="Times New Roman" w:hAnsi="Times New Roman" w:cs="Times New Roman"/>
          <w:sz w:val="24"/>
          <w:szCs w:val="24"/>
        </w:rPr>
        <w:t xml:space="preserve"> is submitted by the applicant that the respondent threatened to not pay </w:t>
      </w:r>
      <w:r w:rsidR="00B654BA">
        <w:rPr>
          <w:rFonts w:ascii="Times New Roman" w:hAnsi="Times New Roman" w:cs="Times New Roman"/>
          <w:sz w:val="24"/>
          <w:szCs w:val="24"/>
        </w:rPr>
        <w:t>the</w:t>
      </w:r>
      <w:r w:rsidR="002E43FB">
        <w:rPr>
          <w:rFonts w:ascii="Times New Roman" w:hAnsi="Times New Roman" w:cs="Times New Roman"/>
          <w:sz w:val="24"/>
          <w:szCs w:val="24"/>
        </w:rPr>
        <w:t xml:space="preserve"> back pay</w:t>
      </w:r>
      <w:r w:rsidR="009434A5">
        <w:rPr>
          <w:rFonts w:ascii="Times New Roman" w:hAnsi="Times New Roman" w:cs="Times New Roman"/>
          <w:sz w:val="24"/>
          <w:szCs w:val="24"/>
        </w:rPr>
        <w:t>. A</w:t>
      </w:r>
      <w:r w:rsidR="002E43FB">
        <w:rPr>
          <w:rFonts w:ascii="Times New Roman" w:hAnsi="Times New Roman" w:cs="Times New Roman"/>
          <w:sz w:val="24"/>
          <w:szCs w:val="24"/>
        </w:rPr>
        <w:t>s someone who was facing financial c</w:t>
      </w:r>
      <w:r w:rsidR="009434A5">
        <w:rPr>
          <w:rFonts w:ascii="Times New Roman" w:hAnsi="Times New Roman" w:cs="Times New Roman"/>
          <w:sz w:val="24"/>
          <w:szCs w:val="24"/>
        </w:rPr>
        <w:t>onstraints the applicant affixed his signature o</w:t>
      </w:r>
      <w:r w:rsidR="002E43FB">
        <w:rPr>
          <w:rFonts w:ascii="Times New Roman" w:hAnsi="Times New Roman" w:cs="Times New Roman"/>
          <w:sz w:val="24"/>
          <w:szCs w:val="24"/>
        </w:rPr>
        <w:t>n the document.</w:t>
      </w:r>
    </w:p>
    <w:p w14:paraId="2843E1DE" w14:textId="02440612" w:rsidR="00823A92" w:rsidRPr="00473C10" w:rsidRDefault="009434A5" w:rsidP="005E3C6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OBJECTIONS IN LIMINE</w:t>
      </w:r>
    </w:p>
    <w:p w14:paraId="7DBD03E9" w14:textId="5216AF5F" w:rsidR="006C3B8D" w:rsidRDefault="009434A5"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deposing to the merits of the matter, the respondent raised</w:t>
      </w:r>
      <w:r w:rsidR="008811A9" w:rsidRPr="003D398D">
        <w:rPr>
          <w:rFonts w:ascii="Times New Roman" w:hAnsi="Times New Roman" w:cs="Times New Roman"/>
          <w:sz w:val="24"/>
          <w:szCs w:val="24"/>
        </w:rPr>
        <w:t xml:space="preserve"> th</w:t>
      </w:r>
      <w:r w:rsidR="006C3B8D">
        <w:rPr>
          <w:rFonts w:ascii="Times New Roman" w:hAnsi="Times New Roman" w:cs="Times New Roman"/>
          <w:sz w:val="24"/>
          <w:szCs w:val="24"/>
        </w:rPr>
        <w:t>ree</w:t>
      </w:r>
      <w:r w:rsidR="008811A9" w:rsidRPr="003D398D">
        <w:rPr>
          <w:rFonts w:ascii="Times New Roman" w:hAnsi="Times New Roman" w:cs="Times New Roman"/>
          <w:sz w:val="24"/>
          <w:szCs w:val="24"/>
        </w:rPr>
        <w:t xml:space="preserve"> point</w:t>
      </w:r>
      <w:r w:rsidR="006C3B8D">
        <w:rPr>
          <w:rFonts w:ascii="Times New Roman" w:hAnsi="Times New Roman" w:cs="Times New Roman"/>
          <w:sz w:val="24"/>
          <w:szCs w:val="24"/>
        </w:rPr>
        <w:t>s</w:t>
      </w:r>
      <w:r w:rsidR="008811A9" w:rsidRPr="003D398D">
        <w:rPr>
          <w:rFonts w:ascii="Times New Roman" w:hAnsi="Times New Roman" w:cs="Times New Roman"/>
          <w:sz w:val="24"/>
          <w:szCs w:val="24"/>
        </w:rPr>
        <w:t xml:space="preserve"> </w:t>
      </w:r>
      <w:r w:rsidR="008811A9" w:rsidRPr="005E3C69">
        <w:rPr>
          <w:rFonts w:ascii="Times New Roman" w:hAnsi="Times New Roman" w:cs="Times New Roman"/>
          <w:i/>
          <w:iCs/>
          <w:sz w:val="24"/>
          <w:szCs w:val="24"/>
        </w:rPr>
        <w:t>in limine</w:t>
      </w:r>
      <w:r>
        <w:rPr>
          <w:rFonts w:ascii="Times New Roman" w:hAnsi="Times New Roman" w:cs="Times New Roman"/>
          <w:i/>
          <w:iCs/>
          <w:sz w:val="24"/>
          <w:szCs w:val="24"/>
        </w:rPr>
        <w:t>.</w:t>
      </w:r>
      <w:r w:rsidR="008811A9" w:rsidRPr="005E3C69">
        <w:rPr>
          <w:rFonts w:ascii="Times New Roman" w:hAnsi="Times New Roman" w:cs="Times New Roman"/>
          <w:i/>
          <w:iCs/>
          <w:sz w:val="24"/>
          <w:szCs w:val="24"/>
        </w:rPr>
        <w:t xml:space="preserve"> </w:t>
      </w:r>
      <w:r w:rsidR="00EF5E7F" w:rsidRPr="003D398D">
        <w:rPr>
          <w:rFonts w:ascii="Times New Roman" w:hAnsi="Times New Roman" w:cs="Times New Roman"/>
          <w:sz w:val="24"/>
          <w:szCs w:val="24"/>
        </w:rPr>
        <w:t xml:space="preserve"> </w:t>
      </w:r>
      <w:r w:rsidR="00D906C0" w:rsidRPr="003D398D">
        <w:rPr>
          <w:rFonts w:ascii="Times New Roman" w:hAnsi="Times New Roman" w:cs="Times New Roman"/>
          <w:sz w:val="24"/>
          <w:szCs w:val="24"/>
        </w:rPr>
        <w:t>To start with was</w:t>
      </w:r>
      <w:r w:rsidR="006C3B8D">
        <w:rPr>
          <w:rFonts w:ascii="Times New Roman" w:hAnsi="Times New Roman" w:cs="Times New Roman"/>
          <w:sz w:val="24"/>
          <w:szCs w:val="24"/>
        </w:rPr>
        <w:t xml:space="preserve"> the</w:t>
      </w:r>
      <w:r>
        <w:rPr>
          <w:rFonts w:ascii="Times New Roman" w:hAnsi="Times New Roman" w:cs="Times New Roman"/>
          <w:sz w:val="24"/>
          <w:szCs w:val="24"/>
        </w:rPr>
        <w:t xml:space="preserve"> alleged defective board</w:t>
      </w:r>
      <w:r w:rsidR="00D906C0" w:rsidRPr="003D398D">
        <w:rPr>
          <w:rFonts w:ascii="Times New Roman" w:hAnsi="Times New Roman" w:cs="Times New Roman"/>
          <w:sz w:val="24"/>
          <w:szCs w:val="24"/>
        </w:rPr>
        <w:t xml:space="preserve"> resolution which the applicant</w:t>
      </w:r>
      <w:r w:rsidR="006C3B8D">
        <w:rPr>
          <w:rFonts w:ascii="Times New Roman" w:hAnsi="Times New Roman" w:cs="Times New Roman"/>
          <w:sz w:val="24"/>
          <w:szCs w:val="24"/>
        </w:rPr>
        <w:t xml:space="preserve"> sought to impugn</w:t>
      </w:r>
      <w:r w:rsidR="00D906C0" w:rsidRPr="003D398D">
        <w:rPr>
          <w:rFonts w:ascii="Times New Roman" w:hAnsi="Times New Roman" w:cs="Times New Roman"/>
          <w:sz w:val="24"/>
          <w:szCs w:val="24"/>
        </w:rPr>
        <w:t xml:space="preserve"> on the basis that it did not address the designation of the directors under their names.</w:t>
      </w:r>
      <w:r w:rsidR="00EF5E7F" w:rsidRPr="003D398D">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EF5E7F" w:rsidRPr="003D398D">
        <w:rPr>
          <w:rFonts w:ascii="Times New Roman" w:hAnsi="Times New Roman" w:cs="Times New Roman"/>
          <w:sz w:val="24"/>
          <w:szCs w:val="24"/>
        </w:rPr>
        <w:t>The responde</w:t>
      </w:r>
      <w:r w:rsidR="00534D52" w:rsidRPr="003D398D">
        <w:rPr>
          <w:rFonts w:ascii="Times New Roman" w:hAnsi="Times New Roman" w:cs="Times New Roman"/>
          <w:sz w:val="24"/>
          <w:szCs w:val="24"/>
        </w:rPr>
        <w:t>nt</w:t>
      </w:r>
      <w:r w:rsidR="006C3B8D">
        <w:rPr>
          <w:rFonts w:ascii="Times New Roman" w:hAnsi="Times New Roman" w:cs="Times New Roman"/>
          <w:sz w:val="24"/>
          <w:szCs w:val="24"/>
        </w:rPr>
        <w:t xml:space="preserve"> in addressing this point, submitted</w:t>
      </w:r>
      <w:r w:rsidR="00AC1545">
        <w:rPr>
          <w:rFonts w:ascii="Times New Roman" w:hAnsi="Times New Roman" w:cs="Times New Roman"/>
          <w:sz w:val="24"/>
          <w:szCs w:val="24"/>
        </w:rPr>
        <w:t xml:space="preserve"> that</w:t>
      </w:r>
      <w:r>
        <w:rPr>
          <w:rFonts w:ascii="Times New Roman" w:hAnsi="Times New Roman" w:cs="Times New Roman"/>
          <w:sz w:val="24"/>
          <w:szCs w:val="24"/>
        </w:rPr>
        <w:t xml:space="preserve"> there is no</w:t>
      </w:r>
      <w:r w:rsidR="006C3B8D">
        <w:rPr>
          <w:rFonts w:ascii="Times New Roman" w:hAnsi="Times New Roman" w:cs="Times New Roman"/>
          <w:sz w:val="24"/>
          <w:szCs w:val="24"/>
        </w:rPr>
        <w:t xml:space="preserve"> provision infringed in the C</w:t>
      </w:r>
      <w:r>
        <w:rPr>
          <w:rFonts w:ascii="Times New Roman" w:hAnsi="Times New Roman" w:cs="Times New Roman"/>
          <w:sz w:val="24"/>
          <w:szCs w:val="24"/>
        </w:rPr>
        <w:t>ompanies</w:t>
      </w:r>
      <w:r w:rsidR="001923CA">
        <w:rPr>
          <w:rFonts w:ascii="Times New Roman" w:hAnsi="Times New Roman" w:cs="Times New Roman"/>
          <w:sz w:val="24"/>
          <w:szCs w:val="24"/>
        </w:rPr>
        <w:t xml:space="preserve"> and Other Business </w:t>
      </w:r>
      <w:r w:rsidR="006C3B8D">
        <w:rPr>
          <w:rFonts w:ascii="Times New Roman" w:hAnsi="Times New Roman" w:cs="Times New Roman"/>
          <w:sz w:val="24"/>
          <w:szCs w:val="24"/>
        </w:rPr>
        <w:t>E</w:t>
      </w:r>
      <w:r w:rsidR="001923CA">
        <w:rPr>
          <w:rFonts w:ascii="Times New Roman" w:hAnsi="Times New Roman" w:cs="Times New Roman"/>
          <w:sz w:val="24"/>
          <w:szCs w:val="24"/>
        </w:rPr>
        <w:t>ntities</w:t>
      </w:r>
      <w:r w:rsidR="006C3B8D">
        <w:rPr>
          <w:rFonts w:ascii="Times New Roman" w:hAnsi="Times New Roman" w:cs="Times New Roman"/>
          <w:sz w:val="24"/>
          <w:szCs w:val="24"/>
        </w:rPr>
        <w:t xml:space="preserve"> Act</w:t>
      </w:r>
      <w:r w:rsidR="0079155E">
        <w:rPr>
          <w:rStyle w:val="FootnoteReference"/>
          <w:rFonts w:ascii="Times New Roman" w:hAnsi="Times New Roman" w:cs="Times New Roman"/>
          <w:sz w:val="24"/>
          <w:szCs w:val="24"/>
        </w:rPr>
        <w:footnoteReference w:id="1"/>
      </w:r>
      <w:r w:rsidR="006C3B8D">
        <w:rPr>
          <w:rFonts w:ascii="Times New Roman" w:hAnsi="Times New Roman" w:cs="Times New Roman"/>
          <w:sz w:val="24"/>
          <w:szCs w:val="24"/>
        </w:rPr>
        <w:t xml:space="preserve"> </w:t>
      </w:r>
      <w:r>
        <w:rPr>
          <w:rFonts w:ascii="Times New Roman" w:hAnsi="Times New Roman" w:cs="Times New Roman"/>
          <w:sz w:val="24"/>
          <w:szCs w:val="24"/>
        </w:rPr>
        <w:t>and none was cited by the applicant.</w:t>
      </w:r>
      <w:r w:rsidR="006C3B8D">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6C3B8D">
        <w:rPr>
          <w:rFonts w:ascii="Times New Roman" w:hAnsi="Times New Roman" w:cs="Times New Roman"/>
          <w:sz w:val="24"/>
          <w:szCs w:val="24"/>
        </w:rPr>
        <w:t>In moving the court to dismiss</w:t>
      </w:r>
      <w:r w:rsidR="00AC1545">
        <w:rPr>
          <w:rFonts w:ascii="Times New Roman" w:hAnsi="Times New Roman" w:cs="Times New Roman"/>
          <w:sz w:val="24"/>
          <w:szCs w:val="24"/>
        </w:rPr>
        <w:t xml:space="preserve"> the</w:t>
      </w:r>
      <w:r w:rsidR="006C3B8D">
        <w:rPr>
          <w:rFonts w:ascii="Times New Roman" w:hAnsi="Times New Roman" w:cs="Times New Roman"/>
          <w:sz w:val="24"/>
          <w:szCs w:val="24"/>
        </w:rPr>
        <w:t xml:space="preserve"> preliminary point </w:t>
      </w:r>
      <w:r w:rsidR="00B654BA">
        <w:rPr>
          <w:rFonts w:ascii="Times New Roman" w:hAnsi="Times New Roman" w:cs="Times New Roman"/>
          <w:sz w:val="24"/>
          <w:szCs w:val="24"/>
        </w:rPr>
        <w:t xml:space="preserve">taken </w:t>
      </w:r>
      <w:r w:rsidR="006C3B8D">
        <w:rPr>
          <w:rFonts w:ascii="Times New Roman" w:hAnsi="Times New Roman" w:cs="Times New Roman"/>
          <w:sz w:val="24"/>
          <w:szCs w:val="24"/>
        </w:rPr>
        <w:t xml:space="preserve"> by the applicant, the respondent argued</w:t>
      </w:r>
      <w:r w:rsidR="00AC1545">
        <w:rPr>
          <w:rFonts w:ascii="Times New Roman" w:hAnsi="Times New Roman" w:cs="Times New Roman"/>
          <w:sz w:val="24"/>
          <w:szCs w:val="24"/>
        </w:rPr>
        <w:t xml:space="preserve"> that</w:t>
      </w:r>
      <w:r w:rsidR="006C3B8D">
        <w:rPr>
          <w:rFonts w:ascii="Times New Roman" w:hAnsi="Times New Roman" w:cs="Times New Roman"/>
          <w:sz w:val="24"/>
          <w:szCs w:val="24"/>
        </w:rPr>
        <w:t xml:space="preserve"> </w:t>
      </w:r>
      <w:r w:rsidR="006C3B8D" w:rsidRPr="003D398D">
        <w:rPr>
          <w:rFonts w:ascii="Times New Roman" w:hAnsi="Times New Roman" w:cs="Times New Roman"/>
          <w:sz w:val="24"/>
          <w:szCs w:val="24"/>
        </w:rPr>
        <w:t>the</w:t>
      </w:r>
      <w:r w:rsidR="00534D52" w:rsidRPr="003D398D">
        <w:rPr>
          <w:rFonts w:ascii="Times New Roman" w:hAnsi="Times New Roman" w:cs="Times New Roman"/>
          <w:sz w:val="24"/>
          <w:szCs w:val="24"/>
        </w:rPr>
        <w:t xml:space="preserve"> applicant’s </w:t>
      </w:r>
      <w:r w:rsidR="008811A9" w:rsidRPr="003D398D">
        <w:rPr>
          <w:rFonts w:ascii="Times New Roman" w:hAnsi="Times New Roman" w:cs="Times New Roman"/>
          <w:sz w:val="24"/>
          <w:szCs w:val="24"/>
        </w:rPr>
        <w:t>demand to</w:t>
      </w:r>
      <w:r w:rsidR="00534D52" w:rsidRPr="003D398D">
        <w:rPr>
          <w:rFonts w:ascii="Times New Roman" w:hAnsi="Times New Roman" w:cs="Times New Roman"/>
          <w:sz w:val="24"/>
          <w:szCs w:val="24"/>
        </w:rPr>
        <w:t xml:space="preserve"> </w:t>
      </w:r>
      <w:r w:rsidR="00534D52" w:rsidRPr="003D398D">
        <w:rPr>
          <w:rFonts w:ascii="Times New Roman" w:hAnsi="Times New Roman" w:cs="Times New Roman"/>
          <w:sz w:val="24"/>
          <w:szCs w:val="24"/>
        </w:rPr>
        <w:lastRenderedPageBreak/>
        <w:t xml:space="preserve">restate the designation of the directors under their names is </w:t>
      </w:r>
      <w:r w:rsidR="003D5DC2" w:rsidRPr="003D398D">
        <w:rPr>
          <w:rFonts w:ascii="Times New Roman" w:hAnsi="Times New Roman" w:cs="Times New Roman"/>
          <w:sz w:val="24"/>
          <w:szCs w:val="24"/>
        </w:rPr>
        <w:t>an overbearing demand that the law does not impose on any party</w:t>
      </w:r>
      <w:r w:rsidR="00EF5E7F" w:rsidRPr="003D398D">
        <w:rPr>
          <w:rFonts w:ascii="Times New Roman" w:hAnsi="Times New Roman" w:cs="Times New Roman"/>
          <w:sz w:val="24"/>
          <w:szCs w:val="24"/>
        </w:rPr>
        <w:t>.</w:t>
      </w:r>
    </w:p>
    <w:p w14:paraId="18820EE3" w14:textId="24C15020" w:rsidR="001923CA" w:rsidRPr="001923CA" w:rsidRDefault="00C53AD1" w:rsidP="00511884">
      <w:pPr>
        <w:spacing w:line="360" w:lineRule="auto"/>
        <w:ind w:firstLine="720"/>
        <w:jc w:val="both"/>
        <w:rPr>
          <w:rFonts w:ascii="Times New Roman" w:hAnsi="Times New Roman" w:cs="Times New Roman"/>
          <w:sz w:val="24"/>
          <w:szCs w:val="24"/>
          <w:lang w:val="en-ZW"/>
        </w:rPr>
      </w:pPr>
      <w:r w:rsidRPr="003D398D">
        <w:rPr>
          <w:rFonts w:ascii="Times New Roman" w:hAnsi="Times New Roman" w:cs="Times New Roman"/>
          <w:sz w:val="24"/>
          <w:szCs w:val="24"/>
        </w:rPr>
        <w:t>It further submitted that</w:t>
      </w:r>
      <w:r w:rsidR="00000BD4" w:rsidRPr="003D398D">
        <w:rPr>
          <w:rFonts w:ascii="Times New Roman" w:hAnsi="Times New Roman" w:cs="Times New Roman"/>
          <w:sz w:val="24"/>
          <w:szCs w:val="24"/>
        </w:rPr>
        <w:t xml:space="preserve"> it is not a</w:t>
      </w:r>
      <w:r w:rsidR="008811A9" w:rsidRPr="003D398D">
        <w:rPr>
          <w:rFonts w:ascii="Times New Roman" w:hAnsi="Times New Roman" w:cs="Times New Roman"/>
          <w:sz w:val="24"/>
          <w:szCs w:val="24"/>
        </w:rPr>
        <w:t xml:space="preserve"> mandatory</w:t>
      </w:r>
      <w:r w:rsidR="00000BD4" w:rsidRPr="003D398D">
        <w:rPr>
          <w:rFonts w:ascii="Times New Roman" w:hAnsi="Times New Roman" w:cs="Times New Roman"/>
          <w:sz w:val="24"/>
          <w:szCs w:val="24"/>
        </w:rPr>
        <w:t xml:space="preserve"> requirement for a deponent to attach</w:t>
      </w:r>
      <w:r w:rsidR="009434A5">
        <w:rPr>
          <w:rFonts w:ascii="Times New Roman" w:hAnsi="Times New Roman" w:cs="Times New Roman"/>
          <w:sz w:val="24"/>
          <w:szCs w:val="24"/>
        </w:rPr>
        <w:t xml:space="preserve"> a </w:t>
      </w:r>
      <w:r w:rsidR="00277608">
        <w:rPr>
          <w:rFonts w:ascii="Times New Roman" w:hAnsi="Times New Roman" w:cs="Times New Roman"/>
          <w:sz w:val="24"/>
          <w:szCs w:val="24"/>
        </w:rPr>
        <w:t>board resolution</w:t>
      </w:r>
      <w:r w:rsidR="009434A5">
        <w:rPr>
          <w:rFonts w:ascii="Times New Roman" w:hAnsi="Times New Roman" w:cs="Times New Roman"/>
          <w:sz w:val="24"/>
          <w:szCs w:val="24"/>
        </w:rPr>
        <w:t xml:space="preserve"> </w:t>
      </w:r>
      <w:r w:rsidR="00000BD4" w:rsidRPr="003D398D">
        <w:rPr>
          <w:rFonts w:ascii="Times New Roman" w:hAnsi="Times New Roman" w:cs="Times New Roman"/>
          <w:sz w:val="24"/>
          <w:szCs w:val="24"/>
        </w:rPr>
        <w:t>to an affidavit.</w:t>
      </w:r>
      <w:r w:rsidR="009434A5">
        <w:rPr>
          <w:rFonts w:ascii="Times New Roman" w:hAnsi="Times New Roman" w:cs="Times New Roman"/>
          <w:sz w:val="24"/>
          <w:szCs w:val="24"/>
        </w:rPr>
        <w:t xml:space="preserve"> Reliance</w:t>
      </w:r>
      <w:r w:rsidR="00277608">
        <w:rPr>
          <w:rFonts w:ascii="Times New Roman" w:hAnsi="Times New Roman" w:cs="Times New Roman"/>
          <w:sz w:val="24"/>
          <w:szCs w:val="24"/>
        </w:rPr>
        <w:t xml:space="preserve"> was placed on</w:t>
      </w:r>
      <w:r w:rsidR="001923CA">
        <w:rPr>
          <w:rFonts w:ascii="Times New Roman" w:hAnsi="Times New Roman" w:cs="Times New Roman"/>
          <w:sz w:val="24"/>
          <w:szCs w:val="24"/>
        </w:rPr>
        <w:t xml:space="preserve"> </w:t>
      </w:r>
      <w:r w:rsidR="001923CA" w:rsidRPr="001923CA">
        <w:rPr>
          <w:rFonts w:ascii="Times New Roman" w:hAnsi="Times New Roman" w:cs="Times New Roman"/>
          <w:i/>
          <w:iCs/>
          <w:sz w:val="24"/>
          <w:szCs w:val="24"/>
          <w:lang w:val="en-ZW"/>
        </w:rPr>
        <w:t xml:space="preserve">Tian Ze Tobacco Company (Private) Limited </w:t>
      </w:r>
      <w:r w:rsidR="001923CA" w:rsidRPr="005E3C69">
        <w:rPr>
          <w:rFonts w:ascii="Times New Roman" w:hAnsi="Times New Roman" w:cs="Times New Roman"/>
          <w:sz w:val="24"/>
          <w:szCs w:val="24"/>
          <w:lang w:val="en-ZW"/>
        </w:rPr>
        <w:t>v</w:t>
      </w:r>
      <w:r w:rsidR="001923CA" w:rsidRPr="001923CA">
        <w:rPr>
          <w:rFonts w:ascii="Times New Roman" w:hAnsi="Times New Roman" w:cs="Times New Roman"/>
          <w:i/>
          <w:iCs/>
          <w:sz w:val="24"/>
          <w:szCs w:val="24"/>
          <w:lang w:val="en-ZW"/>
        </w:rPr>
        <w:t xml:space="preserve"> Muntuyed</w:t>
      </w:r>
      <w:r w:rsidR="00277608">
        <w:rPr>
          <w:rFonts w:ascii="Times New Roman" w:hAnsi="Times New Roman" w:cs="Times New Roman"/>
          <w:i/>
          <w:iCs/>
          <w:sz w:val="24"/>
          <w:szCs w:val="24"/>
          <w:lang w:val="en-ZW"/>
        </w:rPr>
        <w:t>wa</w:t>
      </w:r>
      <w:r w:rsidR="001923CA">
        <w:rPr>
          <w:rStyle w:val="FootnoteReference"/>
          <w:rFonts w:ascii="Times New Roman" w:hAnsi="Times New Roman" w:cs="Times New Roman"/>
          <w:i/>
          <w:iCs/>
          <w:sz w:val="24"/>
          <w:szCs w:val="24"/>
          <w:lang w:val="en-ZW"/>
        </w:rPr>
        <w:footnoteReference w:id="2"/>
      </w:r>
      <w:r w:rsidR="001923CA">
        <w:rPr>
          <w:rFonts w:ascii="Times New Roman" w:hAnsi="Times New Roman" w:cs="Times New Roman"/>
          <w:sz w:val="24"/>
          <w:szCs w:val="24"/>
          <w:lang w:val="en-ZW"/>
        </w:rPr>
        <w:t xml:space="preserve"> where </w:t>
      </w:r>
      <w:r w:rsidR="005E3C69" w:rsidRPr="005E3C69">
        <w:rPr>
          <w:rFonts w:ascii="Times New Roman" w:hAnsi="Times New Roman" w:cs="Times New Roman"/>
          <w:smallCaps/>
          <w:sz w:val="24"/>
          <w:szCs w:val="24"/>
          <w:lang w:val="en-ZW"/>
        </w:rPr>
        <w:t>mathonsi</w:t>
      </w:r>
      <w:r w:rsidR="005E3C69" w:rsidRPr="005E3C69">
        <w:rPr>
          <w:rFonts w:ascii="Times New Roman" w:hAnsi="Times New Roman" w:cs="Times New Roman"/>
          <w:sz w:val="24"/>
          <w:szCs w:val="24"/>
          <w:lang w:val="en-ZW"/>
        </w:rPr>
        <w:t xml:space="preserve"> </w:t>
      </w:r>
      <w:r w:rsidR="001923CA" w:rsidRPr="005E3C69">
        <w:rPr>
          <w:rFonts w:ascii="Times New Roman" w:hAnsi="Times New Roman" w:cs="Times New Roman"/>
          <w:sz w:val="24"/>
          <w:szCs w:val="24"/>
          <w:lang w:val="en-ZW"/>
        </w:rPr>
        <w:t>J</w:t>
      </w:r>
      <w:r w:rsidR="001923CA">
        <w:rPr>
          <w:rFonts w:ascii="Times New Roman" w:hAnsi="Times New Roman" w:cs="Times New Roman"/>
          <w:sz w:val="24"/>
          <w:szCs w:val="24"/>
          <w:lang w:val="en-ZW"/>
        </w:rPr>
        <w:t xml:space="preserve"> (as he then was) had this to say</w:t>
      </w:r>
      <w:r w:rsidR="001923CA" w:rsidRPr="001923CA">
        <w:rPr>
          <w:rFonts w:ascii="Times New Roman" w:hAnsi="Times New Roman" w:cs="Times New Roman"/>
          <w:i/>
          <w:iCs/>
          <w:sz w:val="24"/>
          <w:szCs w:val="24"/>
          <w:lang w:val="en-ZW"/>
        </w:rPr>
        <w:t xml:space="preserve"> </w:t>
      </w:r>
    </w:p>
    <w:p w14:paraId="28223246" w14:textId="061A5CD5" w:rsidR="0079155E" w:rsidRPr="005E3C69" w:rsidRDefault="001923CA" w:rsidP="005E3C69">
      <w:pPr>
        <w:spacing w:line="240" w:lineRule="auto"/>
        <w:ind w:left="720"/>
        <w:jc w:val="both"/>
        <w:rPr>
          <w:rFonts w:ascii="Times New Roman" w:hAnsi="Times New Roman" w:cs="Times New Roman"/>
          <w:lang w:val="en-ZW"/>
        </w:rPr>
      </w:pPr>
      <w:r w:rsidRPr="005E3C69">
        <w:rPr>
          <w:rFonts w:ascii="Times New Roman" w:hAnsi="Times New Roman" w:cs="Times New Roman"/>
          <w:sz w:val="24"/>
          <w:szCs w:val="24"/>
          <w:lang w:val="en-ZW"/>
        </w:rPr>
        <w:t>“</w:t>
      </w:r>
      <w:r w:rsidRPr="005E3C69">
        <w:rPr>
          <w:rFonts w:ascii="Times New Roman" w:hAnsi="Times New Roman" w:cs="Times New Roman"/>
          <w:lang w:val="en-ZW"/>
        </w:rPr>
        <w:t xml:space="preserve">The production of a company resolution as proof that the deponent has authority is not necessary in every case as each case must be considered on its merits. All the court is required to do is to satisfy itself that enough evidence has been placed before it to show that it is indeed the applicant which is litigating and not an unauthorized </w:t>
      </w:r>
      <w:r w:rsidR="0079155E" w:rsidRPr="005E3C69">
        <w:rPr>
          <w:rFonts w:ascii="Times New Roman" w:hAnsi="Times New Roman" w:cs="Times New Roman"/>
          <w:lang w:val="en-ZW"/>
        </w:rPr>
        <w:t>person</w:t>
      </w:r>
      <w:r w:rsidR="005E3C69">
        <w:rPr>
          <w:rFonts w:ascii="Times New Roman" w:hAnsi="Times New Roman" w:cs="Times New Roman"/>
          <w:lang w:val="en-ZW"/>
        </w:rPr>
        <w:t>”</w:t>
      </w:r>
      <w:r w:rsidR="0079155E" w:rsidRPr="005E3C69">
        <w:rPr>
          <w:rFonts w:ascii="Times New Roman" w:hAnsi="Times New Roman" w:cs="Times New Roman"/>
          <w:lang w:val="en-ZW"/>
        </w:rPr>
        <w:t>.</w:t>
      </w:r>
    </w:p>
    <w:p w14:paraId="52FF69FA" w14:textId="34776A37" w:rsidR="0079155E" w:rsidRPr="0079155E" w:rsidRDefault="0079155E" w:rsidP="005E3C69">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w:t>
      </w:r>
      <w:r w:rsidR="00277608">
        <w:rPr>
          <w:rFonts w:ascii="Times New Roman" w:hAnsi="Times New Roman" w:cs="Times New Roman"/>
          <w:sz w:val="24"/>
          <w:szCs w:val="24"/>
          <w:lang w:val="en-ZW"/>
        </w:rPr>
        <w:t xml:space="preserve"> the case of </w:t>
      </w:r>
      <w:r w:rsidRPr="0079155E">
        <w:rPr>
          <w:rFonts w:ascii="Times New Roman" w:hAnsi="Times New Roman" w:cs="Times New Roman"/>
          <w:sz w:val="24"/>
          <w:szCs w:val="24"/>
          <w:lang w:val="en-ZW"/>
        </w:rPr>
        <w:t xml:space="preserve"> </w:t>
      </w:r>
      <w:r w:rsidRPr="0079155E">
        <w:rPr>
          <w:rFonts w:ascii="Times New Roman" w:hAnsi="Times New Roman" w:cs="Times New Roman"/>
          <w:i/>
          <w:iCs/>
          <w:sz w:val="24"/>
          <w:szCs w:val="24"/>
          <w:lang w:val="en-ZW"/>
        </w:rPr>
        <w:t xml:space="preserve">African Banking Corporation of Zimbabwe Ltd t/a Banc ABC </w:t>
      </w:r>
      <w:r w:rsidRPr="00511884">
        <w:rPr>
          <w:rFonts w:ascii="Times New Roman" w:hAnsi="Times New Roman" w:cs="Times New Roman"/>
          <w:sz w:val="24"/>
          <w:szCs w:val="24"/>
          <w:lang w:val="en-ZW"/>
        </w:rPr>
        <w:t>v</w:t>
      </w:r>
      <w:r w:rsidR="00511884">
        <w:rPr>
          <w:rFonts w:ascii="Times New Roman" w:hAnsi="Times New Roman" w:cs="Times New Roman"/>
          <w:sz w:val="24"/>
          <w:szCs w:val="24"/>
          <w:lang w:val="en-ZW"/>
        </w:rPr>
        <w:t xml:space="preserve"> </w:t>
      </w:r>
      <w:r w:rsidRPr="0079155E">
        <w:rPr>
          <w:rFonts w:ascii="Times New Roman" w:hAnsi="Times New Roman" w:cs="Times New Roman"/>
          <w:i/>
          <w:iCs/>
          <w:sz w:val="24"/>
          <w:szCs w:val="24"/>
          <w:lang w:val="en-ZW"/>
        </w:rPr>
        <w:t xml:space="preserve"> PWC Motors Pvt Ltd &amp; 3 Ors</w:t>
      </w:r>
      <w:r>
        <w:rPr>
          <w:rStyle w:val="FootnoteReference"/>
          <w:rFonts w:ascii="Times New Roman" w:hAnsi="Times New Roman" w:cs="Times New Roman"/>
          <w:sz w:val="24"/>
          <w:szCs w:val="24"/>
          <w:lang w:val="en-ZW"/>
        </w:rPr>
        <w:footnoteReference w:id="3"/>
      </w:r>
      <w:r w:rsidRPr="0079155E">
        <w:rPr>
          <w:rFonts w:ascii="Times New Roman" w:hAnsi="Times New Roman" w:cs="Times New Roman"/>
          <w:sz w:val="24"/>
          <w:szCs w:val="24"/>
          <w:lang w:val="en-ZW"/>
        </w:rPr>
        <w:t xml:space="preserve"> </w:t>
      </w:r>
      <w:r>
        <w:rPr>
          <w:rFonts w:ascii="Times New Roman" w:hAnsi="Times New Roman" w:cs="Times New Roman"/>
          <w:sz w:val="24"/>
          <w:szCs w:val="24"/>
          <w:lang w:val="en-ZW"/>
        </w:rPr>
        <w:t>where</w:t>
      </w:r>
      <w:r w:rsidRPr="0079155E">
        <w:rPr>
          <w:rFonts w:ascii="Times New Roman" w:hAnsi="Times New Roman" w:cs="Times New Roman"/>
          <w:sz w:val="24"/>
          <w:szCs w:val="24"/>
          <w:lang w:val="en-ZW"/>
        </w:rPr>
        <w:t xml:space="preserve"> </w:t>
      </w:r>
      <w:r w:rsidR="005E3C69" w:rsidRPr="005E3C69">
        <w:rPr>
          <w:rFonts w:ascii="Times New Roman" w:hAnsi="Times New Roman" w:cs="Times New Roman"/>
          <w:smallCaps/>
          <w:sz w:val="24"/>
          <w:szCs w:val="24"/>
          <w:lang w:val="en-ZW"/>
        </w:rPr>
        <w:t>mathonsi</w:t>
      </w:r>
      <w:r w:rsidR="005E3C69" w:rsidRPr="005E3C69">
        <w:rPr>
          <w:rFonts w:ascii="Times New Roman" w:hAnsi="Times New Roman" w:cs="Times New Roman"/>
          <w:sz w:val="24"/>
          <w:szCs w:val="24"/>
          <w:lang w:val="en-ZW"/>
        </w:rPr>
        <w:t xml:space="preserve">  </w:t>
      </w:r>
      <w:r w:rsidRPr="005E3C69">
        <w:rPr>
          <w:rFonts w:ascii="Times New Roman" w:hAnsi="Times New Roman" w:cs="Times New Roman"/>
          <w:sz w:val="24"/>
          <w:szCs w:val="24"/>
          <w:lang w:val="en-ZW"/>
        </w:rPr>
        <w:t>J</w:t>
      </w:r>
      <w:r w:rsidRPr="0079155E">
        <w:rPr>
          <w:rFonts w:ascii="Times New Roman" w:hAnsi="Times New Roman" w:cs="Times New Roman"/>
          <w:sz w:val="24"/>
          <w:szCs w:val="24"/>
          <w:lang w:val="en-ZW"/>
        </w:rPr>
        <w:t xml:space="preserve"> (as he then was) outlines the position as follows:</w:t>
      </w:r>
    </w:p>
    <w:p w14:paraId="740661DF" w14:textId="34852E74" w:rsidR="0079155E" w:rsidRPr="0079155E" w:rsidRDefault="0079155E" w:rsidP="005E3C69">
      <w:pPr>
        <w:spacing w:line="240" w:lineRule="auto"/>
        <w:ind w:left="720"/>
        <w:jc w:val="both"/>
        <w:rPr>
          <w:rFonts w:ascii="Times New Roman" w:hAnsi="Times New Roman" w:cs="Times New Roman"/>
          <w:sz w:val="24"/>
          <w:szCs w:val="24"/>
        </w:rPr>
      </w:pPr>
      <w:r w:rsidRPr="0079155E">
        <w:rPr>
          <w:rFonts w:ascii="Times New Roman" w:hAnsi="Times New Roman" w:cs="Times New Roman"/>
          <w:sz w:val="24"/>
          <w:szCs w:val="24"/>
          <w:lang w:val="en-ZW"/>
        </w:rPr>
        <w:t>“</w:t>
      </w:r>
      <w:r w:rsidRPr="005E3C69">
        <w:rPr>
          <w:rFonts w:ascii="Times New Roman" w:hAnsi="Times New Roman" w:cs="Times New Roman"/>
          <w:lang w:val="en-ZW"/>
        </w:rPr>
        <w:t>However, it occurs to me that form of proof is not necessary in every case as each case must be considered on its own merits. All the court is required to do is satisfy itself that enough evidence has been placed before it to show that it is indeed the applicant which is litigating and not an unauthorised person</w:t>
      </w:r>
      <w:r w:rsidR="005E3C69" w:rsidRPr="005E3C69">
        <w:rPr>
          <w:rFonts w:ascii="Times New Roman" w:hAnsi="Times New Roman" w:cs="Times New Roman"/>
          <w:lang w:val="en-ZW"/>
        </w:rPr>
        <w:t>”</w:t>
      </w:r>
      <w:r w:rsidRPr="005E3C69">
        <w:rPr>
          <w:rFonts w:ascii="Times New Roman" w:hAnsi="Times New Roman" w:cs="Times New Roman"/>
          <w:lang w:val="en-ZW"/>
        </w:rPr>
        <w:t>.</w:t>
      </w:r>
    </w:p>
    <w:p w14:paraId="45C9CC7A" w14:textId="5EFF8376" w:rsidR="00FB4C93" w:rsidRPr="003D398D" w:rsidRDefault="00CE32D5"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in its opposing papers before the court,</w:t>
      </w:r>
      <w:r w:rsidR="00DA5BF2" w:rsidRPr="003D398D">
        <w:rPr>
          <w:rFonts w:ascii="Times New Roman" w:hAnsi="Times New Roman" w:cs="Times New Roman"/>
          <w:sz w:val="24"/>
          <w:szCs w:val="24"/>
        </w:rPr>
        <w:t xml:space="preserve"> the respondent</w:t>
      </w:r>
      <w:r>
        <w:rPr>
          <w:rFonts w:ascii="Times New Roman" w:hAnsi="Times New Roman" w:cs="Times New Roman"/>
          <w:sz w:val="24"/>
          <w:szCs w:val="24"/>
        </w:rPr>
        <w:t xml:space="preserve"> submitted</w:t>
      </w:r>
      <w:r w:rsidR="00DA5BF2" w:rsidRPr="003D398D">
        <w:rPr>
          <w:rFonts w:ascii="Times New Roman" w:hAnsi="Times New Roman" w:cs="Times New Roman"/>
          <w:sz w:val="24"/>
          <w:szCs w:val="24"/>
        </w:rPr>
        <w:t xml:space="preserve"> that all that is required</w:t>
      </w:r>
      <w:r w:rsidR="00000BD4" w:rsidRPr="003D398D">
        <w:rPr>
          <w:rFonts w:ascii="Times New Roman" w:hAnsi="Times New Roman" w:cs="Times New Roman"/>
          <w:sz w:val="24"/>
          <w:szCs w:val="24"/>
        </w:rPr>
        <w:t xml:space="preserve"> </w:t>
      </w:r>
      <w:r w:rsidR="00DA5BF2" w:rsidRPr="003D398D">
        <w:rPr>
          <w:rFonts w:ascii="Times New Roman" w:hAnsi="Times New Roman" w:cs="Times New Roman"/>
          <w:sz w:val="24"/>
          <w:szCs w:val="24"/>
        </w:rPr>
        <w:t xml:space="preserve">is some evidence of the authority to depone and the nature of the same to be pleaded. </w:t>
      </w:r>
      <w:r w:rsidR="00277608">
        <w:rPr>
          <w:rFonts w:ascii="Times New Roman" w:hAnsi="Times New Roman" w:cs="Times New Roman"/>
          <w:sz w:val="24"/>
          <w:szCs w:val="24"/>
        </w:rPr>
        <w:t xml:space="preserve">Based on the authorities the attached resolution is valid and </w:t>
      </w:r>
      <w:r w:rsidR="00B654BA">
        <w:rPr>
          <w:rFonts w:ascii="Times New Roman" w:hAnsi="Times New Roman" w:cs="Times New Roman"/>
          <w:sz w:val="24"/>
          <w:szCs w:val="24"/>
        </w:rPr>
        <w:t xml:space="preserve"> shows </w:t>
      </w:r>
      <w:r w:rsidR="00277608">
        <w:rPr>
          <w:rFonts w:ascii="Times New Roman" w:hAnsi="Times New Roman" w:cs="Times New Roman"/>
          <w:sz w:val="24"/>
          <w:szCs w:val="24"/>
        </w:rPr>
        <w:t xml:space="preserve">that the respondent authorized the deponent to represent it. </w:t>
      </w:r>
      <w:r w:rsidR="00511884">
        <w:rPr>
          <w:rFonts w:ascii="Times New Roman" w:hAnsi="Times New Roman" w:cs="Times New Roman"/>
          <w:sz w:val="24"/>
          <w:szCs w:val="24"/>
        </w:rPr>
        <w:t xml:space="preserve"> </w:t>
      </w:r>
      <w:r w:rsidR="00277608">
        <w:rPr>
          <w:rFonts w:ascii="Times New Roman" w:hAnsi="Times New Roman" w:cs="Times New Roman"/>
          <w:sz w:val="24"/>
          <w:szCs w:val="24"/>
        </w:rPr>
        <w:t>Accordingly, the objection is dismissed.</w:t>
      </w:r>
      <w:bookmarkStart w:id="1" w:name="_Hlk161713182"/>
    </w:p>
    <w:bookmarkEnd w:id="1"/>
    <w:p w14:paraId="49F98D24" w14:textId="397F0E99" w:rsidR="00484DD2" w:rsidRPr="003D398D" w:rsidRDefault="00CE32D5"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404AA9">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DA5BF2" w:rsidRPr="003D398D">
        <w:rPr>
          <w:rFonts w:ascii="Times New Roman" w:hAnsi="Times New Roman" w:cs="Times New Roman"/>
          <w:sz w:val="24"/>
          <w:szCs w:val="24"/>
        </w:rPr>
        <w:t>second preliminary point raised by the applicant that the opposing affidavit was not appropriately ad</w:t>
      </w:r>
      <w:r w:rsidR="00277608">
        <w:rPr>
          <w:rFonts w:ascii="Times New Roman" w:hAnsi="Times New Roman" w:cs="Times New Roman"/>
          <w:sz w:val="24"/>
          <w:szCs w:val="24"/>
        </w:rPr>
        <w:t>dressed, paragraph by paragraph, t</w:t>
      </w:r>
      <w:r w:rsidR="00DA5BF2" w:rsidRPr="003D398D">
        <w:rPr>
          <w:rFonts w:ascii="Times New Roman" w:hAnsi="Times New Roman" w:cs="Times New Roman"/>
          <w:sz w:val="24"/>
          <w:szCs w:val="24"/>
        </w:rPr>
        <w:t>he respondent</w:t>
      </w:r>
      <w:r w:rsidR="00277608">
        <w:rPr>
          <w:rFonts w:ascii="Times New Roman" w:hAnsi="Times New Roman" w:cs="Times New Roman"/>
          <w:sz w:val="24"/>
          <w:szCs w:val="24"/>
        </w:rPr>
        <w:t>, submitted</w:t>
      </w:r>
      <w:r w:rsidR="00DA5BF2" w:rsidRPr="003D398D">
        <w:rPr>
          <w:rFonts w:ascii="Times New Roman" w:hAnsi="Times New Roman" w:cs="Times New Roman"/>
          <w:sz w:val="24"/>
          <w:szCs w:val="24"/>
        </w:rPr>
        <w:t xml:space="preserve"> that there is no rule or provision in the High Court </w:t>
      </w:r>
      <w:r w:rsidR="007B3E20" w:rsidRPr="003D398D">
        <w:rPr>
          <w:rFonts w:ascii="Times New Roman" w:hAnsi="Times New Roman" w:cs="Times New Roman"/>
          <w:sz w:val="24"/>
          <w:szCs w:val="24"/>
        </w:rPr>
        <w:t>Rules nor</w:t>
      </w:r>
      <w:r w:rsidR="00DA5BF2" w:rsidRPr="003D398D">
        <w:rPr>
          <w:rFonts w:ascii="Times New Roman" w:hAnsi="Times New Roman" w:cs="Times New Roman"/>
          <w:sz w:val="24"/>
          <w:szCs w:val="24"/>
        </w:rPr>
        <w:t xml:space="preserve"> the High</w:t>
      </w:r>
      <w:r w:rsidR="00277608">
        <w:rPr>
          <w:rFonts w:ascii="Times New Roman" w:hAnsi="Times New Roman" w:cs="Times New Roman"/>
          <w:sz w:val="24"/>
          <w:szCs w:val="24"/>
        </w:rPr>
        <w:t xml:space="preserve"> Court Act which provides for such a requirement</w:t>
      </w:r>
      <w:r w:rsidR="007B3E20" w:rsidRPr="003D398D">
        <w:rPr>
          <w:rFonts w:ascii="Times New Roman" w:hAnsi="Times New Roman" w:cs="Times New Roman"/>
          <w:sz w:val="24"/>
          <w:szCs w:val="24"/>
        </w:rPr>
        <w:t>. The</w:t>
      </w:r>
      <w:r w:rsidR="00534D52" w:rsidRPr="003D398D">
        <w:rPr>
          <w:rFonts w:ascii="Times New Roman" w:hAnsi="Times New Roman" w:cs="Times New Roman"/>
          <w:sz w:val="24"/>
          <w:szCs w:val="24"/>
        </w:rPr>
        <w:t xml:space="preserve"> only requirement as averred by the respondent is for the applicant’s assertions to be countered with clear evidence.</w:t>
      </w:r>
    </w:p>
    <w:p w14:paraId="161136D1" w14:textId="389E369E" w:rsidR="00473C10" w:rsidRDefault="00277608" w:rsidP="00511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32D5">
        <w:rPr>
          <w:rFonts w:ascii="Times New Roman" w:hAnsi="Times New Roman" w:cs="Times New Roman"/>
          <w:sz w:val="24"/>
          <w:szCs w:val="24"/>
        </w:rPr>
        <w:t>he last preliminary point raised by the applicant</w:t>
      </w:r>
      <w:r>
        <w:rPr>
          <w:rFonts w:ascii="Times New Roman" w:hAnsi="Times New Roman" w:cs="Times New Roman"/>
          <w:sz w:val="24"/>
          <w:szCs w:val="24"/>
        </w:rPr>
        <w:t xml:space="preserve"> is</w:t>
      </w:r>
      <w:r w:rsidR="00CE32D5">
        <w:rPr>
          <w:rFonts w:ascii="Times New Roman" w:hAnsi="Times New Roman" w:cs="Times New Roman"/>
          <w:sz w:val="24"/>
          <w:szCs w:val="24"/>
        </w:rPr>
        <w:t xml:space="preserve"> that</w:t>
      </w:r>
      <w:r>
        <w:rPr>
          <w:rFonts w:ascii="Times New Roman" w:hAnsi="Times New Roman" w:cs="Times New Roman"/>
          <w:sz w:val="24"/>
          <w:szCs w:val="24"/>
        </w:rPr>
        <w:t xml:space="preserve"> the respondent’s papers were accompanied by a</w:t>
      </w:r>
      <w:r w:rsidR="00101965">
        <w:rPr>
          <w:rFonts w:ascii="Times New Roman" w:hAnsi="Times New Roman" w:cs="Times New Roman"/>
          <w:sz w:val="24"/>
          <w:szCs w:val="24"/>
        </w:rPr>
        <w:t xml:space="preserve"> document that was headed, “urgent court application” instead of it being a notice of opposition. The respondent stated that this was a clerical error it had made. I</w:t>
      </w:r>
      <w:r w:rsidR="00CE32D5">
        <w:rPr>
          <w:rFonts w:ascii="Times New Roman" w:hAnsi="Times New Roman" w:cs="Times New Roman"/>
          <w:sz w:val="24"/>
          <w:szCs w:val="24"/>
        </w:rPr>
        <w:t>t argued and also cited cases</w:t>
      </w:r>
      <w:r w:rsidR="00473C10">
        <w:rPr>
          <w:rFonts w:ascii="Times New Roman" w:hAnsi="Times New Roman" w:cs="Times New Roman"/>
          <w:sz w:val="24"/>
          <w:szCs w:val="24"/>
        </w:rPr>
        <w:t xml:space="preserve"> such</w:t>
      </w:r>
      <w:r w:rsidR="00473C10" w:rsidRPr="00473C10">
        <w:t xml:space="preserve"> </w:t>
      </w:r>
      <w:r w:rsidR="00473C10" w:rsidRPr="00473C10">
        <w:rPr>
          <w:rFonts w:ascii="Times New Roman" w:hAnsi="Times New Roman" w:cs="Times New Roman"/>
          <w:i/>
          <w:iCs/>
          <w:sz w:val="24"/>
          <w:szCs w:val="24"/>
        </w:rPr>
        <w:t xml:space="preserve">Ahmend </w:t>
      </w:r>
      <w:r w:rsidR="00473C10" w:rsidRPr="005E3C69">
        <w:rPr>
          <w:rFonts w:ascii="Times New Roman" w:hAnsi="Times New Roman" w:cs="Times New Roman"/>
          <w:sz w:val="24"/>
          <w:szCs w:val="24"/>
        </w:rPr>
        <w:t>v</w:t>
      </w:r>
      <w:r w:rsidR="00473C10" w:rsidRPr="00473C10">
        <w:rPr>
          <w:rFonts w:ascii="Times New Roman" w:hAnsi="Times New Roman" w:cs="Times New Roman"/>
          <w:i/>
          <w:iCs/>
          <w:sz w:val="24"/>
          <w:szCs w:val="24"/>
        </w:rPr>
        <w:t xml:space="preserve"> Docking Stattion Safaris (Pvt) Ltd</w:t>
      </w:r>
      <w:r w:rsidR="00473C10">
        <w:rPr>
          <w:rFonts w:ascii="Times New Roman" w:hAnsi="Times New Roman" w:cs="Times New Roman"/>
          <w:i/>
          <w:iCs/>
          <w:sz w:val="24"/>
          <w:szCs w:val="24"/>
        </w:rPr>
        <w:t>,</w:t>
      </w:r>
      <w:r w:rsidR="00473C10">
        <w:rPr>
          <w:rStyle w:val="FootnoteReference"/>
          <w:rFonts w:ascii="Times New Roman" w:hAnsi="Times New Roman" w:cs="Times New Roman"/>
          <w:i/>
          <w:iCs/>
          <w:sz w:val="24"/>
          <w:szCs w:val="24"/>
        </w:rPr>
        <w:footnoteReference w:id="4"/>
      </w:r>
      <w:r w:rsidR="00CE32D5">
        <w:rPr>
          <w:rFonts w:ascii="Times New Roman" w:hAnsi="Times New Roman" w:cs="Times New Roman"/>
          <w:sz w:val="24"/>
          <w:szCs w:val="24"/>
        </w:rPr>
        <w:t xml:space="preserve"> to the effect that the clerical error</w:t>
      </w:r>
      <w:r w:rsidR="00473C10">
        <w:rPr>
          <w:rFonts w:ascii="Times New Roman" w:hAnsi="Times New Roman" w:cs="Times New Roman"/>
          <w:sz w:val="24"/>
          <w:szCs w:val="24"/>
        </w:rPr>
        <w:t xml:space="preserve"> made</w:t>
      </w:r>
      <w:r w:rsidR="00101965">
        <w:rPr>
          <w:rFonts w:ascii="Times New Roman" w:hAnsi="Times New Roman" w:cs="Times New Roman"/>
          <w:sz w:val="24"/>
          <w:szCs w:val="24"/>
        </w:rPr>
        <w:t xml:space="preserve"> does not invalidate the opposing affidavit whose </w:t>
      </w:r>
      <w:r w:rsidR="0013436F" w:rsidRPr="003D398D">
        <w:rPr>
          <w:rFonts w:ascii="Times New Roman" w:hAnsi="Times New Roman" w:cs="Times New Roman"/>
          <w:sz w:val="24"/>
          <w:szCs w:val="24"/>
        </w:rPr>
        <w:t xml:space="preserve">contents </w:t>
      </w:r>
      <w:r w:rsidR="00B654BA">
        <w:rPr>
          <w:rFonts w:ascii="Times New Roman" w:hAnsi="Times New Roman" w:cs="Times New Roman"/>
          <w:sz w:val="24"/>
          <w:szCs w:val="24"/>
        </w:rPr>
        <w:t xml:space="preserve">are clear. </w:t>
      </w:r>
      <w:r w:rsidR="00101965">
        <w:rPr>
          <w:rFonts w:ascii="Times New Roman" w:hAnsi="Times New Roman" w:cs="Times New Roman"/>
          <w:sz w:val="24"/>
          <w:szCs w:val="24"/>
        </w:rPr>
        <w:t xml:space="preserve">The court’s conclusion </w:t>
      </w:r>
      <w:r w:rsidR="00101965">
        <w:rPr>
          <w:rFonts w:ascii="Times New Roman" w:hAnsi="Times New Roman" w:cs="Times New Roman"/>
          <w:sz w:val="24"/>
          <w:szCs w:val="24"/>
        </w:rPr>
        <w:lastRenderedPageBreak/>
        <w:t>is that the clerical error does not render the opposing papers fatally defective. Accordingly, the objection in this regard must be dismissed.</w:t>
      </w:r>
    </w:p>
    <w:p w14:paraId="5436C3BA" w14:textId="7627702F" w:rsidR="00473C10" w:rsidRPr="005E3C69" w:rsidRDefault="00101965" w:rsidP="005E3C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w:t>
      </w:r>
      <w:r w:rsidR="00473C10" w:rsidRPr="005E3C69">
        <w:rPr>
          <w:rFonts w:ascii="Times New Roman" w:hAnsi="Times New Roman" w:cs="Times New Roman"/>
          <w:b/>
          <w:bCs/>
          <w:sz w:val="24"/>
          <w:szCs w:val="24"/>
        </w:rPr>
        <w:t xml:space="preserve"> MERITS</w:t>
      </w:r>
    </w:p>
    <w:p w14:paraId="566C46E6" w14:textId="28A2246A" w:rsidR="007B3E20" w:rsidRPr="003D398D" w:rsidRDefault="00EE1CEF"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respondent submitted that for the </w:t>
      </w:r>
      <w:r w:rsidR="007B3E20" w:rsidRPr="003D398D">
        <w:rPr>
          <w:rFonts w:ascii="Times New Roman" w:hAnsi="Times New Roman" w:cs="Times New Roman"/>
          <w:sz w:val="24"/>
          <w:szCs w:val="24"/>
        </w:rPr>
        <w:t xml:space="preserve">defence of duress to </w:t>
      </w:r>
      <w:r w:rsidR="005B002B" w:rsidRPr="003D398D">
        <w:rPr>
          <w:rFonts w:ascii="Times New Roman" w:hAnsi="Times New Roman" w:cs="Times New Roman"/>
          <w:sz w:val="24"/>
          <w:szCs w:val="24"/>
        </w:rPr>
        <w:t>vitiate</w:t>
      </w:r>
      <w:r w:rsidR="007B3E20" w:rsidRPr="003D398D">
        <w:rPr>
          <w:rFonts w:ascii="Times New Roman" w:hAnsi="Times New Roman" w:cs="Times New Roman"/>
          <w:sz w:val="24"/>
          <w:szCs w:val="24"/>
        </w:rPr>
        <w:t xml:space="preserve"> a contract, the person alleging duress must show that the threat was imminent or inevitable and that it could not be averted otherwise than by agreeing to the contract.</w:t>
      </w:r>
      <w:r w:rsidR="005B002B">
        <w:rPr>
          <w:rFonts w:ascii="Times New Roman" w:hAnsi="Times New Roman" w:cs="Times New Roman"/>
          <w:sz w:val="24"/>
          <w:szCs w:val="24"/>
        </w:rPr>
        <w:t xml:space="preserve"> The respondent first point of call in address</w:t>
      </w:r>
      <w:r w:rsidR="00AC1545">
        <w:rPr>
          <w:rFonts w:ascii="Times New Roman" w:hAnsi="Times New Roman" w:cs="Times New Roman"/>
          <w:sz w:val="24"/>
          <w:szCs w:val="24"/>
        </w:rPr>
        <w:t>ing</w:t>
      </w:r>
      <w:r w:rsidR="005B002B">
        <w:rPr>
          <w:rFonts w:ascii="Times New Roman" w:hAnsi="Times New Roman" w:cs="Times New Roman"/>
          <w:sz w:val="24"/>
          <w:szCs w:val="24"/>
        </w:rPr>
        <w:t xml:space="preserve"> the issue of duress as it submitted, was </w:t>
      </w:r>
      <w:r>
        <w:rPr>
          <w:rFonts w:ascii="Times New Roman" w:hAnsi="Times New Roman" w:cs="Times New Roman"/>
          <w:sz w:val="24"/>
          <w:szCs w:val="24"/>
        </w:rPr>
        <w:t>whether</w:t>
      </w:r>
      <w:r w:rsidR="005B002B">
        <w:rPr>
          <w:rFonts w:ascii="Times New Roman" w:hAnsi="Times New Roman" w:cs="Times New Roman"/>
          <w:sz w:val="24"/>
          <w:szCs w:val="24"/>
        </w:rPr>
        <w:t xml:space="preserve"> the applicant was a victim of a threat. I</w:t>
      </w:r>
      <w:r>
        <w:rPr>
          <w:rFonts w:ascii="Times New Roman" w:hAnsi="Times New Roman" w:cs="Times New Roman"/>
          <w:sz w:val="24"/>
          <w:szCs w:val="24"/>
        </w:rPr>
        <w:t>t was submitted that the applicant is an</w:t>
      </w:r>
      <w:r w:rsidR="005B002B">
        <w:rPr>
          <w:rFonts w:ascii="Times New Roman" w:hAnsi="Times New Roman" w:cs="Times New Roman"/>
          <w:sz w:val="24"/>
          <w:szCs w:val="24"/>
        </w:rPr>
        <w:t xml:space="preserve"> intelligent man who had g</w:t>
      </w:r>
      <w:r w:rsidR="00AC1545">
        <w:rPr>
          <w:rFonts w:ascii="Times New Roman" w:hAnsi="Times New Roman" w:cs="Times New Roman"/>
          <w:sz w:val="24"/>
          <w:szCs w:val="24"/>
        </w:rPr>
        <w:t>ained</w:t>
      </w:r>
      <w:r w:rsidR="005B002B">
        <w:rPr>
          <w:rFonts w:ascii="Times New Roman" w:hAnsi="Times New Roman" w:cs="Times New Roman"/>
          <w:sz w:val="24"/>
          <w:szCs w:val="24"/>
        </w:rPr>
        <w:t xml:space="preserve"> a senior post in</w:t>
      </w:r>
      <w:r w:rsidR="00AC1545">
        <w:rPr>
          <w:rFonts w:ascii="Times New Roman" w:hAnsi="Times New Roman" w:cs="Times New Roman"/>
          <w:sz w:val="24"/>
          <w:szCs w:val="24"/>
        </w:rPr>
        <w:t xml:space="preserve"> the</w:t>
      </w:r>
      <w:r w:rsidR="005B002B">
        <w:rPr>
          <w:rFonts w:ascii="Times New Roman" w:hAnsi="Times New Roman" w:cs="Times New Roman"/>
          <w:sz w:val="24"/>
          <w:szCs w:val="24"/>
        </w:rPr>
        <w:t xml:space="preserve"> employment of the respondent</w:t>
      </w:r>
      <w:r>
        <w:rPr>
          <w:rFonts w:ascii="Times New Roman" w:hAnsi="Times New Roman" w:cs="Times New Roman"/>
          <w:sz w:val="24"/>
          <w:szCs w:val="24"/>
        </w:rPr>
        <w:t xml:space="preserve"> and</w:t>
      </w:r>
      <w:r w:rsidR="005B002B">
        <w:rPr>
          <w:rFonts w:ascii="Times New Roman" w:hAnsi="Times New Roman" w:cs="Times New Roman"/>
          <w:sz w:val="24"/>
          <w:szCs w:val="24"/>
        </w:rPr>
        <w:t xml:space="preserve"> could not</w:t>
      </w:r>
      <w:r>
        <w:rPr>
          <w:rFonts w:ascii="Times New Roman" w:hAnsi="Times New Roman" w:cs="Times New Roman"/>
          <w:sz w:val="24"/>
          <w:szCs w:val="24"/>
        </w:rPr>
        <w:t xml:space="preserve"> be</w:t>
      </w:r>
      <w:r w:rsidR="005B002B">
        <w:rPr>
          <w:rFonts w:ascii="Times New Roman" w:hAnsi="Times New Roman" w:cs="Times New Roman"/>
          <w:sz w:val="24"/>
          <w:szCs w:val="24"/>
        </w:rPr>
        <w:t xml:space="preserve"> said to have been a victim of</w:t>
      </w:r>
      <w:r>
        <w:rPr>
          <w:rFonts w:ascii="Times New Roman" w:hAnsi="Times New Roman" w:cs="Times New Roman"/>
          <w:sz w:val="24"/>
          <w:szCs w:val="24"/>
        </w:rPr>
        <w:t xml:space="preserve"> any</w:t>
      </w:r>
      <w:r w:rsidR="005B002B">
        <w:rPr>
          <w:rFonts w:ascii="Times New Roman" w:hAnsi="Times New Roman" w:cs="Times New Roman"/>
          <w:sz w:val="24"/>
          <w:szCs w:val="24"/>
        </w:rPr>
        <w:t xml:space="preserve"> threat. Secondly, the respondent submitted that the applicant was armed with an arbitral award, although not registered</w:t>
      </w:r>
      <w:r>
        <w:rPr>
          <w:rFonts w:ascii="Times New Roman" w:hAnsi="Times New Roman" w:cs="Times New Roman"/>
          <w:sz w:val="24"/>
          <w:szCs w:val="24"/>
        </w:rPr>
        <w:t>,</w:t>
      </w:r>
      <w:r w:rsidR="005B002B">
        <w:rPr>
          <w:rFonts w:ascii="Times New Roman" w:hAnsi="Times New Roman" w:cs="Times New Roman"/>
          <w:sz w:val="24"/>
          <w:szCs w:val="24"/>
        </w:rPr>
        <w:t xml:space="preserve"> from</w:t>
      </w:r>
      <w:r>
        <w:rPr>
          <w:rFonts w:ascii="Times New Roman" w:hAnsi="Times New Roman" w:cs="Times New Roman"/>
          <w:sz w:val="24"/>
          <w:szCs w:val="24"/>
        </w:rPr>
        <w:t xml:space="preserve"> which</w:t>
      </w:r>
      <w:r w:rsidR="005B002B">
        <w:rPr>
          <w:rFonts w:ascii="Times New Roman" w:hAnsi="Times New Roman" w:cs="Times New Roman"/>
          <w:sz w:val="24"/>
          <w:szCs w:val="24"/>
        </w:rPr>
        <w:t xml:space="preserve"> stemmed greater rights than th</w:t>
      </w:r>
      <w:r>
        <w:rPr>
          <w:rFonts w:ascii="Times New Roman" w:hAnsi="Times New Roman" w:cs="Times New Roman"/>
          <w:sz w:val="24"/>
          <w:szCs w:val="24"/>
        </w:rPr>
        <w:t>ose</w:t>
      </w:r>
      <w:r w:rsidR="005B002B">
        <w:rPr>
          <w:rFonts w:ascii="Times New Roman" w:hAnsi="Times New Roman" w:cs="Times New Roman"/>
          <w:sz w:val="24"/>
          <w:szCs w:val="24"/>
        </w:rPr>
        <w:t xml:space="preserve"> of the respondent. Therefore, the respondent prayed for the dismissal of this application </w:t>
      </w:r>
      <w:r>
        <w:rPr>
          <w:rFonts w:ascii="Times New Roman" w:hAnsi="Times New Roman" w:cs="Times New Roman"/>
          <w:sz w:val="24"/>
          <w:szCs w:val="24"/>
        </w:rPr>
        <w:t xml:space="preserve">on the </w:t>
      </w:r>
      <w:r w:rsidR="00D75E11">
        <w:rPr>
          <w:rFonts w:ascii="Times New Roman" w:hAnsi="Times New Roman" w:cs="Times New Roman"/>
          <w:sz w:val="24"/>
          <w:szCs w:val="24"/>
        </w:rPr>
        <w:t>ground that</w:t>
      </w:r>
      <w:r>
        <w:rPr>
          <w:rFonts w:ascii="Times New Roman" w:hAnsi="Times New Roman" w:cs="Times New Roman"/>
          <w:sz w:val="24"/>
          <w:szCs w:val="24"/>
        </w:rPr>
        <w:t xml:space="preserve"> the applicant failed to prove duress or coercion of any form.</w:t>
      </w:r>
    </w:p>
    <w:p w14:paraId="7F48D46E" w14:textId="25734DD4" w:rsidR="000F7B38" w:rsidRPr="003D398D" w:rsidRDefault="005B002B" w:rsidP="005E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3C69">
        <w:rPr>
          <w:rFonts w:ascii="Times New Roman" w:hAnsi="Times New Roman" w:cs="Times New Roman"/>
          <w:sz w:val="24"/>
          <w:szCs w:val="24"/>
        </w:rPr>
        <w:tab/>
      </w:r>
      <w:r>
        <w:rPr>
          <w:rFonts w:ascii="Times New Roman" w:hAnsi="Times New Roman" w:cs="Times New Roman"/>
          <w:sz w:val="24"/>
          <w:szCs w:val="24"/>
        </w:rPr>
        <w:t xml:space="preserve">The respondent further submitted that had the </w:t>
      </w:r>
      <w:r w:rsidR="00404AA9">
        <w:rPr>
          <w:rFonts w:ascii="Times New Roman" w:hAnsi="Times New Roman" w:cs="Times New Roman"/>
          <w:sz w:val="24"/>
          <w:szCs w:val="24"/>
        </w:rPr>
        <w:t>applicant felt</w:t>
      </w:r>
      <w:r>
        <w:rPr>
          <w:rFonts w:ascii="Times New Roman" w:hAnsi="Times New Roman" w:cs="Times New Roman"/>
          <w:sz w:val="24"/>
          <w:szCs w:val="24"/>
        </w:rPr>
        <w:t>, at the material</w:t>
      </w:r>
      <w:r w:rsidR="00AC1545">
        <w:rPr>
          <w:rFonts w:ascii="Times New Roman" w:hAnsi="Times New Roman" w:cs="Times New Roman"/>
          <w:sz w:val="24"/>
          <w:szCs w:val="24"/>
        </w:rPr>
        <w:t xml:space="preserve"> time</w:t>
      </w:r>
      <w:r>
        <w:rPr>
          <w:rFonts w:ascii="Times New Roman" w:hAnsi="Times New Roman" w:cs="Times New Roman"/>
          <w:sz w:val="24"/>
          <w:szCs w:val="24"/>
        </w:rPr>
        <w:t xml:space="preserve">, that he was unduly pressured to affix his signature to the alleged unfair document, the applicant had viable </w:t>
      </w:r>
      <w:r w:rsidR="00A92950">
        <w:rPr>
          <w:rFonts w:ascii="Times New Roman" w:hAnsi="Times New Roman" w:cs="Times New Roman"/>
          <w:sz w:val="24"/>
          <w:szCs w:val="24"/>
        </w:rPr>
        <w:t>options</w:t>
      </w:r>
      <w:r w:rsidR="00EE1CEF">
        <w:rPr>
          <w:rFonts w:ascii="Times New Roman" w:hAnsi="Times New Roman" w:cs="Times New Roman"/>
          <w:sz w:val="24"/>
          <w:szCs w:val="24"/>
        </w:rPr>
        <w:t>,</w:t>
      </w:r>
      <w:r w:rsidR="00A92950">
        <w:rPr>
          <w:rFonts w:ascii="Times New Roman" w:hAnsi="Times New Roman" w:cs="Times New Roman"/>
          <w:sz w:val="24"/>
          <w:szCs w:val="24"/>
        </w:rPr>
        <w:t xml:space="preserve"> for instance</w:t>
      </w:r>
      <w:r w:rsidR="00EE1CEF">
        <w:rPr>
          <w:rFonts w:ascii="Times New Roman" w:hAnsi="Times New Roman" w:cs="Times New Roman"/>
          <w:sz w:val="24"/>
          <w:szCs w:val="24"/>
        </w:rPr>
        <w:t>,</w:t>
      </w:r>
      <w:r w:rsidR="00AC1545">
        <w:rPr>
          <w:rFonts w:ascii="Times New Roman" w:hAnsi="Times New Roman" w:cs="Times New Roman"/>
          <w:sz w:val="24"/>
          <w:szCs w:val="24"/>
        </w:rPr>
        <w:t xml:space="preserve"> to</w:t>
      </w:r>
      <w:r w:rsidR="00A92950">
        <w:rPr>
          <w:rFonts w:ascii="Times New Roman" w:hAnsi="Times New Roman" w:cs="Times New Roman"/>
          <w:sz w:val="24"/>
          <w:szCs w:val="24"/>
        </w:rPr>
        <w:t xml:space="preserve"> approach this court and complain of the same, register the arbitral award and enforc</w:t>
      </w:r>
      <w:r w:rsidR="00EE1CEF">
        <w:rPr>
          <w:rFonts w:ascii="Times New Roman" w:hAnsi="Times New Roman" w:cs="Times New Roman"/>
          <w:sz w:val="24"/>
          <w:szCs w:val="24"/>
        </w:rPr>
        <w:t>e</w:t>
      </w:r>
      <w:r w:rsidR="00A92950">
        <w:rPr>
          <w:rFonts w:ascii="Times New Roman" w:hAnsi="Times New Roman" w:cs="Times New Roman"/>
          <w:sz w:val="24"/>
          <w:szCs w:val="24"/>
        </w:rPr>
        <w:t xml:space="preserve"> it by executing it and attaching the </w:t>
      </w:r>
      <w:r w:rsidR="00404AA9">
        <w:rPr>
          <w:rFonts w:ascii="Times New Roman" w:hAnsi="Times New Roman" w:cs="Times New Roman"/>
          <w:sz w:val="24"/>
          <w:szCs w:val="24"/>
        </w:rPr>
        <w:t>respondent’s</w:t>
      </w:r>
      <w:r w:rsidR="00A92950">
        <w:rPr>
          <w:rFonts w:ascii="Times New Roman" w:hAnsi="Times New Roman" w:cs="Times New Roman"/>
          <w:sz w:val="24"/>
          <w:szCs w:val="24"/>
        </w:rPr>
        <w:t xml:space="preserve"> property.</w:t>
      </w:r>
      <w:r w:rsidR="00511884">
        <w:rPr>
          <w:rFonts w:ascii="Times New Roman" w:hAnsi="Times New Roman" w:cs="Times New Roman"/>
          <w:sz w:val="24"/>
          <w:szCs w:val="24"/>
        </w:rPr>
        <w:t xml:space="preserve"> </w:t>
      </w:r>
      <w:r w:rsidR="00A92950">
        <w:rPr>
          <w:rFonts w:ascii="Times New Roman" w:hAnsi="Times New Roman" w:cs="Times New Roman"/>
          <w:sz w:val="24"/>
          <w:szCs w:val="24"/>
        </w:rPr>
        <w:t xml:space="preserve"> Moreover, it submitted that as an educated man of his calib</w:t>
      </w:r>
      <w:r w:rsidR="00EE1CEF">
        <w:rPr>
          <w:rFonts w:ascii="Times New Roman" w:hAnsi="Times New Roman" w:cs="Times New Roman"/>
          <w:sz w:val="24"/>
          <w:szCs w:val="24"/>
        </w:rPr>
        <w:t>re</w:t>
      </w:r>
      <w:r w:rsidR="00A92950">
        <w:rPr>
          <w:rFonts w:ascii="Times New Roman" w:hAnsi="Times New Roman" w:cs="Times New Roman"/>
          <w:sz w:val="24"/>
          <w:szCs w:val="24"/>
        </w:rPr>
        <w:t xml:space="preserve"> who had mastered the disciplines of negotiation</w:t>
      </w:r>
      <w:r w:rsidR="00B654BA">
        <w:rPr>
          <w:rFonts w:ascii="Times New Roman" w:hAnsi="Times New Roman" w:cs="Times New Roman"/>
          <w:sz w:val="24"/>
          <w:szCs w:val="24"/>
        </w:rPr>
        <w:t>,</w:t>
      </w:r>
      <w:r w:rsidR="00A92950">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B654BA">
        <w:rPr>
          <w:rFonts w:ascii="Times New Roman" w:hAnsi="Times New Roman" w:cs="Times New Roman"/>
          <w:sz w:val="24"/>
          <w:szCs w:val="24"/>
        </w:rPr>
        <w:t>t</w:t>
      </w:r>
      <w:r w:rsidR="00A92950">
        <w:rPr>
          <w:rFonts w:ascii="Times New Roman" w:hAnsi="Times New Roman" w:cs="Times New Roman"/>
          <w:sz w:val="24"/>
          <w:szCs w:val="24"/>
        </w:rPr>
        <w:t>he applicant could have</w:t>
      </w:r>
      <w:r w:rsidR="00EE1CEF">
        <w:rPr>
          <w:rFonts w:ascii="Times New Roman" w:hAnsi="Times New Roman" w:cs="Times New Roman"/>
          <w:sz w:val="24"/>
          <w:szCs w:val="24"/>
        </w:rPr>
        <w:t xml:space="preserve"> abandoned</w:t>
      </w:r>
      <w:r w:rsidR="00A92950">
        <w:rPr>
          <w:rFonts w:ascii="Times New Roman" w:hAnsi="Times New Roman" w:cs="Times New Roman"/>
          <w:sz w:val="24"/>
          <w:szCs w:val="24"/>
        </w:rPr>
        <w:t xml:space="preserve"> the negotiations and continued in litigating its matter before the courts of law.</w:t>
      </w:r>
      <w:r w:rsidR="000F7B38" w:rsidRPr="003D398D">
        <w:rPr>
          <w:rFonts w:ascii="Times New Roman" w:hAnsi="Times New Roman" w:cs="Times New Roman"/>
          <w:sz w:val="24"/>
          <w:szCs w:val="24"/>
        </w:rPr>
        <w:t xml:space="preserve"> Even after</w:t>
      </w:r>
      <w:r w:rsidR="00A92950">
        <w:rPr>
          <w:rFonts w:ascii="Times New Roman" w:hAnsi="Times New Roman" w:cs="Times New Roman"/>
          <w:sz w:val="24"/>
          <w:szCs w:val="24"/>
        </w:rPr>
        <w:t xml:space="preserve"> the applicant</w:t>
      </w:r>
      <w:r w:rsidR="000F7B38" w:rsidRPr="003D398D">
        <w:rPr>
          <w:rFonts w:ascii="Times New Roman" w:hAnsi="Times New Roman" w:cs="Times New Roman"/>
          <w:sz w:val="24"/>
          <w:szCs w:val="24"/>
        </w:rPr>
        <w:t xml:space="preserve"> ha</w:t>
      </w:r>
      <w:r w:rsidR="00A92950">
        <w:rPr>
          <w:rFonts w:ascii="Times New Roman" w:hAnsi="Times New Roman" w:cs="Times New Roman"/>
          <w:sz w:val="24"/>
          <w:szCs w:val="24"/>
        </w:rPr>
        <w:t>d</w:t>
      </w:r>
      <w:r w:rsidR="000F7B38" w:rsidRPr="003D398D">
        <w:rPr>
          <w:rFonts w:ascii="Times New Roman" w:hAnsi="Times New Roman" w:cs="Times New Roman"/>
          <w:sz w:val="24"/>
          <w:szCs w:val="24"/>
        </w:rPr>
        <w:t xml:space="preserve"> endorsed its signature in the Deed of Settlement</w:t>
      </w:r>
      <w:r w:rsidR="00A92950">
        <w:rPr>
          <w:rFonts w:ascii="Times New Roman" w:hAnsi="Times New Roman" w:cs="Times New Roman"/>
          <w:sz w:val="24"/>
          <w:szCs w:val="24"/>
        </w:rPr>
        <w:t>, the respondent argues that</w:t>
      </w:r>
      <w:r w:rsidR="000F7B38" w:rsidRPr="003D398D">
        <w:rPr>
          <w:rFonts w:ascii="Times New Roman" w:hAnsi="Times New Roman" w:cs="Times New Roman"/>
          <w:sz w:val="24"/>
          <w:szCs w:val="24"/>
        </w:rPr>
        <w:t xml:space="preserve"> the applicant still had an option to approach the court to complain of the same</w:t>
      </w:r>
      <w:r w:rsidR="00B654BA">
        <w:rPr>
          <w:rFonts w:ascii="Times New Roman" w:hAnsi="Times New Roman" w:cs="Times New Roman"/>
          <w:sz w:val="24"/>
          <w:szCs w:val="24"/>
        </w:rPr>
        <w:t>.</w:t>
      </w:r>
      <w:r w:rsidR="000F7B38" w:rsidRPr="003D398D">
        <w:rPr>
          <w:rFonts w:ascii="Times New Roman" w:hAnsi="Times New Roman" w:cs="Times New Roman"/>
          <w:sz w:val="24"/>
          <w:szCs w:val="24"/>
        </w:rPr>
        <w:t xml:space="preserve"> </w:t>
      </w:r>
      <w:r w:rsidR="00B654BA">
        <w:rPr>
          <w:rFonts w:ascii="Times New Roman" w:hAnsi="Times New Roman" w:cs="Times New Roman"/>
          <w:sz w:val="24"/>
          <w:szCs w:val="24"/>
        </w:rPr>
        <w:t>H</w:t>
      </w:r>
      <w:r w:rsidR="000F7B38" w:rsidRPr="003D398D">
        <w:rPr>
          <w:rFonts w:ascii="Times New Roman" w:hAnsi="Times New Roman" w:cs="Times New Roman"/>
          <w:sz w:val="24"/>
          <w:szCs w:val="24"/>
        </w:rPr>
        <w:t>owever</w:t>
      </w:r>
      <w:r w:rsidR="00A92950">
        <w:rPr>
          <w:rFonts w:ascii="Times New Roman" w:hAnsi="Times New Roman" w:cs="Times New Roman"/>
          <w:sz w:val="24"/>
          <w:szCs w:val="24"/>
        </w:rPr>
        <w:t>, the applicant</w:t>
      </w:r>
      <w:r w:rsidR="000F7B38" w:rsidRPr="003D398D">
        <w:rPr>
          <w:rFonts w:ascii="Times New Roman" w:hAnsi="Times New Roman" w:cs="Times New Roman"/>
          <w:sz w:val="24"/>
          <w:szCs w:val="24"/>
        </w:rPr>
        <w:t xml:space="preserve"> wait</w:t>
      </w:r>
      <w:r w:rsidR="00A92950">
        <w:rPr>
          <w:rFonts w:ascii="Times New Roman" w:hAnsi="Times New Roman" w:cs="Times New Roman"/>
          <w:sz w:val="24"/>
          <w:szCs w:val="24"/>
        </w:rPr>
        <w:t>ed</w:t>
      </w:r>
      <w:r w:rsidR="000F7B38" w:rsidRPr="003D398D">
        <w:rPr>
          <w:rFonts w:ascii="Times New Roman" w:hAnsi="Times New Roman" w:cs="Times New Roman"/>
          <w:sz w:val="24"/>
          <w:szCs w:val="24"/>
        </w:rPr>
        <w:t xml:space="preserve"> for five years to institute th</w:t>
      </w:r>
      <w:r w:rsidR="00A92950">
        <w:rPr>
          <w:rFonts w:ascii="Times New Roman" w:hAnsi="Times New Roman" w:cs="Times New Roman"/>
          <w:sz w:val="24"/>
          <w:szCs w:val="24"/>
        </w:rPr>
        <w:t>e</w:t>
      </w:r>
      <w:r w:rsidR="000F7B38" w:rsidRPr="003D398D">
        <w:rPr>
          <w:rFonts w:ascii="Times New Roman" w:hAnsi="Times New Roman" w:cs="Times New Roman"/>
          <w:sz w:val="24"/>
          <w:szCs w:val="24"/>
        </w:rPr>
        <w:t xml:space="preserve"> clai</w:t>
      </w:r>
      <w:r w:rsidR="003D398D">
        <w:rPr>
          <w:rFonts w:ascii="Times New Roman" w:hAnsi="Times New Roman" w:cs="Times New Roman"/>
          <w:sz w:val="24"/>
          <w:szCs w:val="24"/>
        </w:rPr>
        <w:t>m</w:t>
      </w:r>
      <w:r w:rsidR="00A92950">
        <w:rPr>
          <w:rFonts w:ascii="Times New Roman" w:hAnsi="Times New Roman" w:cs="Times New Roman"/>
          <w:sz w:val="24"/>
          <w:szCs w:val="24"/>
        </w:rPr>
        <w:t xml:space="preserve"> before</w:t>
      </w:r>
      <w:r w:rsidR="00AC1545">
        <w:rPr>
          <w:rFonts w:ascii="Times New Roman" w:hAnsi="Times New Roman" w:cs="Times New Roman"/>
          <w:sz w:val="24"/>
          <w:szCs w:val="24"/>
        </w:rPr>
        <w:t xml:space="preserve"> the</w:t>
      </w:r>
      <w:r w:rsidR="00A92950">
        <w:rPr>
          <w:rFonts w:ascii="Times New Roman" w:hAnsi="Times New Roman" w:cs="Times New Roman"/>
          <w:sz w:val="24"/>
          <w:szCs w:val="24"/>
        </w:rPr>
        <w:t xml:space="preserve"> court</w:t>
      </w:r>
      <w:r w:rsidR="00EE1CEF">
        <w:rPr>
          <w:rFonts w:ascii="Times New Roman" w:hAnsi="Times New Roman" w:cs="Times New Roman"/>
          <w:sz w:val="24"/>
          <w:szCs w:val="24"/>
        </w:rPr>
        <w:t>.</w:t>
      </w:r>
      <w:r w:rsidR="00D75E11">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D75E11">
        <w:rPr>
          <w:rFonts w:ascii="Times New Roman" w:hAnsi="Times New Roman" w:cs="Times New Roman"/>
          <w:sz w:val="24"/>
          <w:szCs w:val="24"/>
        </w:rPr>
        <w:t>T</w:t>
      </w:r>
      <w:r w:rsidR="00A92950">
        <w:rPr>
          <w:rFonts w:ascii="Times New Roman" w:hAnsi="Times New Roman" w:cs="Times New Roman"/>
          <w:sz w:val="24"/>
          <w:szCs w:val="24"/>
        </w:rPr>
        <w:t>he respondent</w:t>
      </w:r>
      <w:r w:rsidR="00D75E11">
        <w:rPr>
          <w:rFonts w:ascii="Times New Roman" w:hAnsi="Times New Roman" w:cs="Times New Roman"/>
          <w:sz w:val="24"/>
          <w:szCs w:val="24"/>
        </w:rPr>
        <w:t xml:space="preserve"> further</w:t>
      </w:r>
      <w:r w:rsidR="00B15BEE">
        <w:rPr>
          <w:rFonts w:ascii="Times New Roman" w:hAnsi="Times New Roman" w:cs="Times New Roman"/>
          <w:sz w:val="24"/>
          <w:szCs w:val="24"/>
        </w:rPr>
        <w:t xml:space="preserve"> submits that from the evidence adduced in court, the alleged threat was not of imminent danger or evil, neither was it </w:t>
      </w:r>
      <w:r w:rsidR="00B15BEE" w:rsidRPr="00B15BEE">
        <w:rPr>
          <w:rFonts w:ascii="Times New Roman" w:hAnsi="Times New Roman" w:cs="Times New Roman"/>
          <w:i/>
          <w:iCs/>
          <w:sz w:val="24"/>
          <w:szCs w:val="24"/>
        </w:rPr>
        <w:t>contra bono mores</w:t>
      </w:r>
      <w:r w:rsidR="00B15BEE">
        <w:rPr>
          <w:rFonts w:ascii="Times New Roman" w:hAnsi="Times New Roman" w:cs="Times New Roman"/>
          <w:sz w:val="24"/>
          <w:szCs w:val="24"/>
        </w:rPr>
        <w:t xml:space="preserve"> nor </w:t>
      </w:r>
      <w:r w:rsidR="00D75E11">
        <w:rPr>
          <w:rFonts w:ascii="Times New Roman" w:hAnsi="Times New Roman" w:cs="Times New Roman"/>
          <w:sz w:val="24"/>
          <w:szCs w:val="24"/>
        </w:rPr>
        <w:t>un</w:t>
      </w:r>
      <w:r w:rsidR="00B15BEE">
        <w:rPr>
          <w:rFonts w:ascii="Times New Roman" w:hAnsi="Times New Roman" w:cs="Times New Roman"/>
          <w:sz w:val="24"/>
          <w:szCs w:val="24"/>
        </w:rPr>
        <w:t>reasonable.</w:t>
      </w:r>
      <w:r w:rsidR="000F7B38" w:rsidRPr="003D398D">
        <w:rPr>
          <w:rFonts w:ascii="Times New Roman" w:hAnsi="Times New Roman" w:cs="Times New Roman"/>
          <w:sz w:val="24"/>
          <w:szCs w:val="24"/>
        </w:rPr>
        <w:t xml:space="preserve"> </w:t>
      </w:r>
      <w:r w:rsidR="00934240" w:rsidRPr="003D398D">
        <w:rPr>
          <w:rFonts w:ascii="Times New Roman" w:hAnsi="Times New Roman" w:cs="Times New Roman"/>
          <w:sz w:val="24"/>
          <w:szCs w:val="24"/>
        </w:rPr>
        <w:t>The respondent therefore pray</w:t>
      </w:r>
      <w:r w:rsidR="00B15BEE">
        <w:rPr>
          <w:rFonts w:ascii="Times New Roman" w:hAnsi="Times New Roman" w:cs="Times New Roman"/>
          <w:sz w:val="24"/>
          <w:szCs w:val="24"/>
        </w:rPr>
        <w:t xml:space="preserve">s </w:t>
      </w:r>
      <w:r w:rsidR="00934240" w:rsidRPr="003D398D">
        <w:rPr>
          <w:rFonts w:ascii="Times New Roman" w:hAnsi="Times New Roman" w:cs="Times New Roman"/>
          <w:sz w:val="24"/>
          <w:szCs w:val="24"/>
        </w:rPr>
        <w:t>for the dismissal of the application before the court on</w:t>
      </w:r>
      <w:r w:rsidR="00B15BEE">
        <w:rPr>
          <w:rFonts w:ascii="Times New Roman" w:hAnsi="Times New Roman" w:cs="Times New Roman"/>
          <w:sz w:val="24"/>
          <w:szCs w:val="24"/>
        </w:rPr>
        <w:t xml:space="preserve"> the basis that it is not merited</w:t>
      </w:r>
      <w:r w:rsidR="00934240" w:rsidRPr="003D398D">
        <w:rPr>
          <w:rFonts w:ascii="Times New Roman" w:hAnsi="Times New Roman" w:cs="Times New Roman"/>
          <w:sz w:val="24"/>
          <w:szCs w:val="24"/>
        </w:rPr>
        <w:t>.</w:t>
      </w:r>
    </w:p>
    <w:p w14:paraId="452F0ADD" w14:textId="4A11B36E" w:rsidR="004C76C1" w:rsidRPr="003D398D" w:rsidRDefault="00934240" w:rsidP="005E3C69">
      <w:pPr>
        <w:spacing w:after="0" w:line="360" w:lineRule="auto"/>
        <w:jc w:val="both"/>
        <w:rPr>
          <w:rFonts w:ascii="Times New Roman" w:hAnsi="Times New Roman" w:cs="Times New Roman"/>
          <w:b/>
          <w:bCs/>
          <w:sz w:val="24"/>
          <w:szCs w:val="24"/>
        </w:rPr>
      </w:pPr>
      <w:r w:rsidRPr="003D398D">
        <w:rPr>
          <w:rFonts w:ascii="Times New Roman" w:hAnsi="Times New Roman" w:cs="Times New Roman"/>
          <w:b/>
          <w:bCs/>
          <w:sz w:val="24"/>
          <w:szCs w:val="24"/>
        </w:rPr>
        <w:t>ANALYSIS</w:t>
      </w:r>
    </w:p>
    <w:p w14:paraId="7AB3D297" w14:textId="735931BE" w:rsidR="004C76C1" w:rsidRPr="003D398D" w:rsidRDefault="00934240" w:rsidP="005E3C69">
      <w:pPr>
        <w:spacing w:after="0" w:line="360" w:lineRule="auto"/>
        <w:ind w:firstLine="720"/>
        <w:jc w:val="both"/>
        <w:rPr>
          <w:rFonts w:ascii="Times New Roman" w:hAnsi="Times New Roman" w:cs="Times New Roman"/>
          <w:i/>
          <w:iCs/>
          <w:sz w:val="24"/>
          <w:szCs w:val="24"/>
        </w:rPr>
      </w:pPr>
      <w:r w:rsidRPr="003D398D">
        <w:rPr>
          <w:rFonts w:ascii="Times New Roman" w:hAnsi="Times New Roman" w:cs="Times New Roman"/>
          <w:sz w:val="24"/>
          <w:szCs w:val="24"/>
        </w:rPr>
        <w:t>In our jurisdiction, the law of duress is settled</w:t>
      </w:r>
      <w:r w:rsidR="00D75E11">
        <w:rPr>
          <w:rFonts w:ascii="Times New Roman" w:hAnsi="Times New Roman" w:cs="Times New Roman"/>
          <w:sz w:val="24"/>
          <w:szCs w:val="24"/>
        </w:rPr>
        <w:t>.</w:t>
      </w:r>
      <w:r w:rsidR="003D398D">
        <w:rPr>
          <w:rFonts w:ascii="Times New Roman" w:hAnsi="Times New Roman" w:cs="Times New Roman"/>
          <w:sz w:val="24"/>
          <w:szCs w:val="24"/>
        </w:rPr>
        <w:t xml:space="preserve"> </w:t>
      </w:r>
      <w:r w:rsidR="00511884">
        <w:rPr>
          <w:rFonts w:ascii="Times New Roman" w:hAnsi="Times New Roman" w:cs="Times New Roman"/>
          <w:sz w:val="24"/>
          <w:szCs w:val="24"/>
        </w:rPr>
        <w:t xml:space="preserve"> </w:t>
      </w:r>
      <w:r w:rsidR="00D75E11">
        <w:rPr>
          <w:rFonts w:ascii="Times New Roman" w:hAnsi="Times New Roman" w:cs="Times New Roman"/>
          <w:sz w:val="24"/>
          <w:szCs w:val="24"/>
        </w:rPr>
        <w:t>D</w:t>
      </w:r>
      <w:r w:rsidR="003D398D">
        <w:rPr>
          <w:rFonts w:ascii="Times New Roman" w:hAnsi="Times New Roman" w:cs="Times New Roman"/>
          <w:sz w:val="24"/>
          <w:szCs w:val="24"/>
        </w:rPr>
        <w:t>uress or undue influence have a</w:t>
      </w:r>
      <w:r w:rsidR="003D398D" w:rsidRPr="003D398D">
        <w:rPr>
          <w:rFonts w:ascii="Times New Roman" w:hAnsi="Times New Roman" w:cs="Times New Roman"/>
          <w:sz w:val="24"/>
          <w:szCs w:val="24"/>
        </w:rPr>
        <w:t xml:space="preserve"> potential of vitiating a contract if it can be proved on balance of probabilities that at the time of </w:t>
      </w:r>
      <w:r w:rsidR="00404AA9" w:rsidRPr="003D398D">
        <w:rPr>
          <w:rFonts w:ascii="Times New Roman" w:hAnsi="Times New Roman" w:cs="Times New Roman"/>
          <w:sz w:val="24"/>
          <w:szCs w:val="24"/>
        </w:rPr>
        <w:t>expressing consent</w:t>
      </w:r>
      <w:r w:rsidR="00D75E11">
        <w:rPr>
          <w:rFonts w:ascii="Times New Roman" w:hAnsi="Times New Roman" w:cs="Times New Roman"/>
          <w:sz w:val="24"/>
          <w:szCs w:val="24"/>
        </w:rPr>
        <w:t>,</w:t>
      </w:r>
      <w:r w:rsidR="003D398D" w:rsidRPr="003D398D">
        <w:rPr>
          <w:rFonts w:ascii="Times New Roman" w:hAnsi="Times New Roman" w:cs="Times New Roman"/>
          <w:sz w:val="24"/>
          <w:szCs w:val="24"/>
        </w:rPr>
        <w:t xml:space="preserve"> the contracting party was acting under the </w:t>
      </w:r>
      <w:r w:rsidR="00404AA9" w:rsidRPr="003D398D">
        <w:rPr>
          <w:rFonts w:ascii="Times New Roman" w:hAnsi="Times New Roman" w:cs="Times New Roman"/>
          <w:sz w:val="24"/>
          <w:szCs w:val="24"/>
        </w:rPr>
        <w:t>physical or</w:t>
      </w:r>
      <w:r w:rsidR="003D398D" w:rsidRPr="003D398D">
        <w:rPr>
          <w:rFonts w:ascii="Times New Roman" w:hAnsi="Times New Roman" w:cs="Times New Roman"/>
          <w:sz w:val="24"/>
          <w:szCs w:val="24"/>
        </w:rPr>
        <w:t xml:space="preserve"> moral </w:t>
      </w:r>
      <w:r w:rsidR="00404AA9" w:rsidRPr="003D398D">
        <w:rPr>
          <w:rFonts w:ascii="Times New Roman" w:hAnsi="Times New Roman" w:cs="Times New Roman"/>
          <w:sz w:val="24"/>
          <w:szCs w:val="24"/>
        </w:rPr>
        <w:t>constraints of</w:t>
      </w:r>
      <w:r w:rsidR="003D398D" w:rsidRPr="003D398D">
        <w:rPr>
          <w:rFonts w:ascii="Times New Roman" w:hAnsi="Times New Roman" w:cs="Times New Roman"/>
          <w:sz w:val="24"/>
          <w:szCs w:val="24"/>
        </w:rPr>
        <w:t xml:space="preserve"> another party or a third party to such an extent that the consent given was not a genuine one</w:t>
      </w:r>
      <w:r w:rsidR="003D398D">
        <w:rPr>
          <w:rFonts w:ascii="Times New Roman" w:hAnsi="Times New Roman" w:cs="Times New Roman"/>
          <w:sz w:val="24"/>
          <w:szCs w:val="24"/>
        </w:rPr>
        <w:t>.</w:t>
      </w:r>
      <w:r w:rsidRPr="003D398D">
        <w:rPr>
          <w:rFonts w:ascii="Times New Roman" w:hAnsi="Times New Roman" w:cs="Times New Roman"/>
          <w:sz w:val="24"/>
          <w:szCs w:val="24"/>
        </w:rPr>
        <w:t xml:space="preserve"> </w:t>
      </w:r>
      <w:r w:rsidR="00D75E11">
        <w:rPr>
          <w:rFonts w:ascii="Times New Roman" w:hAnsi="Times New Roman" w:cs="Times New Roman"/>
          <w:sz w:val="24"/>
          <w:szCs w:val="24"/>
        </w:rPr>
        <w:t xml:space="preserve"> </w:t>
      </w:r>
      <w:r w:rsidR="001E787C">
        <w:rPr>
          <w:rFonts w:ascii="Times New Roman" w:hAnsi="Times New Roman" w:cs="Times New Roman"/>
          <w:sz w:val="24"/>
          <w:szCs w:val="24"/>
        </w:rPr>
        <w:t>A</w:t>
      </w:r>
      <w:r w:rsidR="00D75E11">
        <w:rPr>
          <w:rFonts w:ascii="Times New Roman" w:hAnsi="Times New Roman" w:cs="Times New Roman"/>
          <w:sz w:val="24"/>
          <w:szCs w:val="24"/>
        </w:rPr>
        <w:t>uthorities</w:t>
      </w:r>
      <w:r w:rsidR="00F202EC" w:rsidRPr="003D398D">
        <w:rPr>
          <w:rFonts w:ascii="Times New Roman" w:hAnsi="Times New Roman" w:cs="Times New Roman"/>
          <w:sz w:val="24"/>
          <w:szCs w:val="24"/>
        </w:rPr>
        <w:t xml:space="preserve"> have</w:t>
      </w:r>
      <w:r w:rsidR="00D75E11">
        <w:rPr>
          <w:rFonts w:ascii="Times New Roman" w:hAnsi="Times New Roman" w:cs="Times New Roman"/>
          <w:sz w:val="24"/>
          <w:szCs w:val="24"/>
        </w:rPr>
        <w:t>,</w:t>
      </w:r>
      <w:r w:rsidRPr="003D398D">
        <w:rPr>
          <w:rFonts w:ascii="Times New Roman" w:hAnsi="Times New Roman" w:cs="Times New Roman"/>
          <w:sz w:val="24"/>
          <w:szCs w:val="24"/>
        </w:rPr>
        <w:t xml:space="preserve"> </w:t>
      </w:r>
      <w:r w:rsidRPr="003D398D">
        <w:rPr>
          <w:rFonts w:ascii="Times New Roman" w:hAnsi="Times New Roman" w:cs="Times New Roman"/>
          <w:sz w:val="24"/>
          <w:szCs w:val="24"/>
        </w:rPr>
        <w:lastRenderedPageBreak/>
        <w:t xml:space="preserve">cautioned that the party </w:t>
      </w:r>
      <w:r w:rsidR="003D398D" w:rsidRPr="003D398D">
        <w:rPr>
          <w:rFonts w:ascii="Times New Roman" w:hAnsi="Times New Roman" w:cs="Times New Roman"/>
          <w:sz w:val="24"/>
          <w:szCs w:val="24"/>
        </w:rPr>
        <w:t>agreeing to</w:t>
      </w:r>
      <w:r w:rsidRPr="003D398D">
        <w:rPr>
          <w:rFonts w:ascii="Times New Roman" w:hAnsi="Times New Roman" w:cs="Times New Roman"/>
          <w:sz w:val="24"/>
          <w:szCs w:val="24"/>
        </w:rPr>
        <w:t xml:space="preserve"> the </w:t>
      </w:r>
      <w:r w:rsidR="007A0DF5" w:rsidRPr="003D398D">
        <w:rPr>
          <w:rFonts w:ascii="Times New Roman" w:hAnsi="Times New Roman" w:cs="Times New Roman"/>
          <w:sz w:val="24"/>
          <w:szCs w:val="24"/>
        </w:rPr>
        <w:t>contract in</w:t>
      </w:r>
      <w:r w:rsidRPr="003D398D">
        <w:rPr>
          <w:rFonts w:ascii="Times New Roman" w:hAnsi="Times New Roman" w:cs="Times New Roman"/>
          <w:sz w:val="24"/>
          <w:szCs w:val="24"/>
        </w:rPr>
        <w:t xml:space="preserve"> the agony of the moment should not be judged by the standards of an armchair critic. In this respect refence is made to </w:t>
      </w:r>
      <w:r w:rsidRPr="003D398D">
        <w:rPr>
          <w:rFonts w:ascii="Times New Roman" w:hAnsi="Times New Roman" w:cs="Times New Roman"/>
          <w:i/>
          <w:iCs/>
          <w:sz w:val="24"/>
          <w:szCs w:val="24"/>
        </w:rPr>
        <w:t>R H Christie</w:t>
      </w:r>
      <w:r w:rsidR="00F202EC" w:rsidRPr="003D398D">
        <w:rPr>
          <w:rFonts w:ascii="Times New Roman" w:hAnsi="Times New Roman" w:cs="Times New Roman"/>
          <w:i/>
          <w:iCs/>
          <w:sz w:val="24"/>
          <w:szCs w:val="24"/>
        </w:rPr>
        <w:t>, Business Law in Zimbabwe 2</w:t>
      </w:r>
      <w:r w:rsidR="00F202EC" w:rsidRPr="003D398D">
        <w:rPr>
          <w:rFonts w:ascii="Times New Roman" w:hAnsi="Times New Roman" w:cs="Times New Roman"/>
          <w:i/>
          <w:iCs/>
          <w:sz w:val="24"/>
          <w:szCs w:val="24"/>
          <w:vertAlign w:val="superscript"/>
        </w:rPr>
        <w:t>nd</w:t>
      </w:r>
      <w:r w:rsidR="00F202EC" w:rsidRPr="003D398D">
        <w:rPr>
          <w:rFonts w:ascii="Times New Roman" w:hAnsi="Times New Roman" w:cs="Times New Roman"/>
          <w:i/>
          <w:iCs/>
          <w:sz w:val="24"/>
          <w:szCs w:val="24"/>
        </w:rPr>
        <w:t xml:space="preserve"> ed Juta &amp; Co Ltd at p83</w:t>
      </w:r>
      <w:r w:rsidR="00F202EC" w:rsidRPr="003D398D">
        <w:rPr>
          <w:rFonts w:ascii="Times New Roman" w:hAnsi="Times New Roman" w:cs="Times New Roman"/>
          <w:sz w:val="24"/>
          <w:szCs w:val="24"/>
        </w:rPr>
        <w:t xml:space="preserve"> and the classic case of </w:t>
      </w:r>
      <w:r w:rsidR="00F202EC" w:rsidRPr="003D398D">
        <w:rPr>
          <w:rFonts w:ascii="Times New Roman" w:hAnsi="Times New Roman" w:cs="Times New Roman"/>
          <w:i/>
          <w:iCs/>
          <w:sz w:val="24"/>
          <w:szCs w:val="24"/>
        </w:rPr>
        <w:t xml:space="preserve">Spell bound Investment </w:t>
      </w:r>
      <w:r w:rsidR="00B15BEE" w:rsidRPr="003D398D">
        <w:rPr>
          <w:rFonts w:ascii="Times New Roman" w:hAnsi="Times New Roman" w:cs="Times New Roman"/>
          <w:i/>
          <w:iCs/>
          <w:sz w:val="24"/>
          <w:szCs w:val="24"/>
        </w:rPr>
        <w:t>(Pvt</w:t>
      </w:r>
      <w:r w:rsidR="00F202EC" w:rsidRPr="003D398D">
        <w:rPr>
          <w:rFonts w:ascii="Times New Roman" w:hAnsi="Times New Roman" w:cs="Times New Roman"/>
          <w:i/>
          <w:iCs/>
          <w:sz w:val="24"/>
          <w:szCs w:val="24"/>
        </w:rPr>
        <w:t>) Ltd</w:t>
      </w:r>
      <w:r w:rsidR="00F202EC" w:rsidRPr="005E3C69">
        <w:rPr>
          <w:rFonts w:ascii="Times New Roman" w:hAnsi="Times New Roman" w:cs="Times New Roman"/>
          <w:sz w:val="24"/>
          <w:szCs w:val="24"/>
        </w:rPr>
        <w:t xml:space="preserve"> v</w:t>
      </w:r>
      <w:r w:rsidR="00F202EC" w:rsidRPr="003D398D">
        <w:rPr>
          <w:rFonts w:ascii="Times New Roman" w:hAnsi="Times New Roman" w:cs="Times New Roman"/>
          <w:i/>
          <w:iCs/>
          <w:sz w:val="24"/>
          <w:szCs w:val="24"/>
        </w:rPr>
        <w:t xml:space="preserve"> Tawonameso HH 183-13 (unreported)</w:t>
      </w:r>
    </w:p>
    <w:p w14:paraId="1278DD85" w14:textId="2FEEE609" w:rsidR="00F202EC" w:rsidRPr="003D398D" w:rsidRDefault="00F202EC" w:rsidP="005E3C69">
      <w:pPr>
        <w:spacing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Nevertheless, it must be realized that there are facts which have to be alleged and proved to sustain th</w:t>
      </w:r>
      <w:r w:rsidR="00D75E11">
        <w:rPr>
          <w:rFonts w:ascii="Times New Roman" w:hAnsi="Times New Roman" w:cs="Times New Roman"/>
          <w:sz w:val="24"/>
          <w:szCs w:val="24"/>
        </w:rPr>
        <w:t>is case alleged</w:t>
      </w:r>
      <w:r w:rsidRPr="003D398D">
        <w:rPr>
          <w:rFonts w:ascii="Times New Roman" w:hAnsi="Times New Roman" w:cs="Times New Roman"/>
          <w:sz w:val="24"/>
          <w:szCs w:val="24"/>
        </w:rPr>
        <w:t xml:space="preserve">. </w:t>
      </w:r>
      <w:bookmarkStart w:id="2" w:name="_Hlk161756467"/>
      <w:r w:rsidR="00D75E11" w:rsidRPr="003D398D">
        <w:rPr>
          <w:rFonts w:ascii="Times New Roman" w:hAnsi="Times New Roman" w:cs="Times New Roman"/>
          <w:sz w:val="24"/>
          <w:szCs w:val="24"/>
        </w:rPr>
        <w:t>In International</w:t>
      </w:r>
      <w:r w:rsidR="00334BA5" w:rsidRPr="001F6CA6">
        <w:rPr>
          <w:rFonts w:ascii="Times New Roman" w:hAnsi="Times New Roman" w:cs="Times New Roman"/>
          <w:i/>
          <w:iCs/>
          <w:sz w:val="24"/>
          <w:szCs w:val="24"/>
        </w:rPr>
        <w:t xml:space="preserve"> Export Trading Company Zimbabwe (Pvt) </w:t>
      </w:r>
      <w:r w:rsidR="00B15BEE" w:rsidRPr="001F6CA6">
        <w:rPr>
          <w:rFonts w:ascii="Times New Roman" w:hAnsi="Times New Roman" w:cs="Times New Roman"/>
          <w:i/>
          <w:iCs/>
          <w:sz w:val="24"/>
          <w:szCs w:val="24"/>
        </w:rPr>
        <w:t>Ltd</w:t>
      </w:r>
      <w:bookmarkEnd w:id="2"/>
      <w:r w:rsidR="00D75E11">
        <w:rPr>
          <w:rFonts w:ascii="Times New Roman" w:hAnsi="Times New Roman" w:cs="Times New Roman"/>
          <w:i/>
          <w:iCs/>
          <w:sz w:val="24"/>
          <w:szCs w:val="24"/>
        </w:rPr>
        <w:t xml:space="preserve"> </w:t>
      </w:r>
      <w:r w:rsidR="00D75E11" w:rsidRPr="00511884">
        <w:rPr>
          <w:rFonts w:ascii="Times New Roman" w:hAnsi="Times New Roman" w:cs="Times New Roman"/>
          <w:sz w:val="24"/>
          <w:szCs w:val="24"/>
        </w:rPr>
        <w:t>v</w:t>
      </w:r>
      <w:r w:rsidR="00D75E11">
        <w:rPr>
          <w:rFonts w:ascii="Times New Roman" w:hAnsi="Times New Roman" w:cs="Times New Roman"/>
          <w:i/>
          <w:iCs/>
          <w:sz w:val="24"/>
          <w:szCs w:val="24"/>
        </w:rPr>
        <w:t xml:space="preserve"> Mazambani</w:t>
      </w:r>
      <w:r w:rsidR="00B15BEE" w:rsidRPr="003D398D">
        <w:rPr>
          <w:rFonts w:ascii="Times New Roman" w:hAnsi="Times New Roman" w:cs="Times New Roman"/>
          <w:sz w:val="24"/>
          <w:szCs w:val="24"/>
        </w:rPr>
        <w:t>,</w:t>
      </w:r>
      <w:r w:rsidR="001F6CA6">
        <w:rPr>
          <w:rStyle w:val="FootnoteReference"/>
          <w:rFonts w:ascii="Times New Roman" w:hAnsi="Times New Roman" w:cs="Times New Roman"/>
          <w:sz w:val="24"/>
          <w:szCs w:val="24"/>
        </w:rPr>
        <w:footnoteReference w:id="5"/>
      </w:r>
      <w:r w:rsidR="00334BA5" w:rsidRPr="003D398D">
        <w:rPr>
          <w:rFonts w:ascii="Times New Roman" w:hAnsi="Times New Roman" w:cs="Times New Roman"/>
          <w:sz w:val="24"/>
          <w:szCs w:val="24"/>
        </w:rPr>
        <w:t xml:space="preserve"> where </w:t>
      </w:r>
      <w:r w:rsidR="005E3C69" w:rsidRPr="005E3C69">
        <w:rPr>
          <w:rFonts w:ascii="Times New Roman" w:hAnsi="Times New Roman" w:cs="Times New Roman"/>
          <w:smallCaps/>
          <w:sz w:val="24"/>
          <w:szCs w:val="24"/>
        </w:rPr>
        <w:t>dube</w:t>
      </w:r>
      <w:r w:rsidR="005E3C69" w:rsidRPr="005E3C69">
        <w:rPr>
          <w:rFonts w:ascii="Times New Roman" w:hAnsi="Times New Roman" w:cs="Times New Roman"/>
          <w:sz w:val="24"/>
          <w:szCs w:val="24"/>
        </w:rPr>
        <w:t xml:space="preserve"> </w:t>
      </w:r>
      <w:r w:rsidR="00334BA5" w:rsidRPr="005E3C69">
        <w:rPr>
          <w:rFonts w:ascii="Times New Roman" w:hAnsi="Times New Roman" w:cs="Times New Roman"/>
          <w:sz w:val="24"/>
          <w:szCs w:val="24"/>
        </w:rPr>
        <w:t>J</w:t>
      </w:r>
      <w:r w:rsidR="00334BA5" w:rsidRPr="003D398D">
        <w:rPr>
          <w:rFonts w:ascii="Times New Roman" w:hAnsi="Times New Roman" w:cs="Times New Roman"/>
          <w:sz w:val="24"/>
          <w:szCs w:val="24"/>
        </w:rPr>
        <w:t xml:space="preserve"> </w:t>
      </w:r>
      <w:r w:rsidR="00B15BEE" w:rsidRPr="003D398D">
        <w:rPr>
          <w:rFonts w:ascii="Times New Roman" w:hAnsi="Times New Roman" w:cs="Times New Roman"/>
          <w:sz w:val="24"/>
          <w:szCs w:val="24"/>
        </w:rPr>
        <w:t>(as</w:t>
      </w:r>
      <w:r w:rsidR="00334BA5" w:rsidRPr="003D398D">
        <w:rPr>
          <w:rFonts w:ascii="Times New Roman" w:hAnsi="Times New Roman" w:cs="Times New Roman"/>
          <w:sz w:val="24"/>
          <w:szCs w:val="24"/>
        </w:rPr>
        <w:t xml:space="preserve"> she then was) stated,</w:t>
      </w:r>
    </w:p>
    <w:p w14:paraId="2A08856A" w14:textId="7AFBA47C" w:rsidR="00334BA5" w:rsidRPr="005E3C69" w:rsidRDefault="00334BA5" w:rsidP="005E3C69">
      <w:pPr>
        <w:spacing w:line="240" w:lineRule="auto"/>
        <w:ind w:left="720"/>
        <w:jc w:val="both"/>
        <w:rPr>
          <w:rFonts w:ascii="Times New Roman" w:hAnsi="Times New Roman" w:cs="Times New Roman"/>
        </w:rPr>
      </w:pPr>
      <w:r w:rsidRPr="005E3C69">
        <w:rPr>
          <w:rFonts w:ascii="Times New Roman" w:hAnsi="Times New Roman" w:cs="Times New Roman"/>
        </w:rPr>
        <w:t>“</w:t>
      </w:r>
      <w:r w:rsidR="0000208C" w:rsidRPr="005E3C69">
        <w:rPr>
          <w:rFonts w:ascii="Times New Roman" w:hAnsi="Times New Roman" w:cs="Times New Roman"/>
        </w:rPr>
        <w:t xml:space="preserve">… a litigant wishing to rely on duress and undue influence as a ground for resisting enforcement of an AOD must do more than just allege that he was forced to sign the AOD. </w:t>
      </w:r>
      <w:r w:rsidR="00511884">
        <w:rPr>
          <w:rFonts w:ascii="Times New Roman" w:hAnsi="Times New Roman" w:cs="Times New Roman"/>
        </w:rPr>
        <w:t xml:space="preserve"> </w:t>
      </w:r>
      <w:r w:rsidR="0000208C" w:rsidRPr="005E3C69">
        <w:rPr>
          <w:rFonts w:ascii="Times New Roman" w:hAnsi="Times New Roman" w:cs="Times New Roman"/>
        </w:rPr>
        <w:t xml:space="preserve">He must convince the court that the pressure applied upon him to </w:t>
      </w:r>
      <w:r w:rsidR="00B15BEE" w:rsidRPr="005E3C69">
        <w:rPr>
          <w:rFonts w:ascii="Times New Roman" w:hAnsi="Times New Roman" w:cs="Times New Roman"/>
        </w:rPr>
        <w:t>coerce him</w:t>
      </w:r>
      <w:r w:rsidR="0000208C" w:rsidRPr="005E3C69">
        <w:rPr>
          <w:rFonts w:ascii="Times New Roman" w:hAnsi="Times New Roman" w:cs="Times New Roman"/>
        </w:rPr>
        <w:t xml:space="preserve"> was so </w:t>
      </w:r>
      <w:r w:rsidR="00B15BEE" w:rsidRPr="005E3C69">
        <w:rPr>
          <w:rFonts w:ascii="Times New Roman" w:hAnsi="Times New Roman" w:cs="Times New Roman"/>
        </w:rPr>
        <w:t>extreme or</w:t>
      </w:r>
      <w:r w:rsidR="0000208C" w:rsidRPr="005E3C69">
        <w:rPr>
          <w:rFonts w:ascii="Times New Roman" w:hAnsi="Times New Roman" w:cs="Times New Roman"/>
        </w:rPr>
        <w:t xml:space="preserve"> severe so </w:t>
      </w:r>
      <w:r w:rsidR="00B15BEE" w:rsidRPr="005E3C69">
        <w:rPr>
          <w:rFonts w:ascii="Times New Roman" w:hAnsi="Times New Roman" w:cs="Times New Roman"/>
        </w:rPr>
        <w:t>as to</w:t>
      </w:r>
      <w:r w:rsidR="0000208C" w:rsidRPr="005E3C69">
        <w:rPr>
          <w:rFonts w:ascii="Times New Roman" w:hAnsi="Times New Roman" w:cs="Times New Roman"/>
        </w:rPr>
        <w:t xml:space="preserve"> negative voluntariness and induced him to </w:t>
      </w:r>
      <w:r w:rsidR="00B15BEE" w:rsidRPr="005E3C69">
        <w:rPr>
          <w:rFonts w:ascii="Times New Roman" w:hAnsi="Times New Roman" w:cs="Times New Roman"/>
        </w:rPr>
        <w:t>sign the</w:t>
      </w:r>
      <w:r w:rsidR="0000208C" w:rsidRPr="005E3C69">
        <w:rPr>
          <w:rFonts w:ascii="Times New Roman" w:hAnsi="Times New Roman" w:cs="Times New Roman"/>
        </w:rPr>
        <w:t xml:space="preserve"> document without his free will. The influence averted to </w:t>
      </w:r>
      <w:r w:rsidR="00B15BEE" w:rsidRPr="005E3C69">
        <w:rPr>
          <w:rFonts w:ascii="Times New Roman" w:hAnsi="Times New Roman" w:cs="Times New Roman"/>
        </w:rPr>
        <w:t>must be</w:t>
      </w:r>
      <w:r w:rsidR="0000208C" w:rsidRPr="005E3C69">
        <w:rPr>
          <w:rFonts w:ascii="Times New Roman" w:hAnsi="Times New Roman" w:cs="Times New Roman"/>
        </w:rPr>
        <w:t xml:space="preserve"> </w:t>
      </w:r>
      <w:r w:rsidR="00B15BEE" w:rsidRPr="005E3C69">
        <w:rPr>
          <w:rFonts w:ascii="Times New Roman" w:hAnsi="Times New Roman" w:cs="Times New Roman"/>
        </w:rPr>
        <w:t>shown to</w:t>
      </w:r>
      <w:r w:rsidR="0000208C" w:rsidRPr="005E3C69">
        <w:rPr>
          <w:rFonts w:ascii="Times New Roman" w:hAnsi="Times New Roman" w:cs="Times New Roman"/>
        </w:rPr>
        <w:t xml:space="preserve"> be unscrupulous and that it weakened his power to </w:t>
      </w:r>
      <w:r w:rsidR="00B15BEE" w:rsidRPr="005E3C69">
        <w:rPr>
          <w:rFonts w:ascii="Times New Roman" w:hAnsi="Times New Roman" w:cs="Times New Roman"/>
        </w:rPr>
        <w:t>resist.</w:t>
      </w:r>
      <w:r w:rsidR="0000208C" w:rsidRPr="005E3C69">
        <w:rPr>
          <w:rFonts w:ascii="Times New Roman" w:hAnsi="Times New Roman" w:cs="Times New Roman"/>
        </w:rPr>
        <w:t xml:space="preserve"> Further, that he would ordinarily not agree to the signing. He must show that he protested and took steps to </w:t>
      </w:r>
      <w:r w:rsidR="00435B7E" w:rsidRPr="005E3C69">
        <w:rPr>
          <w:rFonts w:ascii="Times New Roman" w:hAnsi="Times New Roman" w:cs="Times New Roman"/>
        </w:rPr>
        <w:t>avoid the</w:t>
      </w:r>
      <w:r w:rsidR="0000208C" w:rsidRPr="005E3C69">
        <w:rPr>
          <w:rFonts w:ascii="Times New Roman" w:hAnsi="Times New Roman" w:cs="Times New Roman"/>
        </w:rPr>
        <w:t xml:space="preserve"> forced action or contract. The </w:t>
      </w:r>
      <w:r w:rsidR="00B15BEE" w:rsidRPr="005E3C69">
        <w:rPr>
          <w:rFonts w:ascii="Times New Roman" w:hAnsi="Times New Roman" w:cs="Times New Roman"/>
        </w:rPr>
        <w:t>threats alleged</w:t>
      </w:r>
      <w:r w:rsidR="0000208C" w:rsidRPr="005E3C69">
        <w:rPr>
          <w:rFonts w:ascii="Times New Roman" w:hAnsi="Times New Roman" w:cs="Times New Roman"/>
        </w:rPr>
        <w:t xml:space="preserve"> must be proved to be a motivation for the signing and the </w:t>
      </w:r>
      <w:r w:rsidR="00B15BEE" w:rsidRPr="005E3C69">
        <w:rPr>
          <w:rFonts w:ascii="Times New Roman" w:hAnsi="Times New Roman" w:cs="Times New Roman"/>
        </w:rPr>
        <w:t>threat must</w:t>
      </w:r>
      <w:r w:rsidR="0000208C" w:rsidRPr="005E3C69">
        <w:rPr>
          <w:rFonts w:ascii="Times New Roman" w:hAnsi="Times New Roman" w:cs="Times New Roman"/>
        </w:rPr>
        <w:t xml:space="preserve"> be of some </w:t>
      </w:r>
      <w:r w:rsidR="00B15BEE" w:rsidRPr="005E3C69">
        <w:rPr>
          <w:rFonts w:ascii="Times New Roman" w:hAnsi="Times New Roman" w:cs="Times New Roman"/>
        </w:rPr>
        <w:t>imminent or</w:t>
      </w:r>
      <w:r w:rsidR="0000208C" w:rsidRPr="005E3C69">
        <w:rPr>
          <w:rFonts w:ascii="Times New Roman" w:hAnsi="Times New Roman" w:cs="Times New Roman"/>
        </w:rPr>
        <w:t xml:space="preserve"> an inevitable evil. The defendant’s fear must be reasonable.”</w:t>
      </w:r>
    </w:p>
    <w:p w14:paraId="1DCDDF76" w14:textId="162680BA" w:rsidR="008C1DFE" w:rsidRPr="003D398D" w:rsidRDefault="00435B7E"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facts, the applicant’s averments that he was unduly pressured to sign the document h</w:t>
      </w:r>
      <w:r w:rsidR="00D75E11">
        <w:rPr>
          <w:rFonts w:ascii="Times New Roman" w:hAnsi="Times New Roman" w:cs="Times New Roman"/>
          <w:sz w:val="24"/>
          <w:szCs w:val="24"/>
        </w:rPr>
        <w:t>as no substance</w:t>
      </w:r>
      <w:r>
        <w:rPr>
          <w:rFonts w:ascii="Times New Roman" w:hAnsi="Times New Roman" w:cs="Times New Roman"/>
          <w:sz w:val="24"/>
          <w:szCs w:val="24"/>
        </w:rPr>
        <w:t xml:space="preserve"> as at the material time </w:t>
      </w:r>
      <w:r w:rsidR="008C1DFE" w:rsidRPr="003D398D">
        <w:rPr>
          <w:rFonts w:ascii="Times New Roman" w:hAnsi="Times New Roman" w:cs="Times New Roman"/>
          <w:sz w:val="24"/>
          <w:szCs w:val="24"/>
        </w:rPr>
        <w:t>the applicant</w:t>
      </w:r>
      <w:r>
        <w:rPr>
          <w:rFonts w:ascii="Times New Roman" w:hAnsi="Times New Roman" w:cs="Times New Roman"/>
          <w:sz w:val="24"/>
          <w:szCs w:val="24"/>
        </w:rPr>
        <w:t xml:space="preserve"> was armed with </w:t>
      </w:r>
      <w:r w:rsidR="008C1DFE" w:rsidRPr="003D398D">
        <w:rPr>
          <w:rFonts w:ascii="Times New Roman" w:hAnsi="Times New Roman" w:cs="Times New Roman"/>
          <w:sz w:val="24"/>
          <w:szCs w:val="24"/>
        </w:rPr>
        <w:t>an arbitral award</w:t>
      </w:r>
      <w:r w:rsidR="00CB3CF4" w:rsidRPr="003D398D">
        <w:rPr>
          <w:rFonts w:ascii="Times New Roman" w:hAnsi="Times New Roman" w:cs="Times New Roman"/>
          <w:sz w:val="24"/>
          <w:szCs w:val="24"/>
        </w:rPr>
        <w:t xml:space="preserve"> which upon its </w:t>
      </w:r>
      <w:r w:rsidR="00D75E11" w:rsidRPr="003D398D">
        <w:rPr>
          <w:rFonts w:ascii="Times New Roman" w:hAnsi="Times New Roman" w:cs="Times New Roman"/>
          <w:sz w:val="24"/>
          <w:szCs w:val="24"/>
        </w:rPr>
        <w:t>regist</w:t>
      </w:r>
      <w:r w:rsidR="00D75E11">
        <w:rPr>
          <w:rFonts w:ascii="Times New Roman" w:hAnsi="Times New Roman" w:cs="Times New Roman"/>
          <w:sz w:val="24"/>
          <w:szCs w:val="24"/>
        </w:rPr>
        <w:t>ration, he</w:t>
      </w:r>
      <w:r w:rsidR="00CB3CF4" w:rsidRPr="003D398D">
        <w:rPr>
          <w:rFonts w:ascii="Times New Roman" w:hAnsi="Times New Roman" w:cs="Times New Roman"/>
          <w:sz w:val="24"/>
          <w:szCs w:val="24"/>
        </w:rPr>
        <w:t xml:space="preserve"> could properly demand his due</w:t>
      </w:r>
      <w:r>
        <w:rPr>
          <w:rFonts w:ascii="Times New Roman" w:hAnsi="Times New Roman" w:cs="Times New Roman"/>
          <w:sz w:val="24"/>
          <w:szCs w:val="24"/>
        </w:rPr>
        <w:t>s</w:t>
      </w:r>
      <w:r w:rsidR="00CB3CF4" w:rsidRPr="003D398D">
        <w:rPr>
          <w:rFonts w:ascii="Times New Roman" w:hAnsi="Times New Roman" w:cs="Times New Roman"/>
          <w:sz w:val="24"/>
          <w:szCs w:val="24"/>
        </w:rPr>
        <w:t xml:space="preserve"> by executing the award or attaching the property of the respondent.</w:t>
      </w:r>
      <w:r w:rsidR="00511884">
        <w:rPr>
          <w:rFonts w:ascii="Times New Roman" w:hAnsi="Times New Roman" w:cs="Times New Roman"/>
          <w:sz w:val="24"/>
          <w:szCs w:val="24"/>
        </w:rPr>
        <w:t xml:space="preserve"> </w:t>
      </w:r>
      <w:r w:rsidR="00CB3CF4" w:rsidRPr="003D398D">
        <w:rPr>
          <w:rFonts w:ascii="Times New Roman" w:hAnsi="Times New Roman" w:cs="Times New Roman"/>
          <w:sz w:val="24"/>
          <w:szCs w:val="24"/>
        </w:rPr>
        <w:t xml:space="preserve"> As a</w:t>
      </w:r>
      <w:r>
        <w:rPr>
          <w:rFonts w:ascii="Times New Roman" w:hAnsi="Times New Roman" w:cs="Times New Roman"/>
          <w:sz w:val="24"/>
          <w:szCs w:val="24"/>
        </w:rPr>
        <w:t>n</w:t>
      </w:r>
      <w:r w:rsidR="00CB3CF4" w:rsidRPr="003D398D">
        <w:rPr>
          <w:rFonts w:ascii="Times New Roman" w:hAnsi="Times New Roman" w:cs="Times New Roman"/>
          <w:sz w:val="24"/>
          <w:szCs w:val="24"/>
        </w:rPr>
        <w:t xml:space="preserve"> educated man who it is alleged that as an employee of the Respondent could handle</w:t>
      </w:r>
      <w:r w:rsidR="00147C58">
        <w:rPr>
          <w:rFonts w:ascii="Times New Roman" w:hAnsi="Times New Roman" w:cs="Times New Roman"/>
          <w:sz w:val="24"/>
          <w:szCs w:val="24"/>
        </w:rPr>
        <w:t xml:space="preserve"> negotiation</w:t>
      </w:r>
      <w:r w:rsidR="00D75E11">
        <w:rPr>
          <w:rFonts w:ascii="Times New Roman" w:hAnsi="Times New Roman" w:cs="Times New Roman"/>
          <w:sz w:val="24"/>
          <w:szCs w:val="24"/>
        </w:rPr>
        <w:t>s</w:t>
      </w:r>
      <w:r w:rsidR="00147C58">
        <w:rPr>
          <w:rFonts w:ascii="Times New Roman" w:hAnsi="Times New Roman" w:cs="Times New Roman"/>
          <w:sz w:val="24"/>
          <w:szCs w:val="24"/>
        </w:rPr>
        <w:t>, advisory and</w:t>
      </w:r>
      <w:r w:rsidR="00CB3CF4" w:rsidRPr="003D398D">
        <w:rPr>
          <w:rFonts w:ascii="Times New Roman" w:hAnsi="Times New Roman" w:cs="Times New Roman"/>
          <w:sz w:val="24"/>
          <w:szCs w:val="24"/>
        </w:rPr>
        <w:t xml:space="preserve"> litigation</w:t>
      </w:r>
      <w:r w:rsidR="00147C58">
        <w:rPr>
          <w:rFonts w:ascii="Times New Roman" w:hAnsi="Times New Roman" w:cs="Times New Roman"/>
          <w:sz w:val="24"/>
          <w:szCs w:val="24"/>
        </w:rPr>
        <w:t xml:space="preserve"> matters</w:t>
      </w:r>
      <w:r w:rsidR="00CB3CF4" w:rsidRPr="003D398D">
        <w:rPr>
          <w:rFonts w:ascii="Times New Roman" w:hAnsi="Times New Roman" w:cs="Times New Roman"/>
          <w:sz w:val="24"/>
          <w:szCs w:val="24"/>
        </w:rPr>
        <w:t>,</w:t>
      </w:r>
      <w:r w:rsidR="00147C58">
        <w:rPr>
          <w:rFonts w:ascii="Times New Roman" w:hAnsi="Times New Roman" w:cs="Times New Roman"/>
          <w:sz w:val="24"/>
          <w:szCs w:val="24"/>
        </w:rPr>
        <w:t xml:space="preserve"> there is no possible explanation </w:t>
      </w:r>
      <w:r w:rsidR="00404AA9">
        <w:rPr>
          <w:rFonts w:ascii="Times New Roman" w:hAnsi="Times New Roman" w:cs="Times New Roman"/>
          <w:sz w:val="24"/>
          <w:szCs w:val="24"/>
        </w:rPr>
        <w:t>tendered before</w:t>
      </w:r>
      <w:r w:rsidR="00147C58">
        <w:rPr>
          <w:rFonts w:ascii="Times New Roman" w:hAnsi="Times New Roman" w:cs="Times New Roman"/>
          <w:sz w:val="24"/>
          <w:szCs w:val="24"/>
        </w:rPr>
        <w:t xml:space="preserve"> the court</w:t>
      </w:r>
      <w:r w:rsidR="00D75E11">
        <w:rPr>
          <w:rFonts w:ascii="Times New Roman" w:hAnsi="Times New Roman" w:cs="Times New Roman"/>
          <w:sz w:val="24"/>
          <w:szCs w:val="24"/>
        </w:rPr>
        <w:t xml:space="preserve"> as to</w:t>
      </w:r>
      <w:r w:rsidR="00147C58">
        <w:rPr>
          <w:rFonts w:ascii="Times New Roman" w:hAnsi="Times New Roman" w:cs="Times New Roman"/>
          <w:sz w:val="24"/>
          <w:szCs w:val="24"/>
        </w:rPr>
        <w:t xml:space="preserve"> how such a person could have been a victim of a threat and could have been threatened by the Human Resource Department as  is alleged, a department he once had control over, a department in which he knew all its ropes</w:t>
      </w:r>
      <w:r w:rsidR="00AC1545">
        <w:rPr>
          <w:rFonts w:ascii="Times New Roman" w:hAnsi="Times New Roman" w:cs="Times New Roman"/>
          <w:sz w:val="24"/>
          <w:szCs w:val="24"/>
        </w:rPr>
        <w:t xml:space="preserve"> and disciplines of craft.</w:t>
      </w:r>
      <w:r w:rsidR="00CB3CF4" w:rsidRPr="003D398D">
        <w:rPr>
          <w:rFonts w:ascii="Times New Roman" w:hAnsi="Times New Roman" w:cs="Times New Roman"/>
          <w:sz w:val="24"/>
          <w:szCs w:val="24"/>
        </w:rPr>
        <w:t xml:space="preserve"> </w:t>
      </w:r>
    </w:p>
    <w:p w14:paraId="0D99F906" w14:textId="736AC6A9" w:rsidR="00CB3CF4" w:rsidRPr="003D398D" w:rsidRDefault="00CB3CF4" w:rsidP="005E3C69">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Neither was there any proof or evidence tendered before the court that the respondent through written communication or by email had coerced the applicant to travel from Bulawayo to Harare</w:t>
      </w:r>
      <w:r w:rsidR="00907537" w:rsidRPr="003D398D">
        <w:rPr>
          <w:rFonts w:ascii="Times New Roman" w:hAnsi="Times New Roman" w:cs="Times New Roman"/>
          <w:sz w:val="24"/>
          <w:szCs w:val="24"/>
        </w:rPr>
        <w:t>,</w:t>
      </w:r>
      <w:r w:rsidRPr="003D398D">
        <w:rPr>
          <w:rFonts w:ascii="Times New Roman" w:hAnsi="Times New Roman" w:cs="Times New Roman"/>
          <w:sz w:val="24"/>
          <w:szCs w:val="24"/>
        </w:rPr>
        <w:t xml:space="preserve"> a </w:t>
      </w:r>
      <w:r w:rsidR="00A8427C" w:rsidRPr="003D398D">
        <w:rPr>
          <w:rFonts w:ascii="Times New Roman" w:hAnsi="Times New Roman" w:cs="Times New Roman"/>
          <w:sz w:val="24"/>
          <w:szCs w:val="24"/>
        </w:rPr>
        <w:t>6-hour</w:t>
      </w:r>
      <w:r w:rsidRPr="003D398D">
        <w:rPr>
          <w:rFonts w:ascii="Times New Roman" w:hAnsi="Times New Roman" w:cs="Times New Roman"/>
          <w:sz w:val="24"/>
          <w:szCs w:val="24"/>
        </w:rPr>
        <w:t xml:space="preserve"> journey only to threat</w:t>
      </w:r>
      <w:r w:rsidR="00147C58">
        <w:rPr>
          <w:rFonts w:ascii="Times New Roman" w:hAnsi="Times New Roman" w:cs="Times New Roman"/>
          <w:sz w:val="24"/>
          <w:szCs w:val="24"/>
        </w:rPr>
        <w:t xml:space="preserve">en </w:t>
      </w:r>
      <w:r w:rsidR="00AF0356">
        <w:rPr>
          <w:rFonts w:ascii="Times New Roman" w:hAnsi="Times New Roman" w:cs="Times New Roman"/>
          <w:sz w:val="24"/>
          <w:szCs w:val="24"/>
        </w:rPr>
        <w:t>him</w:t>
      </w:r>
      <w:r w:rsidR="00147C58">
        <w:rPr>
          <w:rFonts w:ascii="Times New Roman" w:hAnsi="Times New Roman" w:cs="Times New Roman"/>
          <w:sz w:val="24"/>
          <w:szCs w:val="24"/>
        </w:rPr>
        <w:t xml:space="preserve"> or ambush </w:t>
      </w:r>
      <w:r w:rsidR="00AF0356">
        <w:rPr>
          <w:rFonts w:ascii="Times New Roman" w:hAnsi="Times New Roman" w:cs="Times New Roman"/>
          <w:sz w:val="24"/>
          <w:szCs w:val="24"/>
        </w:rPr>
        <w:t>him</w:t>
      </w:r>
      <w:r w:rsidR="00147C58">
        <w:rPr>
          <w:rFonts w:ascii="Times New Roman" w:hAnsi="Times New Roman" w:cs="Times New Roman"/>
          <w:sz w:val="24"/>
          <w:szCs w:val="24"/>
        </w:rPr>
        <w:t xml:space="preserve"> to affix </w:t>
      </w:r>
      <w:r w:rsidR="00AF0356">
        <w:rPr>
          <w:rFonts w:ascii="Times New Roman" w:hAnsi="Times New Roman" w:cs="Times New Roman"/>
          <w:sz w:val="24"/>
          <w:szCs w:val="24"/>
        </w:rPr>
        <w:t>his</w:t>
      </w:r>
      <w:r w:rsidR="00147C58">
        <w:rPr>
          <w:rFonts w:ascii="Times New Roman" w:hAnsi="Times New Roman" w:cs="Times New Roman"/>
          <w:sz w:val="24"/>
          <w:szCs w:val="24"/>
        </w:rPr>
        <w:t xml:space="preserve"> signature to the document</w:t>
      </w:r>
      <w:r w:rsidRPr="003D398D">
        <w:rPr>
          <w:rFonts w:ascii="Times New Roman" w:hAnsi="Times New Roman" w:cs="Times New Roman"/>
          <w:sz w:val="24"/>
          <w:szCs w:val="24"/>
        </w:rPr>
        <w:t>. In the papers tendered before the court</w:t>
      </w:r>
      <w:r w:rsidR="00147C58">
        <w:rPr>
          <w:rFonts w:ascii="Times New Roman" w:hAnsi="Times New Roman" w:cs="Times New Roman"/>
          <w:sz w:val="24"/>
          <w:szCs w:val="24"/>
        </w:rPr>
        <w:t xml:space="preserve"> and during oral submissions</w:t>
      </w:r>
      <w:r w:rsidRPr="003D398D">
        <w:rPr>
          <w:rFonts w:ascii="Times New Roman" w:hAnsi="Times New Roman" w:cs="Times New Roman"/>
          <w:sz w:val="24"/>
          <w:szCs w:val="24"/>
        </w:rPr>
        <w:t>, it is</w:t>
      </w:r>
      <w:r w:rsidR="00147C58">
        <w:rPr>
          <w:rFonts w:ascii="Times New Roman" w:hAnsi="Times New Roman" w:cs="Times New Roman"/>
          <w:sz w:val="24"/>
          <w:szCs w:val="24"/>
        </w:rPr>
        <w:t xml:space="preserve"> not </w:t>
      </w:r>
      <w:r w:rsidR="00760C15">
        <w:rPr>
          <w:rFonts w:ascii="Times New Roman" w:hAnsi="Times New Roman" w:cs="Times New Roman"/>
          <w:sz w:val="24"/>
          <w:szCs w:val="24"/>
        </w:rPr>
        <w:t>disputed,</w:t>
      </w:r>
      <w:r w:rsidR="00147C58">
        <w:rPr>
          <w:rFonts w:ascii="Times New Roman" w:hAnsi="Times New Roman" w:cs="Times New Roman"/>
          <w:sz w:val="24"/>
          <w:szCs w:val="24"/>
        </w:rPr>
        <w:t xml:space="preserve"> and it cannot be missed that</w:t>
      </w:r>
      <w:r w:rsidRPr="003D398D">
        <w:rPr>
          <w:rFonts w:ascii="Times New Roman" w:hAnsi="Times New Roman" w:cs="Times New Roman"/>
          <w:sz w:val="24"/>
          <w:szCs w:val="24"/>
        </w:rPr>
        <w:t xml:space="preserve"> the applicant</w:t>
      </w:r>
      <w:r w:rsidR="00147C58">
        <w:rPr>
          <w:rFonts w:ascii="Times New Roman" w:hAnsi="Times New Roman" w:cs="Times New Roman"/>
          <w:sz w:val="24"/>
          <w:szCs w:val="24"/>
        </w:rPr>
        <w:t xml:space="preserve"> willingly</w:t>
      </w:r>
      <w:r w:rsidRPr="003D398D">
        <w:rPr>
          <w:rFonts w:ascii="Times New Roman" w:hAnsi="Times New Roman" w:cs="Times New Roman"/>
          <w:sz w:val="24"/>
          <w:szCs w:val="24"/>
        </w:rPr>
        <w:t xml:space="preserve"> </w:t>
      </w:r>
      <w:r w:rsidR="00A8427C" w:rsidRPr="003D398D">
        <w:rPr>
          <w:rFonts w:ascii="Times New Roman" w:hAnsi="Times New Roman" w:cs="Times New Roman"/>
          <w:sz w:val="24"/>
          <w:szCs w:val="24"/>
        </w:rPr>
        <w:t>took the</w:t>
      </w:r>
      <w:r w:rsidRPr="003D398D">
        <w:rPr>
          <w:rFonts w:ascii="Times New Roman" w:hAnsi="Times New Roman" w:cs="Times New Roman"/>
          <w:sz w:val="24"/>
          <w:szCs w:val="24"/>
        </w:rPr>
        <w:t xml:space="preserve"> </w:t>
      </w:r>
      <w:r w:rsidR="00076427" w:rsidRPr="003D398D">
        <w:rPr>
          <w:rFonts w:ascii="Times New Roman" w:hAnsi="Times New Roman" w:cs="Times New Roman"/>
          <w:sz w:val="24"/>
          <w:szCs w:val="24"/>
        </w:rPr>
        <w:t>initiative to</w:t>
      </w:r>
      <w:r w:rsidRPr="003D398D">
        <w:rPr>
          <w:rFonts w:ascii="Times New Roman" w:hAnsi="Times New Roman" w:cs="Times New Roman"/>
          <w:sz w:val="24"/>
          <w:szCs w:val="24"/>
        </w:rPr>
        <w:t xml:space="preserve"> travel from Bulawayo to Harare to </w:t>
      </w:r>
      <w:r w:rsidR="00ED0251" w:rsidRPr="003D398D">
        <w:rPr>
          <w:rFonts w:ascii="Times New Roman" w:hAnsi="Times New Roman" w:cs="Times New Roman"/>
          <w:sz w:val="24"/>
          <w:szCs w:val="24"/>
        </w:rPr>
        <w:t xml:space="preserve">demand </w:t>
      </w:r>
      <w:r w:rsidR="00ED0251">
        <w:rPr>
          <w:rFonts w:ascii="Times New Roman" w:hAnsi="Times New Roman" w:cs="Times New Roman"/>
          <w:sz w:val="24"/>
          <w:szCs w:val="24"/>
        </w:rPr>
        <w:t xml:space="preserve">his </w:t>
      </w:r>
      <w:r w:rsidRPr="003D398D">
        <w:rPr>
          <w:rFonts w:ascii="Times New Roman" w:hAnsi="Times New Roman" w:cs="Times New Roman"/>
          <w:sz w:val="24"/>
          <w:szCs w:val="24"/>
        </w:rPr>
        <w:t>backpay at the premises of the respondent</w:t>
      </w:r>
      <w:r w:rsidR="00760C15">
        <w:rPr>
          <w:rFonts w:ascii="Times New Roman" w:hAnsi="Times New Roman" w:cs="Times New Roman"/>
          <w:sz w:val="24"/>
          <w:szCs w:val="24"/>
        </w:rPr>
        <w:t>.</w:t>
      </w:r>
      <w:r w:rsidRPr="003D398D">
        <w:rPr>
          <w:rFonts w:ascii="Times New Roman" w:hAnsi="Times New Roman" w:cs="Times New Roman"/>
          <w:sz w:val="24"/>
          <w:szCs w:val="24"/>
        </w:rPr>
        <w:t xml:space="preserve"> </w:t>
      </w:r>
      <w:r w:rsidR="001E787C">
        <w:rPr>
          <w:rFonts w:ascii="Times New Roman" w:hAnsi="Times New Roman" w:cs="Times New Roman"/>
          <w:sz w:val="24"/>
          <w:szCs w:val="24"/>
        </w:rPr>
        <w:t xml:space="preserve">He </w:t>
      </w:r>
      <w:r w:rsidR="001E787C" w:rsidRPr="003D398D">
        <w:rPr>
          <w:rFonts w:ascii="Times New Roman" w:hAnsi="Times New Roman" w:cs="Times New Roman"/>
          <w:sz w:val="24"/>
          <w:szCs w:val="24"/>
        </w:rPr>
        <w:t>was</w:t>
      </w:r>
      <w:r w:rsidRPr="003D398D">
        <w:rPr>
          <w:rFonts w:ascii="Times New Roman" w:hAnsi="Times New Roman" w:cs="Times New Roman"/>
          <w:sz w:val="24"/>
          <w:szCs w:val="24"/>
        </w:rPr>
        <w:t xml:space="preserve"> armed with an unregistered arbitral award, from</w:t>
      </w:r>
      <w:r w:rsidR="00760C15">
        <w:rPr>
          <w:rFonts w:ascii="Times New Roman" w:hAnsi="Times New Roman" w:cs="Times New Roman"/>
          <w:sz w:val="24"/>
          <w:szCs w:val="24"/>
        </w:rPr>
        <w:t xml:space="preserve"> which</w:t>
      </w:r>
      <w:r w:rsidRPr="003D398D">
        <w:rPr>
          <w:rFonts w:ascii="Times New Roman" w:hAnsi="Times New Roman" w:cs="Times New Roman"/>
          <w:sz w:val="24"/>
          <w:szCs w:val="24"/>
        </w:rPr>
        <w:t xml:space="preserve"> stemmed greater rights than th</w:t>
      </w:r>
      <w:r w:rsidR="00760C15">
        <w:rPr>
          <w:rFonts w:ascii="Times New Roman" w:hAnsi="Times New Roman" w:cs="Times New Roman"/>
          <w:sz w:val="24"/>
          <w:szCs w:val="24"/>
        </w:rPr>
        <w:t>ose</w:t>
      </w:r>
      <w:r w:rsidRPr="003D398D">
        <w:rPr>
          <w:rFonts w:ascii="Times New Roman" w:hAnsi="Times New Roman" w:cs="Times New Roman"/>
          <w:sz w:val="24"/>
          <w:szCs w:val="24"/>
        </w:rPr>
        <w:t xml:space="preserve"> of the respondent</w:t>
      </w:r>
      <w:r w:rsidR="00A8427C" w:rsidRPr="003D398D">
        <w:rPr>
          <w:rFonts w:ascii="Times New Roman" w:hAnsi="Times New Roman" w:cs="Times New Roman"/>
          <w:sz w:val="24"/>
          <w:szCs w:val="24"/>
        </w:rPr>
        <w:t>.</w:t>
      </w:r>
    </w:p>
    <w:p w14:paraId="5529D362" w14:textId="09FE9023" w:rsidR="00A8427C" w:rsidRPr="003D398D" w:rsidRDefault="00A8427C" w:rsidP="00511884">
      <w:pPr>
        <w:spacing w:after="0" w:line="360" w:lineRule="auto"/>
        <w:jc w:val="both"/>
        <w:rPr>
          <w:rFonts w:ascii="Times New Roman" w:hAnsi="Times New Roman" w:cs="Times New Roman"/>
          <w:sz w:val="24"/>
          <w:szCs w:val="24"/>
        </w:rPr>
      </w:pPr>
      <w:r w:rsidRPr="003D398D">
        <w:rPr>
          <w:rFonts w:ascii="Times New Roman" w:hAnsi="Times New Roman" w:cs="Times New Roman"/>
          <w:sz w:val="24"/>
          <w:szCs w:val="24"/>
        </w:rPr>
        <w:lastRenderedPageBreak/>
        <w:t xml:space="preserve">The respondent’s premises  which the applicant was fully aware </w:t>
      </w:r>
      <w:r w:rsidR="001E787C">
        <w:rPr>
          <w:rFonts w:ascii="Times New Roman" w:hAnsi="Times New Roman" w:cs="Times New Roman"/>
          <w:sz w:val="24"/>
          <w:szCs w:val="24"/>
        </w:rPr>
        <w:t xml:space="preserve"> of</w:t>
      </w:r>
      <w:r w:rsidR="00545E7C">
        <w:rPr>
          <w:rFonts w:ascii="Times New Roman" w:hAnsi="Times New Roman" w:cs="Times New Roman"/>
          <w:sz w:val="24"/>
          <w:szCs w:val="24"/>
        </w:rPr>
        <w:t xml:space="preserve"> </w:t>
      </w:r>
      <w:r w:rsidRPr="003D398D">
        <w:rPr>
          <w:rFonts w:ascii="Times New Roman" w:hAnsi="Times New Roman" w:cs="Times New Roman"/>
          <w:sz w:val="24"/>
          <w:szCs w:val="24"/>
        </w:rPr>
        <w:t>at the material time</w:t>
      </w:r>
      <w:r w:rsidR="00CD3991">
        <w:rPr>
          <w:rFonts w:ascii="Times New Roman" w:hAnsi="Times New Roman" w:cs="Times New Roman"/>
          <w:sz w:val="24"/>
          <w:szCs w:val="24"/>
        </w:rPr>
        <w:t>,</w:t>
      </w:r>
      <w:r w:rsidRPr="003D398D">
        <w:rPr>
          <w:rFonts w:ascii="Times New Roman" w:hAnsi="Times New Roman" w:cs="Times New Roman"/>
          <w:sz w:val="24"/>
          <w:szCs w:val="24"/>
        </w:rPr>
        <w:t xml:space="preserve"> as it was legally represented was neither a province nor an avenue for the applicant to assert what it was rightfully awarded by the courts of law.</w:t>
      </w:r>
    </w:p>
    <w:p w14:paraId="287E9621" w14:textId="6748B43C" w:rsidR="009F0653" w:rsidRPr="003D398D" w:rsidRDefault="009F0653" w:rsidP="00511884">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 xml:space="preserve">The respondent as it was eager to </w:t>
      </w:r>
      <w:r w:rsidR="00597988" w:rsidRPr="003D398D">
        <w:rPr>
          <w:rFonts w:ascii="Times New Roman" w:hAnsi="Times New Roman" w:cs="Times New Roman"/>
          <w:sz w:val="24"/>
          <w:szCs w:val="24"/>
        </w:rPr>
        <w:t>settle the</w:t>
      </w:r>
      <w:r w:rsidRPr="003D398D">
        <w:rPr>
          <w:rFonts w:ascii="Times New Roman" w:hAnsi="Times New Roman" w:cs="Times New Roman"/>
          <w:sz w:val="24"/>
          <w:szCs w:val="24"/>
        </w:rPr>
        <w:t xml:space="preserve"> matter</w:t>
      </w:r>
      <w:r w:rsidR="00CD3991">
        <w:rPr>
          <w:rFonts w:ascii="Times New Roman" w:hAnsi="Times New Roman" w:cs="Times New Roman"/>
          <w:sz w:val="24"/>
          <w:szCs w:val="24"/>
        </w:rPr>
        <w:t xml:space="preserve">, </w:t>
      </w:r>
      <w:r w:rsidRPr="003D398D">
        <w:rPr>
          <w:rFonts w:ascii="Times New Roman" w:hAnsi="Times New Roman" w:cs="Times New Roman"/>
          <w:sz w:val="24"/>
          <w:szCs w:val="24"/>
        </w:rPr>
        <w:t>just like any other business</w:t>
      </w:r>
      <w:r w:rsidR="00CD3991">
        <w:rPr>
          <w:rFonts w:ascii="Times New Roman" w:hAnsi="Times New Roman" w:cs="Times New Roman"/>
          <w:sz w:val="24"/>
          <w:szCs w:val="24"/>
        </w:rPr>
        <w:t xml:space="preserve"> entity</w:t>
      </w:r>
      <w:r w:rsidR="001E787C">
        <w:rPr>
          <w:rFonts w:ascii="Times New Roman" w:hAnsi="Times New Roman" w:cs="Times New Roman"/>
          <w:sz w:val="24"/>
          <w:szCs w:val="24"/>
        </w:rPr>
        <w:t>,</w:t>
      </w:r>
      <w:r w:rsidRPr="003D398D">
        <w:rPr>
          <w:rFonts w:ascii="Times New Roman" w:hAnsi="Times New Roman" w:cs="Times New Roman"/>
          <w:sz w:val="24"/>
          <w:szCs w:val="24"/>
        </w:rPr>
        <w:t xml:space="preserve"> </w:t>
      </w:r>
      <w:r w:rsidRPr="00877647">
        <w:rPr>
          <w:rFonts w:ascii="Times New Roman" w:hAnsi="Times New Roman" w:cs="Times New Roman"/>
          <w:i/>
          <w:iCs/>
          <w:sz w:val="24"/>
          <w:szCs w:val="24"/>
        </w:rPr>
        <w:t>made hay</w:t>
      </w:r>
      <w:r w:rsidRPr="003D398D">
        <w:rPr>
          <w:rFonts w:ascii="Times New Roman" w:hAnsi="Times New Roman" w:cs="Times New Roman"/>
          <w:sz w:val="24"/>
          <w:szCs w:val="24"/>
        </w:rPr>
        <w:t xml:space="preserve"> </w:t>
      </w:r>
      <w:r w:rsidRPr="00CD3991">
        <w:rPr>
          <w:rFonts w:ascii="Times New Roman" w:hAnsi="Times New Roman" w:cs="Times New Roman"/>
          <w:i/>
          <w:iCs/>
          <w:sz w:val="24"/>
          <w:szCs w:val="24"/>
        </w:rPr>
        <w:t>while the sun still shined</w:t>
      </w:r>
      <w:r w:rsidRPr="003D398D">
        <w:rPr>
          <w:rFonts w:ascii="Times New Roman" w:hAnsi="Times New Roman" w:cs="Times New Roman"/>
          <w:sz w:val="24"/>
          <w:szCs w:val="24"/>
        </w:rPr>
        <w:t xml:space="preserve"> by grabbing the opportunity and inviting the applicant for negotiations which resulted in the parties signing a Deed of Settlement which therefore compromised the arbitral award</w:t>
      </w:r>
      <w:r w:rsidR="00AE2829" w:rsidRPr="003D398D">
        <w:rPr>
          <w:rFonts w:ascii="Times New Roman" w:hAnsi="Times New Roman" w:cs="Times New Roman"/>
          <w:sz w:val="24"/>
          <w:szCs w:val="24"/>
        </w:rPr>
        <w:t xml:space="preserve"> and waivered several entitlements awarded to the applicant by the arbitral award.</w:t>
      </w:r>
    </w:p>
    <w:p w14:paraId="57773619" w14:textId="1CC015FC" w:rsidR="00AE2829" w:rsidRPr="003D398D" w:rsidRDefault="007A0DF5" w:rsidP="005E3C69">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Although,</w:t>
      </w:r>
      <w:r w:rsidR="00AE2829" w:rsidRPr="003D398D">
        <w:rPr>
          <w:rFonts w:ascii="Times New Roman" w:hAnsi="Times New Roman" w:cs="Times New Roman"/>
          <w:sz w:val="24"/>
          <w:szCs w:val="24"/>
        </w:rPr>
        <w:t xml:space="preserve"> the applicant </w:t>
      </w:r>
      <w:r w:rsidRPr="003D398D">
        <w:rPr>
          <w:rFonts w:ascii="Times New Roman" w:hAnsi="Times New Roman" w:cs="Times New Roman"/>
          <w:sz w:val="24"/>
          <w:szCs w:val="24"/>
        </w:rPr>
        <w:t>suggests</w:t>
      </w:r>
      <w:r w:rsidR="00AE2829" w:rsidRPr="003D398D">
        <w:rPr>
          <w:rFonts w:ascii="Times New Roman" w:hAnsi="Times New Roman" w:cs="Times New Roman"/>
          <w:sz w:val="24"/>
          <w:szCs w:val="24"/>
        </w:rPr>
        <w:t xml:space="preserve"> that </w:t>
      </w:r>
      <w:r w:rsidRPr="003D398D">
        <w:rPr>
          <w:rFonts w:ascii="Times New Roman" w:hAnsi="Times New Roman" w:cs="Times New Roman"/>
          <w:sz w:val="24"/>
          <w:szCs w:val="24"/>
        </w:rPr>
        <w:t>while he</w:t>
      </w:r>
      <w:r w:rsidR="003C5D33" w:rsidRPr="003D398D">
        <w:rPr>
          <w:rFonts w:ascii="Times New Roman" w:hAnsi="Times New Roman" w:cs="Times New Roman"/>
          <w:sz w:val="24"/>
          <w:szCs w:val="24"/>
        </w:rPr>
        <w:t xml:space="preserve"> was happy with the rest of the </w:t>
      </w:r>
      <w:r w:rsidRPr="003D398D">
        <w:rPr>
          <w:rFonts w:ascii="Times New Roman" w:hAnsi="Times New Roman" w:cs="Times New Roman"/>
          <w:sz w:val="24"/>
          <w:szCs w:val="24"/>
        </w:rPr>
        <w:t>agreement,</w:t>
      </w:r>
      <w:r w:rsidR="003C5D33" w:rsidRPr="003D398D">
        <w:rPr>
          <w:rFonts w:ascii="Times New Roman" w:hAnsi="Times New Roman" w:cs="Times New Roman"/>
          <w:sz w:val="24"/>
          <w:szCs w:val="24"/>
        </w:rPr>
        <w:t xml:space="preserve"> what did not sit well with him was the general waiver </w:t>
      </w:r>
      <w:r w:rsidRPr="003D398D">
        <w:rPr>
          <w:rFonts w:ascii="Times New Roman" w:hAnsi="Times New Roman" w:cs="Times New Roman"/>
          <w:sz w:val="24"/>
          <w:szCs w:val="24"/>
        </w:rPr>
        <w:t>clause where</w:t>
      </w:r>
      <w:r w:rsidR="003C5D33" w:rsidRPr="003D398D">
        <w:rPr>
          <w:rFonts w:ascii="Times New Roman" w:hAnsi="Times New Roman" w:cs="Times New Roman"/>
          <w:sz w:val="24"/>
          <w:szCs w:val="24"/>
        </w:rPr>
        <w:t xml:space="preserve"> he waiverd the </w:t>
      </w:r>
      <w:r w:rsidRPr="003D398D">
        <w:rPr>
          <w:rFonts w:ascii="Times New Roman" w:hAnsi="Times New Roman" w:cs="Times New Roman"/>
          <w:sz w:val="24"/>
          <w:szCs w:val="24"/>
        </w:rPr>
        <w:t>costs which</w:t>
      </w:r>
      <w:r w:rsidR="003C5D33" w:rsidRPr="003D398D">
        <w:rPr>
          <w:rFonts w:ascii="Times New Roman" w:hAnsi="Times New Roman" w:cs="Times New Roman"/>
          <w:sz w:val="24"/>
          <w:szCs w:val="24"/>
        </w:rPr>
        <w:t xml:space="preserve"> were awarded</w:t>
      </w:r>
      <w:r w:rsidR="00E70A43" w:rsidRPr="003D398D">
        <w:rPr>
          <w:rFonts w:ascii="Times New Roman" w:hAnsi="Times New Roman" w:cs="Times New Roman"/>
          <w:sz w:val="24"/>
          <w:szCs w:val="24"/>
        </w:rPr>
        <w:t xml:space="preserve"> to</w:t>
      </w:r>
      <w:r w:rsidR="003C5D33" w:rsidRPr="003D398D">
        <w:rPr>
          <w:rFonts w:ascii="Times New Roman" w:hAnsi="Times New Roman" w:cs="Times New Roman"/>
          <w:sz w:val="24"/>
          <w:szCs w:val="24"/>
        </w:rPr>
        <w:t xml:space="preserve"> him in courts. </w:t>
      </w:r>
      <w:r w:rsidR="00511884">
        <w:rPr>
          <w:rFonts w:ascii="Times New Roman" w:hAnsi="Times New Roman" w:cs="Times New Roman"/>
          <w:sz w:val="24"/>
          <w:szCs w:val="24"/>
        </w:rPr>
        <w:t xml:space="preserve"> </w:t>
      </w:r>
      <w:r w:rsidR="003C5D33" w:rsidRPr="003D398D">
        <w:rPr>
          <w:rFonts w:ascii="Times New Roman" w:hAnsi="Times New Roman" w:cs="Times New Roman"/>
          <w:sz w:val="24"/>
          <w:szCs w:val="24"/>
        </w:rPr>
        <w:t>As</w:t>
      </w:r>
      <w:r w:rsidR="00CD3991">
        <w:rPr>
          <w:rFonts w:ascii="Times New Roman" w:hAnsi="Times New Roman" w:cs="Times New Roman"/>
          <w:sz w:val="24"/>
          <w:szCs w:val="24"/>
        </w:rPr>
        <w:t xml:space="preserve"> a highly</w:t>
      </w:r>
      <w:r w:rsidR="003C5D33" w:rsidRPr="003D398D">
        <w:rPr>
          <w:rFonts w:ascii="Times New Roman" w:hAnsi="Times New Roman" w:cs="Times New Roman"/>
          <w:sz w:val="24"/>
          <w:szCs w:val="24"/>
        </w:rPr>
        <w:t xml:space="preserve"> educated</w:t>
      </w:r>
      <w:r w:rsidR="00CD3991">
        <w:rPr>
          <w:rFonts w:ascii="Times New Roman" w:hAnsi="Times New Roman" w:cs="Times New Roman"/>
          <w:sz w:val="24"/>
          <w:szCs w:val="24"/>
        </w:rPr>
        <w:t xml:space="preserve"> person at the time, nothing stopped the applicant to</w:t>
      </w:r>
      <w:r w:rsidR="00F9713A">
        <w:rPr>
          <w:rFonts w:ascii="Times New Roman" w:hAnsi="Times New Roman" w:cs="Times New Roman"/>
          <w:sz w:val="24"/>
          <w:szCs w:val="24"/>
        </w:rPr>
        <w:t xml:space="preserve"> abandon</w:t>
      </w:r>
      <w:r w:rsidR="00CD3991">
        <w:rPr>
          <w:rFonts w:ascii="Times New Roman" w:hAnsi="Times New Roman" w:cs="Times New Roman"/>
          <w:sz w:val="24"/>
          <w:szCs w:val="24"/>
        </w:rPr>
        <w:t xml:space="preserve"> the negotiation proceedings and continue with litigation.</w:t>
      </w:r>
      <w:r w:rsidR="003C5D33" w:rsidRPr="003D398D">
        <w:rPr>
          <w:rFonts w:ascii="Times New Roman" w:hAnsi="Times New Roman" w:cs="Times New Roman"/>
          <w:sz w:val="24"/>
          <w:szCs w:val="24"/>
        </w:rPr>
        <w:t xml:space="preserve"> Even</w:t>
      </w:r>
      <w:r w:rsidR="00CD3991">
        <w:rPr>
          <w:rFonts w:ascii="Times New Roman" w:hAnsi="Times New Roman" w:cs="Times New Roman"/>
          <w:sz w:val="24"/>
          <w:szCs w:val="24"/>
        </w:rPr>
        <w:t xml:space="preserve"> after the applicant had endorsed the document with his signature</w:t>
      </w:r>
      <w:r>
        <w:rPr>
          <w:rFonts w:ascii="Times New Roman" w:hAnsi="Times New Roman" w:cs="Times New Roman"/>
          <w:sz w:val="24"/>
          <w:szCs w:val="24"/>
        </w:rPr>
        <w:t xml:space="preserve">, nothing barred the </w:t>
      </w:r>
      <w:r w:rsidR="001E787C">
        <w:rPr>
          <w:rFonts w:ascii="Times New Roman" w:hAnsi="Times New Roman" w:cs="Times New Roman"/>
          <w:sz w:val="24"/>
          <w:szCs w:val="24"/>
        </w:rPr>
        <w:t xml:space="preserve">him </w:t>
      </w:r>
      <w:r>
        <w:rPr>
          <w:rFonts w:ascii="Times New Roman" w:hAnsi="Times New Roman" w:cs="Times New Roman"/>
          <w:sz w:val="24"/>
          <w:szCs w:val="24"/>
        </w:rPr>
        <w:t xml:space="preserve">from </w:t>
      </w:r>
      <w:r w:rsidR="003C5D33" w:rsidRPr="003D398D">
        <w:rPr>
          <w:rFonts w:ascii="Times New Roman" w:hAnsi="Times New Roman" w:cs="Times New Roman"/>
          <w:sz w:val="24"/>
          <w:szCs w:val="24"/>
        </w:rPr>
        <w:t>approach</w:t>
      </w:r>
      <w:r>
        <w:rPr>
          <w:rFonts w:ascii="Times New Roman" w:hAnsi="Times New Roman" w:cs="Times New Roman"/>
          <w:sz w:val="24"/>
          <w:szCs w:val="24"/>
        </w:rPr>
        <w:t>ing</w:t>
      </w:r>
      <w:r w:rsidR="003C5D33" w:rsidRPr="003D398D">
        <w:rPr>
          <w:rFonts w:ascii="Times New Roman" w:hAnsi="Times New Roman" w:cs="Times New Roman"/>
          <w:sz w:val="24"/>
          <w:szCs w:val="24"/>
        </w:rPr>
        <w:t xml:space="preserve"> this court</w:t>
      </w:r>
      <w:r>
        <w:rPr>
          <w:rFonts w:ascii="Times New Roman" w:hAnsi="Times New Roman" w:cs="Times New Roman"/>
          <w:sz w:val="24"/>
          <w:szCs w:val="24"/>
        </w:rPr>
        <w:t xml:space="preserve"> to</w:t>
      </w:r>
      <w:r w:rsidR="003C5D33" w:rsidRPr="003D398D">
        <w:rPr>
          <w:rFonts w:ascii="Times New Roman" w:hAnsi="Times New Roman" w:cs="Times New Roman"/>
          <w:sz w:val="24"/>
          <w:szCs w:val="24"/>
        </w:rPr>
        <w:t xml:space="preserve"> complain</w:t>
      </w:r>
      <w:r>
        <w:rPr>
          <w:rFonts w:ascii="Times New Roman" w:hAnsi="Times New Roman" w:cs="Times New Roman"/>
          <w:sz w:val="24"/>
          <w:szCs w:val="24"/>
        </w:rPr>
        <w:t xml:space="preserve"> about th</w:t>
      </w:r>
      <w:r w:rsidR="00F9713A">
        <w:rPr>
          <w:rFonts w:ascii="Times New Roman" w:hAnsi="Times New Roman" w:cs="Times New Roman"/>
          <w:sz w:val="24"/>
          <w:szCs w:val="24"/>
        </w:rPr>
        <w:t>e alleged</w:t>
      </w:r>
      <w:r>
        <w:rPr>
          <w:rFonts w:ascii="Times New Roman" w:hAnsi="Times New Roman" w:cs="Times New Roman"/>
          <w:sz w:val="24"/>
          <w:szCs w:val="24"/>
        </w:rPr>
        <w:t xml:space="preserve"> injustice</w:t>
      </w:r>
      <w:r w:rsidR="003C5D33" w:rsidRPr="003D398D">
        <w:rPr>
          <w:rFonts w:ascii="Times New Roman" w:hAnsi="Times New Roman" w:cs="Times New Roman"/>
          <w:sz w:val="24"/>
          <w:szCs w:val="24"/>
        </w:rPr>
        <w:t>.</w:t>
      </w:r>
    </w:p>
    <w:p w14:paraId="27AE93EF" w14:textId="2BB1D5C9" w:rsidR="00575B3C" w:rsidRPr="003D398D" w:rsidRDefault="001E787C" w:rsidP="00511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alleged </w:t>
      </w:r>
      <w:r w:rsidR="007A0DF5">
        <w:rPr>
          <w:rFonts w:ascii="Times New Roman" w:hAnsi="Times New Roman" w:cs="Times New Roman"/>
          <w:sz w:val="24"/>
          <w:szCs w:val="24"/>
        </w:rPr>
        <w:t>does not in</w:t>
      </w:r>
      <w:r w:rsidR="00F9713A">
        <w:rPr>
          <w:rFonts w:ascii="Times New Roman" w:hAnsi="Times New Roman" w:cs="Times New Roman"/>
          <w:sz w:val="24"/>
          <w:szCs w:val="24"/>
        </w:rPr>
        <w:t xml:space="preserve"> any way</w:t>
      </w:r>
      <w:r w:rsidR="007A0DF5">
        <w:rPr>
          <w:rFonts w:ascii="Times New Roman" w:hAnsi="Times New Roman" w:cs="Times New Roman"/>
          <w:sz w:val="24"/>
          <w:szCs w:val="24"/>
        </w:rPr>
        <w:t xml:space="preserve"> satisfy the threshold definition of threat. </w:t>
      </w:r>
      <w:r w:rsidR="00511884">
        <w:rPr>
          <w:rFonts w:ascii="Times New Roman" w:hAnsi="Times New Roman" w:cs="Times New Roman"/>
          <w:sz w:val="24"/>
          <w:szCs w:val="24"/>
        </w:rPr>
        <w:t xml:space="preserve"> </w:t>
      </w:r>
      <w:r w:rsidR="007A0DF5">
        <w:rPr>
          <w:rFonts w:ascii="Times New Roman" w:hAnsi="Times New Roman" w:cs="Times New Roman"/>
          <w:sz w:val="24"/>
          <w:szCs w:val="24"/>
        </w:rPr>
        <w:t>To indicate in negotiations</w:t>
      </w:r>
      <w:r w:rsidR="00F9713A">
        <w:rPr>
          <w:rFonts w:ascii="Times New Roman" w:hAnsi="Times New Roman" w:cs="Times New Roman"/>
          <w:sz w:val="24"/>
          <w:szCs w:val="24"/>
        </w:rPr>
        <w:t xml:space="preserve"> an intention</w:t>
      </w:r>
      <w:r w:rsidR="007A0DF5">
        <w:rPr>
          <w:rFonts w:ascii="Times New Roman" w:hAnsi="Times New Roman" w:cs="Times New Roman"/>
          <w:sz w:val="24"/>
          <w:szCs w:val="24"/>
        </w:rPr>
        <w:t xml:space="preserve"> not to hono</w:t>
      </w:r>
      <w:r>
        <w:rPr>
          <w:rFonts w:ascii="Times New Roman" w:hAnsi="Times New Roman" w:cs="Times New Roman"/>
          <w:sz w:val="24"/>
          <w:szCs w:val="24"/>
        </w:rPr>
        <w:t>u</w:t>
      </w:r>
      <w:r w:rsidR="007A0DF5">
        <w:rPr>
          <w:rFonts w:ascii="Times New Roman" w:hAnsi="Times New Roman" w:cs="Times New Roman"/>
          <w:sz w:val="24"/>
          <w:szCs w:val="24"/>
        </w:rPr>
        <w:t>r the arbitral award</w:t>
      </w:r>
      <w:r w:rsidR="000F3E5E">
        <w:rPr>
          <w:rFonts w:ascii="Times New Roman" w:hAnsi="Times New Roman" w:cs="Times New Roman"/>
          <w:sz w:val="24"/>
          <w:szCs w:val="24"/>
        </w:rPr>
        <w:t xml:space="preserve"> and</w:t>
      </w:r>
      <w:r w:rsidR="007A0DF5">
        <w:rPr>
          <w:rFonts w:ascii="Times New Roman" w:hAnsi="Times New Roman" w:cs="Times New Roman"/>
          <w:sz w:val="24"/>
          <w:szCs w:val="24"/>
        </w:rPr>
        <w:t xml:space="preserve"> pay the applicant his backpay that he had accrued in accordance with the court order </w:t>
      </w:r>
      <w:r w:rsidR="00F9713A">
        <w:rPr>
          <w:rFonts w:ascii="Times New Roman" w:hAnsi="Times New Roman" w:cs="Times New Roman"/>
          <w:sz w:val="24"/>
          <w:szCs w:val="24"/>
        </w:rPr>
        <w:t>c</w:t>
      </w:r>
      <w:r w:rsidR="000F3E5E">
        <w:rPr>
          <w:rFonts w:ascii="Times New Roman" w:hAnsi="Times New Roman" w:cs="Times New Roman"/>
          <w:sz w:val="24"/>
          <w:szCs w:val="24"/>
        </w:rPr>
        <w:t xml:space="preserve">annot be said to have evoked a sense of fear </w:t>
      </w:r>
      <w:r>
        <w:rPr>
          <w:rFonts w:ascii="Times New Roman" w:hAnsi="Times New Roman" w:cs="Times New Roman"/>
          <w:sz w:val="24"/>
          <w:szCs w:val="24"/>
        </w:rPr>
        <w:t>in</w:t>
      </w:r>
      <w:r w:rsidR="000F3E5E">
        <w:rPr>
          <w:rFonts w:ascii="Times New Roman" w:hAnsi="Times New Roman" w:cs="Times New Roman"/>
          <w:sz w:val="24"/>
          <w:szCs w:val="24"/>
        </w:rPr>
        <w:t xml:space="preserve"> the applicant which had the potential of influencing the </w:t>
      </w:r>
      <w:r>
        <w:rPr>
          <w:rFonts w:ascii="Times New Roman" w:hAnsi="Times New Roman" w:cs="Times New Roman"/>
          <w:sz w:val="24"/>
          <w:szCs w:val="24"/>
        </w:rPr>
        <w:t>him</w:t>
      </w:r>
      <w:r w:rsidR="000F3E5E">
        <w:rPr>
          <w:rFonts w:ascii="Times New Roman" w:hAnsi="Times New Roman" w:cs="Times New Roman"/>
          <w:sz w:val="24"/>
          <w:szCs w:val="24"/>
        </w:rPr>
        <w:t xml:space="preserve"> to affix his signature on the document. The applicant was armed with an arbitral award, which he had obtained lawfully </w:t>
      </w:r>
      <w:r>
        <w:rPr>
          <w:rFonts w:ascii="Times New Roman" w:hAnsi="Times New Roman" w:cs="Times New Roman"/>
          <w:sz w:val="24"/>
          <w:szCs w:val="24"/>
        </w:rPr>
        <w:t xml:space="preserve"> He is</w:t>
      </w:r>
      <w:r w:rsidR="00A34398">
        <w:rPr>
          <w:rFonts w:ascii="Times New Roman" w:hAnsi="Times New Roman" w:cs="Times New Roman"/>
          <w:sz w:val="24"/>
          <w:szCs w:val="24"/>
        </w:rPr>
        <w:t xml:space="preserve"> a</w:t>
      </w:r>
      <w:r w:rsidR="000F3E5E">
        <w:rPr>
          <w:rFonts w:ascii="Times New Roman" w:hAnsi="Times New Roman" w:cs="Times New Roman"/>
          <w:sz w:val="24"/>
          <w:szCs w:val="24"/>
        </w:rPr>
        <w:t xml:space="preserve"> sophisticated man who </w:t>
      </w:r>
      <w:r>
        <w:rPr>
          <w:rFonts w:ascii="Times New Roman" w:hAnsi="Times New Roman" w:cs="Times New Roman"/>
          <w:sz w:val="24"/>
          <w:szCs w:val="24"/>
        </w:rPr>
        <w:t>is</w:t>
      </w:r>
      <w:r w:rsidR="000F3E5E">
        <w:rPr>
          <w:rFonts w:ascii="Times New Roman" w:hAnsi="Times New Roman" w:cs="Times New Roman"/>
          <w:sz w:val="24"/>
          <w:szCs w:val="24"/>
        </w:rPr>
        <w:t xml:space="preserve"> well experienced in negotiat</w:t>
      </w:r>
      <w:r w:rsidR="00A34398">
        <w:rPr>
          <w:rFonts w:ascii="Times New Roman" w:hAnsi="Times New Roman" w:cs="Times New Roman"/>
          <w:sz w:val="24"/>
          <w:szCs w:val="24"/>
        </w:rPr>
        <w:t>ing</w:t>
      </w:r>
      <w:r w:rsidR="000F3E5E">
        <w:rPr>
          <w:rFonts w:ascii="Times New Roman" w:hAnsi="Times New Roman" w:cs="Times New Roman"/>
          <w:sz w:val="24"/>
          <w:szCs w:val="24"/>
        </w:rPr>
        <w:t xml:space="preserve"> matters</w:t>
      </w:r>
      <w:r w:rsidR="00F9713A">
        <w:rPr>
          <w:rFonts w:ascii="Times New Roman" w:hAnsi="Times New Roman" w:cs="Times New Roman"/>
          <w:sz w:val="24"/>
          <w:szCs w:val="24"/>
        </w:rPr>
        <w:t>.</w:t>
      </w:r>
      <w:r w:rsidR="000F3E5E">
        <w:rPr>
          <w:rFonts w:ascii="Times New Roman" w:hAnsi="Times New Roman" w:cs="Times New Roman"/>
          <w:sz w:val="24"/>
          <w:szCs w:val="24"/>
        </w:rPr>
        <w:t xml:space="preserve"> </w:t>
      </w:r>
      <w:r w:rsidR="00F9713A">
        <w:rPr>
          <w:rFonts w:ascii="Times New Roman" w:hAnsi="Times New Roman" w:cs="Times New Roman"/>
          <w:sz w:val="24"/>
          <w:szCs w:val="24"/>
        </w:rPr>
        <w:t>T</w:t>
      </w:r>
      <w:r w:rsidR="000F3E5E">
        <w:rPr>
          <w:rFonts w:ascii="Times New Roman" w:hAnsi="Times New Roman" w:cs="Times New Roman"/>
          <w:sz w:val="24"/>
          <w:szCs w:val="24"/>
        </w:rPr>
        <w:t>o allege that he was shaken by this</w:t>
      </w:r>
      <w:r>
        <w:rPr>
          <w:rFonts w:ascii="Times New Roman" w:hAnsi="Times New Roman" w:cs="Times New Roman"/>
          <w:sz w:val="24"/>
          <w:szCs w:val="24"/>
        </w:rPr>
        <w:t xml:space="preserve"> conduct of the respondent does not make sense</w:t>
      </w:r>
      <w:r w:rsidR="000F3E5E">
        <w:rPr>
          <w:rFonts w:ascii="Times New Roman" w:hAnsi="Times New Roman" w:cs="Times New Roman"/>
          <w:sz w:val="24"/>
          <w:szCs w:val="24"/>
        </w:rPr>
        <w:t>. With the applicant’s history of approaching the courts</w:t>
      </w:r>
      <w:r w:rsidR="00A34398">
        <w:rPr>
          <w:rFonts w:ascii="Times New Roman" w:hAnsi="Times New Roman" w:cs="Times New Roman"/>
          <w:sz w:val="24"/>
          <w:szCs w:val="24"/>
        </w:rPr>
        <w:t xml:space="preserve"> and obtaining an arbitral award in his favo</w:t>
      </w:r>
      <w:r>
        <w:rPr>
          <w:rFonts w:ascii="Times New Roman" w:hAnsi="Times New Roman" w:cs="Times New Roman"/>
          <w:sz w:val="24"/>
          <w:szCs w:val="24"/>
        </w:rPr>
        <w:t>u</w:t>
      </w:r>
      <w:r w:rsidR="00A34398">
        <w:rPr>
          <w:rFonts w:ascii="Times New Roman" w:hAnsi="Times New Roman" w:cs="Times New Roman"/>
          <w:sz w:val="24"/>
          <w:szCs w:val="24"/>
        </w:rPr>
        <w:t>r</w:t>
      </w:r>
      <w:r w:rsidR="00575B3C" w:rsidRPr="003D398D">
        <w:rPr>
          <w:rFonts w:ascii="Times New Roman" w:hAnsi="Times New Roman" w:cs="Times New Roman"/>
          <w:sz w:val="24"/>
          <w:szCs w:val="24"/>
        </w:rPr>
        <w:t>, nothing</w:t>
      </w:r>
      <w:r w:rsidR="00A34398">
        <w:rPr>
          <w:rFonts w:ascii="Times New Roman" w:hAnsi="Times New Roman" w:cs="Times New Roman"/>
          <w:sz w:val="24"/>
          <w:szCs w:val="24"/>
        </w:rPr>
        <w:t xml:space="preserve"> barred</w:t>
      </w:r>
      <w:r w:rsidR="00575B3C" w:rsidRPr="003D398D">
        <w:rPr>
          <w:rFonts w:ascii="Times New Roman" w:hAnsi="Times New Roman" w:cs="Times New Roman"/>
          <w:sz w:val="24"/>
          <w:szCs w:val="24"/>
        </w:rPr>
        <w:t xml:space="preserve"> him</w:t>
      </w:r>
      <w:r w:rsidR="00A34398">
        <w:rPr>
          <w:rFonts w:ascii="Times New Roman" w:hAnsi="Times New Roman" w:cs="Times New Roman"/>
          <w:sz w:val="24"/>
          <w:szCs w:val="24"/>
        </w:rPr>
        <w:t>,</w:t>
      </w:r>
      <w:r w:rsidR="00575B3C" w:rsidRPr="003D398D">
        <w:rPr>
          <w:rFonts w:ascii="Times New Roman" w:hAnsi="Times New Roman" w:cs="Times New Roman"/>
          <w:sz w:val="24"/>
          <w:szCs w:val="24"/>
        </w:rPr>
        <w:t xml:space="preserve"> even fear on its own to approach the court</w:t>
      </w:r>
      <w:r w:rsidR="00E70A43" w:rsidRPr="003D398D">
        <w:rPr>
          <w:rFonts w:ascii="Times New Roman" w:hAnsi="Times New Roman" w:cs="Times New Roman"/>
          <w:sz w:val="24"/>
          <w:szCs w:val="24"/>
        </w:rPr>
        <w:t>s</w:t>
      </w:r>
      <w:r w:rsidR="00575B3C" w:rsidRPr="003D398D">
        <w:rPr>
          <w:rFonts w:ascii="Times New Roman" w:hAnsi="Times New Roman" w:cs="Times New Roman"/>
          <w:sz w:val="24"/>
          <w:szCs w:val="24"/>
        </w:rPr>
        <w:t xml:space="preserve"> of law to enforce what the court had</w:t>
      </w:r>
      <w:r w:rsidR="00A34398">
        <w:rPr>
          <w:rFonts w:ascii="Times New Roman" w:hAnsi="Times New Roman" w:cs="Times New Roman"/>
          <w:sz w:val="24"/>
          <w:szCs w:val="24"/>
        </w:rPr>
        <w:t xml:space="preserve"> previously</w:t>
      </w:r>
      <w:r w:rsidR="00575B3C" w:rsidRPr="003D398D">
        <w:rPr>
          <w:rFonts w:ascii="Times New Roman" w:hAnsi="Times New Roman" w:cs="Times New Roman"/>
          <w:sz w:val="24"/>
          <w:szCs w:val="24"/>
        </w:rPr>
        <w:t xml:space="preserve"> endorsed.</w:t>
      </w:r>
    </w:p>
    <w:p w14:paraId="4D26575E" w14:textId="617DE4F7" w:rsidR="005D36F8" w:rsidRPr="003D398D" w:rsidRDefault="00575B3C" w:rsidP="00511884">
      <w:pPr>
        <w:spacing w:after="0" w:line="360" w:lineRule="auto"/>
        <w:ind w:firstLine="720"/>
        <w:jc w:val="both"/>
        <w:rPr>
          <w:rFonts w:ascii="Times New Roman" w:hAnsi="Times New Roman" w:cs="Times New Roman"/>
          <w:sz w:val="24"/>
          <w:szCs w:val="24"/>
        </w:rPr>
      </w:pPr>
      <w:r w:rsidRPr="003D398D">
        <w:rPr>
          <w:rFonts w:ascii="Times New Roman" w:hAnsi="Times New Roman" w:cs="Times New Roman"/>
          <w:sz w:val="24"/>
          <w:szCs w:val="24"/>
        </w:rPr>
        <w:t>From the very onset the applicant knew that his recourse does not lie with the respondent but the court</w:t>
      </w:r>
      <w:r w:rsidR="00F9713A">
        <w:rPr>
          <w:rFonts w:ascii="Times New Roman" w:hAnsi="Times New Roman" w:cs="Times New Roman"/>
          <w:sz w:val="24"/>
          <w:szCs w:val="24"/>
        </w:rPr>
        <w:t>. It was therefore not necessary for him</w:t>
      </w:r>
      <w:r w:rsidRPr="003D398D">
        <w:rPr>
          <w:rFonts w:ascii="Times New Roman" w:hAnsi="Times New Roman" w:cs="Times New Roman"/>
          <w:sz w:val="24"/>
          <w:szCs w:val="24"/>
        </w:rPr>
        <w:t xml:space="preserve"> t</w:t>
      </w:r>
      <w:r w:rsidR="00F9713A">
        <w:rPr>
          <w:rFonts w:ascii="Times New Roman" w:hAnsi="Times New Roman" w:cs="Times New Roman"/>
          <w:sz w:val="24"/>
          <w:szCs w:val="24"/>
        </w:rPr>
        <w:t>o go</w:t>
      </w:r>
      <w:r w:rsidRPr="003D398D">
        <w:rPr>
          <w:rFonts w:ascii="Times New Roman" w:hAnsi="Times New Roman" w:cs="Times New Roman"/>
          <w:sz w:val="24"/>
          <w:szCs w:val="24"/>
        </w:rPr>
        <w:t xml:space="preserve"> to the offices of the respondent to claim his backpay, something that</w:t>
      </w:r>
      <w:r w:rsidR="00A34398">
        <w:rPr>
          <w:rFonts w:ascii="Times New Roman" w:hAnsi="Times New Roman" w:cs="Times New Roman"/>
          <w:sz w:val="24"/>
          <w:szCs w:val="24"/>
        </w:rPr>
        <w:t xml:space="preserve"> he</w:t>
      </w:r>
      <w:r w:rsidRPr="003D398D">
        <w:rPr>
          <w:rFonts w:ascii="Times New Roman" w:hAnsi="Times New Roman" w:cs="Times New Roman"/>
          <w:sz w:val="24"/>
          <w:szCs w:val="24"/>
        </w:rPr>
        <w:t xml:space="preserve"> had already claimed and </w:t>
      </w:r>
      <w:r w:rsidR="001E787C">
        <w:rPr>
          <w:rFonts w:ascii="Times New Roman" w:hAnsi="Times New Roman" w:cs="Times New Roman"/>
          <w:sz w:val="24"/>
          <w:szCs w:val="24"/>
        </w:rPr>
        <w:t>had been</w:t>
      </w:r>
      <w:r w:rsidRPr="003D398D">
        <w:rPr>
          <w:rFonts w:ascii="Times New Roman" w:hAnsi="Times New Roman" w:cs="Times New Roman"/>
          <w:sz w:val="24"/>
          <w:szCs w:val="24"/>
        </w:rPr>
        <w:t xml:space="preserve"> granted by the courts of law, whilst the court doors were widely opened</w:t>
      </w:r>
      <w:r w:rsidR="00A34398">
        <w:rPr>
          <w:rFonts w:ascii="Times New Roman" w:hAnsi="Times New Roman" w:cs="Times New Roman"/>
          <w:sz w:val="24"/>
          <w:szCs w:val="24"/>
        </w:rPr>
        <w:t xml:space="preserve"> for him to access justice, register the arbitral award, execute it and attach the respondent</w:t>
      </w:r>
      <w:r w:rsidR="00F9713A">
        <w:rPr>
          <w:rFonts w:ascii="Times New Roman" w:hAnsi="Times New Roman" w:cs="Times New Roman"/>
          <w:sz w:val="24"/>
          <w:szCs w:val="24"/>
        </w:rPr>
        <w:t>’s</w:t>
      </w:r>
      <w:r w:rsidR="00A34398">
        <w:rPr>
          <w:rFonts w:ascii="Times New Roman" w:hAnsi="Times New Roman" w:cs="Times New Roman"/>
          <w:sz w:val="24"/>
          <w:szCs w:val="24"/>
        </w:rPr>
        <w:t xml:space="preserve"> property</w:t>
      </w:r>
      <w:r w:rsidR="00F9713A">
        <w:rPr>
          <w:rFonts w:ascii="Times New Roman" w:hAnsi="Times New Roman" w:cs="Times New Roman"/>
          <w:sz w:val="24"/>
          <w:szCs w:val="24"/>
        </w:rPr>
        <w:t>.</w:t>
      </w:r>
    </w:p>
    <w:p w14:paraId="15214937" w14:textId="126744AE" w:rsidR="003E121F" w:rsidRPr="003D398D" w:rsidRDefault="00A34398"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Nothing similar to the case of </w:t>
      </w:r>
      <w:r w:rsidRPr="002F6DB3">
        <w:rPr>
          <w:rFonts w:ascii="Times New Roman" w:hAnsi="Times New Roman" w:cs="Times New Roman"/>
          <w:i/>
          <w:iCs/>
          <w:sz w:val="24"/>
          <w:szCs w:val="24"/>
        </w:rPr>
        <w:t xml:space="preserve">Spellbound Investments (Pvt) Ltd </w:t>
      </w:r>
      <w:r w:rsidRPr="00511884">
        <w:rPr>
          <w:rFonts w:ascii="Times New Roman" w:hAnsi="Times New Roman" w:cs="Times New Roman"/>
          <w:sz w:val="24"/>
          <w:szCs w:val="24"/>
        </w:rPr>
        <w:t>v</w:t>
      </w:r>
      <w:r w:rsidRPr="002F6DB3">
        <w:rPr>
          <w:rFonts w:ascii="Times New Roman" w:hAnsi="Times New Roman" w:cs="Times New Roman"/>
          <w:i/>
          <w:iCs/>
          <w:sz w:val="24"/>
          <w:szCs w:val="24"/>
        </w:rPr>
        <w:t xml:space="preserve"> Tawonameso</w:t>
      </w:r>
      <w:r>
        <w:rPr>
          <w:rFonts w:ascii="Times New Roman" w:hAnsi="Times New Roman" w:cs="Times New Roman"/>
          <w:sz w:val="24"/>
          <w:szCs w:val="24"/>
        </w:rPr>
        <w:t xml:space="preserve"> supra</w:t>
      </w:r>
      <w:r w:rsidR="00760BF2">
        <w:rPr>
          <w:rFonts w:ascii="Times New Roman" w:hAnsi="Times New Roman" w:cs="Times New Roman"/>
          <w:sz w:val="24"/>
          <w:szCs w:val="24"/>
        </w:rPr>
        <w:t xml:space="preserve"> can be said to have been procured from evidence presented</w:t>
      </w:r>
      <w:r w:rsidR="00AC1545">
        <w:rPr>
          <w:rFonts w:ascii="Times New Roman" w:hAnsi="Times New Roman" w:cs="Times New Roman"/>
          <w:sz w:val="24"/>
          <w:szCs w:val="24"/>
        </w:rPr>
        <w:t xml:space="preserve"> in</w:t>
      </w:r>
      <w:r w:rsidR="00760BF2">
        <w:rPr>
          <w:rFonts w:ascii="Times New Roman" w:hAnsi="Times New Roman" w:cs="Times New Roman"/>
          <w:sz w:val="24"/>
          <w:szCs w:val="24"/>
        </w:rPr>
        <w:t xml:space="preserve"> court by the applicant to</w:t>
      </w:r>
      <w:r w:rsidR="005A0167">
        <w:rPr>
          <w:rFonts w:ascii="Times New Roman" w:hAnsi="Times New Roman" w:cs="Times New Roman"/>
          <w:sz w:val="24"/>
          <w:szCs w:val="24"/>
        </w:rPr>
        <w:t xml:space="preserve"> prove</w:t>
      </w:r>
      <w:r w:rsidR="00760BF2">
        <w:rPr>
          <w:rFonts w:ascii="Times New Roman" w:hAnsi="Times New Roman" w:cs="Times New Roman"/>
          <w:sz w:val="24"/>
          <w:szCs w:val="24"/>
        </w:rPr>
        <w:t xml:space="preserve"> that the threat was of considerable evil and imminent danger. </w:t>
      </w:r>
      <w:r w:rsidR="00511884">
        <w:rPr>
          <w:rFonts w:ascii="Times New Roman" w:hAnsi="Times New Roman" w:cs="Times New Roman"/>
          <w:sz w:val="24"/>
          <w:szCs w:val="24"/>
        </w:rPr>
        <w:t xml:space="preserve"> </w:t>
      </w:r>
      <w:r w:rsidR="00760BF2">
        <w:rPr>
          <w:rFonts w:ascii="Times New Roman" w:hAnsi="Times New Roman" w:cs="Times New Roman"/>
          <w:sz w:val="24"/>
          <w:szCs w:val="24"/>
        </w:rPr>
        <w:t xml:space="preserve">The economic duress alleged by the applicant </w:t>
      </w:r>
      <w:r w:rsidR="00760BF2">
        <w:rPr>
          <w:rFonts w:ascii="Times New Roman" w:hAnsi="Times New Roman" w:cs="Times New Roman"/>
          <w:sz w:val="24"/>
          <w:szCs w:val="24"/>
        </w:rPr>
        <w:lastRenderedPageBreak/>
        <w:t>in this matter,</w:t>
      </w:r>
      <w:r w:rsidR="005A0167">
        <w:rPr>
          <w:rFonts w:ascii="Times New Roman" w:hAnsi="Times New Roman" w:cs="Times New Roman"/>
          <w:sz w:val="24"/>
          <w:szCs w:val="24"/>
        </w:rPr>
        <w:t xml:space="preserve"> was not proved</w:t>
      </w:r>
      <w:r w:rsidR="00760BF2">
        <w:rPr>
          <w:rFonts w:ascii="Times New Roman" w:hAnsi="Times New Roman" w:cs="Times New Roman"/>
          <w:sz w:val="24"/>
          <w:szCs w:val="24"/>
        </w:rPr>
        <w:t>, as the applicant is alleging that he had been without</w:t>
      </w:r>
      <w:r w:rsidR="00AC1545">
        <w:rPr>
          <w:rFonts w:ascii="Times New Roman" w:hAnsi="Times New Roman" w:cs="Times New Roman"/>
          <w:sz w:val="24"/>
          <w:szCs w:val="24"/>
        </w:rPr>
        <w:t xml:space="preserve"> pay</w:t>
      </w:r>
      <w:r w:rsidR="00760BF2">
        <w:rPr>
          <w:rFonts w:ascii="Times New Roman" w:hAnsi="Times New Roman" w:cs="Times New Roman"/>
          <w:sz w:val="24"/>
          <w:szCs w:val="24"/>
        </w:rPr>
        <w:t xml:space="preserve"> for three years</w:t>
      </w:r>
      <w:r w:rsidR="005A0167">
        <w:rPr>
          <w:rFonts w:ascii="Times New Roman" w:hAnsi="Times New Roman" w:cs="Times New Roman"/>
          <w:sz w:val="24"/>
          <w:szCs w:val="24"/>
        </w:rPr>
        <w:t>.</w:t>
      </w:r>
      <w:r w:rsidR="00511884">
        <w:rPr>
          <w:rFonts w:ascii="Times New Roman" w:hAnsi="Times New Roman" w:cs="Times New Roman"/>
          <w:sz w:val="24"/>
          <w:szCs w:val="24"/>
        </w:rPr>
        <w:t xml:space="preserve"> </w:t>
      </w:r>
      <w:r w:rsidR="00760BF2">
        <w:rPr>
          <w:rFonts w:ascii="Times New Roman" w:hAnsi="Times New Roman" w:cs="Times New Roman"/>
          <w:sz w:val="24"/>
          <w:szCs w:val="24"/>
        </w:rPr>
        <w:t xml:space="preserve"> </w:t>
      </w:r>
      <w:r w:rsidR="005A0167">
        <w:rPr>
          <w:rFonts w:ascii="Times New Roman" w:hAnsi="Times New Roman" w:cs="Times New Roman"/>
          <w:sz w:val="24"/>
          <w:szCs w:val="24"/>
        </w:rPr>
        <w:t>I</w:t>
      </w:r>
      <w:r w:rsidR="00760BF2">
        <w:rPr>
          <w:rFonts w:ascii="Times New Roman" w:hAnsi="Times New Roman" w:cs="Times New Roman"/>
          <w:sz w:val="24"/>
          <w:szCs w:val="24"/>
        </w:rPr>
        <w:t>f he was not properly dismissed from the employment of the Respondent, he</w:t>
      </w:r>
      <w:r w:rsidR="005A0167">
        <w:rPr>
          <w:rFonts w:ascii="Times New Roman" w:hAnsi="Times New Roman" w:cs="Times New Roman"/>
          <w:sz w:val="24"/>
          <w:szCs w:val="24"/>
        </w:rPr>
        <w:t xml:space="preserve"> could have</w:t>
      </w:r>
      <w:r w:rsidR="00760BF2">
        <w:rPr>
          <w:rFonts w:ascii="Times New Roman" w:hAnsi="Times New Roman" w:cs="Times New Roman"/>
          <w:sz w:val="24"/>
          <w:szCs w:val="24"/>
        </w:rPr>
        <w:t xml:space="preserve"> claim</w:t>
      </w:r>
      <w:r w:rsidR="005A0167">
        <w:rPr>
          <w:rFonts w:ascii="Times New Roman" w:hAnsi="Times New Roman" w:cs="Times New Roman"/>
          <w:sz w:val="24"/>
          <w:szCs w:val="24"/>
        </w:rPr>
        <w:t>ed</w:t>
      </w:r>
      <w:r w:rsidR="00760BF2">
        <w:rPr>
          <w:rFonts w:ascii="Times New Roman" w:hAnsi="Times New Roman" w:cs="Times New Roman"/>
          <w:sz w:val="24"/>
          <w:szCs w:val="24"/>
        </w:rPr>
        <w:t xml:space="preserve"> this arrear payment of these salaries before the courts of law.</w:t>
      </w:r>
      <w:r w:rsidR="002F6DB3">
        <w:rPr>
          <w:rFonts w:ascii="Times New Roman" w:hAnsi="Times New Roman" w:cs="Times New Roman"/>
          <w:sz w:val="24"/>
          <w:szCs w:val="24"/>
        </w:rPr>
        <w:t xml:space="preserve"> </w:t>
      </w:r>
    </w:p>
    <w:p w14:paraId="3A3792EB" w14:textId="1B284662" w:rsidR="0070564D" w:rsidRDefault="0070564D"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the threat been of considerable evil and eminent danger to the applicant or his family, the applicant could have approached this court on an urgent basis to invalidate what he was unduly pressured to sign. </w:t>
      </w:r>
      <w:r w:rsidR="00511884">
        <w:rPr>
          <w:rFonts w:ascii="Times New Roman" w:hAnsi="Times New Roman" w:cs="Times New Roman"/>
          <w:sz w:val="24"/>
          <w:szCs w:val="24"/>
        </w:rPr>
        <w:t xml:space="preserve"> </w:t>
      </w:r>
      <w:r>
        <w:rPr>
          <w:rFonts w:ascii="Times New Roman" w:hAnsi="Times New Roman" w:cs="Times New Roman"/>
          <w:sz w:val="24"/>
          <w:szCs w:val="24"/>
        </w:rPr>
        <w:t>The applicant only to approach</w:t>
      </w:r>
      <w:r w:rsidR="001E787C">
        <w:rPr>
          <w:rFonts w:ascii="Times New Roman" w:hAnsi="Times New Roman" w:cs="Times New Roman"/>
          <w:sz w:val="24"/>
          <w:szCs w:val="24"/>
        </w:rPr>
        <w:t>ed</w:t>
      </w:r>
      <w:r>
        <w:rPr>
          <w:rFonts w:ascii="Times New Roman" w:hAnsi="Times New Roman" w:cs="Times New Roman"/>
          <w:sz w:val="24"/>
          <w:szCs w:val="24"/>
        </w:rPr>
        <w:t xml:space="preserve"> this court after five years post the signing  of the agreement. Given this passage of time, it</w:t>
      </w:r>
      <w:r w:rsidR="00AC1545">
        <w:rPr>
          <w:rFonts w:ascii="Times New Roman" w:hAnsi="Times New Roman" w:cs="Times New Roman"/>
          <w:sz w:val="24"/>
          <w:szCs w:val="24"/>
        </w:rPr>
        <w:t xml:space="preserve"> is</w:t>
      </w:r>
      <w:r>
        <w:rPr>
          <w:rFonts w:ascii="Times New Roman" w:hAnsi="Times New Roman" w:cs="Times New Roman"/>
          <w:sz w:val="24"/>
          <w:szCs w:val="24"/>
        </w:rPr>
        <w:t xml:space="preserve"> quite clear</w:t>
      </w:r>
      <w:r w:rsidR="005A016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1E787C">
        <w:rPr>
          <w:rFonts w:ascii="Times New Roman" w:hAnsi="Times New Roman" w:cs="Times New Roman"/>
          <w:sz w:val="24"/>
          <w:szCs w:val="24"/>
        </w:rPr>
        <w:t>there was no pressure  that had been put to bear upon him to sign the agreement.</w:t>
      </w:r>
    </w:p>
    <w:p w14:paraId="35BF9B3F" w14:textId="7FA8CDF1" w:rsidR="00B96FA2" w:rsidRDefault="00B96FA2" w:rsidP="005E3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sidR="00DD4CD6">
        <w:rPr>
          <w:rFonts w:ascii="Times New Roman" w:hAnsi="Times New Roman" w:cs="Times New Roman"/>
          <w:sz w:val="24"/>
          <w:szCs w:val="24"/>
        </w:rPr>
        <w:t xml:space="preserve"> the applicant</w:t>
      </w:r>
      <w:r w:rsidR="003E7E7D">
        <w:rPr>
          <w:rFonts w:ascii="Times New Roman" w:hAnsi="Times New Roman" w:cs="Times New Roman"/>
          <w:sz w:val="24"/>
          <w:szCs w:val="24"/>
        </w:rPr>
        <w:t xml:space="preserve"> on</w:t>
      </w:r>
      <w:r w:rsidR="005A0167">
        <w:rPr>
          <w:rFonts w:ascii="Times New Roman" w:hAnsi="Times New Roman" w:cs="Times New Roman"/>
          <w:sz w:val="24"/>
          <w:szCs w:val="24"/>
        </w:rPr>
        <w:t xml:space="preserve"> his</w:t>
      </w:r>
      <w:r w:rsidR="003E7E7D">
        <w:rPr>
          <w:rFonts w:ascii="Times New Roman" w:hAnsi="Times New Roman" w:cs="Times New Roman"/>
          <w:sz w:val="24"/>
          <w:szCs w:val="24"/>
        </w:rPr>
        <w:t xml:space="preserve"> own free will</w:t>
      </w:r>
      <w:r>
        <w:rPr>
          <w:rFonts w:ascii="Times New Roman" w:hAnsi="Times New Roman" w:cs="Times New Roman"/>
          <w:sz w:val="24"/>
          <w:szCs w:val="24"/>
        </w:rPr>
        <w:t xml:space="preserve"> received the funds which</w:t>
      </w:r>
      <w:r w:rsidR="00DD4CD6">
        <w:rPr>
          <w:rFonts w:ascii="Times New Roman" w:hAnsi="Times New Roman" w:cs="Times New Roman"/>
          <w:sz w:val="24"/>
          <w:szCs w:val="24"/>
        </w:rPr>
        <w:t xml:space="preserve"> were</w:t>
      </w:r>
      <w:r>
        <w:rPr>
          <w:rFonts w:ascii="Times New Roman" w:hAnsi="Times New Roman" w:cs="Times New Roman"/>
          <w:sz w:val="24"/>
          <w:szCs w:val="24"/>
        </w:rPr>
        <w:t xml:space="preserve"> </w:t>
      </w:r>
      <w:r w:rsidR="001E787C">
        <w:rPr>
          <w:rFonts w:ascii="Times New Roman" w:hAnsi="Times New Roman" w:cs="Times New Roman"/>
          <w:sz w:val="24"/>
          <w:szCs w:val="24"/>
        </w:rPr>
        <w:t xml:space="preserve">paid pursuant to the </w:t>
      </w:r>
      <w:r>
        <w:rPr>
          <w:rFonts w:ascii="Times New Roman" w:hAnsi="Times New Roman" w:cs="Times New Roman"/>
          <w:sz w:val="24"/>
          <w:szCs w:val="24"/>
        </w:rPr>
        <w:t xml:space="preserve">deed of </w:t>
      </w:r>
      <w:r w:rsidR="00DD4CD6">
        <w:rPr>
          <w:rFonts w:ascii="Times New Roman" w:hAnsi="Times New Roman" w:cs="Times New Roman"/>
          <w:sz w:val="24"/>
          <w:szCs w:val="24"/>
        </w:rPr>
        <w:t>settlement, enjoyed</w:t>
      </w:r>
      <w:r>
        <w:rPr>
          <w:rFonts w:ascii="Times New Roman" w:hAnsi="Times New Roman" w:cs="Times New Roman"/>
          <w:sz w:val="24"/>
          <w:szCs w:val="24"/>
        </w:rPr>
        <w:t xml:space="preserve"> the same funds</w:t>
      </w:r>
      <w:r w:rsidR="001E787C">
        <w:rPr>
          <w:rFonts w:ascii="Times New Roman" w:hAnsi="Times New Roman" w:cs="Times New Roman"/>
          <w:sz w:val="24"/>
          <w:szCs w:val="24"/>
        </w:rPr>
        <w:t>,</w:t>
      </w:r>
      <w:r w:rsidR="00DD4CD6">
        <w:rPr>
          <w:rFonts w:ascii="Times New Roman" w:hAnsi="Times New Roman" w:cs="Times New Roman"/>
          <w:sz w:val="24"/>
          <w:szCs w:val="24"/>
        </w:rPr>
        <w:t xml:space="preserve"> </w:t>
      </w:r>
      <w:r w:rsidR="001E787C">
        <w:rPr>
          <w:rFonts w:ascii="Times New Roman" w:hAnsi="Times New Roman" w:cs="Times New Roman"/>
          <w:sz w:val="24"/>
          <w:szCs w:val="24"/>
        </w:rPr>
        <w:t xml:space="preserve">only to </w:t>
      </w:r>
      <w:r w:rsidR="00DD4CD6">
        <w:rPr>
          <w:rFonts w:ascii="Times New Roman" w:hAnsi="Times New Roman" w:cs="Times New Roman"/>
          <w:sz w:val="24"/>
          <w:szCs w:val="24"/>
        </w:rPr>
        <w:t>approach this court after</w:t>
      </w:r>
      <w:r w:rsidR="005A0167">
        <w:rPr>
          <w:rFonts w:ascii="Times New Roman" w:hAnsi="Times New Roman" w:cs="Times New Roman"/>
          <w:sz w:val="24"/>
          <w:szCs w:val="24"/>
        </w:rPr>
        <w:t xml:space="preserve"> he</w:t>
      </w:r>
      <w:r w:rsidR="00DD4CD6">
        <w:rPr>
          <w:rFonts w:ascii="Times New Roman" w:hAnsi="Times New Roman" w:cs="Times New Roman"/>
          <w:sz w:val="24"/>
          <w:szCs w:val="24"/>
        </w:rPr>
        <w:t xml:space="preserve"> had exhausted the funds</w:t>
      </w:r>
      <w:r w:rsidR="001E787C">
        <w:rPr>
          <w:rFonts w:ascii="Times New Roman" w:hAnsi="Times New Roman" w:cs="Times New Roman"/>
          <w:sz w:val="24"/>
          <w:szCs w:val="24"/>
        </w:rPr>
        <w:t>.</w:t>
      </w:r>
      <w:r w:rsidR="005A0167">
        <w:rPr>
          <w:rFonts w:ascii="Times New Roman" w:hAnsi="Times New Roman" w:cs="Times New Roman"/>
          <w:sz w:val="24"/>
          <w:szCs w:val="24"/>
        </w:rPr>
        <w:t xml:space="preserve"> </w:t>
      </w:r>
      <w:r w:rsidR="009E3C10">
        <w:rPr>
          <w:rFonts w:ascii="Times New Roman" w:hAnsi="Times New Roman" w:cs="Times New Roman"/>
          <w:sz w:val="24"/>
          <w:szCs w:val="24"/>
        </w:rPr>
        <w:t>There is no</w:t>
      </w:r>
      <w:r w:rsidR="005A0167">
        <w:rPr>
          <w:rFonts w:ascii="Times New Roman" w:hAnsi="Times New Roman" w:cs="Times New Roman"/>
          <w:sz w:val="24"/>
          <w:szCs w:val="24"/>
        </w:rPr>
        <w:t xml:space="preserve"> evidence of </w:t>
      </w:r>
      <w:r w:rsidR="009E3C10">
        <w:rPr>
          <w:rFonts w:ascii="Times New Roman" w:hAnsi="Times New Roman" w:cs="Times New Roman"/>
          <w:sz w:val="24"/>
          <w:szCs w:val="24"/>
        </w:rPr>
        <w:t>intimidation or duress</w:t>
      </w:r>
      <w:r w:rsidR="005A0167">
        <w:rPr>
          <w:rFonts w:ascii="Times New Roman" w:hAnsi="Times New Roman" w:cs="Times New Roman"/>
          <w:sz w:val="24"/>
          <w:szCs w:val="24"/>
        </w:rPr>
        <w:t xml:space="preserve"> that was tendered</w:t>
      </w:r>
      <w:r w:rsidR="009E3C10">
        <w:rPr>
          <w:rFonts w:ascii="Times New Roman" w:hAnsi="Times New Roman" w:cs="Times New Roman"/>
          <w:sz w:val="24"/>
          <w:szCs w:val="24"/>
        </w:rPr>
        <w:t xml:space="preserve"> before the court.</w:t>
      </w:r>
      <w:r w:rsidR="00601C16">
        <w:rPr>
          <w:rFonts w:ascii="Times New Roman" w:hAnsi="Times New Roman" w:cs="Times New Roman"/>
          <w:sz w:val="24"/>
          <w:szCs w:val="24"/>
        </w:rPr>
        <w:t xml:space="preserve"> Allegations of duress raised in the applicant’s claim are without merits.</w:t>
      </w:r>
    </w:p>
    <w:p w14:paraId="27699D84" w14:textId="28E62136" w:rsidR="00601C16" w:rsidRDefault="00601C16" w:rsidP="005A0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884">
        <w:rPr>
          <w:rFonts w:ascii="Times New Roman" w:hAnsi="Times New Roman" w:cs="Times New Roman"/>
          <w:sz w:val="24"/>
          <w:szCs w:val="24"/>
        </w:rPr>
        <w:tab/>
      </w:r>
      <w:r w:rsidR="005A0167">
        <w:rPr>
          <w:rFonts w:ascii="Times New Roman" w:hAnsi="Times New Roman" w:cs="Times New Roman"/>
          <w:sz w:val="24"/>
          <w:szCs w:val="24"/>
        </w:rPr>
        <w:t>T</w:t>
      </w:r>
      <w:r>
        <w:rPr>
          <w:rFonts w:ascii="Times New Roman" w:hAnsi="Times New Roman" w:cs="Times New Roman"/>
          <w:sz w:val="24"/>
          <w:szCs w:val="24"/>
        </w:rPr>
        <w:t>here was nothing wrong</w:t>
      </w:r>
      <w:r w:rsidR="005A0167">
        <w:rPr>
          <w:rFonts w:ascii="Times New Roman" w:hAnsi="Times New Roman" w:cs="Times New Roman"/>
          <w:sz w:val="24"/>
          <w:szCs w:val="24"/>
        </w:rPr>
        <w:t xml:space="preserve"> with</w:t>
      </w:r>
      <w:r>
        <w:rPr>
          <w:rFonts w:ascii="Times New Roman" w:hAnsi="Times New Roman" w:cs="Times New Roman"/>
          <w:sz w:val="24"/>
          <w:szCs w:val="24"/>
        </w:rPr>
        <w:t xml:space="preserve"> the respondent</w:t>
      </w:r>
      <w:r w:rsidR="005A0167">
        <w:rPr>
          <w:rFonts w:ascii="Times New Roman" w:hAnsi="Times New Roman" w:cs="Times New Roman"/>
          <w:sz w:val="24"/>
          <w:szCs w:val="24"/>
        </w:rPr>
        <w:t xml:space="preserve"> inviting the</w:t>
      </w:r>
      <w:r>
        <w:rPr>
          <w:rFonts w:ascii="Times New Roman" w:hAnsi="Times New Roman" w:cs="Times New Roman"/>
          <w:sz w:val="24"/>
          <w:szCs w:val="24"/>
        </w:rPr>
        <w:t xml:space="preserve"> </w:t>
      </w:r>
      <w:r w:rsidR="00324AD4">
        <w:rPr>
          <w:rFonts w:ascii="Times New Roman" w:hAnsi="Times New Roman" w:cs="Times New Roman"/>
          <w:sz w:val="24"/>
          <w:szCs w:val="24"/>
        </w:rPr>
        <w:t>applicant</w:t>
      </w:r>
      <w:r w:rsidR="008539F5">
        <w:rPr>
          <w:rFonts w:ascii="Times New Roman" w:hAnsi="Times New Roman" w:cs="Times New Roman"/>
          <w:sz w:val="24"/>
          <w:szCs w:val="24"/>
        </w:rPr>
        <w:t xml:space="preserve"> for</w:t>
      </w:r>
      <w:r w:rsidR="00324AD4">
        <w:rPr>
          <w:rFonts w:ascii="Times New Roman" w:hAnsi="Times New Roman" w:cs="Times New Roman"/>
          <w:sz w:val="24"/>
          <w:szCs w:val="24"/>
        </w:rPr>
        <w:t xml:space="preserve"> negotiations so that they c</w:t>
      </w:r>
      <w:r w:rsidR="005A0167">
        <w:rPr>
          <w:rFonts w:ascii="Times New Roman" w:hAnsi="Times New Roman" w:cs="Times New Roman"/>
          <w:sz w:val="24"/>
          <w:szCs w:val="24"/>
        </w:rPr>
        <w:t>ould</w:t>
      </w:r>
      <w:r w:rsidR="00324AD4">
        <w:rPr>
          <w:rFonts w:ascii="Times New Roman" w:hAnsi="Times New Roman" w:cs="Times New Roman"/>
          <w:sz w:val="24"/>
          <w:szCs w:val="24"/>
        </w:rPr>
        <w:t xml:space="preserve"> solve their dispute amicably.</w:t>
      </w:r>
    </w:p>
    <w:p w14:paraId="1A21F6D6" w14:textId="7C062B66" w:rsidR="00877647" w:rsidRPr="00066DDF" w:rsidRDefault="00877647" w:rsidP="005E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occurs to court that the same remarks expressed by </w:t>
      </w:r>
      <w:r w:rsidR="005E3C69" w:rsidRPr="005E3C69">
        <w:rPr>
          <w:rFonts w:ascii="Times New Roman" w:hAnsi="Times New Roman" w:cs="Times New Roman"/>
          <w:smallCaps/>
          <w:sz w:val="24"/>
          <w:szCs w:val="24"/>
        </w:rPr>
        <w:t>mathonsi</w:t>
      </w:r>
      <w:r w:rsidR="005E3C69" w:rsidRPr="005E3C69">
        <w:rPr>
          <w:rFonts w:ascii="Times New Roman" w:hAnsi="Times New Roman" w:cs="Times New Roman"/>
          <w:sz w:val="24"/>
          <w:szCs w:val="24"/>
        </w:rPr>
        <w:t xml:space="preserve"> </w:t>
      </w:r>
      <w:r w:rsidRPr="005E3C69">
        <w:rPr>
          <w:rFonts w:ascii="Times New Roman" w:hAnsi="Times New Roman" w:cs="Times New Roman"/>
          <w:sz w:val="24"/>
          <w:szCs w:val="24"/>
        </w:rPr>
        <w:t>J</w:t>
      </w:r>
      <w:r>
        <w:rPr>
          <w:rFonts w:ascii="Times New Roman" w:hAnsi="Times New Roman" w:cs="Times New Roman"/>
          <w:sz w:val="24"/>
          <w:szCs w:val="24"/>
        </w:rPr>
        <w:t xml:space="preserve"> in </w:t>
      </w:r>
      <w:r w:rsidRPr="00066DDF">
        <w:rPr>
          <w:rFonts w:ascii="Times New Roman" w:hAnsi="Times New Roman" w:cs="Times New Roman"/>
          <w:i/>
          <w:iCs/>
          <w:sz w:val="24"/>
          <w:szCs w:val="24"/>
        </w:rPr>
        <w:t xml:space="preserve">Tudor House Consultant (Pvt) Ltd </w:t>
      </w:r>
      <w:r w:rsidRPr="00511884">
        <w:rPr>
          <w:rFonts w:ascii="Times New Roman" w:hAnsi="Times New Roman" w:cs="Times New Roman"/>
          <w:sz w:val="24"/>
          <w:szCs w:val="24"/>
        </w:rPr>
        <w:t>v</w:t>
      </w:r>
      <w:r w:rsidRPr="00066DDF">
        <w:rPr>
          <w:rFonts w:ascii="Times New Roman" w:hAnsi="Times New Roman" w:cs="Times New Roman"/>
          <w:i/>
          <w:iCs/>
          <w:sz w:val="24"/>
          <w:szCs w:val="24"/>
        </w:rPr>
        <w:t xml:space="preserve"> GMFS Financial Solutions Pvt Ltd</w:t>
      </w:r>
      <w:r w:rsidR="001F6CA6">
        <w:rPr>
          <w:rFonts w:ascii="Times New Roman" w:hAnsi="Times New Roman" w:cs="Times New Roman"/>
          <w:i/>
          <w:iCs/>
          <w:sz w:val="24"/>
          <w:szCs w:val="24"/>
        </w:rPr>
        <w:t xml:space="preserve"> supra</w:t>
      </w:r>
      <w:r w:rsidR="00066DDF">
        <w:rPr>
          <w:rFonts w:ascii="Times New Roman" w:hAnsi="Times New Roman" w:cs="Times New Roman"/>
          <w:i/>
          <w:iCs/>
          <w:sz w:val="24"/>
          <w:szCs w:val="24"/>
        </w:rPr>
        <w:t xml:space="preserve">, </w:t>
      </w:r>
      <w:r w:rsidR="00066DDF">
        <w:rPr>
          <w:rFonts w:ascii="Times New Roman" w:hAnsi="Times New Roman" w:cs="Times New Roman"/>
          <w:sz w:val="24"/>
          <w:szCs w:val="24"/>
        </w:rPr>
        <w:t>appl</w:t>
      </w:r>
      <w:r w:rsidR="005A0167">
        <w:rPr>
          <w:rFonts w:ascii="Times New Roman" w:hAnsi="Times New Roman" w:cs="Times New Roman"/>
          <w:sz w:val="24"/>
          <w:szCs w:val="24"/>
        </w:rPr>
        <w:t>y</w:t>
      </w:r>
      <w:r w:rsidR="00066DDF">
        <w:rPr>
          <w:rFonts w:ascii="Times New Roman" w:hAnsi="Times New Roman" w:cs="Times New Roman"/>
          <w:sz w:val="24"/>
          <w:szCs w:val="24"/>
        </w:rPr>
        <w:t xml:space="preserve"> to this matter, that the applicant appears to have made </w:t>
      </w:r>
      <w:r w:rsidR="001E787C">
        <w:rPr>
          <w:rFonts w:ascii="Times New Roman" w:hAnsi="Times New Roman" w:cs="Times New Roman"/>
          <w:sz w:val="24"/>
          <w:szCs w:val="24"/>
        </w:rPr>
        <w:t xml:space="preserve">the </w:t>
      </w:r>
      <w:r w:rsidR="00066DDF">
        <w:rPr>
          <w:rFonts w:ascii="Times New Roman" w:hAnsi="Times New Roman" w:cs="Times New Roman"/>
          <w:sz w:val="24"/>
          <w:szCs w:val="24"/>
        </w:rPr>
        <w:t xml:space="preserve"> decision </w:t>
      </w:r>
      <w:r w:rsidR="001E787C">
        <w:rPr>
          <w:rFonts w:ascii="Times New Roman" w:hAnsi="Times New Roman" w:cs="Times New Roman"/>
          <w:sz w:val="24"/>
          <w:szCs w:val="24"/>
        </w:rPr>
        <w:t xml:space="preserve"> to sign, but now</w:t>
      </w:r>
      <w:r w:rsidR="00066DDF">
        <w:rPr>
          <w:rFonts w:ascii="Times New Roman" w:hAnsi="Times New Roman" w:cs="Times New Roman"/>
          <w:sz w:val="24"/>
          <w:szCs w:val="24"/>
        </w:rPr>
        <w:t xml:space="preserve"> tries to wriggle out of </w:t>
      </w:r>
      <w:r w:rsidR="001E787C">
        <w:rPr>
          <w:rFonts w:ascii="Times New Roman" w:hAnsi="Times New Roman" w:cs="Times New Roman"/>
          <w:sz w:val="24"/>
          <w:szCs w:val="24"/>
        </w:rPr>
        <w:t xml:space="preserve">the </w:t>
      </w:r>
      <w:r w:rsidR="00066DDF">
        <w:rPr>
          <w:rFonts w:ascii="Times New Roman" w:hAnsi="Times New Roman" w:cs="Times New Roman"/>
          <w:sz w:val="24"/>
          <w:szCs w:val="24"/>
        </w:rPr>
        <w:t xml:space="preserve"> contract which he signed freely and voluntarily. </w:t>
      </w:r>
      <w:r w:rsidR="00511884">
        <w:rPr>
          <w:rFonts w:ascii="Times New Roman" w:hAnsi="Times New Roman" w:cs="Times New Roman"/>
          <w:sz w:val="24"/>
          <w:szCs w:val="24"/>
        </w:rPr>
        <w:t xml:space="preserve"> </w:t>
      </w:r>
      <w:r w:rsidR="00066DDF">
        <w:rPr>
          <w:rFonts w:ascii="Times New Roman" w:hAnsi="Times New Roman" w:cs="Times New Roman"/>
          <w:sz w:val="24"/>
          <w:szCs w:val="24"/>
        </w:rPr>
        <w:t>The Court as</w:t>
      </w:r>
      <w:r w:rsidR="005A0167">
        <w:rPr>
          <w:rFonts w:ascii="Times New Roman" w:hAnsi="Times New Roman" w:cs="Times New Roman"/>
          <w:sz w:val="24"/>
          <w:szCs w:val="24"/>
        </w:rPr>
        <w:t xml:space="preserve"> was</w:t>
      </w:r>
      <w:r w:rsidR="00066DDF">
        <w:rPr>
          <w:rFonts w:ascii="Times New Roman" w:hAnsi="Times New Roman" w:cs="Times New Roman"/>
          <w:sz w:val="24"/>
          <w:szCs w:val="24"/>
        </w:rPr>
        <w:t xml:space="preserve"> held in </w:t>
      </w:r>
      <w:r w:rsidR="00066DDF" w:rsidRPr="00066DDF">
        <w:rPr>
          <w:rFonts w:ascii="Times New Roman" w:hAnsi="Times New Roman" w:cs="Times New Roman"/>
          <w:i/>
          <w:iCs/>
          <w:sz w:val="24"/>
          <w:szCs w:val="24"/>
        </w:rPr>
        <w:t>International Export Trading Company Zimbabwe (Pvt) Ltd</w:t>
      </w:r>
      <w:r w:rsidR="001F6CA6">
        <w:rPr>
          <w:rFonts w:ascii="Times New Roman" w:hAnsi="Times New Roman" w:cs="Times New Roman"/>
          <w:i/>
          <w:iCs/>
          <w:sz w:val="24"/>
          <w:szCs w:val="24"/>
        </w:rPr>
        <w:t xml:space="preserve"> supra,</w:t>
      </w:r>
      <w:r w:rsidR="00066DDF">
        <w:rPr>
          <w:rFonts w:ascii="Times New Roman" w:hAnsi="Times New Roman" w:cs="Times New Roman"/>
          <w:i/>
          <w:iCs/>
          <w:sz w:val="24"/>
          <w:szCs w:val="24"/>
        </w:rPr>
        <w:t xml:space="preserve"> </w:t>
      </w:r>
      <w:r w:rsidR="00066DDF">
        <w:rPr>
          <w:rFonts w:ascii="Times New Roman" w:hAnsi="Times New Roman" w:cs="Times New Roman"/>
          <w:sz w:val="24"/>
          <w:szCs w:val="24"/>
        </w:rPr>
        <w:t>will not sanction</w:t>
      </w:r>
      <w:r w:rsidR="005A0167">
        <w:rPr>
          <w:rFonts w:ascii="Times New Roman" w:hAnsi="Times New Roman" w:cs="Times New Roman"/>
          <w:sz w:val="24"/>
          <w:szCs w:val="24"/>
        </w:rPr>
        <w:t xml:space="preserve"> the change of mind</w:t>
      </w:r>
      <w:r w:rsidR="00066DDF">
        <w:rPr>
          <w:rFonts w:ascii="Times New Roman" w:hAnsi="Times New Roman" w:cs="Times New Roman"/>
          <w:sz w:val="24"/>
          <w:szCs w:val="24"/>
        </w:rPr>
        <w:t xml:space="preserve"> unless a person who penned down his signature</w:t>
      </w:r>
      <w:r w:rsidR="005A0167">
        <w:rPr>
          <w:rFonts w:ascii="Times New Roman" w:hAnsi="Times New Roman" w:cs="Times New Roman"/>
          <w:sz w:val="24"/>
          <w:szCs w:val="24"/>
        </w:rPr>
        <w:t xml:space="preserve"> </w:t>
      </w:r>
      <w:r w:rsidR="001E787C">
        <w:rPr>
          <w:rFonts w:ascii="Times New Roman" w:hAnsi="Times New Roman" w:cs="Times New Roman"/>
          <w:sz w:val="24"/>
          <w:szCs w:val="24"/>
        </w:rPr>
        <w:t xml:space="preserve"> to  </w:t>
      </w:r>
      <w:r w:rsidR="005A0167">
        <w:rPr>
          <w:rFonts w:ascii="Times New Roman" w:hAnsi="Times New Roman" w:cs="Times New Roman"/>
          <w:sz w:val="24"/>
          <w:szCs w:val="24"/>
        </w:rPr>
        <w:t xml:space="preserve">a </w:t>
      </w:r>
      <w:r w:rsidR="00066DDF">
        <w:rPr>
          <w:rFonts w:ascii="Times New Roman" w:hAnsi="Times New Roman" w:cs="Times New Roman"/>
          <w:sz w:val="24"/>
          <w:szCs w:val="24"/>
        </w:rPr>
        <w:t xml:space="preserve">Deed of </w:t>
      </w:r>
      <w:r w:rsidR="001F6CA6">
        <w:rPr>
          <w:rFonts w:ascii="Times New Roman" w:hAnsi="Times New Roman" w:cs="Times New Roman"/>
          <w:sz w:val="24"/>
          <w:szCs w:val="24"/>
        </w:rPr>
        <w:t>Settlement can</w:t>
      </w:r>
      <w:r w:rsidR="00066DDF">
        <w:rPr>
          <w:rFonts w:ascii="Times New Roman" w:hAnsi="Times New Roman" w:cs="Times New Roman"/>
          <w:sz w:val="24"/>
          <w:szCs w:val="24"/>
        </w:rPr>
        <w:t xml:space="preserve"> convince </w:t>
      </w:r>
      <w:r w:rsidR="00545E7C">
        <w:rPr>
          <w:rFonts w:ascii="Times New Roman" w:hAnsi="Times New Roman" w:cs="Times New Roman"/>
          <w:sz w:val="24"/>
          <w:szCs w:val="24"/>
        </w:rPr>
        <w:t xml:space="preserve">it that </w:t>
      </w:r>
      <w:r w:rsidR="00066DDF">
        <w:rPr>
          <w:rFonts w:ascii="Times New Roman" w:hAnsi="Times New Roman" w:cs="Times New Roman"/>
          <w:sz w:val="24"/>
          <w:szCs w:val="24"/>
        </w:rPr>
        <w:t>he was unduly pressured or threatened to sign the document.</w:t>
      </w:r>
    </w:p>
    <w:p w14:paraId="39E7D55E" w14:textId="102EC21E" w:rsidR="007B7933" w:rsidRDefault="00220BD2" w:rsidP="00220B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has not proved such undue pressure or duress </w:t>
      </w:r>
      <w:r w:rsidRPr="00511884">
        <w:rPr>
          <w:rFonts w:ascii="Times New Roman" w:hAnsi="Times New Roman" w:cs="Times New Roman"/>
          <w:i/>
          <w:iCs/>
          <w:sz w:val="24"/>
          <w:szCs w:val="24"/>
        </w:rPr>
        <w:t>in casu.</w:t>
      </w:r>
    </w:p>
    <w:p w14:paraId="76B3A52A" w14:textId="04E74B60" w:rsidR="00220BD2" w:rsidRDefault="00220BD2" w:rsidP="00220BD2">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THAT:</w:t>
      </w:r>
    </w:p>
    <w:p w14:paraId="0CC351A0" w14:textId="161A9F8C" w:rsidR="00220BD2" w:rsidRPr="00220BD2" w:rsidRDefault="00220BD2" w:rsidP="00220BD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dismissed with costs.</w:t>
      </w:r>
    </w:p>
    <w:p w14:paraId="7A41B3AB" w14:textId="77777777" w:rsidR="007B7933" w:rsidRDefault="007B7933" w:rsidP="005E3C69">
      <w:pPr>
        <w:spacing w:line="360" w:lineRule="auto"/>
        <w:jc w:val="both"/>
        <w:rPr>
          <w:rFonts w:ascii="Times New Roman" w:hAnsi="Times New Roman" w:cs="Times New Roman"/>
          <w:sz w:val="24"/>
          <w:szCs w:val="24"/>
        </w:rPr>
      </w:pPr>
    </w:p>
    <w:p w14:paraId="2E6D2570" w14:textId="77777777" w:rsidR="00511884" w:rsidRDefault="00511884" w:rsidP="005E3C69">
      <w:pPr>
        <w:spacing w:line="360" w:lineRule="auto"/>
        <w:jc w:val="both"/>
        <w:rPr>
          <w:rFonts w:ascii="Times New Roman" w:hAnsi="Times New Roman" w:cs="Times New Roman"/>
          <w:sz w:val="24"/>
          <w:szCs w:val="24"/>
        </w:rPr>
      </w:pPr>
    </w:p>
    <w:p w14:paraId="7CE5BFDE" w14:textId="7A1779BC" w:rsidR="00511884" w:rsidRDefault="00AC2FBC" w:rsidP="005E3C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FBC">
        <w:rPr>
          <w:rFonts w:ascii="Times New Roman" w:hAnsi="Times New Roman" w:cs="Times New Roman"/>
          <w:i/>
          <w:iCs/>
          <w:sz w:val="24"/>
          <w:szCs w:val="24"/>
        </w:rPr>
        <w:t>Maguchu &amp; Muchada</w:t>
      </w:r>
      <w:r>
        <w:rPr>
          <w:rFonts w:ascii="Times New Roman" w:hAnsi="Times New Roman" w:cs="Times New Roman"/>
          <w:sz w:val="24"/>
          <w:szCs w:val="24"/>
        </w:rPr>
        <w:t>,</w:t>
      </w:r>
      <w:r w:rsidR="00511884">
        <w:rPr>
          <w:rFonts w:ascii="Times New Roman" w:hAnsi="Times New Roman" w:cs="Times New Roman"/>
          <w:sz w:val="24"/>
          <w:szCs w:val="24"/>
        </w:rPr>
        <w:t xml:space="preserve">  respondent’s legal practitioners</w:t>
      </w:r>
    </w:p>
    <w:p w14:paraId="47B7C6C7" w14:textId="4B1D913C" w:rsidR="007237BB" w:rsidRPr="00AE69B6" w:rsidRDefault="007237BB" w:rsidP="005E3C69">
      <w:pPr>
        <w:spacing w:line="360" w:lineRule="auto"/>
        <w:jc w:val="both"/>
        <w:rPr>
          <w:rFonts w:ascii="Times New Roman" w:hAnsi="Times New Roman" w:cs="Times New Roman"/>
          <w:sz w:val="32"/>
          <w:szCs w:val="32"/>
        </w:rPr>
      </w:pPr>
    </w:p>
    <w:sectPr w:rsidR="007237BB" w:rsidRPr="00AE69B6" w:rsidSect="00B512C5">
      <w:headerReference w:type="default" r:id="rId8"/>
      <w:footerReference w:type="default" r:id="rId9"/>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9E7B" w14:textId="77777777" w:rsidR="004E7DA9" w:rsidRDefault="004E7DA9" w:rsidP="0069086A">
      <w:pPr>
        <w:spacing w:after="0" w:line="240" w:lineRule="auto"/>
      </w:pPr>
      <w:r>
        <w:separator/>
      </w:r>
    </w:p>
  </w:endnote>
  <w:endnote w:type="continuationSeparator" w:id="0">
    <w:p w14:paraId="7C01DB00" w14:textId="77777777" w:rsidR="004E7DA9" w:rsidRDefault="004E7DA9" w:rsidP="0069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E707" w14:textId="24C729EA" w:rsidR="0069086A" w:rsidRDefault="0069086A">
    <w:pPr>
      <w:pStyle w:val="Footer"/>
    </w:pPr>
  </w:p>
  <w:p w14:paraId="2DE366FA" w14:textId="77777777" w:rsidR="0069086A" w:rsidRDefault="00690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2579" w14:textId="77777777" w:rsidR="004E7DA9" w:rsidRDefault="004E7DA9" w:rsidP="0069086A">
      <w:pPr>
        <w:spacing w:after="0" w:line="240" w:lineRule="auto"/>
      </w:pPr>
      <w:r>
        <w:separator/>
      </w:r>
    </w:p>
  </w:footnote>
  <w:footnote w:type="continuationSeparator" w:id="0">
    <w:p w14:paraId="2B86AD1F" w14:textId="77777777" w:rsidR="004E7DA9" w:rsidRDefault="004E7DA9" w:rsidP="0069086A">
      <w:pPr>
        <w:spacing w:after="0" w:line="240" w:lineRule="auto"/>
      </w:pPr>
      <w:r>
        <w:continuationSeparator/>
      </w:r>
    </w:p>
  </w:footnote>
  <w:footnote w:id="1">
    <w:p w14:paraId="01FD0BA2" w14:textId="23764118" w:rsidR="0079155E" w:rsidRDefault="0079155E">
      <w:pPr>
        <w:pStyle w:val="FootnoteText"/>
      </w:pPr>
      <w:r>
        <w:rPr>
          <w:rStyle w:val="FootnoteReference"/>
        </w:rPr>
        <w:footnoteRef/>
      </w:r>
      <w:r>
        <w:t xml:space="preserve"> </w:t>
      </w:r>
      <w:r w:rsidR="008539F5">
        <w:t>{Chapter</w:t>
      </w:r>
      <w:r>
        <w:t xml:space="preserve"> 24:31}</w:t>
      </w:r>
    </w:p>
  </w:footnote>
  <w:footnote w:id="2">
    <w:p w14:paraId="6F729865" w14:textId="468166EE" w:rsidR="001923CA" w:rsidRDefault="001923CA">
      <w:pPr>
        <w:pStyle w:val="FootnoteText"/>
      </w:pPr>
      <w:r>
        <w:rPr>
          <w:rStyle w:val="FootnoteReference"/>
        </w:rPr>
        <w:footnoteRef/>
      </w:r>
      <w:r>
        <w:t xml:space="preserve"> HH 626-15</w:t>
      </w:r>
    </w:p>
  </w:footnote>
  <w:footnote w:id="3">
    <w:p w14:paraId="6456DA60" w14:textId="1827A2B2" w:rsidR="0079155E" w:rsidRDefault="0079155E">
      <w:pPr>
        <w:pStyle w:val="FootnoteText"/>
      </w:pPr>
      <w:r>
        <w:rPr>
          <w:rStyle w:val="FootnoteReference"/>
        </w:rPr>
        <w:footnoteRef/>
      </w:r>
      <w:r>
        <w:t xml:space="preserve"> HH 123-13</w:t>
      </w:r>
    </w:p>
  </w:footnote>
  <w:footnote w:id="4">
    <w:p w14:paraId="237EE4B1" w14:textId="50BB1E8F" w:rsidR="00473C10" w:rsidRDefault="00473C10">
      <w:pPr>
        <w:pStyle w:val="FootnoteText"/>
      </w:pPr>
      <w:r>
        <w:rPr>
          <w:rStyle w:val="FootnoteReference"/>
        </w:rPr>
        <w:footnoteRef/>
      </w:r>
      <w:r>
        <w:t xml:space="preserve"> </w:t>
      </w:r>
      <w:r w:rsidRPr="00473C10">
        <w:t>SC 70/18</w:t>
      </w:r>
    </w:p>
  </w:footnote>
  <w:footnote w:id="5">
    <w:p w14:paraId="43D07075" w14:textId="7B71490D" w:rsidR="001F6CA6" w:rsidRDefault="001F6CA6">
      <w:pPr>
        <w:pStyle w:val="FootnoteText"/>
      </w:pPr>
      <w:r>
        <w:rPr>
          <w:rStyle w:val="FootnoteReference"/>
        </w:rPr>
        <w:footnoteRef/>
      </w:r>
      <w:r>
        <w:t xml:space="preserve"> HH 195-17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988796"/>
      <w:docPartObj>
        <w:docPartGallery w:val="Page Numbers (Top of Page)"/>
        <w:docPartUnique/>
      </w:docPartObj>
    </w:sdtPr>
    <w:sdtEndPr>
      <w:rPr>
        <w:rFonts w:ascii="Times New Roman" w:hAnsi="Times New Roman" w:cs="Times New Roman"/>
        <w:noProof/>
        <w:sz w:val="24"/>
        <w:szCs w:val="24"/>
      </w:rPr>
    </w:sdtEndPr>
    <w:sdtContent>
      <w:p w14:paraId="455B4B91" w14:textId="5E37F16B" w:rsidR="005E3C69" w:rsidRPr="005E3C69" w:rsidRDefault="005E3C69">
        <w:pPr>
          <w:pStyle w:val="Header"/>
          <w:jc w:val="right"/>
          <w:rPr>
            <w:rFonts w:ascii="Times New Roman" w:hAnsi="Times New Roman" w:cs="Times New Roman"/>
            <w:noProof/>
            <w:sz w:val="24"/>
            <w:szCs w:val="24"/>
          </w:rPr>
        </w:pPr>
        <w:r w:rsidRPr="005E3C69">
          <w:rPr>
            <w:rFonts w:ascii="Times New Roman" w:hAnsi="Times New Roman" w:cs="Times New Roman"/>
            <w:sz w:val="24"/>
            <w:szCs w:val="24"/>
          </w:rPr>
          <w:fldChar w:fldCharType="begin"/>
        </w:r>
        <w:r w:rsidRPr="005E3C69">
          <w:rPr>
            <w:rFonts w:ascii="Times New Roman" w:hAnsi="Times New Roman" w:cs="Times New Roman"/>
            <w:sz w:val="24"/>
            <w:szCs w:val="24"/>
          </w:rPr>
          <w:instrText xml:space="preserve"> PAGE   \* MERGEFORMAT </w:instrText>
        </w:r>
        <w:r w:rsidRPr="005E3C69">
          <w:rPr>
            <w:rFonts w:ascii="Times New Roman" w:hAnsi="Times New Roman" w:cs="Times New Roman"/>
            <w:sz w:val="24"/>
            <w:szCs w:val="24"/>
          </w:rPr>
          <w:fldChar w:fldCharType="separate"/>
        </w:r>
        <w:r w:rsidR="006413A5">
          <w:rPr>
            <w:rFonts w:ascii="Times New Roman" w:hAnsi="Times New Roman" w:cs="Times New Roman"/>
            <w:noProof/>
            <w:sz w:val="24"/>
            <w:szCs w:val="24"/>
          </w:rPr>
          <w:t>1</w:t>
        </w:r>
        <w:r w:rsidRPr="005E3C69">
          <w:rPr>
            <w:rFonts w:ascii="Times New Roman" w:hAnsi="Times New Roman" w:cs="Times New Roman"/>
            <w:noProof/>
            <w:sz w:val="24"/>
            <w:szCs w:val="24"/>
          </w:rPr>
          <w:fldChar w:fldCharType="end"/>
        </w:r>
      </w:p>
      <w:p w14:paraId="79621C51" w14:textId="549AA90C" w:rsidR="005E3C69" w:rsidRPr="005E3C69" w:rsidRDefault="005E3C69">
        <w:pPr>
          <w:pStyle w:val="Header"/>
          <w:jc w:val="right"/>
          <w:rPr>
            <w:rFonts w:ascii="Times New Roman" w:hAnsi="Times New Roman" w:cs="Times New Roman"/>
            <w:noProof/>
            <w:sz w:val="24"/>
            <w:szCs w:val="24"/>
          </w:rPr>
        </w:pPr>
        <w:r w:rsidRPr="005E3C69">
          <w:rPr>
            <w:rFonts w:ascii="Times New Roman" w:hAnsi="Times New Roman" w:cs="Times New Roman"/>
            <w:noProof/>
            <w:sz w:val="24"/>
            <w:szCs w:val="24"/>
          </w:rPr>
          <w:t>HH</w:t>
        </w:r>
        <w:r w:rsidR="00D81F5B">
          <w:rPr>
            <w:rFonts w:ascii="Times New Roman" w:hAnsi="Times New Roman" w:cs="Times New Roman"/>
            <w:noProof/>
            <w:sz w:val="24"/>
            <w:szCs w:val="24"/>
          </w:rPr>
          <w:t xml:space="preserve"> 127-24</w:t>
        </w:r>
      </w:p>
      <w:p w14:paraId="6E140EE4" w14:textId="69EF02D2" w:rsidR="005E3C69" w:rsidRPr="005E3C69" w:rsidRDefault="005E3C69">
        <w:pPr>
          <w:pStyle w:val="Header"/>
          <w:jc w:val="right"/>
          <w:rPr>
            <w:rFonts w:ascii="Times New Roman" w:hAnsi="Times New Roman" w:cs="Times New Roman"/>
            <w:sz w:val="24"/>
            <w:szCs w:val="24"/>
          </w:rPr>
        </w:pPr>
        <w:r w:rsidRPr="005E3C69">
          <w:rPr>
            <w:rFonts w:ascii="Times New Roman" w:hAnsi="Times New Roman" w:cs="Times New Roman"/>
            <w:noProof/>
            <w:sz w:val="24"/>
            <w:szCs w:val="24"/>
          </w:rPr>
          <w:t>HC 6635/23</w:t>
        </w:r>
      </w:p>
    </w:sdtContent>
  </w:sdt>
  <w:p w14:paraId="7ADA74CF" w14:textId="77777777" w:rsidR="005E3C69" w:rsidRPr="005E3C69" w:rsidRDefault="005E3C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0EDA"/>
    <w:multiLevelType w:val="hybridMultilevel"/>
    <w:tmpl w:val="675C9E70"/>
    <w:lvl w:ilvl="0" w:tplc="A6885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C64E9"/>
    <w:multiLevelType w:val="hybridMultilevel"/>
    <w:tmpl w:val="340ACA00"/>
    <w:lvl w:ilvl="0" w:tplc="7A3E0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A6FFA"/>
    <w:multiLevelType w:val="hybridMultilevel"/>
    <w:tmpl w:val="E85E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B6"/>
    <w:rsid w:val="00000BD4"/>
    <w:rsid w:val="0000208C"/>
    <w:rsid w:val="00066DDF"/>
    <w:rsid w:val="00076427"/>
    <w:rsid w:val="00092928"/>
    <w:rsid w:val="000B37FF"/>
    <w:rsid w:val="000C4E8B"/>
    <w:rsid w:val="000F3E5E"/>
    <w:rsid w:val="000F7B38"/>
    <w:rsid w:val="00101965"/>
    <w:rsid w:val="0013229E"/>
    <w:rsid w:val="0013436F"/>
    <w:rsid w:val="00143C28"/>
    <w:rsid w:val="00147C58"/>
    <w:rsid w:val="00155EB8"/>
    <w:rsid w:val="00171BF3"/>
    <w:rsid w:val="001731D6"/>
    <w:rsid w:val="001923CA"/>
    <w:rsid w:val="001C0C7F"/>
    <w:rsid w:val="001E787C"/>
    <w:rsid w:val="001F6CA6"/>
    <w:rsid w:val="00215CF5"/>
    <w:rsid w:val="00216372"/>
    <w:rsid w:val="00220BD2"/>
    <w:rsid w:val="0026478B"/>
    <w:rsid w:val="00277608"/>
    <w:rsid w:val="002A08CA"/>
    <w:rsid w:val="002D12D3"/>
    <w:rsid w:val="002E43FB"/>
    <w:rsid w:val="002E769D"/>
    <w:rsid w:val="002F6DB3"/>
    <w:rsid w:val="00301692"/>
    <w:rsid w:val="00320B6D"/>
    <w:rsid w:val="00324AD4"/>
    <w:rsid w:val="003272B7"/>
    <w:rsid w:val="00334BA5"/>
    <w:rsid w:val="003A2CF3"/>
    <w:rsid w:val="003C5D33"/>
    <w:rsid w:val="003C67DA"/>
    <w:rsid w:val="003D398D"/>
    <w:rsid w:val="003D5DC2"/>
    <w:rsid w:val="003E121F"/>
    <w:rsid w:val="003E7E7D"/>
    <w:rsid w:val="00404AA9"/>
    <w:rsid w:val="00407F1A"/>
    <w:rsid w:val="00424742"/>
    <w:rsid w:val="00435B7E"/>
    <w:rsid w:val="00461A72"/>
    <w:rsid w:val="00473C10"/>
    <w:rsid w:val="00484DD2"/>
    <w:rsid w:val="004C76C1"/>
    <w:rsid w:val="004E7DA9"/>
    <w:rsid w:val="004F2A3B"/>
    <w:rsid w:val="00511884"/>
    <w:rsid w:val="00525C57"/>
    <w:rsid w:val="005262A7"/>
    <w:rsid w:val="00534D52"/>
    <w:rsid w:val="00545D31"/>
    <w:rsid w:val="00545E7C"/>
    <w:rsid w:val="00554469"/>
    <w:rsid w:val="00575694"/>
    <w:rsid w:val="00575B3C"/>
    <w:rsid w:val="00597988"/>
    <w:rsid w:val="005A0167"/>
    <w:rsid w:val="005B002B"/>
    <w:rsid w:val="005C7893"/>
    <w:rsid w:val="005D36F8"/>
    <w:rsid w:val="005E3C69"/>
    <w:rsid w:val="00601C16"/>
    <w:rsid w:val="00607C71"/>
    <w:rsid w:val="006406BB"/>
    <w:rsid w:val="006413A5"/>
    <w:rsid w:val="00657DA4"/>
    <w:rsid w:val="00661CA2"/>
    <w:rsid w:val="0069086A"/>
    <w:rsid w:val="006A13F8"/>
    <w:rsid w:val="006C3B8D"/>
    <w:rsid w:val="006E7EAC"/>
    <w:rsid w:val="007038E0"/>
    <w:rsid w:val="0070564D"/>
    <w:rsid w:val="007237BB"/>
    <w:rsid w:val="00760BF2"/>
    <w:rsid w:val="00760C15"/>
    <w:rsid w:val="007748EB"/>
    <w:rsid w:val="0079155E"/>
    <w:rsid w:val="007A0DF5"/>
    <w:rsid w:val="007B30FC"/>
    <w:rsid w:val="007B3E20"/>
    <w:rsid w:val="007B7933"/>
    <w:rsid w:val="007E4760"/>
    <w:rsid w:val="007F07BD"/>
    <w:rsid w:val="007F165F"/>
    <w:rsid w:val="007F529D"/>
    <w:rsid w:val="00813667"/>
    <w:rsid w:val="00823A92"/>
    <w:rsid w:val="0083675A"/>
    <w:rsid w:val="008539F5"/>
    <w:rsid w:val="008557BA"/>
    <w:rsid w:val="008747ED"/>
    <w:rsid w:val="008774B0"/>
    <w:rsid w:val="00877647"/>
    <w:rsid w:val="008811A9"/>
    <w:rsid w:val="008B6991"/>
    <w:rsid w:val="008C1DFE"/>
    <w:rsid w:val="008D5488"/>
    <w:rsid w:val="008E5F10"/>
    <w:rsid w:val="00907537"/>
    <w:rsid w:val="00934240"/>
    <w:rsid w:val="009434A5"/>
    <w:rsid w:val="00966B4F"/>
    <w:rsid w:val="00987765"/>
    <w:rsid w:val="009B011E"/>
    <w:rsid w:val="009C5349"/>
    <w:rsid w:val="009E3C10"/>
    <w:rsid w:val="009F0653"/>
    <w:rsid w:val="009F0FA3"/>
    <w:rsid w:val="009F4DCD"/>
    <w:rsid w:val="009F751E"/>
    <w:rsid w:val="00A048CE"/>
    <w:rsid w:val="00A34398"/>
    <w:rsid w:val="00A4278E"/>
    <w:rsid w:val="00A44DCD"/>
    <w:rsid w:val="00A621B7"/>
    <w:rsid w:val="00A64CE6"/>
    <w:rsid w:val="00A8427C"/>
    <w:rsid w:val="00A8445C"/>
    <w:rsid w:val="00A92950"/>
    <w:rsid w:val="00AC1545"/>
    <w:rsid w:val="00AC2FBC"/>
    <w:rsid w:val="00AD31A2"/>
    <w:rsid w:val="00AD766C"/>
    <w:rsid w:val="00AE2829"/>
    <w:rsid w:val="00AE5E92"/>
    <w:rsid w:val="00AE69B6"/>
    <w:rsid w:val="00AF0356"/>
    <w:rsid w:val="00B07881"/>
    <w:rsid w:val="00B11727"/>
    <w:rsid w:val="00B15BEE"/>
    <w:rsid w:val="00B229FC"/>
    <w:rsid w:val="00B45AF1"/>
    <w:rsid w:val="00B512C5"/>
    <w:rsid w:val="00B654BA"/>
    <w:rsid w:val="00B84996"/>
    <w:rsid w:val="00B96FA2"/>
    <w:rsid w:val="00BD5433"/>
    <w:rsid w:val="00BF01DE"/>
    <w:rsid w:val="00C24803"/>
    <w:rsid w:val="00C3344A"/>
    <w:rsid w:val="00C53AD1"/>
    <w:rsid w:val="00C85B3B"/>
    <w:rsid w:val="00CB158F"/>
    <w:rsid w:val="00CB3CF4"/>
    <w:rsid w:val="00CD13EE"/>
    <w:rsid w:val="00CD3991"/>
    <w:rsid w:val="00CE32D5"/>
    <w:rsid w:val="00D1309A"/>
    <w:rsid w:val="00D42369"/>
    <w:rsid w:val="00D758D4"/>
    <w:rsid w:val="00D75E11"/>
    <w:rsid w:val="00D81F5B"/>
    <w:rsid w:val="00D85D7A"/>
    <w:rsid w:val="00D906C0"/>
    <w:rsid w:val="00D9571C"/>
    <w:rsid w:val="00DA5BF2"/>
    <w:rsid w:val="00DC7B58"/>
    <w:rsid w:val="00DD0218"/>
    <w:rsid w:val="00DD4CD6"/>
    <w:rsid w:val="00DD5FCE"/>
    <w:rsid w:val="00E54E7F"/>
    <w:rsid w:val="00E70A43"/>
    <w:rsid w:val="00EA0B1E"/>
    <w:rsid w:val="00ED0251"/>
    <w:rsid w:val="00EE1CEF"/>
    <w:rsid w:val="00EF5E7F"/>
    <w:rsid w:val="00F11A2F"/>
    <w:rsid w:val="00F202EC"/>
    <w:rsid w:val="00F3142B"/>
    <w:rsid w:val="00F53B63"/>
    <w:rsid w:val="00F9713A"/>
    <w:rsid w:val="00FB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3D20"/>
  <w15:docId w15:val="{9C9A928E-5632-4C93-AA7F-B7C6E041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E7F"/>
    <w:pPr>
      <w:ind w:left="720"/>
      <w:contextualSpacing/>
    </w:pPr>
  </w:style>
  <w:style w:type="paragraph" w:styleId="Header">
    <w:name w:val="header"/>
    <w:basedOn w:val="Normal"/>
    <w:link w:val="HeaderChar"/>
    <w:uiPriority w:val="99"/>
    <w:unhideWhenUsed/>
    <w:rsid w:val="00690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6A"/>
  </w:style>
  <w:style w:type="paragraph" w:styleId="Footer">
    <w:name w:val="footer"/>
    <w:basedOn w:val="Normal"/>
    <w:link w:val="FooterChar"/>
    <w:uiPriority w:val="99"/>
    <w:unhideWhenUsed/>
    <w:rsid w:val="00690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86A"/>
  </w:style>
  <w:style w:type="paragraph" w:styleId="FootnoteText">
    <w:name w:val="footnote text"/>
    <w:basedOn w:val="Normal"/>
    <w:link w:val="FootnoteTextChar"/>
    <w:uiPriority w:val="99"/>
    <w:semiHidden/>
    <w:unhideWhenUsed/>
    <w:rsid w:val="003D3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98D"/>
    <w:rPr>
      <w:sz w:val="20"/>
      <w:szCs w:val="20"/>
    </w:rPr>
  </w:style>
  <w:style w:type="character" w:styleId="FootnoteReference">
    <w:name w:val="footnote reference"/>
    <w:basedOn w:val="DefaultParagraphFont"/>
    <w:uiPriority w:val="99"/>
    <w:semiHidden/>
    <w:unhideWhenUsed/>
    <w:rsid w:val="003D398D"/>
    <w:rPr>
      <w:vertAlign w:val="superscript"/>
    </w:rPr>
  </w:style>
  <w:style w:type="paragraph" w:styleId="BalloonText">
    <w:name w:val="Balloon Text"/>
    <w:basedOn w:val="Normal"/>
    <w:link w:val="BalloonTextChar"/>
    <w:uiPriority w:val="99"/>
    <w:semiHidden/>
    <w:unhideWhenUsed/>
    <w:rsid w:val="00404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2F2A-3E65-403A-9D7D-BAA0AF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2024-03-25T07:14:00Z</cp:lastPrinted>
  <dcterms:created xsi:type="dcterms:W3CDTF">2024-03-28T08:41:00Z</dcterms:created>
  <dcterms:modified xsi:type="dcterms:W3CDTF">2024-03-28T08:41:00Z</dcterms:modified>
</cp:coreProperties>
</file>