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FBFF1" w14:textId="77777777" w:rsidR="008B1E30" w:rsidRDefault="00E51531">
      <w:pPr>
        <w:pStyle w:val="Heading1"/>
        <w:spacing w:before="79"/>
      </w:pP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LABOUR</w:t>
      </w:r>
      <w:r>
        <w:rPr>
          <w:spacing w:val="-2"/>
        </w:rPr>
        <w:t xml:space="preserve"> </w:t>
      </w:r>
      <w:r>
        <w:t>COURT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ZIMBABWE</w:t>
      </w:r>
    </w:p>
    <w:p w14:paraId="1E436B7A" w14:textId="77777777" w:rsidR="008B1E30" w:rsidRDefault="008B1E30">
      <w:pPr>
        <w:pStyle w:val="BodyText"/>
        <w:rPr>
          <w:b/>
        </w:rPr>
      </w:pPr>
    </w:p>
    <w:p w14:paraId="1B7EE284" w14:textId="77777777" w:rsidR="008B1E30" w:rsidRDefault="00E51531">
      <w:pPr>
        <w:ind w:left="100"/>
        <w:rPr>
          <w:b/>
          <w:sz w:val="24"/>
        </w:rPr>
      </w:pPr>
      <w:r>
        <w:rPr>
          <w:b/>
          <w:sz w:val="24"/>
        </w:rPr>
        <w:t>HARARE,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16 FEBRUARY, 2024</w:t>
      </w:r>
    </w:p>
    <w:p w14:paraId="6DC4A875" w14:textId="77777777" w:rsidR="008B1E30" w:rsidRDefault="00E51531">
      <w:pPr>
        <w:pStyle w:val="Heading1"/>
      </w:pPr>
      <w:r>
        <w:t>19</w:t>
      </w:r>
      <w:r>
        <w:rPr>
          <w:spacing w:val="-1"/>
        </w:rPr>
        <w:t xml:space="preserve"> </w:t>
      </w:r>
      <w:r>
        <w:t>MARCH</w:t>
      </w:r>
      <w:r>
        <w:rPr>
          <w:spacing w:val="-1"/>
        </w:rPr>
        <w:t xml:space="preserve"> </w:t>
      </w:r>
      <w:r>
        <w:t>2023</w:t>
      </w:r>
    </w:p>
    <w:p w14:paraId="2C7F8DC9" w14:textId="77777777" w:rsidR="008B1E30" w:rsidRDefault="00E51531">
      <w:pPr>
        <w:spacing w:before="76" w:line="480" w:lineRule="auto"/>
        <w:ind w:left="100" w:right="865"/>
        <w:rPr>
          <w:b/>
          <w:sz w:val="24"/>
        </w:rPr>
      </w:pPr>
      <w:r>
        <w:br w:type="column"/>
      </w:r>
      <w:r>
        <w:rPr>
          <w:b/>
          <w:sz w:val="24"/>
        </w:rPr>
        <w:t>JUDGMENT NO LC/H/118/2024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CASE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 LC/H/661/23</w:t>
      </w:r>
    </w:p>
    <w:p w14:paraId="346F2678" w14:textId="77777777" w:rsidR="008B1E30" w:rsidRDefault="008B1E30">
      <w:pPr>
        <w:spacing w:line="480" w:lineRule="auto"/>
        <w:rPr>
          <w:sz w:val="24"/>
        </w:rPr>
        <w:sectPr w:rsidR="008B1E30">
          <w:footerReference w:type="default" r:id="rId7"/>
          <w:type w:val="continuous"/>
          <w:pgSz w:w="12240" w:h="15840"/>
          <w:pgMar w:top="1360" w:right="740" w:bottom="1200" w:left="1340" w:header="720" w:footer="1012" w:gutter="0"/>
          <w:pgNumType w:start="1"/>
          <w:cols w:num="2" w:space="720" w:equalWidth="0">
            <w:col w:w="4813" w:space="948"/>
            <w:col w:w="4399"/>
          </w:cols>
        </w:sectPr>
      </w:pPr>
    </w:p>
    <w:p w14:paraId="2723AA41" w14:textId="77777777" w:rsidR="008B1E30" w:rsidRDefault="008B1E30">
      <w:pPr>
        <w:pStyle w:val="BodyText"/>
        <w:rPr>
          <w:b/>
          <w:sz w:val="20"/>
        </w:rPr>
      </w:pPr>
    </w:p>
    <w:p w14:paraId="1E473F3B" w14:textId="77777777" w:rsidR="008B1E30" w:rsidRDefault="008B1E30">
      <w:pPr>
        <w:pStyle w:val="BodyText"/>
        <w:rPr>
          <w:b/>
          <w:sz w:val="20"/>
        </w:rPr>
      </w:pPr>
    </w:p>
    <w:p w14:paraId="2E517614" w14:textId="77777777" w:rsidR="008B1E30" w:rsidRDefault="008B1E30">
      <w:pPr>
        <w:pStyle w:val="BodyText"/>
        <w:rPr>
          <w:b/>
          <w:sz w:val="20"/>
        </w:rPr>
      </w:pPr>
    </w:p>
    <w:p w14:paraId="062BA739" w14:textId="77777777" w:rsidR="008B1E30" w:rsidRDefault="008B1E30">
      <w:pPr>
        <w:pStyle w:val="BodyText"/>
        <w:rPr>
          <w:b/>
          <w:sz w:val="20"/>
        </w:rPr>
      </w:pPr>
    </w:p>
    <w:p w14:paraId="53BAF3E6" w14:textId="77777777" w:rsidR="008B1E30" w:rsidRDefault="008B1E30">
      <w:pPr>
        <w:pStyle w:val="BodyText"/>
        <w:rPr>
          <w:b/>
          <w:sz w:val="20"/>
        </w:rPr>
      </w:pPr>
    </w:p>
    <w:p w14:paraId="462B8F41" w14:textId="77777777" w:rsidR="008B1E30" w:rsidRDefault="00E51531">
      <w:pPr>
        <w:pStyle w:val="Heading1"/>
        <w:tabs>
          <w:tab w:val="left" w:pos="6581"/>
        </w:tabs>
        <w:spacing w:before="230"/>
      </w:pPr>
      <w:r>
        <w:t>AGNES</w:t>
      </w:r>
      <w:r>
        <w:rPr>
          <w:spacing w:val="-1"/>
        </w:rPr>
        <w:t xml:space="preserve"> </w:t>
      </w:r>
      <w:r>
        <w:t>GARIKAI</w:t>
      </w:r>
      <w:r>
        <w:tab/>
        <w:t>APPELLANT</w:t>
      </w:r>
    </w:p>
    <w:p w14:paraId="10237C25" w14:textId="77777777" w:rsidR="008B1E30" w:rsidRDefault="008B1E30">
      <w:pPr>
        <w:pStyle w:val="BodyText"/>
        <w:rPr>
          <w:b/>
          <w:sz w:val="26"/>
        </w:rPr>
      </w:pPr>
    </w:p>
    <w:p w14:paraId="3C5E4E84" w14:textId="77777777" w:rsidR="008B1E30" w:rsidRDefault="008B1E30">
      <w:pPr>
        <w:pStyle w:val="BodyText"/>
        <w:spacing w:before="1"/>
        <w:rPr>
          <w:b/>
          <w:sz w:val="22"/>
        </w:rPr>
      </w:pPr>
    </w:p>
    <w:p w14:paraId="08F6E4D7" w14:textId="77777777" w:rsidR="008B1E30" w:rsidRDefault="00E51531">
      <w:pPr>
        <w:tabs>
          <w:tab w:val="left" w:pos="6581"/>
        </w:tabs>
        <w:ind w:left="100"/>
        <w:rPr>
          <w:b/>
          <w:sz w:val="24"/>
        </w:rPr>
      </w:pPr>
      <w:r>
        <w:rPr>
          <w:b/>
          <w:sz w:val="24"/>
        </w:rPr>
        <w:t>LANCET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CLINICAL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LABORATORIES</w:t>
      </w:r>
      <w:r>
        <w:rPr>
          <w:b/>
          <w:sz w:val="24"/>
        </w:rPr>
        <w:tab/>
      </w:r>
      <w:r>
        <w:rPr>
          <w:b/>
          <w:sz w:val="24"/>
        </w:rPr>
        <w:t>RESPONDENT</w:t>
      </w:r>
    </w:p>
    <w:p w14:paraId="02B5B924" w14:textId="77777777" w:rsidR="008B1E30" w:rsidRDefault="008B1E30">
      <w:pPr>
        <w:pStyle w:val="BodyText"/>
        <w:rPr>
          <w:b/>
          <w:sz w:val="26"/>
        </w:rPr>
      </w:pPr>
    </w:p>
    <w:p w14:paraId="108C53ED" w14:textId="77777777" w:rsidR="008B1E30" w:rsidRDefault="008B1E30">
      <w:pPr>
        <w:pStyle w:val="BodyText"/>
        <w:rPr>
          <w:b/>
          <w:sz w:val="22"/>
        </w:rPr>
      </w:pPr>
    </w:p>
    <w:p w14:paraId="727C6744" w14:textId="77777777" w:rsidR="008B1E30" w:rsidRDefault="00E51531">
      <w:pPr>
        <w:pStyle w:val="BodyText"/>
        <w:ind w:left="100"/>
      </w:pP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Honourable G.</w:t>
      </w:r>
      <w:r>
        <w:rPr>
          <w:spacing w:val="-1"/>
        </w:rPr>
        <w:t xml:space="preserve"> </w:t>
      </w:r>
      <w:r>
        <w:t>Musariri,</w:t>
      </w:r>
      <w:r>
        <w:rPr>
          <w:spacing w:val="-1"/>
        </w:rPr>
        <w:t xml:space="preserve"> </w:t>
      </w:r>
      <w:r>
        <w:t>Judge:</w:t>
      </w:r>
    </w:p>
    <w:p w14:paraId="29928714" w14:textId="77777777" w:rsidR="008B1E30" w:rsidRDefault="008B1E30">
      <w:pPr>
        <w:pStyle w:val="BodyText"/>
        <w:rPr>
          <w:sz w:val="26"/>
        </w:rPr>
      </w:pPr>
    </w:p>
    <w:p w14:paraId="7554C8FA" w14:textId="77777777" w:rsidR="008B1E30" w:rsidRDefault="008B1E30">
      <w:pPr>
        <w:pStyle w:val="BodyText"/>
        <w:rPr>
          <w:sz w:val="22"/>
        </w:rPr>
      </w:pPr>
    </w:p>
    <w:p w14:paraId="50AF204C" w14:textId="77777777" w:rsidR="008B1E30" w:rsidRDefault="00E51531">
      <w:pPr>
        <w:pStyle w:val="BodyText"/>
        <w:tabs>
          <w:tab w:val="left" w:pos="2980"/>
        </w:tabs>
        <w:ind w:left="100"/>
      </w:pPr>
      <w:r>
        <w:t>For</w:t>
      </w:r>
      <w:r>
        <w:rPr>
          <w:spacing w:val="-2"/>
        </w:rPr>
        <w:t xml:space="preserve"> </w:t>
      </w:r>
      <w:r>
        <w:t>Appellant</w:t>
      </w:r>
      <w:r>
        <w:tab/>
        <w:t>-</w:t>
      </w:r>
      <w:r>
        <w:rPr>
          <w:spacing w:val="-1"/>
        </w:rPr>
        <w:t xml:space="preserve"> </w:t>
      </w:r>
      <w:r>
        <w:t>Mr</w:t>
      </w:r>
      <w:r>
        <w:rPr>
          <w:spacing w:val="-2"/>
        </w:rPr>
        <w:t xml:space="preserve"> </w:t>
      </w:r>
      <w:r>
        <w:t>E. Chigova, Unionist</w:t>
      </w:r>
    </w:p>
    <w:p w14:paraId="6976D8A7" w14:textId="77777777" w:rsidR="008B1E30" w:rsidRDefault="00E51531">
      <w:pPr>
        <w:pStyle w:val="BodyText"/>
        <w:tabs>
          <w:tab w:val="left" w:pos="2980"/>
        </w:tabs>
        <w:spacing w:before="137"/>
        <w:ind w:left="100"/>
      </w:pPr>
      <w:r>
        <w:t>For</w:t>
      </w:r>
      <w:r>
        <w:rPr>
          <w:spacing w:val="-2"/>
        </w:rPr>
        <w:t xml:space="preserve"> </w:t>
      </w:r>
      <w:r>
        <w:t>Respondent</w:t>
      </w:r>
      <w:r>
        <w:tab/>
        <w:t>-</w:t>
      </w:r>
      <w:r>
        <w:rPr>
          <w:spacing w:val="-1"/>
        </w:rPr>
        <w:t xml:space="preserve"> </w:t>
      </w:r>
      <w:r>
        <w:t>Mr</w:t>
      </w:r>
      <w:r>
        <w:rPr>
          <w:spacing w:val="-1"/>
        </w:rPr>
        <w:t xml:space="preserve"> </w:t>
      </w:r>
      <w:r>
        <w:t>T.</w:t>
      </w:r>
      <w:r>
        <w:rPr>
          <w:spacing w:val="-2"/>
        </w:rPr>
        <w:t xml:space="preserve"> </w:t>
      </w:r>
      <w:r>
        <w:t>J. Chivanga, Attorney</w:t>
      </w:r>
    </w:p>
    <w:p w14:paraId="0F625EBB" w14:textId="77777777" w:rsidR="008B1E30" w:rsidRDefault="008B1E30">
      <w:pPr>
        <w:pStyle w:val="BodyText"/>
        <w:rPr>
          <w:sz w:val="26"/>
        </w:rPr>
      </w:pPr>
    </w:p>
    <w:p w14:paraId="4BD8DA2A" w14:textId="77777777" w:rsidR="008B1E30" w:rsidRDefault="008B1E30">
      <w:pPr>
        <w:pStyle w:val="BodyText"/>
        <w:rPr>
          <w:sz w:val="26"/>
        </w:rPr>
      </w:pPr>
    </w:p>
    <w:p w14:paraId="593659DE" w14:textId="77777777" w:rsidR="008B1E30" w:rsidRDefault="008B1E30">
      <w:pPr>
        <w:pStyle w:val="BodyText"/>
        <w:rPr>
          <w:sz w:val="26"/>
        </w:rPr>
      </w:pPr>
    </w:p>
    <w:p w14:paraId="152286F9" w14:textId="77777777" w:rsidR="008B1E30" w:rsidRDefault="00E51531">
      <w:pPr>
        <w:pStyle w:val="Heading1"/>
        <w:spacing w:before="208"/>
      </w:pPr>
      <w:r>
        <w:t>MUSARIRI,</w:t>
      </w:r>
      <w:r>
        <w:rPr>
          <w:spacing w:val="-1"/>
        </w:rPr>
        <w:t xml:space="preserve"> </w:t>
      </w:r>
      <w:r>
        <w:t>J:</w:t>
      </w:r>
    </w:p>
    <w:p w14:paraId="68A0B275" w14:textId="77777777" w:rsidR="008B1E30" w:rsidRDefault="008B1E30">
      <w:pPr>
        <w:pStyle w:val="BodyText"/>
        <w:rPr>
          <w:b/>
          <w:sz w:val="26"/>
        </w:rPr>
      </w:pPr>
    </w:p>
    <w:p w14:paraId="77EB0E96" w14:textId="77777777" w:rsidR="008B1E30" w:rsidRDefault="008B1E30">
      <w:pPr>
        <w:pStyle w:val="BodyText"/>
        <w:rPr>
          <w:b/>
          <w:sz w:val="26"/>
        </w:rPr>
      </w:pPr>
    </w:p>
    <w:p w14:paraId="0F9B99C4" w14:textId="77777777" w:rsidR="008B1E30" w:rsidRDefault="008B1E30">
      <w:pPr>
        <w:pStyle w:val="BodyText"/>
        <w:rPr>
          <w:b/>
          <w:sz w:val="26"/>
        </w:rPr>
      </w:pPr>
    </w:p>
    <w:p w14:paraId="5F669EB0" w14:textId="77777777" w:rsidR="008B1E30" w:rsidRDefault="00E51531">
      <w:pPr>
        <w:pStyle w:val="BodyText"/>
        <w:spacing w:before="207" w:line="360" w:lineRule="auto"/>
        <w:ind w:left="100" w:right="693" w:firstLine="719"/>
        <w:jc w:val="both"/>
      </w:pPr>
      <w:r>
        <w:t xml:space="preserve">At the onset of oral argument in this Court respondent raised 2 points </w:t>
      </w:r>
      <w:r>
        <w:rPr>
          <w:b/>
        </w:rPr>
        <w:t xml:space="preserve">in limine </w:t>
      </w:r>
      <w:r>
        <w:t>which</w:t>
      </w:r>
      <w:r>
        <w:rPr>
          <w:spacing w:val="1"/>
        </w:rPr>
        <w:t xml:space="preserve"> </w:t>
      </w:r>
      <w:r>
        <w:t>appellant opposed. Respondent abandoned the other points mentioned in his papers. The points</w:t>
      </w:r>
      <w:r>
        <w:rPr>
          <w:spacing w:val="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dealt with herein</w:t>
      </w:r>
      <w:r>
        <w:rPr>
          <w:spacing w:val="2"/>
        </w:rPr>
        <w:t xml:space="preserve"> </w:t>
      </w:r>
      <w:r>
        <w:rPr>
          <w:b/>
        </w:rPr>
        <w:t>ad seriatim</w:t>
      </w:r>
      <w:r>
        <w:t>.</w:t>
      </w:r>
    </w:p>
    <w:p w14:paraId="7EE29F66" w14:textId="77777777" w:rsidR="008B1E30" w:rsidRDefault="008B1E30">
      <w:pPr>
        <w:pStyle w:val="BodyText"/>
        <w:rPr>
          <w:sz w:val="36"/>
        </w:rPr>
      </w:pPr>
    </w:p>
    <w:p w14:paraId="570A079C" w14:textId="77777777" w:rsidR="008B1E30" w:rsidRDefault="00E51531">
      <w:pPr>
        <w:pStyle w:val="ListParagraph"/>
        <w:numPr>
          <w:ilvl w:val="0"/>
          <w:numId w:val="1"/>
        </w:numPr>
        <w:tabs>
          <w:tab w:val="left" w:pos="341"/>
        </w:tabs>
        <w:ind w:hanging="241"/>
        <w:jc w:val="both"/>
        <w:rPr>
          <w:b/>
          <w:sz w:val="24"/>
        </w:rPr>
      </w:pPr>
      <w:r>
        <w:rPr>
          <w:b/>
          <w:sz w:val="24"/>
          <w:u w:val="thick"/>
        </w:rPr>
        <w:t>That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there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is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no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valid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notice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of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appeal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before the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Court:</w:t>
      </w:r>
    </w:p>
    <w:p w14:paraId="36D2D9BE" w14:textId="77777777" w:rsidR="008B1E30" w:rsidRDefault="00E51531">
      <w:pPr>
        <w:pStyle w:val="BodyText"/>
        <w:spacing w:before="140" w:line="360" w:lineRule="auto"/>
        <w:ind w:left="100" w:right="699"/>
        <w:jc w:val="both"/>
      </w:pPr>
      <w:r>
        <w:t>On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28</w:t>
      </w:r>
      <w:r>
        <w:rPr>
          <w:vertAlign w:val="superscript"/>
        </w:rPr>
        <w:t>th</w:t>
      </w:r>
      <w:r>
        <w:rPr>
          <w:spacing w:val="-9"/>
        </w:rPr>
        <w:t xml:space="preserve"> </w:t>
      </w:r>
      <w:r>
        <w:t>July</w:t>
      </w:r>
      <w:r>
        <w:rPr>
          <w:spacing w:val="-10"/>
        </w:rPr>
        <w:t xml:space="preserve"> </w:t>
      </w:r>
      <w:r>
        <w:t>2023</w:t>
      </w:r>
      <w:r>
        <w:rPr>
          <w:spacing w:val="-10"/>
        </w:rPr>
        <w:t xml:space="preserve"> </w:t>
      </w:r>
      <w:r>
        <w:t>this</w:t>
      </w:r>
      <w:r>
        <w:rPr>
          <w:spacing w:val="-13"/>
        </w:rPr>
        <w:t xml:space="preserve"> </w:t>
      </w:r>
      <w:r>
        <w:t>Court</w:t>
      </w:r>
      <w:r>
        <w:rPr>
          <w:spacing w:val="-10"/>
        </w:rPr>
        <w:t xml:space="preserve"> </w:t>
      </w:r>
      <w:r>
        <w:t>granted</w:t>
      </w:r>
      <w:r>
        <w:rPr>
          <w:spacing w:val="-12"/>
        </w:rPr>
        <w:t xml:space="preserve"> </w:t>
      </w:r>
      <w:r>
        <w:t>(now)</w:t>
      </w:r>
      <w:r>
        <w:rPr>
          <w:spacing w:val="-12"/>
        </w:rPr>
        <w:t xml:space="preserve"> </w:t>
      </w:r>
      <w:r>
        <w:t>appellant’s</w:t>
      </w:r>
      <w:r>
        <w:rPr>
          <w:spacing w:val="-10"/>
        </w:rPr>
        <w:t xml:space="preserve"> </w:t>
      </w:r>
      <w:r>
        <w:t>application</w:t>
      </w:r>
      <w:r>
        <w:rPr>
          <w:spacing w:val="-11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condonation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belated</w:t>
      </w:r>
      <w:r>
        <w:rPr>
          <w:spacing w:val="-58"/>
        </w:rPr>
        <w:t xml:space="preserve"> </w:t>
      </w:r>
      <w:r>
        <w:t>appeal. The Court ordered that the appeal be filed within 10 (ten) days of the order. That means</w:t>
      </w:r>
      <w:r>
        <w:rPr>
          <w:spacing w:val="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appeal</w:t>
      </w:r>
      <w:r>
        <w:rPr>
          <w:spacing w:val="-7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been</w:t>
      </w:r>
      <w:r>
        <w:rPr>
          <w:spacing w:val="-8"/>
        </w:rPr>
        <w:t xml:space="preserve"> </w:t>
      </w:r>
      <w:r>
        <w:t>filed</w:t>
      </w:r>
      <w:r>
        <w:rPr>
          <w:spacing w:val="-8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close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business</w:t>
      </w:r>
      <w:r>
        <w:rPr>
          <w:spacing w:val="-7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Friday</w:t>
      </w:r>
      <w:r>
        <w:rPr>
          <w:spacing w:val="-8"/>
        </w:rPr>
        <w:t xml:space="preserve"> </w:t>
      </w:r>
      <w:r>
        <w:t>11</w:t>
      </w:r>
      <w:r>
        <w:rPr>
          <w:vertAlign w:val="superscript"/>
        </w:rPr>
        <w:t>th</w:t>
      </w:r>
      <w:r>
        <w:rPr>
          <w:spacing w:val="-6"/>
        </w:rPr>
        <w:t xml:space="preserve"> </w:t>
      </w:r>
      <w:r>
        <w:t>August</w:t>
      </w:r>
      <w:r>
        <w:rPr>
          <w:spacing w:val="-7"/>
        </w:rPr>
        <w:t xml:space="preserve"> </w:t>
      </w:r>
      <w:r>
        <w:t>2023.</w:t>
      </w:r>
      <w:r>
        <w:rPr>
          <w:spacing w:val="-8"/>
        </w:rPr>
        <w:t xml:space="preserve"> </w:t>
      </w:r>
      <w:r>
        <w:t>Applicant</w:t>
      </w:r>
      <w:r>
        <w:rPr>
          <w:spacing w:val="-5"/>
        </w:rPr>
        <w:t xml:space="preserve"> </w:t>
      </w:r>
      <w:r>
        <w:t>filed</w:t>
      </w:r>
      <w:r>
        <w:rPr>
          <w:spacing w:val="-58"/>
        </w:rPr>
        <w:t xml:space="preserve"> </w:t>
      </w:r>
      <w:r>
        <w:t>the present appeal on 24</w:t>
      </w:r>
      <w:r>
        <w:rPr>
          <w:vertAlign w:val="superscript"/>
        </w:rPr>
        <w:t>th</w:t>
      </w:r>
      <w:r>
        <w:t xml:space="preserve"> August 2023. Apparently she failed to comply with the condonation</w:t>
      </w:r>
      <w:r>
        <w:rPr>
          <w:spacing w:val="1"/>
        </w:rPr>
        <w:t xml:space="preserve"> </w:t>
      </w:r>
      <w:r>
        <w:t>order.</w:t>
      </w:r>
    </w:p>
    <w:p w14:paraId="51F82158" w14:textId="77777777" w:rsidR="008B1E30" w:rsidRDefault="008B1E30">
      <w:pPr>
        <w:spacing w:line="360" w:lineRule="auto"/>
        <w:jc w:val="both"/>
        <w:sectPr w:rsidR="008B1E30">
          <w:type w:val="continuous"/>
          <w:pgSz w:w="12240" w:h="15840"/>
          <w:pgMar w:top="1360" w:right="740" w:bottom="1200" w:left="1340" w:header="720" w:footer="720" w:gutter="0"/>
          <w:cols w:space="720"/>
        </w:sectPr>
      </w:pPr>
    </w:p>
    <w:p w14:paraId="37240636" w14:textId="77777777" w:rsidR="008B1E30" w:rsidRDefault="00E51531">
      <w:pPr>
        <w:pStyle w:val="Heading1"/>
        <w:spacing w:before="79"/>
        <w:ind w:left="0" w:right="98"/>
        <w:jc w:val="right"/>
      </w:pPr>
      <w:r>
        <w:lastRenderedPageBreak/>
        <w:t>JUDGMENT</w:t>
      </w:r>
      <w:r>
        <w:rPr>
          <w:spacing w:val="-1"/>
        </w:rPr>
        <w:t xml:space="preserve"> </w:t>
      </w:r>
      <w:r>
        <w:t>NO LC/H/118/24</w:t>
      </w:r>
    </w:p>
    <w:p w14:paraId="7C0F05E7" w14:textId="77777777" w:rsidR="008B1E30" w:rsidRDefault="008B1E30">
      <w:pPr>
        <w:pStyle w:val="BodyText"/>
        <w:rPr>
          <w:b/>
          <w:sz w:val="26"/>
        </w:rPr>
      </w:pPr>
    </w:p>
    <w:p w14:paraId="67626946" w14:textId="77777777" w:rsidR="008B1E30" w:rsidRDefault="008B1E30">
      <w:pPr>
        <w:pStyle w:val="BodyText"/>
        <w:rPr>
          <w:b/>
          <w:sz w:val="26"/>
        </w:rPr>
      </w:pPr>
    </w:p>
    <w:p w14:paraId="456D9419" w14:textId="77777777" w:rsidR="008B1E30" w:rsidRDefault="008B1E30">
      <w:pPr>
        <w:pStyle w:val="BodyText"/>
        <w:rPr>
          <w:b/>
          <w:sz w:val="26"/>
        </w:rPr>
      </w:pPr>
    </w:p>
    <w:p w14:paraId="17D74B9E" w14:textId="77777777" w:rsidR="008B1E30" w:rsidRDefault="008B1E30">
      <w:pPr>
        <w:pStyle w:val="BodyText"/>
        <w:rPr>
          <w:b/>
          <w:sz w:val="26"/>
        </w:rPr>
      </w:pPr>
    </w:p>
    <w:p w14:paraId="397C9948" w14:textId="77777777" w:rsidR="008B1E30" w:rsidRDefault="008B1E30">
      <w:pPr>
        <w:pStyle w:val="BodyText"/>
        <w:rPr>
          <w:b/>
          <w:sz w:val="26"/>
        </w:rPr>
      </w:pPr>
    </w:p>
    <w:p w14:paraId="7C11316D" w14:textId="77777777" w:rsidR="008B1E30" w:rsidRDefault="00E51531">
      <w:pPr>
        <w:pStyle w:val="BodyText"/>
        <w:spacing w:before="190" w:line="360" w:lineRule="auto"/>
        <w:ind w:left="100" w:right="701"/>
        <w:jc w:val="both"/>
      </w:pPr>
      <w:r>
        <w:t>Appellant’s representative sought to explain from the bar that before they could file the appeal</w:t>
      </w:r>
      <w:r>
        <w:rPr>
          <w:spacing w:val="1"/>
        </w:rPr>
        <w:t xml:space="preserve"> </w:t>
      </w:r>
      <w:r>
        <w:t>they required a copy of the condonation judgment. They sought a copy from the Registrar of the</w:t>
      </w:r>
      <w:r>
        <w:rPr>
          <w:spacing w:val="1"/>
        </w:rPr>
        <w:t xml:space="preserve"> </w:t>
      </w:r>
      <w:r>
        <w:t>Court who allegedly supplied wrong copies on 2 occasions. That accounted for their failure to</w:t>
      </w:r>
      <w:r>
        <w:rPr>
          <w:spacing w:val="1"/>
        </w:rPr>
        <w:t xml:space="preserve"> </w:t>
      </w:r>
      <w:r>
        <w:t>meet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deadline</w:t>
      </w:r>
      <w:r>
        <w:rPr>
          <w:spacing w:val="-1"/>
        </w:rPr>
        <w:t xml:space="preserve"> </w:t>
      </w:r>
      <w:r>
        <w:t>in the</w:t>
      </w:r>
      <w:r>
        <w:rPr>
          <w:spacing w:val="1"/>
        </w:rPr>
        <w:t xml:space="preserve"> </w:t>
      </w:r>
      <w:r>
        <w:t>condonation order.</w:t>
      </w:r>
    </w:p>
    <w:p w14:paraId="3AA20D5F" w14:textId="77777777" w:rsidR="008B1E30" w:rsidRDefault="00E51531">
      <w:pPr>
        <w:pStyle w:val="BodyText"/>
        <w:spacing w:line="360" w:lineRule="auto"/>
        <w:ind w:left="100" w:right="696"/>
        <w:jc w:val="both"/>
      </w:pPr>
      <w:r>
        <w:t>Appellant</w:t>
      </w:r>
      <w:r>
        <w:rPr>
          <w:spacing w:val="-8"/>
        </w:rPr>
        <w:t xml:space="preserve"> </w:t>
      </w:r>
      <w:r>
        <w:t>lost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right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appeal</w:t>
      </w:r>
      <w:r>
        <w:rPr>
          <w:spacing w:val="-8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expiry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deadline</w:t>
      </w:r>
      <w:r>
        <w:rPr>
          <w:spacing w:val="-9"/>
        </w:rPr>
        <w:t xml:space="preserve"> </w:t>
      </w:r>
      <w:r>
        <w:t>set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Court.</w:t>
      </w:r>
      <w:r>
        <w:rPr>
          <w:spacing w:val="-6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valid</w:t>
      </w:r>
      <w:r>
        <w:rPr>
          <w:spacing w:val="-4"/>
        </w:rPr>
        <w:t xml:space="preserve"> </w:t>
      </w:r>
      <w:r>
        <w:t>appeal</w:t>
      </w:r>
      <w:r>
        <w:rPr>
          <w:spacing w:val="-8"/>
        </w:rPr>
        <w:t xml:space="preserve"> </w:t>
      </w:r>
      <w:r>
        <w:t>could</w:t>
      </w:r>
      <w:r>
        <w:rPr>
          <w:spacing w:val="-57"/>
        </w:rPr>
        <w:t xml:space="preserve"> </w:t>
      </w:r>
      <w:r>
        <w:rPr>
          <w:spacing w:val="-1"/>
        </w:rPr>
        <w:t>be</w:t>
      </w:r>
      <w:r>
        <w:rPr>
          <w:spacing w:val="-16"/>
        </w:rPr>
        <w:t xml:space="preserve"> </w:t>
      </w:r>
      <w:r>
        <w:rPr>
          <w:spacing w:val="-1"/>
        </w:rPr>
        <w:t>filed</w:t>
      </w:r>
      <w:r>
        <w:rPr>
          <w:spacing w:val="-15"/>
        </w:rPr>
        <w:t xml:space="preserve"> </w:t>
      </w:r>
      <w:r>
        <w:rPr>
          <w:spacing w:val="-1"/>
        </w:rPr>
        <w:t>after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deadline</w:t>
      </w:r>
      <w:r>
        <w:rPr>
          <w:spacing w:val="-15"/>
        </w:rPr>
        <w:t xml:space="preserve"> </w:t>
      </w:r>
      <w:r>
        <w:t>without</w:t>
      </w:r>
      <w:r>
        <w:rPr>
          <w:spacing w:val="-14"/>
        </w:rPr>
        <w:t xml:space="preserve"> </w:t>
      </w:r>
      <w:r>
        <w:t>another</w:t>
      </w:r>
      <w:r>
        <w:rPr>
          <w:spacing w:val="-16"/>
        </w:rPr>
        <w:t xml:space="preserve"> </w:t>
      </w:r>
      <w:r>
        <w:t>condonation</w:t>
      </w:r>
      <w:r>
        <w:rPr>
          <w:spacing w:val="-14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Court.</w:t>
      </w:r>
      <w:r>
        <w:rPr>
          <w:spacing w:val="-15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explanation</w:t>
      </w:r>
      <w:r>
        <w:rPr>
          <w:spacing w:val="-15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appellant</w:t>
      </w:r>
      <w:r>
        <w:rPr>
          <w:spacing w:val="-57"/>
        </w:rPr>
        <w:t xml:space="preserve"> </w:t>
      </w:r>
      <w:r>
        <w:t>made from the bar is what should inform a fresh application for condonation should she wish to</w:t>
      </w:r>
      <w:r>
        <w:rPr>
          <w:spacing w:val="1"/>
        </w:rPr>
        <w:t xml:space="preserve"> </w:t>
      </w:r>
      <w:r>
        <w:t>pursue that route. Once the judgment was uploaded online appellant was supposed to access it</w:t>
      </w:r>
      <w:r>
        <w:rPr>
          <w:spacing w:val="1"/>
        </w:rPr>
        <w:t xml:space="preserve"> </w:t>
      </w:r>
      <w:r>
        <w:t>instantly</w:t>
      </w:r>
      <w:r>
        <w:rPr>
          <w:spacing w:val="-2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her</w:t>
      </w:r>
      <w:r>
        <w:rPr>
          <w:spacing w:val="-1"/>
        </w:rPr>
        <w:t xml:space="preserve"> </w:t>
      </w:r>
      <w:r>
        <w:t>ICT</w:t>
      </w:r>
      <w:r>
        <w:rPr>
          <w:spacing w:val="-1"/>
        </w:rPr>
        <w:t xml:space="preserve"> </w:t>
      </w:r>
      <w:r>
        <w:t>gadgets.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event</w:t>
      </w:r>
      <w:r>
        <w:rPr>
          <w:spacing w:val="-1"/>
        </w:rPr>
        <w:t xml:space="preserve"> </w:t>
      </w:r>
      <w:r>
        <w:t>she</w:t>
      </w:r>
      <w:r>
        <w:rPr>
          <w:spacing w:val="-1"/>
        </w:rPr>
        <w:t xml:space="preserve"> </w:t>
      </w:r>
      <w:r>
        <w:t>did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judgment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formulate</w:t>
      </w:r>
      <w:r>
        <w:rPr>
          <w:spacing w:val="-1"/>
        </w:rPr>
        <w:t xml:space="preserve"> </w:t>
      </w:r>
      <w:r>
        <w:t>grounds</w:t>
      </w:r>
      <w:r>
        <w:rPr>
          <w:spacing w:val="-1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appeal.</w:t>
      </w:r>
      <w:r>
        <w:rPr>
          <w:spacing w:val="-1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was needed</w:t>
      </w:r>
      <w:r>
        <w:rPr>
          <w:spacing w:val="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the determination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 lower</w:t>
      </w:r>
      <w:r>
        <w:rPr>
          <w:spacing w:val="-1"/>
        </w:rPr>
        <w:t xml:space="preserve"> </w:t>
      </w:r>
      <w:r>
        <w:t>tribunal</w:t>
      </w:r>
      <w:r>
        <w:rPr>
          <w:spacing w:val="-1"/>
        </w:rPr>
        <w:t xml:space="preserve"> </w:t>
      </w:r>
      <w:r>
        <w:t>which she</w:t>
      </w:r>
      <w:r>
        <w:rPr>
          <w:spacing w:val="-2"/>
        </w:rPr>
        <w:t xml:space="preserve"> </w:t>
      </w:r>
      <w:r>
        <w:t>should have.</w:t>
      </w:r>
    </w:p>
    <w:p w14:paraId="75E7C934" w14:textId="77777777" w:rsidR="008B1E30" w:rsidRDefault="008B1E30">
      <w:pPr>
        <w:pStyle w:val="BodyText"/>
        <w:spacing w:before="8"/>
        <w:rPr>
          <w:sz w:val="35"/>
        </w:rPr>
      </w:pPr>
    </w:p>
    <w:p w14:paraId="581ECBF9" w14:textId="67609AA1" w:rsidR="008B1E30" w:rsidRDefault="00E51531">
      <w:pPr>
        <w:pStyle w:val="Heading1"/>
        <w:numPr>
          <w:ilvl w:val="0"/>
          <w:numId w:val="1"/>
        </w:numPr>
        <w:tabs>
          <w:tab w:val="left" w:pos="341"/>
        </w:tabs>
        <w:spacing w:before="1"/>
        <w:ind w:hanging="24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44AF8C08" wp14:editId="716FC189">
                <wp:simplePos x="0" y="0"/>
                <wp:positionH relativeFrom="page">
                  <wp:posOffset>1066800</wp:posOffset>
                </wp:positionH>
                <wp:positionV relativeFrom="paragraph">
                  <wp:posOffset>163195</wp:posOffset>
                </wp:positionV>
                <wp:extent cx="3710305" cy="15240"/>
                <wp:effectExtent l="0" t="0" r="0" b="0"/>
                <wp:wrapNone/>
                <wp:docPr id="134721379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030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651AE9" id="Rectangle 5" o:spid="_x0000_s1026" style="position:absolute;margin-left:84pt;margin-top:12.85pt;width:292.15pt;height:1.2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" fillcolor="black" stroked="f">
                <w10:wrap anchorx="page"/>
              </v:rect>
            </w:pict>
          </mc:Fallback>
        </mc:AlternateConten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1</w:t>
      </w:r>
      <w:r>
        <w:rPr>
          <w:position w:val="8"/>
          <w:sz w:val="16"/>
        </w:rPr>
        <w:t>st</w:t>
      </w:r>
      <w:r>
        <w:rPr>
          <w:spacing w:val="18"/>
          <w:position w:val="8"/>
          <w:sz w:val="16"/>
        </w:rPr>
        <w:t xml:space="preserve"> </w:t>
      </w:r>
      <w:r>
        <w:t>ground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appeal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vague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embarrassing:</w:t>
      </w:r>
    </w:p>
    <w:p w14:paraId="3083E181" w14:textId="77777777" w:rsidR="008B1E30" w:rsidRDefault="00E51531">
      <w:pPr>
        <w:pStyle w:val="BodyText"/>
        <w:spacing w:before="136"/>
        <w:ind w:left="100"/>
        <w:jc w:val="both"/>
      </w:pPr>
      <w:r>
        <w:t>In</w:t>
      </w:r>
      <w:r>
        <w:rPr>
          <w:spacing w:val="-1"/>
        </w:rPr>
        <w:t xml:space="preserve"> </w:t>
      </w:r>
      <w:r>
        <w:t>light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Court’s</w:t>
      </w:r>
      <w:r>
        <w:rPr>
          <w:spacing w:val="-1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on the</w:t>
      </w:r>
      <w:r>
        <w:rPr>
          <w:spacing w:val="-1"/>
        </w:rPr>
        <w:t xml:space="preserve"> </w:t>
      </w:r>
      <w:r>
        <w:t>1</w:t>
      </w:r>
      <w:r>
        <w:rPr>
          <w:vertAlign w:val="superscript"/>
        </w:rPr>
        <w:t>st</w:t>
      </w:r>
      <w:r>
        <w:t xml:space="preserve"> point </w:t>
      </w:r>
      <w:r>
        <w:rPr>
          <w:b/>
        </w:rPr>
        <w:t>in</w:t>
      </w:r>
      <w:r>
        <w:rPr>
          <w:b/>
          <w:spacing w:val="1"/>
        </w:rPr>
        <w:t xml:space="preserve"> </w:t>
      </w:r>
      <w:r>
        <w:rPr>
          <w:b/>
        </w:rPr>
        <w:t>limine</w:t>
      </w:r>
      <w:r>
        <w:t>,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 unnecessary</w:t>
      </w:r>
      <w:r>
        <w:rPr>
          <w:spacing w:val="-1"/>
        </w:rPr>
        <w:t xml:space="preserve"> </w:t>
      </w:r>
      <w:r>
        <w:t>to deal</w:t>
      </w:r>
      <w:r>
        <w:rPr>
          <w:spacing w:val="-1"/>
        </w:rPr>
        <w:t xml:space="preserve"> </w:t>
      </w:r>
      <w:r>
        <w:t>with the</w:t>
      </w:r>
      <w:r>
        <w:rPr>
          <w:spacing w:val="-1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1"/>
        </w:rPr>
        <w:t xml:space="preserve"> </w:t>
      </w:r>
      <w:r>
        <w:t>point.</w:t>
      </w:r>
    </w:p>
    <w:p w14:paraId="4E6EE7BB" w14:textId="77777777" w:rsidR="008B1E30" w:rsidRDefault="008B1E30">
      <w:pPr>
        <w:pStyle w:val="BodyText"/>
        <w:rPr>
          <w:sz w:val="28"/>
        </w:rPr>
      </w:pPr>
    </w:p>
    <w:p w14:paraId="0FBCD0EC" w14:textId="77777777" w:rsidR="008B1E30" w:rsidRDefault="008B1E30">
      <w:pPr>
        <w:pStyle w:val="BodyText"/>
        <w:rPr>
          <w:sz w:val="28"/>
        </w:rPr>
      </w:pPr>
    </w:p>
    <w:p w14:paraId="59A794FF" w14:textId="77777777" w:rsidR="008B1E30" w:rsidRDefault="008B1E30">
      <w:pPr>
        <w:pStyle w:val="BodyText"/>
        <w:spacing w:before="2"/>
        <w:rPr>
          <w:sz w:val="28"/>
        </w:rPr>
      </w:pPr>
    </w:p>
    <w:p w14:paraId="0D0BDB5F" w14:textId="77777777" w:rsidR="008B1E30" w:rsidRDefault="00E51531">
      <w:pPr>
        <w:pStyle w:val="Heading1"/>
        <w:jc w:val="both"/>
      </w:pPr>
      <w:r>
        <w:t>Wherefore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ordered</w:t>
      </w:r>
      <w:r>
        <w:rPr>
          <w:spacing w:val="-1"/>
        </w:rPr>
        <w:t xml:space="preserve"> </w:t>
      </w:r>
      <w:r>
        <w:t>that,</w:t>
      </w:r>
    </w:p>
    <w:p w14:paraId="1AEB9219" w14:textId="77777777" w:rsidR="008B1E30" w:rsidRDefault="008B1E30">
      <w:pPr>
        <w:pStyle w:val="BodyText"/>
        <w:rPr>
          <w:b/>
          <w:sz w:val="26"/>
        </w:rPr>
      </w:pPr>
    </w:p>
    <w:p w14:paraId="5A50809A" w14:textId="77777777" w:rsidR="008B1E30" w:rsidRDefault="008B1E30">
      <w:pPr>
        <w:pStyle w:val="BodyText"/>
        <w:rPr>
          <w:b/>
          <w:sz w:val="26"/>
        </w:rPr>
      </w:pPr>
    </w:p>
    <w:p w14:paraId="5D6284A3" w14:textId="77777777" w:rsidR="008B1E30" w:rsidRDefault="008B1E30">
      <w:pPr>
        <w:pStyle w:val="BodyText"/>
        <w:spacing w:before="5"/>
        <w:rPr>
          <w:b/>
          <w:sz w:val="31"/>
        </w:rPr>
      </w:pPr>
    </w:p>
    <w:p w14:paraId="27874240" w14:textId="77777777" w:rsidR="008B1E30" w:rsidRDefault="00E51531">
      <w:pPr>
        <w:pStyle w:val="ListParagraph"/>
        <w:numPr>
          <w:ilvl w:val="1"/>
          <w:numId w:val="1"/>
        </w:numPr>
        <w:tabs>
          <w:tab w:val="left" w:pos="821"/>
        </w:tabs>
        <w:ind w:hanging="361"/>
        <w:rPr>
          <w:b/>
          <w:sz w:val="24"/>
        </w:rPr>
      </w:pPr>
      <w:r>
        <w:rPr>
          <w:b/>
          <w:sz w:val="24"/>
        </w:rPr>
        <w:t>Respondent’s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position w:val="8"/>
          <w:sz w:val="16"/>
        </w:rPr>
        <w:t>st</w:t>
      </w:r>
      <w:r>
        <w:rPr>
          <w:b/>
          <w:spacing w:val="18"/>
          <w:position w:val="8"/>
          <w:sz w:val="16"/>
        </w:rPr>
        <w:t xml:space="preserve"> </w:t>
      </w:r>
      <w:r>
        <w:rPr>
          <w:b/>
          <w:sz w:val="24"/>
        </w:rPr>
        <w:t>point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  <w:u w:val="thick"/>
        </w:rPr>
        <w:t>in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limine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is hereby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upheld;</w:t>
      </w:r>
    </w:p>
    <w:p w14:paraId="0B054D59" w14:textId="77777777" w:rsidR="008B1E30" w:rsidRDefault="008B1E30">
      <w:pPr>
        <w:pStyle w:val="BodyText"/>
        <w:rPr>
          <w:b/>
          <w:sz w:val="20"/>
        </w:rPr>
      </w:pPr>
    </w:p>
    <w:p w14:paraId="6574F65E" w14:textId="77777777" w:rsidR="008B1E30" w:rsidRDefault="008B1E30">
      <w:pPr>
        <w:pStyle w:val="BodyText"/>
        <w:rPr>
          <w:b/>
          <w:sz w:val="20"/>
        </w:rPr>
      </w:pPr>
    </w:p>
    <w:p w14:paraId="531C6657" w14:textId="77777777" w:rsidR="008B1E30" w:rsidRDefault="008B1E30">
      <w:pPr>
        <w:pStyle w:val="BodyText"/>
        <w:rPr>
          <w:b/>
          <w:sz w:val="20"/>
        </w:rPr>
      </w:pPr>
    </w:p>
    <w:p w14:paraId="038EEA8E" w14:textId="77777777" w:rsidR="008B1E30" w:rsidRDefault="008B1E30">
      <w:pPr>
        <w:pStyle w:val="BodyText"/>
        <w:spacing w:before="3"/>
        <w:rPr>
          <w:b/>
          <w:sz w:val="16"/>
        </w:rPr>
      </w:pPr>
    </w:p>
    <w:p w14:paraId="1CC8FFFD" w14:textId="197715AC" w:rsidR="008B1E30" w:rsidRDefault="00E51531">
      <w:pPr>
        <w:pStyle w:val="Heading1"/>
        <w:numPr>
          <w:ilvl w:val="1"/>
          <w:numId w:val="1"/>
        </w:numPr>
        <w:tabs>
          <w:tab w:val="left" w:pos="821"/>
        </w:tabs>
        <w:spacing w:before="90"/>
        <w:ind w:hanging="361"/>
      </w:pPr>
      <w:r>
        <w:t>The</w:t>
      </w:r>
      <w:r>
        <w:rPr>
          <w:spacing w:val="-2"/>
        </w:rPr>
        <w:t xml:space="preserve"> </w:t>
      </w:r>
      <w:r>
        <w:t>notice</w:t>
      </w:r>
      <w:r>
        <w:rPr>
          <w:spacing w:val="-2"/>
        </w:rPr>
        <w:t xml:space="preserve"> </w:t>
      </w:r>
      <w:r>
        <w:t>of appeal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struck off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roll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it is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nullity;</w:t>
      </w:r>
      <w:r>
        <w:rPr>
          <w:spacing w:val="-1"/>
        </w:rPr>
        <w:t xml:space="preserve"> </w:t>
      </w:r>
      <w:r>
        <w:t>and</w:t>
      </w:r>
    </w:p>
    <w:p w14:paraId="66113B70" w14:textId="77777777" w:rsidR="008B1E30" w:rsidRDefault="008B1E30">
      <w:pPr>
        <w:pStyle w:val="BodyText"/>
        <w:rPr>
          <w:b/>
          <w:sz w:val="26"/>
        </w:rPr>
      </w:pPr>
    </w:p>
    <w:p w14:paraId="3E22302C" w14:textId="77777777" w:rsidR="008B1E30" w:rsidRDefault="008B1E30">
      <w:pPr>
        <w:pStyle w:val="BodyText"/>
        <w:rPr>
          <w:b/>
          <w:sz w:val="26"/>
        </w:rPr>
      </w:pPr>
    </w:p>
    <w:p w14:paraId="409EE4D2" w14:textId="77777777" w:rsidR="008B1E30" w:rsidRDefault="008B1E30">
      <w:pPr>
        <w:pStyle w:val="BodyText"/>
        <w:rPr>
          <w:b/>
          <w:sz w:val="32"/>
        </w:rPr>
      </w:pPr>
    </w:p>
    <w:p w14:paraId="2ABD2827" w14:textId="50B3D01B" w:rsidR="008B1E30" w:rsidRDefault="00E51531">
      <w:pPr>
        <w:pStyle w:val="ListParagraph"/>
        <w:numPr>
          <w:ilvl w:val="1"/>
          <w:numId w:val="1"/>
        </w:numPr>
        <w:tabs>
          <w:tab w:val="left" w:pos="821"/>
        </w:tabs>
        <w:ind w:hanging="361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970D3B8" wp14:editId="55FC7225">
                <wp:simplePos x="0" y="0"/>
                <wp:positionH relativeFrom="page">
                  <wp:posOffset>2477135</wp:posOffset>
                </wp:positionH>
                <wp:positionV relativeFrom="paragraph">
                  <wp:posOffset>6350</wp:posOffset>
                </wp:positionV>
                <wp:extent cx="1911350" cy="694690"/>
                <wp:effectExtent l="0" t="0" r="0" b="0"/>
                <wp:wrapNone/>
                <wp:docPr id="116371840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1350" cy="694690"/>
                          <a:chOff x="3901" y="10"/>
                          <a:chExt cx="3010" cy="1094"/>
                        </a:xfrm>
                      </wpg:grpSpPr>
                      <wps:wsp>
                        <wps:cNvPr id="200147649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901" y="10"/>
                            <a:ext cx="1885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C52ABD" w14:textId="77777777" w:rsidR="008B1E30" w:rsidRDefault="00E51531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bear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its own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costs.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7745854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345" y="838"/>
                            <a:ext cx="1566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11545" w14:textId="77777777" w:rsidR="008B1E30" w:rsidRDefault="00E51531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G.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MUSARIRI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70D3B8" id="Group 2" o:spid="_x0000_s1026" style="position:absolute;left:0;text-align:left;margin-left:195.05pt;margin-top:.5pt;width:150.5pt;height:54.7pt;z-index:15729152;mso-position-horizontal-relative:page" coordorigin="3901,10" coordsize="3010,10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3901;top:10;width:1885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" filled="f" stroked="f">
                  <v:textbox inset="0,0,0,0">
                    <w:txbxContent>
                      <w:p w14:paraId="2CC52ABD" w14:textId="77777777" w:rsidR="008B1E30" w:rsidRDefault="00E51531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bear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its own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costs.</w:t>
                        </w:r>
                      </w:p>
                    </w:txbxContent>
                  </v:textbox>
                </v:shape>
                <v:shape id="Text Box 3" o:spid="_x0000_s1028" type="#_x0000_t202" style="position:absolute;left:5345;top:838;width:1566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" filled="f" stroked="f">
                  <v:textbox inset="0,0,0,0">
                    <w:txbxContent>
                      <w:p w14:paraId="22811545" w14:textId="77777777" w:rsidR="008B1E30" w:rsidRDefault="00E51531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G.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MUSARIRI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24"/>
        </w:rPr>
        <w:t>Each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party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shall</w:t>
      </w:r>
    </w:p>
    <w:p w14:paraId="35BA2E2B" w14:textId="77777777" w:rsidR="008B1E30" w:rsidRDefault="008B1E30">
      <w:pPr>
        <w:pStyle w:val="BodyText"/>
        <w:rPr>
          <w:b/>
          <w:sz w:val="26"/>
        </w:rPr>
      </w:pPr>
    </w:p>
    <w:p w14:paraId="428A04D5" w14:textId="77777777" w:rsidR="008B1E30" w:rsidRDefault="008B1E30">
      <w:pPr>
        <w:pStyle w:val="BodyText"/>
        <w:rPr>
          <w:b/>
          <w:sz w:val="26"/>
        </w:rPr>
      </w:pPr>
    </w:p>
    <w:p w14:paraId="43E837B8" w14:textId="77777777" w:rsidR="008B1E30" w:rsidRDefault="008B1E30">
      <w:pPr>
        <w:pStyle w:val="BodyText"/>
        <w:spacing w:before="1"/>
        <w:rPr>
          <w:b/>
          <w:sz w:val="32"/>
        </w:rPr>
      </w:pPr>
    </w:p>
    <w:p w14:paraId="3EAE6D9A" w14:textId="77777777" w:rsidR="008B1E30" w:rsidRDefault="00E51531">
      <w:pPr>
        <w:pStyle w:val="Heading1"/>
        <w:ind w:left="4194" w:right="4792"/>
        <w:jc w:val="center"/>
      </w:pPr>
      <w:r>
        <w:t>J-U-D-G-E</w:t>
      </w:r>
    </w:p>
    <w:sectPr w:rsidR="008B1E30">
      <w:pgSz w:w="12240" w:h="15840"/>
      <w:pgMar w:top="640" w:right="740" w:bottom="1200" w:left="134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3EBE9" w14:textId="77777777" w:rsidR="00E51531" w:rsidRDefault="00E51531">
      <w:r>
        <w:separator/>
      </w:r>
    </w:p>
  </w:endnote>
  <w:endnote w:type="continuationSeparator" w:id="0">
    <w:p w14:paraId="43E4BF88" w14:textId="77777777" w:rsidR="00E51531" w:rsidRDefault="00E51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8865D" w14:textId="671F1FE6" w:rsidR="008B1E30" w:rsidRDefault="00E5153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E632668" wp14:editId="4FB8298F">
              <wp:simplePos x="0" y="0"/>
              <wp:positionH relativeFrom="page">
                <wp:posOffset>3620135</wp:posOffset>
              </wp:positionH>
              <wp:positionV relativeFrom="page">
                <wp:posOffset>9276080</wp:posOffset>
              </wp:positionV>
              <wp:extent cx="147320" cy="165735"/>
              <wp:effectExtent l="0" t="0" r="0" b="0"/>
              <wp:wrapNone/>
              <wp:docPr id="71337075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9EE8C8" w14:textId="77777777" w:rsidR="008B1E30" w:rsidRDefault="00E51531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63266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85.05pt;margin-top:730.4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0XvnKuEAAAANAQAADwAAAAAAAAAAAAAAAAAvBAAAZHJzL2Rvd25yZXYueG1sUEsFBgAAAAAEAAQA&#10;8wAAAD0FAAAAAA==&#10;" filled="f" stroked="f">
              <v:textbox inset="0,0,0,0">
                <w:txbxContent>
                  <w:p w14:paraId="259EE8C8" w14:textId="77777777" w:rsidR="008B1E30" w:rsidRDefault="00E51531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16447" w14:textId="77777777" w:rsidR="00E51531" w:rsidRDefault="00E51531">
      <w:r>
        <w:separator/>
      </w:r>
    </w:p>
  </w:footnote>
  <w:footnote w:type="continuationSeparator" w:id="0">
    <w:p w14:paraId="49502BEB" w14:textId="77777777" w:rsidR="00E51531" w:rsidRDefault="00E51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11778"/>
    <w:multiLevelType w:val="hybridMultilevel"/>
    <w:tmpl w:val="03042C62"/>
    <w:lvl w:ilvl="0" w:tplc="139227F2">
      <w:start w:val="1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D1EC432">
      <w:start w:val="1"/>
      <w:numFmt w:val="decimal"/>
      <w:lvlText w:val="%2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 w:tplc="39443750">
      <w:numFmt w:val="bullet"/>
      <w:lvlText w:val="•"/>
      <w:lvlJc w:val="left"/>
      <w:pPr>
        <w:ind w:left="1857" w:hanging="360"/>
      </w:pPr>
      <w:rPr>
        <w:rFonts w:hint="default"/>
        <w:lang w:val="en-US" w:eastAsia="en-US" w:bidi="ar-SA"/>
      </w:rPr>
    </w:lvl>
    <w:lvl w:ilvl="3" w:tplc="7AD82C42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4" w:tplc="2B441998">
      <w:numFmt w:val="bullet"/>
      <w:lvlText w:val="•"/>
      <w:lvlJc w:val="left"/>
      <w:pPr>
        <w:ind w:left="3933" w:hanging="360"/>
      </w:pPr>
      <w:rPr>
        <w:rFonts w:hint="default"/>
        <w:lang w:val="en-US" w:eastAsia="en-US" w:bidi="ar-SA"/>
      </w:rPr>
    </w:lvl>
    <w:lvl w:ilvl="5" w:tplc="56DA626C">
      <w:numFmt w:val="bullet"/>
      <w:lvlText w:val="•"/>
      <w:lvlJc w:val="left"/>
      <w:pPr>
        <w:ind w:left="4971" w:hanging="360"/>
      </w:pPr>
      <w:rPr>
        <w:rFonts w:hint="default"/>
        <w:lang w:val="en-US" w:eastAsia="en-US" w:bidi="ar-SA"/>
      </w:rPr>
    </w:lvl>
    <w:lvl w:ilvl="6" w:tplc="4FA6F3EE">
      <w:numFmt w:val="bullet"/>
      <w:lvlText w:val="•"/>
      <w:lvlJc w:val="left"/>
      <w:pPr>
        <w:ind w:left="6008" w:hanging="360"/>
      </w:pPr>
      <w:rPr>
        <w:rFonts w:hint="default"/>
        <w:lang w:val="en-US" w:eastAsia="en-US" w:bidi="ar-SA"/>
      </w:rPr>
    </w:lvl>
    <w:lvl w:ilvl="7" w:tplc="9E6AF918"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ar-SA"/>
      </w:rPr>
    </w:lvl>
    <w:lvl w:ilvl="8" w:tplc="9D3EF89A">
      <w:numFmt w:val="bullet"/>
      <w:lvlText w:val="•"/>
      <w:lvlJc w:val="left"/>
      <w:pPr>
        <w:ind w:left="8084" w:hanging="360"/>
      </w:pPr>
      <w:rPr>
        <w:rFonts w:hint="default"/>
        <w:lang w:val="en-US" w:eastAsia="en-US" w:bidi="ar-SA"/>
      </w:rPr>
    </w:lvl>
  </w:abstractNum>
  <w:num w:numId="1" w16cid:durableId="169030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E30"/>
    <w:rsid w:val="008B1E30"/>
    <w:rsid w:val="00E5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25542BEB"/>
  <w15:docId w15:val="{9E0DFD59-5306-4C24-8720-F7D8926B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Ophiliah Tokowoyo</cp:lastModifiedBy>
  <cp:revision>2</cp:revision>
  <dcterms:created xsi:type="dcterms:W3CDTF">2024-03-25T10:02:00Z</dcterms:created>
  <dcterms:modified xsi:type="dcterms:W3CDTF">2024-03-25T10:02:00Z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2024-03-25T00:00:00Z</vt:filetime>
  </property>
</Properties>
</file>