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BC3" w:rsidRPr="004708FE" w:rsidRDefault="00407BC3" w:rsidP="00407BC3">
      <w:pPr>
        <w:rPr>
          <w:rFonts w:ascii="Tahoma" w:hAnsi="Tahoma" w:cs="Tahoma"/>
          <w:b/>
          <w:sz w:val="24"/>
          <w:szCs w:val="24"/>
        </w:rPr>
      </w:pPr>
      <w:r w:rsidRPr="004708FE">
        <w:rPr>
          <w:rFonts w:ascii="Tahoma" w:hAnsi="Tahoma" w:cs="Tahoma"/>
          <w:b/>
          <w:sz w:val="24"/>
          <w:szCs w:val="24"/>
        </w:rPr>
        <w:t>IN THE LABOUR COURT OF ZIMBABWE      JUDGMENT NO. LC/H/</w:t>
      </w:r>
      <w:r w:rsidR="00E2215B">
        <w:rPr>
          <w:rFonts w:ascii="Tahoma" w:hAnsi="Tahoma" w:cs="Tahoma"/>
          <w:b/>
          <w:sz w:val="24"/>
          <w:szCs w:val="24"/>
        </w:rPr>
        <w:t>82</w:t>
      </w:r>
      <w:r w:rsidR="00DD451B">
        <w:rPr>
          <w:rFonts w:ascii="Tahoma" w:hAnsi="Tahoma" w:cs="Tahoma"/>
          <w:b/>
          <w:sz w:val="24"/>
          <w:szCs w:val="24"/>
        </w:rPr>
        <w:t>/2020</w:t>
      </w:r>
    </w:p>
    <w:p w:rsidR="00407BC3" w:rsidRDefault="00407BC3" w:rsidP="00407BC3">
      <w:pPr>
        <w:jc w:val="both"/>
        <w:rPr>
          <w:rFonts w:ascii="Tahoma" w:hAnsi="Tahoma" w:cs="Tahoma"/>
          <w:b/>
          <w:sz w:val="24"/>
          <w:szCs w:val="24"/>
        </w:rPr>
      </w:pPr>
      <w:r w:rsidRPr="004708FE">
        <w:rPr>
          <w:rFonts w:ascii="Tahoma" w:hAnsi="Tahoma" w:cs="Tahoma"/>
          <w:b/>
          <w:sz w:val="24"/>
          <w:szCs w:val="24"/>
        </w:rPr>
        <w:t>HARARE,</w:t>
      </w:r>
      <w:r w:rsidR="00BC4EA5">
        <w:rPr>
          <w:rFonts w:ascii="Tahoma" w:hAnsi="Tahoma" w:cs="Tahoma"/>
          <w:b/>
          <w:sz w:val="24"/>
          <w:szCs w:val="24"/>
        </w:rPr>
        <w:t xml:space="preserve"> 4 MARCH 2020</w:t>
      </w:r>
      <w:r w:rsidR="00BC4EA5">
        <w:rPr>
          <w:rFonts w:ascii="Tahoma" w:hAnsi="Tahoma" w:cs="Tahoma"/>
          <w:b/>
          <w:sz w:val="24"/>
          <w:szCs w:val="24"/>
        </w:rPr>
        <w:tab/>
      </w:r>
      <w:r w:rsidR="00BC4EA5">
        <w:rPr>
          <w:rFonts w:ascii="Tahoma" w:hAnsi="Tahoma" w:cs="Tahoma"/>
          <w:b/>
          <w:sz w:val="24"/>
          <w:szCs w:val="24"/>
        </w:rPr>
        <w:tab/>
      </w:r>
      <w:r w:rsidR="00BC4EA5">
        <w:rPr>
          <w:rFonts w:ascii="Tahoma" w:hAnsi="Tahoma" w:cs="Tahoma"/>
          <w:b/>
          <w:sz w:val="24"/>
          <w:szCs w:val="24"/>
        </w:rPr>
        <w:tab/>
        <w:t xml:space="preserve">     </w:t>
      </w:r>
      <w:r w:rsidRPr="004708FE">
        <w:rPr>
          <w:rFonts w:ascii="Tahoma" w:hAnsi="Tahoma" w:cs="Tahoma"/>
          <w:b/>
          <w:sz w:val="24"/>
          <w:szCs w:val="24"/>
        </w:rPr>
        <w:t>CASE NO. LC/H/</w:t>
      </w:r>
      <w:r w:rsidR="00BC4EA5">
        <w:rPr>
          <w:rFonts w:ascii="Tahoma" w:hAnsi="Tahoma" w:cs="Tahoma"/>
          <w:b/>
          <w:sz w:val="24"/>
          <w:szCs w:val="24"/>
        </w:rPr>
        <w:t>REV/85/19</w:t>
      </w:r>
    </w:p>
    <w:p w:rsidR="00407BC3" w:rsidRPr="004708FE" w:rsidRDefault="00DD451B" w:rsidP="00407BC3">
      <w:pPr>
        <w:jc w:val="both"/>
        <w:rPr>
          <w:rFonts w:ascii="Tahoma" w:hAnsi="Tahoma" w:cs="Tahoma"/>
          <w:b/>
          <w:sz w:val="24"/>
          <w:szCs w:val="24"/>
        </w:rPr>
      </w:pPr>
      <w:r>
        <w:rPr>
          <w:rFonts w:ascii="Tahoma" w:hAnsi="Tahoma" w:cs="Tahoma"/>
          <w:b/>
          <w:sz w:val="24"/>
          <w:szCs w:val="24"/>
        </w:rPr>
        <w:t xml:space="preserve">AND </w:t>
      </w:r>
      <w:r w:rsidR="00E2215B">
        <w:rPr>
          <w:rFonts w:ascii="Tahoma" w:hAnsi="Tahoma" w:cs="Tahoma"/>
          <w:b/>
          <w:sz w:val="24"/>
          <w:szCs w:val="24"/>
        </w:rPr>
        <w:t xml:space="preserve">13 MARCH </w:t>
      </w:r>
      <w:r>
        <w:rPr>
          <w:rFonts w:ascii="Tahoma" w:hAnsi="Tahoma" w:cs="Tahoma"/>
          <w:b/>
          <w:sz w:val="24"/>
          <w:szCs w:val="24"/>
        </w:rPr>
        <w:t>2020</w:t>
      </w:r>
    </w:p>
    <w:p w:rsidR="00407BC3" w:rsidRDefault="00407BC3" w:rsidP="00407BC3">
      <w:pPr>
        <w:jc w:val="both"/>
        <w:rPr>
          <w:rFonts w:ascii="Tahoma" w:hAnsi="Tahoma" w:cs="Tahoma"/>
          <w:sz w:val="24"/>
          <w:szCs w:val="24"/>
        </w:rPr>
      </w:pPr>
      <w:r w:rsidRPr="004708FE">
        <w:rPr>
          <w:rFonts w:ascii="Tahoma" w:hAnsi="Tahoma" w:cs="Tahoma"/>
          <w:sz w:val="24"/>
          <w:szCs w:val="24"/>
        </w:rPr>
        <w:t>In the matter between:-</w:t>
      </w:r>
    </w:p>
    <w:p w:rsidR="00407BC3" w:rsidRPr="004708FE" w:rsidRDefault="00407BC3" w:rsidP="00407BC3">
      <w:pPr>
        <w:jc w:val="both"/>
        <w:rPr>
          <w:rFonts w:ascii="Tahoma" w:hAnsi="Tahoma" w:cs="Tahoma"/>
          <w:sz w:val="24"/>
          <w:szCs w:val="24"/>
        </w:rPr>
      </w:pPr>
    </w:p>
    <w:p w:rsidR="00407BC3" w:rsidRPr="004708FE" w:rsidRDefault="00BC4EA5" w:rsidP="00407BC3">
      <w:pPr>
        <w:jc w:val="both"/>
        <w:rPr>
          <w:rFonts w:ascii="Tahoma" w:hAnsi="Tahoma" w:cs="Tahoma"/>
          <w:b/>
          <w:sz w:val="24"/>
          <w:szCs w:val="24"/>
        </w:rPr>
      </w:pPr>
      <w:r>
        <w:rPr>
          <w:rFonts w:ascii="Tahoma" w:hAnsi="Tahoma" w:cs="Tahoma"/>
          <w:b/>
          <w:sz w:val="24"/>
          <w:szCs w:val="24"/>
        </w:rPr>
        <w:t>ABRAHAM MIYAMBWA</w:t>
      </w:r>
      <w:r w:rsidR="00407BC3">
        <w:rPr>
          <w:rFonts w:ascii="Tahoma" w:hAnsi="Tahoma" w:cs="Tahoma"/>
          <w:b/>
          <w:sz w:val="24"/>
          <w:szCs w:val="24"/>
        </w:rPr>
        <w:tab/>
      </w:r>
      <w:r w:rsidR="00407BC3">
        <w:rPr>
          <w:rFonts w:ascii="Tahoma" w:hAnsi="Tahoma" w:cs="Tahoma"/>
          <w:b/>
          <w:sz w:val="24"/>
          <w:szCs w:val="24"/>
        </w:rPr>
        <w:tab/>
      </w:r>
      <w:r w:rsidR="00407BC3">
        <w:rPr>
          <w:rFonts w:ascii="Tahoma" w:hAnsi="Tahoma" w:cs="Tahoma"/>
          <w:b/>
          <w:sz w:val="24"/>
          <w:szCs w:val="24"/>
        </w:rPr>
        <w:tab/>
      </w:r>
      <w:r w:rsidR="00407BC3">
        <w:rPr>
          <w:rFonts w:ascii="Tahoma" w:hAnsi="Tahoma" w:cs="Tahoma"/>
          <w:b/>
          <w:sz w:val="24"/>
          <w:szCs w:val="24"/>
        </w:rPr>
        <w:tab/>
      </w:r>
      <w:r w:rsidR="00407BC3">
        <w:rPr>
          <w:rFonts w:ascii="Tahoma" w:hAnsi="Tahoma" w:cs="Tahoma"/>
          <w:b/>
          <w:sz w:val="24"/>
          <w:szCs w:val="24"/>
        </w:rPr>
        <w:tab/>
        <w:t>App</w:t>
      </w:r>
      <w:r>
        <w:rPr>
          <w:rFonts w:ascii="Tahoma" w:hAnsi="Tahoma" w:cs="Tahoma"/>
          <w:b/>
          <w:sz w:val="24"/>
          <w:szCs w:val="24"/>
        </w:rPr>
        <w:t>licant</w:t>
      </w:r>
    </w:p>
    <w:p w:rsidR="00407BC3" w:rsidRPr="004708FE" w:rsidRDefault="00407BC3" w:rsidP="00407BC3">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07BC3" w:rsidRDefault="00BC4EA5" w:rsidP="00407BC3">
      <w:pPr>
        <w:jc w:val="both"/>
        <w:rPr>
          <w:rFonts w:ascii="Tahoma" w:hAnsi="Tahoma" w:cs="Tahoma"/>
          <w:b/>
          <w:sz w:val="24"/>
          <w:szCs w:val="24"/>
        </w:rPr>
      </w:pPr>
      <w:r>
        <w:rPr>
          <w:rFonts w:ascii="Tahoma" w:hAnsi="Tahoma" w:cs="Tahoma"/>
          <w:b/>
          <w:sz w:val="24"/>
          <w:szCs w:val="24"/>
        </w:rPr>
        <w:t xml:space="preserve">PETER CHIRONGOMA </w:t>
      </w:r>
      <w:r w:rsidR="00407BC3">
        <w:rPr>
          <w:rFonts w:ascii="Tahoma" w:hAnsi="Tahoma" w:cs="Tahoma"/>
          <w:b/>
          <w:sz w:val="24"/>
          <w:szCs w:val="24"/>
        </w:rPr>
        <w:tab/>
      </w:r>
      <w:r w:rsidR="00407BC3">
        <w:rPr>
          <w:rFonts w:ascii="Tahoma" w:hAnsi="Tahoma" w:cs="Tahoma"/>
          <w:b/>
          <w:sz w:val="24"/>
          <w:szCs w:val="24"/>
        </w:rPr>
        <w:tab/>
      </w:r>
      <w:r w:rsidR="00407BC3">
        <w:rPr>
          <w:rFonts w:ascii="Tahoma" w:hAnsi="Tahoma" w:cs="Tahoma"/>
          <w:b/>
          <w:sz w:val="24"/>
          <w:szCs w:val="24"/>
        </w:rPr>
        <w:tab/>
      </w:r>
      <w:r w:rsidR="00407BC3" w:rsidRPr="004708FE">
        <w:rPr>
          <w:rFonts w:ascii="Tahoma" w:hAnsi="Tahoma" w:cs="Tahoma"/>
          <w:b/>
          <w:sz w:val="24"/>
          <w:szCs w:val="24"/>
        </w:rPr>
        <w:tab/>
      </w:r>
      <w:r w:rsidR="00407BC3" w:rsidRPr="004708FE">
        <w:rPr>
          <w:rFonts w:ascii="Tahoma" w:hAnsi="Tahoma" w:cs="Tahoma"/>
          <w:b/>
          <w:sz w:val="24"/>
          <w:szCs w:val="24"/>
        </w:rPr>
        <w:tab/>
      </w:r>
      <w:r>
        <w:rPr>
          <w:rFonts w:ascii="Tahoma" w:hAnsi="Tahoma" w:cs="Tahoma"/>
          <w:b/>
          <w:sz w:val="24"/>
          <w:szCs w:val="24"/>
        </w:rPr>
        <w:t>1</w:t>
      </w:r>
      <w:r w:rsidRPr="00BC4EA5">
        <w:rPr>
          <w:rFonts w:ascii="Tahoma" w:hAnsi="Tahoma" w:cs="Tahoma"/>
          <w:b/>
          <w:sz w:val="24"/>
          <w:szCs w:val="24"/>
          <w:vertAlign w:val="superscript"/>
        </w:rPr>
        <w:t>st</w:t>
      </w:r>
      <w:r>
        <w:rPr>
          <w:rFonts w:ascii="Tahoma" w:hAnsi="Tahoma" w:cs="Tahoma"/>
          <w:b/>
          <w:sz w:val="24"/>
          <w:szCs w:val="24"/>
        </w:rPr>
        <w:t xml:space="preserve"> </w:t>
      </w:r>
      <w:r w:rsidR="00407BC3" w:rsidRPr="004708FE">
        <w:rPr>
          <w:rFonts w:ascii="Tahoma" w:hAnsi="Tahoma" w:cs="Tahoma"/>
          <w:b/>
          <w:sz w:val="24"/>
          <w:szCs w:val="24"/>
        </w:rPr>
        <w:t>Respondent</w:t>
      </w:r>
    </w:p>
    <w:p w:rsidR="00BC4EA5" w:rsidRPr="00BC4EA5" w:rsidRDefault="00BC4EA5" w:rsidP="00407BC3">
      <w:pPr>
        <w:jc w:val="both"/>
        <w:rPr>
          <w:rFonts w:ascii="Tahoma" w:hAnsi="Tahoma" w:cs="Tahoma"/>
          <w:sz w:val="24"/>
          <w:szCs w:val="24"/>
        </w:rPr>
      </w:pPr>
      <w:r w:rsidRPr="00BC4EA5">
        <w:rPr>
          <w:rFonts w:ascii="Tahoma" w:hAnsi="Tahoma" w:cs="Tahoma"/>
          <w:sz w:val="24"/>
          <w:szCs w:val="24"/>
        </w:rPr>
        <w:t>And</w:t>
      </w:r>
    </w:p>
    <w:p w:rsidR="00BC4EA5" w:rsidRDefault="00BC4EA5" w:rsidP="00407BC3">
      <w:pPr>
        <w:jc w:val="both"/>
        <w:rPr>
          <w:rFonts w:ascii="Tahoma" w:hAnsi="Tahoma" w:cs="Tahoma"/>
          <w:b/>
          <w:sz w:val="24"/>
          <w:szCs w:val="24"/>
        </w:rPr>
      </w:pPr>
      <w:r>
        <w:rPr>
          <w:rFonts w:ascii="Tahoma" w:hAnsi="Tahoma" w:cs="Tahoma"/>
          <w:b/>
          <w:sz w:val="24"/>
          <w:szCs w:val="24"/>
        </w:rPr>
        <w:t>INNSCOR AFRICA (PVT) LTD t/a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BC4EA5">
        <w:rPr>
          <w:rFonts w:ascii="Tahoma" w:hAnsi="Tahoma" w:cs="Tahoma"/>
          <w:b/>
          <w:sz w:val="24"/>
          <w:szCs w:val="24"/>
          <w:vertAlign w:val="superscript"/>
        </w:rPr>
        <w:t>nd</w:t>
      </w:r>
      <w:r>
        <w:rPr>
          <w:rFonts w:ascii="Tahoma" w:hAnsi="Tahoma" w:cs="Tahoma"/>
          <w:b/>
          <w:sz w:val="24"/>
          <w:szCs w:val="24"/>
        </w:rPr>
        <w:t xml:space="preserve"> Respondent</w:t>
      </w:r>
    </w:p>
    <w:p w:rsidR="00BC4EA5" w:rsidRPr="004708FE" w:rsidRDefault="00BC4EA5" w:rsidP="00407BC3">
      <w:pPr>
        <w:jc w:val="both"/>
        <w:rPr>
          <w:rFonts w:ascii="Tahoma" w:hAnsi="Tahoma" w:cs="Tahoma"/>
          <w:b/>
          <w:sz w:val="24"/>
          <w:szCs w:val="24"/>
        </w:rPr>
      </w:pPr>
      <w:r>
        <w:rPr>
          <w:rFonts w:ascii="Tahoma" w:hAnsi="Tahoma" w:cs="Tahoma"/>
          <w:b/>
          <w:sz w:val="24"/>
          <w:szCs w:val="24"/>
        </w:rPr>
        <w:t>BAKERS INN BREAD COMPANY</w:t>
      </w:r>
    </w:p>
    <w:p w:rsidR="00407BC3" w:rsidRPr="004708FE" w:rsidRDefault="00407BC3" w:rsidP="00407BC3">
      <w:pPr>
        <w:jc w:val="both"/>
        <w:rPr>
          <w:rFonts w:ascii="Tahoma" w:hAnsi="Tahoma" w:cs="Tahoma"/>
          <w:sz w:val="24"/>
          <w:szCs w:val="24"/>
        </w:rPr>
      </w:pPr>
      <w:r w:rsidRPr="004708FE">
        <w:rPr>
          <w:rFonts w:ascii="Tahoma" w:hAnsi="Tahoma" w:cs="Tahoma"/>
          <w:sz w:val="24"/>
          <w:szCs w:val="24"/>
        </w:rPr>
        <w:t xml:space="preserve">Before Honourable </w:t>
      </w:r>
      <w:r w:rsidR="00344449">
        <w:rPr>
          <w:rFonts w:ascii="Tahoma" w:hAnsi="Tahoma" w:cs="Tahoma"/>
          <w:sz w:val="24"/>
          <w:szCs w:val="24"/>
        </w:rPr>
        <w:t>B.T. Chivizhe</w:t>
      </w:r>
      <w:r w:rsidRPr="004708FE">
        <w:rPr>
          <w:rFonts w:ascii="Tahoma" w:hAnsi="Tahoma" w:cs="Tahoma"/>
          <w:sz w:val="24"/>
          <w:szCs w:val="24"/>
        </w:rPr>
        <w:t xml:space="preserve">, Judge                             </w:t>
      </w:r>
    </w:p>
    <w:p w:rsidR="00407BC3" w:rsidRPr="004708FE" w:rsidRDefault="00407BC3" w:rsidP="00407BC3">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407BC3" w:rsidRDefault="00407BC3" w:rsidP="00407BC3">
      <w:pPr>
        <w:pStyle w:val="NoSpacing"/>
        <w:spacing w:line="360" w:lineRule="auto"/>
        <w:rPr>
          <w:rFonts w:ascii="Tahoma" w:hAnsi="Tahoma" w:cs="Tahoma"/>
          <w:b/>
          <w:sz w:val="24"/>
          <w:szCs w:val="24"/>
        </w:rPr>
      </w:pPr>
      <w:r>
        <w:rPr>
          <w:rFonts w:ascii="Tahoma" w:hAnsi="Tahoma" w:cs="Tahoma"/>
          <w:b/>
          <w:sz w:val="24"/>
          <w:szCs w:val="24"/>
        </w:rPr>
        <w:t>For App</w:t>
      </w:r>
      <w:r w:rsidR="00BC4EA5">
        <w:rPr>
          <w:rFonts w:ascii="Tahoma" w:hAnsi="Tahoma" w:cs="Tahoma"/>
          <w:b/>
          <w:sz w:val="24"/>
          <w:szCs w:val="24"/>
        </w:rPr>
        <w:t>licant</w:t>
      </w:r>
      <w:r w:rsidR="00BC4EA5">
        <w:rPr>
          <w:rFonts w:ascii="Tahoma" w:hAnsi="Tahoma" w:cs="Tahoma"/>
          <w:b/>
          <w:sz w:val="24"/>
          <w:szCs w:val="24"/>
        </w:rPr>
        <w:tab/>
      </w:r>
      <w:r w:rsidR="00BC4EA5">
        <w:rPr>
          <w:rFonts w:ascii="Tahoma" w:hAnsi="Tahoma" w:cs="Tahoma"/>
          <w:b/>
          <w:sz w:val="24"/>
          <w:szCs w:val="24"/>
        </w:rPr>
        <w:tab/>
        <w:t>Mr E. Muponga (Trade Unionist)</w:t>
      </w:r>
      <w:r w:rsidRPr="008C4120">
        <w:rPr>
          <w:rFonts w:ascii="Tahoma" w:hAnsi="Tahoma" w:cs="Tahoma"/>
          <w:b/>
          <w:sz w:val="24"/>
          <w:szCs w:val="24"/>
        </w:rPr>
        <w:tab/>
      </w:r>
      <w:r w:rsidRPr="008C4120">
        <w:rPr>
          <w:rFonts w:ascii="Tahoma" w:hAnsi="Tahoma" w:cs="Tahoma"/>
          <w:b/>
          <w:sz w:val="24"/>
          <w:szCs w:val="24"/>
        </w:rPr>
        <w:tab/>
      </w:r>
    </w:p>
    <w:p w:rsidR="00BC4EA5" w:rsidRDefault="00BC4EA5" w:rsidP="00407BC3">
      <w:pPr>
        <w:pStyle w:val="NoSpacing"/>
        <w:spacing w:line="360" w:lineRule="auto"/>
        <w:rPr>
          <w:rFonts w:ascii="Tahoma" w:hAnsi="Tahoma" w:cs="Tahoma"/>
          <w:b/>
          <w:sz w:val="24"/>
          <w:szCs w:val="24"/>
        </w:rPr>
      </w:pPr>
      <w:r>
        <w:rPr>
          <w:rFonts w:ascii="Tahoma" w:hAnsi="Tahoma" w:cs="Tahoma"/>
          <w:b/>
          <w:sz w:val="24"/>
          <w:szCs w:val="24"/>
        </w:rPr>
        <w:t>1</w:t>
      </w:r>
      <w:r w:rsidRPr="00BC4EA5">
        <w:rPr>
          <w:rFonts w:ascii="Tahoma" w:hAnsi="Tahoma" w:cs="Tahoma"/>
          <w:b/>
          <w:sz w:val="24"/>
          <w:szCs w:val="24"/>
          <w:vertAlign w:val="superscript"/>
        </w:rPr>
        <w:t>st</w:t>
      </w:r>
      <w:r>
        <w:rPr>
          <w:rFonts w:ascii="Tahoma" w:hAnsi="Tahoma" w:cs="Tahoma"/>
          <w:b/>
          <w:sz w:val="24"/>
          <w:szCs w:val="24"/>
        </w:rPr>
        <w:t xml:space="preserve"> </w:t>
      </w:r>
      <w:r w:rsidR="00407BC3" w:rsidRPr="008C4120">
        <w:rPr>
          <w:rFonts w:ascii="Tahoma" w:hAnsi="Tahoma" w:cs="Tahoma"/>
          <w:b/>
          <w:sz w:val="24"/>
          <w:szCs w:val="24"/>
        </w:rPr>
        <w:t>Respondent</w:t>
      </w:r>
      <w:r>
        <w:rPr>
          <w:rFonts w:ascii="Tahoma" w:hAnsi="Tahoma" w:cs="Tahoma"/>
          <w:b/>
          <w:sz w:val="24"/>
          <w:szCs w:val="24"/>
        </w:rPr>
        <w:tab/>
      </w:r>
      <w:r>
        <w:rPr>
          <w:rFonts w:ascii="Tahoma" w:hAnsi="Tahoma" w:cs="Tahoma"/>
          <w:b/>
          <w:sz w:val="24"/>
          <w:szCs w:val="24"/>
        </w:rPr>
        <w:tab/>
        <w:t>In person</w:t>
      </w:r>
    </w:p>
    <w:p w:rsidR="00407BC3" w:rsidRPr="008C4120" w:rsidRDefault="00BC4EA5" w:rsidP="00407BC3">
      <w:pPr>
        <w:pStyle w:val="NoSpacing"/>
        <w:spacing w:line="360" w:lineRule="auto"/>
        <w:rPr>
          <w:rFonts w:ascii="Tahoma" w:hAnsi="Tahoma" w:cs="Tahoma"/>
          <w:b/>
          <w:sz w:val="24"/>
          <w:szCs w:val="24"/>
        </w:rPr>
      </w:pPr>
      <w:r>
        <w:rPr>
          <w:rFonts w:ascii="Tahoma" w:hAnsi="Tahoma" w:cs="Tahoma"/>
          <w:b/>
          <w:sz w:val="24"/>
          <w:szCs w:val="24"/>
        </w:rPr>
        <w:t>2</w:t>
      </w:r>
      <w:r w:rsidRPr="00BC4EA5">
        <w:rPr>
          <w:rFonts w:ascii="Tahoma" w:hAnsi="Tahoma" w:cs="Tahoma"/>
          <w:b/>
          <w:sz w:val="24"/>
          <w:szCs w:val="24"/>
          <w:vertAlign w:val="superscript"/>
        </w:rPr>
        <w:t>nd</w:t>
      </w:r>
      <w:r>
        <w:rPr>
          <w:rFonts w:ascii="Tahoma" w:hAnsi="Tahoma" w:cs="Tahoma"/>
          <w:b/>
          <w:sz w:val="24"/>
          <w:szCs w:val="24"/>
        </w:rPr>
        <w:t xml:space="preserve"> Respondent </w:t>
      </w:r>
      <w:r>
        <w:rPr>
          <w:rFonts w:ascii="Tahoma" w:hAnsi="Tahoma" w:cs="Tahoma"/>
          <w:b/>
          <w:sz w:val="24"/>
          <w:szCs w:val="24"/>
        </w:rPr>
        <w:tab/>
      </w:r>
      <w:r>
        <w:rPr>
          <w:rFonts w:ascii="Tahoma" w:hAnsi="Tahoma" w:cs="Tahoma"/>
          <w:b/>
          <w:sz w:val="24"/>
          <w:szCs w:val="24"/>
        </w:rPr>
        <w:tab/>
        <w:t>In default</w:t>
      </w:r>
      <w:r>
        <w:rPr>
          <w:rFonts w:ascii="Tahoma" w:hAnsi="Tahoma" w:cs="Tahoma"/>
          <w:b/>
          <w:sz w:val="24"/>
          <w:szCs w:val="24"/>
        </w:rPr>
        <w:tab/>
      </w:r>
      <w:r w:rsidR="00407BC3">
        <w:rPr>
          <w:rFonts w:ascii="Tahoma" w:hAnsi="Tahoma" w:cs="Tahoma"/>
          <w:b/>
          <w:sz w:val="24"/>
          <w:szCs w:val="24"/>
        </w:rPr>
        <w:tab/>
      </w:r>
      <w:r w:rsidR="00407BC3" w:rsidRPr="008C4120">
        <w:rPr>
          <w:rFonts w:ascii="Tahoma" w:hAnsi="Tahoma" w:cs="Tahoma"/>
          <w:b/>
          <w:sz w:val="24"/>
          <w:szCs w:val="24"/>
        </w:rPr>
        <w:tab/>
      </w:r>
    </w:p>
    <w:p w:rsidR="00407BC3" w:rsidRPr="004708FE" w:rsidRDefault="00407BC3" w:rsidP="00407BC3">
      <w:pPr>
        <w:jc w:val="both"/>
        <w:rPr>
          <w:rFonts w:ascii="Tahoma" w:hAnsi="Tahoma" w:cs="Tahoma"/>
          <w:b/>
          <w:sz w:val="24"/>
          <w:szCs w:val="24"/>
        </w:rPr>
      </w:pPr>
    </w:p>
    <w:p w:rsidR="00407BC3" w:rsidRDefault="00344449" w:rsidP="00407BC3">
      <w:pPr>
        <w:spacing w:line="360" w:lineRule="auto"/>
        <w:jc w:val="both"/>
        <w:rPr>
          <w:rFonts w:ascii="Tahoma" w:hAnsi="Tahoma" w:cs="Tahoma"/>
          <w:b/>
          <w:sz w:val="24"/>
          <w:szCs w:val="24"/>
        </w:rPr>
      </w:pPr>
      <w:r>
        <w:rPr>
          <w:rFonts w:ascii="Tahoma" w:hAnsi="Tahoma" w:cs="Tahoma"/>
          <w:b/>
          <w:sz w:val="24"/>
          <w:szCs w:val="24"/>
        </w:rPr>
        <w:t>CHIVIZHE</w:t>
      </w:r>
      <w:r w:rsidR="00407BC3" w:rsidRPr="004708FE">
        <w:rPr>
          <w:rFonts w:ascii="Tahoma" w:hAnsi="Tahoma" w:cs="Tahoma"/>
          <w:b/>
          <w:sz w:val="24"/>
          <w:szCs w:val="24"/>
        </w:rPr>
        <w:t>, J:</w:t>
      </w:r>
    </w:p>
    <w:p w:rsidR="00246C41" w:rsidRDefault="00BC4EA5" w:rsidP="00BC4EA5">
      <w:pPr>
        <w:spacing w:line="360" w:lineRule="auto"/>
        <w:ind w:firstLine="720"/>
        <w:jc w:val="both"/>
        <w:rPr>
          <w:rFonts w:ascii="Tahoma" w:hAnsi="Tahoma" w:cs="Tahoma"/>
          <w:sz w:val="24"/>
          <w:szCs w:val="24"/>
        </w:rPr>
      </w:pPr>
      <w:r>
        <w:rPr>
          <w:rFonts w:ascii="Tahoma" w:hAnsi="Tahoma" w:cs="Tahoma"/>
          <w:sz w:val="24"/>
          <w:szCs w:val="24"/>
        </w:rPr>
        <w:t xml:space="preserve">The matter was placed before me as an application for </w:t>
      </w:r>
      <w:r w:rsidR="00745633">
        <w:rPr>
          <w:rFonts w:ascii="Tahoma" w:hAnsi="Tahoma" w:cs="Tahoma"/>
          <w:sz w:val="24"/>
          <w:szCs w:val="24"/>
        </w:rPr>
        <w:t>review</w:t>
      </w:r>
      <w:r>
        <w:rPr>
          <w:rFonts w:ascii="Tahoma" w:hAnsi="Tahoma" w:cs="Tahoma"/>
          <w:sz w:val="24"/>
          <w:szCs w:val="24"/>
        </w:rPr>
        <w:t>.</w:t>
      </w:r>
      <w:r w:rsidR="00ED0E3E">
        <w:rPr>
          <w:rFonts w:ascii="Tahoma" w:hAnsi="Tahoma" w:cs="Tahoma"/>
          <w:sz w:val="24"/>
          <w:szCs w:val="24"/>
        </w:rPr>
        <w:t xml:space="preserve"> The application is premised on </w:t>
      </w:r>
      <w:r w:rsidR="00ED0E3E" w:rsidRPr="00745633">
        <w:rPr>
          <w:rFonts w:ascii="Tahoma" w:hAnsi="Tahoma" w:cs="Tahoma"/>
          <w:b/>
          <w:sz w:val="24"/>
          <w:szCs w:val="24"/>
        </w:rPr>
        <w:t xml:space="preserve">Rule </w:t>
      </w:r>
      <w:r w:rsidR="00745633" w:rsidRPr="00745633">
        <w:rPr>
          <w:rFonts w:ascii="Tahoma" w:hAnsi="Tahoma" w:cs="Tahoma"/>
          <w:b/>
          <w:sz w:val="24"/>
          <w:szCs w:val="24"/>
        </w:rPr>
        <w:t>20</w:t>
      </w:r>
      <w:r w:rsidR="00ED0E3E">
        <w:rPr>
          <w:rFonts w:ascii="Tahoma" w:hAnsi="Tahoma" w:cs="Tahoma"/>
          <w:sz w:val="24"/>
          <w:szCs w:val="24"/>
        </w:rPr>
        <w:t xml:space="preserve"> of the </w:t>
      </w:r>
      <w:r w:rsidR="00ED0E3E" w:rsidRPr="00745633">
        <w:rPr>
          <w:rFonts w:ascii="Tahoma" w:hAnsi="Tahoma" w:cs="Tahoma"/>
          <w:b/>
          <w:sz w:val="24"/>
          <w:szCs w:val="24"/>
        </w:rPr>
        <w:t>Labour Court Rules, 2017</w:t>
      </w:r>
      <w:r w:rsidR="00ED0E3E">
        <w:rPr>
          <w:rFonts w:ascii="Tahoma" w:hAnsi="Tahoma" w:cs="Tahoma"/>
          <w:sz w:val="24"/>
          <w:szCs w:val="24"/>
        </w:rPr>
        <w:t>. Although the application was filed and served on 1</w:t>
      </w:r>
      <w:r w:rsidR="00ED0E3E" w:rsidRPr="00ED0E3E">
        <w:rPr>
          <w:rFonts w:ascii="Tahoma" w:hAnsi="Tahoma" w:cs="Tahoma"/>
          <w:sz w:val="24"/>
          <w:szCs w:val="24"/>
          <w:vertAlign w:val="superscript"/>
        </w:rPr>
        <w:t>st</w:t>
      </w:r>
      <w:r w:rsidR="00ED0E3E">
        <w:rPr>
          <w:rFonts w:ascii="Tahoma" w:hAnsi="Tahoma" w:cs="Tahoma"/>
          <w:sz w:val="24"/>
          <w:szCs w:val="24"/>
        </w:rPr>
        <w:t xml:space="preserve"> and 2</w:t>
      </w:r>
      <w:r w:rsidR="00ED0E3E" w:rsidRPr="00ED0E3E">
        <w:rPr>
          <w:rFonts w:ascii="Tahoma" w:hAnsi="Tahoma" w:cs="Tahoma"/>
          <w:sz w:val="24"/>
          <w:szCs w:val="24"/>
          <w:vertAlign w:val="superscript"/>
        </w:rPr>
        <w:t>nd</w:t>
      </w:r>
      <w:r w:rsidR="00ED0E3E">
        <w:rPr>
          <w:rFonts w:ascii="Tahoma" w:hAnsi="Tahoma" w:cs="Tahoma"/>
          <w:sz w:val="24"/>
          <w:szCs w:val="24"/>
        </w:rPr>
        <w:t xml:space="preserve"> Respondent on</w:t>
      </w:r>
      <w:r w:rsidR="00745633">
        <w:rPr>
          <w:rFonts w:ascii="Tahoma" w:hAnsi="Tahoma" w:cs="Tahoma"/>
          <w:sz w:val="24"/>
          <w:szCs w:val="24"/>
        </w:rPr>
        <w:t xml:space="preserve"> the</w:t>
      </w:r>
      <w:r w:rsidR="00ED0E3E">
        <w:rPr>
          <w:rFonts w:ascii="Tahoma" w:hAnsi="Tahoma" w:cs="Tahoma"/>
          <w:sz w:val="24"/>
          <w:szCs w:val="24"/>
        </w:rPr>
        <w:t xml:space="preserve"> 13</w:t>
      </w:r>
      <w:r w:rsidR="00ED0E3E" w:rsidRPr="00ED0E3E">
        <w:rPr>
          <w:rFonts w:ascii="Tahoma" w:hAnsi="Tahoma" w:cs="Tahoma"/>
          <w:sz w:val="24"/>
          <w:szCs w:val="24"/>
          <w:vertAlign w:val="superscript"/>
        </w:rPr>
        <w:t>th</w:t>
      </w:r>
      <w:r w:rsidR="00ED0E3E">
        <w:rPr>
          <w:rFonts w:ascii="Tahoma" w:hAnsi="Tahoma" w:cs="Tahoma"/>
          <w:sz w:val="24"/>
          <w:szCs w:val="24"/>
        </w:rPr>
        <w:t xml:space="preserve"> of September 2019 both 1</w:t>
      </w:r>
      <w:r w:rsidR="00ED0E3E" w:rsidRPr="00ED0E3E">
        <w:rPr>
          <w:rFonts w:ascii="Tahoma" w:hAnsi="Tahoma" w:cs="Tahoma"/>
          <w:sz w:val="24"/>
          <w:szCs w:val="24"/>
          <w:vertAlign w:val="superscript"/>
        </w:rPr>
        <w:t>st</w:t>
      </w:r>
      <w:r w:rsidR="00ED0E3E">
        <w:rPr>
          <w:rFonts w:ascii="Tahoma" w:hAnsi="Tahoma" w:cs="Tahoma"/>
          <w:sz w:val="24"/>
          <w:szCs w:val="24"/>
        </w:rPr>
        <w:t xml:space="preserve"> and 2</w:t>
      </w:r>
      <w:r w:rsidR="00ED0E3E" w:rsidRPr="00ED0E3E">
        <w:rPr>
          <w:rFonts w:ascii="Tahoma" w:hAnsi="Tahoma" w:cs="Tahoma"/>
          <w:sz w:val="24"/>
          <w:szCs w:val="24"/>
          <w:vertAlign w:val="superscript"/>
        </w:rPr>
        <w:t>nd</w:t>
      </w:r>
      <w:r w:rsidR="00ED0E3E">
        <w:rPr>
          <w:rFonts w:ascii="Tahoma" w:hAnsi="Tahoma" w:cs="Tahoma"/>
          <w:sz w:val="24"/>
          <w:szCs w:val="24"/>
        </w:rPr>
        <w:t xml:space="preserve"> Respondent had not filed Notices of Response to the application in terms of the Rules of Court. The Registrar of Court proceeded to set down the </w:t>
      </w:r>
      <w:r w:rsidR="00380762">
        <w:rPr>
          <w:rFonts w:ascii="Tahoma" w:hAnsi="Tahoma" w:cs="Tahoma"/>
          <w:sz w:val="24"/>
          <w:szCs w:val="24"/>
        </w:rPr>
        <w:t>matter as</w:t>
      </w:r>
      <w:r w:rsidR="00ED0E3E">
        <w:rPr>
          <w:rFonts w:ascii="Tahoma" w:hAnsi="Tahoma" w:cs="Tahoma"/>
          <w:sz w:val="24"/>
          <w:szCs w:val="24"/>
        </w:rPr>
        <w:t xml:space="preserve"> compelled by </w:t>
      </w:r>
      <w:r w:rsidR="00ED0E3E" w:rsidRPr="00745633">
        <w:rPr>
          <w:rFonts w:ascii="Tahoma" w:hAnsi="Tahoma" w:cs="Tahoma"/>
          <w:b/>
          <w:sz w:val="24"/>
          <w:szCs w:val="24"/>
        </w:rPr>
        <w:t xml:space="preserve">Rule </w:t>
      </w:r>
      <w:r w:rsidR="00745633" w:rsidRPr="00745633">
        <w:rPr>
          <w:rFonts w:ascii="Tahoma" w:hAnsi="Tahoma" w:cs="Tahoma"/>
          <w:b/>
          <w:sz w:val="24"/>
          <w:szCs w:val="24"/>
        </w:rPr>
        <w:t>28</w:t>
      </w:r>
      <w:r w:rsidR="00ED0E3E">
        <w:rPr>
          <w:rFonts w:ascii="Tahoma" w:hAnsi="Tahoma" w:cs="Tahoma"/>
          <w:sz w:val="24"/>
          <w:szCs w:val="24"/>
        </w:rPr>
        <w:t xml:space="preserve"> </w:t>
      </w:r>
      <w:r w:rsidR="00380762">
        <w:rPr>
          <w:rFonts w:ascii="Tahoma" w:hAnsi="Tahoma" w:cs="Tahoma"/>
          <w:sz w:val="24"/>
          <w:szCs w:val="24"/>
        </w:rPr>
        <w:t>o</w:t>
      </w:r>
      <w:r w:rsidR="00ED0E3E">
        <w:rPr>
          <w:rFonts w:ascii="Tahoma" w:hAnsi="Tahoma" w:cs="Tahoma"/>
          <w:sz w:val="24"/>
          <w:szCs w:val="24"/>
        </w:rPr>
        <w:t xml:space="preserve">f the </w:t>
      </w:r>
      <w:r w:rsidR="00ED0E3E" w:rsidRPr="001769AE">
        <w:rPr>
          <w:rFonts w:ascii="Tahoma" w:hAnsi="Tahoma" w:cs="Tahoma"/>
          <w:b/>
          <w:sz w:val="24"/>
          <w:szCs w:val="24"/>
        </w:rPr>
        <w:t>Labour Court Rules</w:t>
      </w:r>
      <w:r w:rsidR="00745633">
        <w:rPr>
          <w:rFonts w:ascii="Tahoma" w:hAnsi="Tahoma" w:cs="Tahoma"/>
          <w:b/>
          <w:sz w:val="24"/>
          <w:szCs w:val="24"/>
        </w:rPr>
        <w:t>,</w:t>
      </w:r>
      <w:r w:rsidR="00ED0E3E" w:rsidRPr="001769AE">
        <w:rPr>
          <w:rFonts w:ascii="Tahoma" w:hAnsi="Tahoma" w:cs="Tahoma"/>
          <w:b/>
          <w:sz w:val="24"/>
          <w:szCs w:val="24"/>
        </w:rPr>
        <w:t xml:space="preserve"> 2017</w:t>
      </w:r>
      <w:r w:rsidR="001769AE" w:rsidRPr="001769AE">
        <w:rPr>
          <w:rFonts w:ascii="Tahoma" w:hAnsi="Tahoma" w:cs="Tahoma"/>
          <w:b/>
          <w:sz w:val="24"/>
          <w:szCs w:val="24"/>
        </w:rPr>
        <w:t>:</w:t>
      </w:r>
      <w:r w:rsidR="00380762">
        <w:rPr>
          <w:rFonts w:ascii="Tahoma" w:hAnsi="Tahoma" w:cs="Tahoma"/>
          <w:sz w:val="24"/>
          <w:szCs w:val="24"/>
        </w:rPr>
        <w:t xml:space="preserve"> </w:t>
      </w:r>
      <w:r w:rsidR="00380762" w:rsidRPr="001769AE">
        <w:rPr>
          <w:rFonts w:ascii="Tahoma" w:hAnsi="Tahoma" w:cs="Tahoma"/>
          <w:b/>
          <w:sz w:val="24"/>
          <w:szCs w:val="24"/>
        </w:rPr>
        <w:t>Statutory Instrument 150 of 2017</w:t>
      </w:r>
      <w:r w:rsidR="00380762">
        <w:rPr>
          <w:rFonts w:ascii="Tahoma" w:hAnsi="Tahoma" w:cs="Tahoma"/>
          <w:sz w:val="24"/>
          <w:szCs w:val="24"/>
        </w:rPr>
        <w:t>. On the date of hearing however 1</w:t>
      </w:r>
      <w:r w:rsidR="00380762" w:rsidRPr="00380762">
        <w:rPr>
          <w:rFonts w:ascii="Tahoma" w:hAnsi="Tahoma" w:cs="Tahoma"/>
          <w:sz w:val="24"/>
          <w:szCs w:val="24"/>
          <w:vertAlign w:val="superscript"/>
        </w:rPr>
        <w:t>st</w:t>
      </w:r>
      <w:r w:rsidR="00380762">
        <w:rPr>
          <w:rFonts w:ascii="Tahoma" w:hAnsi="Tahoma" w:cs="Tahoma"/>
          <w:sz w:val="24"/>
          <w:szCs w:val="24"/>
        </w:rPr>
        <w:t xml:space="preserve"> Respondent appeared in person whilst</w:t>
      </w:r>
      <w:r w:rsidR="008B52FB">
        <w:rPr>
          <w:rFonts w:ascii="Tahoma" w:hAnsi="Tahoma" w:cs="Tahoma"/>
          <w:sz w:val="24"/>
          <w:szCs w:val="24"/>
        </w:rPr>
        <w:t xml:space="preserve"> 2</w:t>
      </w:r>
      <w:r w:rsidR="008B52FB" w:rsidRPr="008B52FB">
        <w:rPr>
          <w:rFonts w:ascii="Tahoma" w:hAnsi="Tahoma" w:cs="Tahoma"/>
          <w:sz w:val="24"/>
          <w:szCs w:val="24"/>
          <w:vertAlign w:val="superscript"/>
        </w:rPr>
        <w:t>nd</w:t>
      </w:r>
      <w:r w:rsidR="008B52FB">
        <w:rPr>
          <w:rFonts w:ascii="Tahoma" w:hAnsi="Tahoma" w:cs="Tahoma"/>
          <w:sz w:val="24"/>
          <w:szCs w:val="24"/>
        </w:rPr>
        <w:t xml:space="preserve"> Respondent was in default of appearance. This was despite proper service having been </w:t>
      </w:r>
      <w:proofErr w:type="gramStart"/>
      <w:r w:rsidR="008B52FB">
        <w:rPr>
          <w:rFonts w:ascii="Tahoma" w:hAnsi="Tahoma" w:cs="Tahoma"/>
          <w:sz w:val="24"/>
          <w:szCs w:val="24"/>
        </w:rPr>
        <w:t>effected</w:t>
      </w:r>
      <w:proofErr w:type="gramEnd"/>
      <w:r w:rsidR="008B52FB">
        <w:rPr>
          <w:rFonts w:ascii="Tahoma" w:hAnsi="Tahoma" w:cs="Tahoma"/>
          <w:sz w:val="24"/>
          <w:szCs w:val="24"/>
        </w:rPr>
        <w:t xml:space="preserve"> on the Legal Practitioners of the record.</w:t>
      </w:r>
    </w:p>
    <w:p w:rsidR="008B52FB" w:rsidRPr="008B52FB" w:rsidRDefault="008B52FB" w:rsidP="00E2215B">
      <w:pPr>
        <w:spacing w:line="360" w:lineRule="auto"/>
        <w:ind w:firstLine="720"/>
        <w:jc w:val="both"/>
        <w:rPr>
          <w:rFonts w:ascii="Tahoma" w:hAnsi="Tahoma" w:cs="Tahoma"/>
          <w:b/>
          <w:sz w:val="24"/>
          <w:szCs w:val="24"/>
        </w:rPr>
      </w:pPr>
      <w:r w:rsidRPr="008B52FB">
        <w:rPr>
          <w:rFonts w:ascii="Tahoma" w:hAnsi="Tahoma" w:cs="Tahoma"/>
          <w:b/>
          <w:sz w:val="24"/>
          <w:szCs w:val="24"/>
        </w:rPr>
        <w:lastRenderedPageBreak/>
        <w:t>APPLICATION FOR REVIEW</w:t>
      </w:r>
    </w:p>
    <w:p w:rsidR="008B52FB" w:rsidRDefault="00745633" w:rsidP="00BC4EA5">
      <w:pPr>
        <w:spacing w:line="360" w:lineRule="auto"/>
        <w:ind w:firstLine="720"/>
        <w:jc w:val="both"/>
        <w:rPr>
          <w:rFonts w:ascii="Tahoma" w:hAnsi="Tahoma" w:cs="Tahoma"/>
          <w:sz w:val="24"/>
          <w:szCs w:val="24"/>
        </w:rPr>
      </w:pPr>
      <w:r>
        <w:rPr>
          <w:rFonts w:ascii="Tahoma" w:hAnsi="Tahoma" w:cs="Tahoma"/>
          <w:sz w:val="24"/>
          <w:szCs w:val="24"/>
        </w:rPr>
        <w:t>The application lodged i</w:t>
      </w:r>
      <w:r w:rsidR="008B52FB">
        <w:rPr>
          <w:rFonts w:ascii="Tahoma" w:hAnsi="Tahoma" w:cs="Tahoma"/>
          <w:sz w:val="24"/>
          <w:szCs w:val="24"/>
        </w:rPr>
        <w:t xml:space="preserve">s said to be premised on one ground under </w:t>
      </w:r>
      <w:r w:rsidR="008B52FB" w:rsidRPr="008B52FB">
        <w:rPr>
          <w:rFonts w:ascii="Tahoma" w:hAnsi="Tahoma" w:cs="Tahoma"/>
          <w:b/>
          <w:sz w:val="24"/>
          <w:szCs w:val="24"/>
        </w:rPr>
        <w:t>Section 92 EE (1)</w:t>
      </w:r>
      <w:r w:rsidR="008B52FB">
        <w:rPr>
          <w:rFonts w:ascii="Tahoma" w:hAnsi="Tahoma" w:cs="Tahoma"/>
          <w:sz w:val="24"/>
          <w:szCs w:val="24"/>
        </w:rPr>
        <w:t xml:space="preserve"> of the </w:t>
      </w:r>
      <w:r w:rsidR="008B52FB" w:rsidRPr="008B52FB">
        <w:rPr>
          <w:rFonts w:ascii="Tahoma" w:hAnsi="Tahoma" w:cs="Tahoma"/>
          <w:b/>
          <w:sz w:val="24"/>
          <w:szCs w:val="24"/>
        </w:rPr>
        <w:t>Labour Act</w:t>
      </w:r>
      <w:r w:rsidR="008B52FB">
        <w:rPr>
          <w:rFonts w:ascii="Tahoma" w:hAnsi="Tahoma" w:cs="Tahoma"/>
          <w:sz w:val="24"/>
          <w:szCs w:val="24"/>
        </w:rPr>
        <w:t xml:space="preserve"> i.e. absence of jurisdiction</w:t>
      </w:r>
      <w:r w:rsidR="001769AE">
        <w:rPr>
          <w:rFonts w:ascii="Tahoma" w:hAnsi="Tahoma" w:cs="Tahoma"/>
          <w:sz w:val="24"/>
          <w:szCs w:val="24"/>
        </w:rPr>
        <w:t xml:space="preserve"> on</w:t>
      </w:r>
      <w:r w:rsidR="008B52FB">
        <w:rPr>
          <w:rFonts w:ascii="Tahoma" w:hAnsi="Tahoma" w:cs="Tahoma"/>
          <w:sz w:val="24"/>
          <w:szCs w:val="24"/>
        </w:rPr>
        <w:t xml:space="preserve"> the part of the </w:t>
      </w:r>
      <w:r w:rsidR="00BA433E">
        <w:rPr>
          <w:rFonts w:ascii="Tahoma" w:hAnsi="Tahoma" w:cs="Tahoma"/>
          <w:sz w:val="24"/>
          <w:szCs w:val="24"/>
        </w:rPr>
        <w:t xml:space="preserve">arbitrator or adjudication authority. The Applicant through </w:t>
      </w:r>
      <w:r w:rsidR="001769AE">
        <w:rPr>
          <w:rFonts w:ascii="Tahoma" w:hAnsi="Tahoma" w:cs="Tahoma"/>
          <w:sz w:val="24"/>
          <w:szCs w:val="24"/>
        </w:rPr>
        <w:t>his</w:t>
      </w:r>
      <w:r w:rsidR="00BA433E">
        <w:rPr>
          <w:rFonts w:ascii="Tahoma" w:hAnsi="Tahoma" w:cs="Tahoma"/>
          <w:sz w:val="24"/>
          <w:szCs w:val="24"/>
        </w:rPr>
        <w:t xml:space="preserve"> application is seeking a review of the ruling issued by Mr Chirongoma, a Designated Agent with the National Employment Council for</w:t>
      </w:r>
      <w:r w:rsidR="001769AE">
        <w:rPr>
          <w:rFonts w:ascii="Tahoma" w:hAnsi="Tahoma" w:cs="Tahoma"/>
          <w:sz w:val="24"/>
          <w:szCs w:val="24"/>
        </w:rPr>
        <w:t xml:space="preserve"> the Food and Allied Industries</w:t>
      </w:r>
      <w:r w:rsidR="00E2215B">
        <w:rPr>
          <w:rFonts w:ascii="Tahoma" w:hAnsi="Tahoma" w:cs="Tahoma"/>
          <w:sz w:val="24"/>
          <w:szCs w:val="24"/>
        </w:rPr>
        <w:t xml:space="preserve"> on 23 July</w:t>
      </w:r>
      <w:proofErr w:type="gramStart"/>
      <w:r w:rsidR="00E2215B">
        <w:rPr>
          <w:rFonts w:ascii="Tahoma" w:hAnsi="Tahoma" w:cs="Tahoma"/>
          <w:sz w:val="24"/>
          <w:szCs w:val="24"/>
        </w:rPr>
        <w:t>,2019</w:t>
      </w:r>
      <w:proofErr w:type="gramEnd"/>
      <w:r w:rsidR="00E2215B">
        <w:rPr>
          <w:rFonts w:ascii="Tahoma" w:hAnsi="Tahoma" w:cs="Tahoma"/>
          <w:sz w:val="24"/>
          <w:szCs w:val="24"/>
        </w:rPr>
        <w:t xml:space="preserve"> </w:t>
      </w:r>
      <w:r w:rsidR="001769AE">
        <w:rPr>
          <w:rFonts w:ascii="Tahoma" w:hAnsi="Tahoma" w:cs="Tahoma"/>
          <w:sz w:val="24"/>
          <w:szCs w:val="24"/>
        </w:rPr>
        <w:t xml:space="preserve"> in which </w:t>
      </w:r>
      <w:r w:rsidR="00BA433E">
        <w:rPr>
          <w:rFonts w:ascii="Tahoma" w:hAnsi="Tahoma" w:cs="Tahoma"/>
          <w:sz w:val="24"/>
          <w:szCs w:val="24"/>
        </w:rPr>
        <w:t>he dismissed the Applicant</w:t>
      </w:r>
      <w:r w:rsidR="001769AE">
        <w:rPr>
          <w:rFonts w:ascii="Tahoma" w:hAnsi="Tahoma" w:cs="Tahoma"/>
          <w:sz w:val="24"/>
          <w:szCs w:val="24"/>
        </w:rPr>
        <w:t>’s</w:t>
      </w:r>
      <w:r w:rsidR="00BA433E">
        <w:rPr>
          <w:rFonts w:ascii="Tahoma" w:hAnsi="Tahoma" w:cs="Tahoma"/>
          <w:sz w:val="24"/>
          <w:szCs w:val="24"/>
        </w:rPr>
        <w:t xml:space="preserve"> claim on the basis that he lacked jurisdiction to hear the matter.  In his prayer the Applicant prays for the setting aside of the ruling a</w:t>
      </w:r>
      <w:r w:rsidR="001769AE">
        <w:rPr>
          <w:rFonts w:ascii="Tahoma" w:hAnsi="Tahoma" w:cs="Tahoma"/>
          <w:sz w:val="24"/>
          <w:szCs w:val="24"/>
        </w:rPr>
        <w:t>nd a</w:t>
      </w:r>
      <w:r w:rsidR="00BA433E">
        <w:rPr>
          <w:rFonts w:ascii="Tahoma" w:hAnsi="Tahoma" w:cs="Tahoma"/>
          <w:sz w:val="24"/>
          <w:szCs w:val="24"/>
        </w:rPr>
        <w:t xml:space="preserve"> directive by the Court to the same Designated Agent to continue to determine</w:t>
      </w:r>
      <w:r w:rsidR="005E528A">
        <w:rPr>
          <w:rFonts w:ascii="Tahoma" w:hAnsi="Tahoma" w:cs="Tahoma"/>
          <w:sz w:val="24"/>
          <w:szCs w:val="24"/>
        </w:rPr>
        <w:t xml:space="preserve"> on the merits</w:t>
      </w:r>
      <w:r w:rsidR="00BA433E">
        <w:rPr>
          <w:rFonts w:ascii="Tahoma" w:hAnsi="Tahoma" w:cs="Tahoma"/>
          <w:sz w:val="24"/>
          <w:szCs w:val="24"/>
        </w:rPr>
        <w:t xml:space="preserve"> the claim as placed before him. Before I proceed to determine the issues a </w:t>
      </w:r>
      <w:r w:rsidR="006C280D">
        <w:rPr>
          <w:rFonts w:ascii="Tahoma" w:hAnsi="Tahoma" w:cs="Tahoma"/>
          <w:sz w:val="24"/>
          <w:szCs w:val="24"/>
        </w:rPr>
        <w:t>little background information is necessary.</w:t>
      </w:r>
    </w:p>
    <w:p w:rsidR="006C280D" w:rsidRPr="006C280D" w:rsidRDefault="006C280D" w:rsidP="00BC4EA5">
      <w:pPr>
        <w:spacing w:line="360" w:lineRule="auto"/>
        <w:ind w:firstLine="720"/>
        <w:jc w:val="both"/>
        <w:rPr>
          <w:rFonts w:ascii="Tahoma" w:hAnsi="Tahoma" w:cs="Tahoma"/>
          <w:b/>
          <w:sz w:val="24"/>
          <w:szCs w:val="24"/>
        </w:rPr>
      </w:pPr>
      <w:r w:rsidRPr="006C280D">
        <w:rPr>
          <w:rFonts w:ascii="Tahoma" w:hAnsi="Tahoma" w:cs="Tahoma"/>
          <w:b/>
          <w:sz w:val="24"/>
          <w:szCs w:val="24"/>
        </w:rPr>
        <w:t>BACKGROUND FACTS</w:t>
      </w:r>
    </w:p>
    <w:p w:rsidR="006C280D" w:rsidRDefault="006C280D" w:rsidP="00BC4EA5">
      <w:pPr>
        <w:spacing w:line="360" w:lineRule="auto"/>
        <w:ind w:firstLine="720"/>
        <w:jc w:val="both"/>
        <w:rPr>
          <w:rFonts w:ascii="Tahoma" w:hAnsi="Tahoma" w:cs="Tahoma"/>
          <w:sz w:val="24"/>
          <w:szCs w:val="24"/>
        </w:rPr>
      </w:pPr>
      <w:r>
        <w:rPr>
          <w:rFonts w:ascii="Tahoma" w:hAnsi="Tahoma" w:cs="Tahoma"/>
          <w:sz w:val="24"/>
          <w:szCs w:val="24"/>
        </w:rPr>
        <w:t>The Applicant was employed by the 2</w:t>
      </w:r>
      <w:r w:rsidRPr="006C280D">
        <w:rPr>
          <w:rFonts w:ascii="Tahoma" w:hAnsi="Tahoma" w:cs="Tahoma"/>
          <w:sz w:val="24"/>
          <w:szCs w:val="24"/>
          <w:vertAlign w:val="superscript"/>
        </w:rPr>
        <w:t>nd</w:t>
      </w:r>
      <w:r>
        <w:rPr>
          <w:rFonts w:ascii="Tahoma" w:hAnsi="Tahoma" w:cs="Tahoma"/>
          <w:sz w:val="24"/>
          <w:szCs w:val="24"/>
        </w:rPr>
        <w:t xml:space="preserve"> Respondent in July 2011 as a confectioner.  In February 2017 Applicant was arraigned before a Disciplinary Committee to face misconduct charges following allegations of absenteeism. The disciplinary proceedings were convened under the 2</w:t>
      </w:r>
      <w:r w:rsidRPr="006C280D">
        <w:rPr>
          <w:rFonts w:ascii="Tahoma" w:hAnsi="Tahoma" w:cs="Tahoma"/>
          <w:sz w:val="24"/>
          <w:szCs w:val="24"/>
          <w:vertAlign w:val="superscript"/>
        </w:rPr>
        <w:t>nd</w:t>
      </w:r>
      <w:r>
        <w:rPr>
          <w:rFonts w:ascii="Tahoma" w:hAnsi="Tahoma" w:cs="Tahoma"/>
          <w:sz w:val="24"/>
          <w:szCs w:val="24"/>
        </w:rPr>
        <w:t xml:space="preserve"> Respondent Code of Conduct i.e. Innscor Africa Mass Market Food Division Code of Conduct 2002. The Applicant was found guilty and he was advised of his dismissal on the 27</w:t>
      </w:r>
      <w:r w:rsidRPr="006C280D">
        <w:rPr>
          <w:rFonts w:ascii="Tahoma" w:hAnsi="Tahoma" w:cs="Tahoma"/>
          <w:sz w:val="24"/>
          <w:szCs w:val="24"/>
          <w:vertAlign w:val="superscript"/>
        </w:rPr>
        <w:t>th</w:t>
      </w:r>
      <w:r>
        <w:rPr>
          <w:rFonts w:ascii="Tahoma" w:hAnsi="Tahoma" w:cs="Tahoma"/>
          <w:sz w:val="24"/>
          <w:szCs w:val="24"/>
        </w:rPr>
        <w:t xml:space="preserve"> of March, 2017. The Applicant noted an appeal against the verdict of the Disciplinary Committee on the 11</w:t>
      </w:r>
      <w:r w:rsidRPr="006C280D">
        <w:rPr>
          <w:rFonts w:ascii="Tahoma" w:hAnsi="Tahoma" w:cs="Tahoma"/>
          <w:sz w:val="24"/>
          <w:szCs w:val="24"/>
          <w:vertAlign w:val="superscript"/>
        </w:rPr>
        <w:t>th</w:t>
      </w:r>
      <w:r>
        <w:rPr>
          <w:rFonts w:ascii="Tahoma" w:hAnsi="Tahoma" w:cs="Tahoma"/>
          <w:sz w:val="24"/>
          <w:szCs w:val="24"/>
        </w:rPr>
        <w:t xml:space="preserve"> </w:t>
      </w:r>
      <w:r w:rsidR="00B548F5">
        <w:rPr>
          <w:rFonts w:ascii="Tahoma" w:hAnsi="Tahoma" w:cs="Tahoma"/>
          <w:sz w:val="24"/>
          <w:szCs w:val="24"/>
        </w:rPr>
        <w:t>of April 2017. The 2</w:t>
      </w:r>
      <w:r w:rsidR="00B548F5" w:rsidRPr="00B548F5">
        <w:rPr>
          <w:rFonts w:ascii="Tahoma" w:hAnsi="Tahoma" w:cs="Tahoma"/>
          <w:sz w:val="24"/>
          <w:szCs w:val="24"/>
          <w:vertAlign w:val="superscript"/>
        </w:rPr>
        <w:t>nd</w:t>
      </w:r>
      <w:r w:rsidR="00B548F5">
        <w:rPr>
          <w:rFonts w:ascii="Tahoma" w:hAnsi="Tahoma" w:cs="Tahoma"/>
          <w:sz w:val="24"/>
          <w:szCs w:val="24"/>
        </w:rPr>
        <w:t xml:space="preserve"> Respondent however did not convene </w:t>
      </w:r>
      <w:r w:rsidR="00EB14A2">
        <w:rPr>
          <w:rFonts w:ascii="Tahoma" w:hAnsi="Tahoma" w:cs="Tahoma"/>
          <w:sz w:val="24"/>
          <w:szCs w:val="24"/>
        </w:rPr>
        <w:t>an</w:t>
      </w:r>
      <w:r w:rsidR="00B548F5">
        <w:rPr>
          <w:rFonts w:ascii="Tahoma" w:hAnsi="Tahoma" w:cs="Tahoma"/>
          <w:sz w:val="24"/>
          <w:szCs w:val="24"/>
        </w:rPr>
        <w:t xml:space="preserve"> appeal hearing. On 14</w:t>
      </w:r>
      <w:r w:rsidR="00B548F5" w:rsidRPr="00B548F5">
        <w:rPr>
          <w:rFonts w:ascii="Tahoma" w:hAnsi="Tahoma" w:cs="Tahoma"/>
          <w:sz w:val="24"/>
          <w:szCs w:val="24"/>
          <w:vertAlign w:val="superscript"/>
        </w:rPr>
        <w:t>th</w:t>
      </w:r>
      <w:r w:rsidR="00B548F5">
        <w:rPr>
          <w:rFonts w:ascii="Tahoma" w:hAnsi="Tahoma" w:cs="Tahoma"/>
          <w:sz w:val="24"/>
          <w:szCs w:val="24"/>
        </w:rPr>
        <w:t xml:space="preserve"> of June 2018 the Applicant followed up on his appeal. The 2</w:t>
      </w:r>
      <w:r w:rsidR="00B548F5" w:rsidRPr="001769AE">
        <w:rPr>
          <w:rFonts w:ascii="Tahoma" w:hAnsi="Tahoma" w:cs="Tahoma"/>
          <w:sz w:val="24"/>
          <w:szCs w:val="24"/>
          <w:vertAlign w:val="superscript"/>
        </w:rPr>
        <w:t>nd</w:t>
      </w:r>
      <w:r w:rsidR="001769AE">
        <w:rPr>
          <w:rFonts w:ascii="Tahoma" w:hAnsi="Tahoma" w:cs="Tahoma"/>
          <w:sz w:val="24"/>
          <w:szCs w:val="24"/>
        </w:rPr>
        <w:t xml:space="preserve"> </w:t>
      </w:r>
      <w:r w:rsidR="00B548F5">
        <w:rPr>
          <w:rFonts w:ascii="Tahoma" w:hAnsi="Tahoma" w:cs="Tahoma"/>
          <w:sz w:val="24"/>
          <w:szCs w:val="24"/>
        </w:rPr>
        <w:t xml:space="preserve">Respondent through </w:t>
      </w:r>
      <w:r w:rsidR="001769AE">
        <w:rPr>
          <w:rFonts w:ascii="Tahoma" w:hAnsi="Tahoma" w:cs="Tahoma"/>
          <w:sz w:val="24"/>
          <w:szCs w:val="24"/>
        </w:rPr>
        <w:t xml:space="preserve">a </w:t>
      </w:r>
      <w:r w:rsidR="00B548F5">
        <w:rPr>
          <w:rFonts w:ascii="Tahoma" w:hAnsi="Tahoma" w:cs="Tahoma"/>
          <w:sz w:val="24"/>
          <w:szCs w:val="24"/>
        </w:rPr>
        <w:t>letter by</w:t>
      </w:r>
      <w:r w:rsidR="001769AE">
        <w:rPr>
          <w:rFonts w:ascii="Tahoma" w:hAnsi="Tahoma" w:cs="Tahoma"/>
          <w:sz w:val="24"/>
          <w:szCs w:val="24"/>
        </w:rPr>
        <w:t xml:space="preserve"> its</w:t>
      </w:r>
      <w:r w:rsidR="00B548F5">
        <w:rPr>
          <w:rFonts w:ascii="Tahoma" w:hAnsi="Tahoma" w:cs="Tahoma"/>
          <w:sz w:val="24"/>
          <w:szCs w:val="24"/>
        </w:rPr>
        <w:t xml:space="preserve"> Human Resources Manager </w:t>
      </w:r>
      <w:r w:rsidR="00745633">
        <w:rPr>
          <w:rFonts w:ascii="Tahoma" w:hAnsi="Tahoma" w:cs="Tahoma"/>
          <w:sz w:val="24"/>
          <w:szCs w:val="24"/>
        </w:rPr>
        <w:t>dated</w:t>
      </w:r>
      <w:r w:rsidR="00B548F5">
        <w:rPr>
          <w:rFonts w:ascii="Tahoma" w:hAnsi="Tahoma" w:cs="Tahoma"/>
          <w:sz w:val="24"/>
          <w:szCs w:val="24"/>
        </w:rPr>
        <w:t xml:space="preserve"> 24</w:t>
      </w:r>
      <w:r w:rsidR="00B548F5" w:rsidRPr="00B548F5">
        <w:rPr>
          <w:rFonts w:ascii="Tahoma" w:hAnsi="Tahoma" w:cs="Tahoma"/>
          <w:sz w:val="24"/>
          <w:szCs w:val="24"/>
          <w:vertAlign w:val="superscript"/>
        </w:rPr>
        <w:t>th</w:t>
      </w:r>
      <w:r w:rsidR="00B548F5">
        <w:rPr>
          <w:rFonts w:ascii="Tahoma" w:hAnsi="Tahoma" w:cs="Tahoma"/>
          <w:sz w:val="24"/>
          <w:szCs w:val="24"/>
        </w:rPr>
        <w:t xml:space="preserve"> July 2018 indi</w:t>
      </w:r>
      <w:r w:rsidR="0073494A">
        <w:rPr>
          <w:rFonts w:ascii="Tahoma" w:hAnsi="Tahoma" w:cs="Tahoma"/>
          <w:sz w:val="24"/>
          <w:szCs w:val="24"/>
        </w:rPr>
        <w:t xml:space="preserve">cated that there was no record of the appeal having been noted. The Applicant </w:t>
      </w:r>
      <w:r w:rsidR="001769AE">
        <w:rPr>
          <w:rFonts w:ascii="Tahoma" w:hAnsi="Tahoma" w:cs="Tahoma"/>
          <w:sz w:val="24"/>
          <w:szCs w:val="24"/>
        </w:rPr>
        <w:t xml:space="preserve">in response </w:t>
      </w:r>
      <w:r w:rsidR="0073494A">
        <w:rPr>
          <w:rFonts w:ascii="Tahoma" w:hAnsi="Tahoma" w:cs="Tahoma"/>
          <w:sz w:val="24"/>
          <w:szCs w:val="24"/>
        </w:rPr>
        <w:t>referred to attachments placed before the Human Resources Manager to prove that he had indeed noted an appeal and</w:t>
      </w:r>
      <w:r w:rsidR="001769AE">
        <w:rPr>
          <w:rFonts w:ascii="Tahoma" w:hAnsi="Tahoma" w:cs="Tahoma"/>
          <w:sz w:val="24"/>
          <w:szCs w:val="24"/>
        </w:rPr>
        <w:t xml:space="preserve"> that</w:t>
      </w:r>
      <w:r w:rsidR="0073494A">
        <w:rPr>
          <w:rFonts w:ascii="Tahoma" w:hAnsi="Tahoma" w:cs="Tahoma"/>
          <w:sz w:val="24"/>
          <w:szCs w:val="24"/>
        </w:rPr>
        <w:t xml:space="preserve"> he had followed up on the appeal</w:t>
      </w:r>
      <w:r w:rsidR="001769AE">
        <w:rPr>
          <w:rFonts w:ascii="Tahoma" w:hAnsi="Tahoma" w:cs="Tahoma"/>
          <w:sz w:val="24"/>
          <w:szCs w:val="24"/>
        </w:rPr>
        <w:t>. W</w:t>
      </w:r>
      <w:r w:rsidR="0073494A">
        <w:rPr>
          <w:rFonts w:ascii="Tahoma" w:hAnsi="Tahoma" w:cs="Tahoma"/>
          <w:sz w:val="24"/>
          <w:szCs w:val="24"/>
        </w:rPr>
        <w:t>hen there was no further response</w:t>
      </w:r>
      <w:r w:rsidR="001769AE">
        <w:rPr>
          <w:rFonts w:ascii="Tahoma" w:hAnsi="Tahoma" w:cs="Tahoma"/>
          <w:sz w:val="24"/>
          <w:szCs w:val="24"/>
        </w:rPr>
        <w:t xml:space="preserve"> from 2</w:t>
      </w:r>
      <w:r w:rsidR="001769AE" w:rsidRPr="001769AE">
        <w:rPr>
          <w:rFonts w:ascii="Tahoma" w:hAnsi="Tahoma" w:cs="Tahoma"/>
          <w:sz w:val="24"/>
          <w:szCs w:val="24"/>
          <w:vertAlign w:val="superscript"/>
        </w:rPr>
        <w:t>nd</w:t>
      </w:r>
      <w:r w:rsidR="001769AE">
        <w:rPr>
          <w:rFonts w:ascii="Tahoma" w:hAnsi="Tahoma" w:cs="Tahoma"/>
          <w:sz w:val="24"/>
          <w:szCs w:val="24"/>
        </w:rPr>
        <w:t xml:space="preserve"> Respondent</w:t>
      </w:r>
      <w:r w:rsidR="0073494A">
        <w:rPr>
          <w:rFonts w:ascii="Tahoma" w:hAnsi="Tahoma" w:cs="Tahoma"/>
          <w:sz w:val="24"/>
          <w:szCs w:val="24"/>
        </w:rPr>
        <w:t xml:space="preserve"> the Applicant referred a claim of</w:t>
      </w:r>
      <w:r w:rsidR="001769AE">
        <w:rPr>
          <w:rFonts w:ascii="Tahoma" w:hAnsi="Tahoma" w:cs="Tahoma"/>
          <w:sz w:val="24"/>
          <w:szCs w:val="24"/>
        </w:rPr>
        <w:t xml:space="preserve"> an</w:t>
      </w:r>
      <w:r w:rsidR="0073494A">
        <w:rPr>
          <w:rFonts w:ascii="Tahoma" w:hAnsi="Tahoma" w:cs="Tahoma"/>
          <w:sz w:val="24"/>
          <w:szCs w:val="24"/>
        </w:rPr>
        <w:t xml:space="preserve"> unfair labour practice to the</w:t>
      </w:r>
      <w:r w:rsidR="001769AE">
        <w:rPr>
          <w:rFonts w:ascii="Tahoma" w:hAnsi="Tahoma" w:cs="Tahoma"/>
          <w:sz w:val="24"/>
          <w:szCs w:val="24"/>
        </w:rPr>
        <w:t xml:space="preserve"> 1</w:t>
      </w:r>
      <w:r w:rsidR="001769AE" w:rsidRPr="001769AE">
        <w:rPr>
          <w:rFonts w:ascii="Tahoma" w:hAnsi="Tahoma" w:cs="Tahoma"/>
          <w:sz w:val="24"/>
          <w:szCs w:val="24"/>
          <w:vertAlign w:val="superscript"/>
        </w:rPr>
        <w:t>st</w:t>
      </w:r>
      <w:r w:rsidR="001769AE">
        <w:rPr>
          <w:rFonts w:ascii="Tahoma" w:hAnsi="Tahoma" w:cs="Tahoma"/>
          <w:sz w:val="24"/>
          <w:szCs w:val="24"/>
        </w:rPr>
        <w:t xml:space="preserve"> Respondent in his capacity as</w:t>
      </w:r>
      <w:r w:rsidR="0073494A">
        <w:rPr>
          <w:rFonts w:ascii="Tahoma" w:hAnsi="Tahoma" w:cs="Tahoma"/>
          <w:sz w:val="24"/>
          <w:szCs w:val="24"/>
        </w:rPr>
        <w:t xml:space="preserve"> Designated Agent for the National Employment Council. The referral was made on 23</w:t>
      </w:r>
      <w:r w:rsidR="0073494A" w:rsidRPr="0073494A">
        <w:rPr>
          <w:rFonts w:ascii="Tahoma" w:hAnsi="Tahoma" w:cs="Tahoma"/>
          <w:sz w:val="24"/>
          <w:szCs w:val="24"/>
          <w:vertAlign w:val="superscript"/>
        </w:rPr>
        <w:t>rd</w:t>
      </w:r>
      <w:r w:rsidR="0073494A">
        <w:rPr>
          <w:rFonts w:ascii="Tahoma" w:hAnsi="Tahoma" w:cs="Tahoma"/>
          <w:sz w:val="24"/>
          <w:szCs w:val="24"/>
        </w:rPr>
        <w:t xml:space="preserve"> August 2018.  In so </w:t>
      </w:r>
      <w:r w:rsidR="00745633">
        <w:rPr>
          <w:rFonts w:ascii="Tahoma" w:hAnsi="Tahoma" w:cs="Tahoma"/>
          <w:sz w:val="24"/>
          <w:szCs w:val="24"/>
        </w:rPr>
        <w:t>referring</w:t>
      </w:r>
      <w:r w:rsidR="00C027FD">
        <w:rPr>
          <w:rFonts w:ascii="Tahoma" w:hAnsi="Tahoma" w:cs="Tahoma"/>
          <w:sz w:val="24"/>
          <w:szCs w:val="24"/>
        </w:rPr>
        <w:t xml:space="preserve"> </w:t>
      </w:r>
      <w:r w:rsidR="00745633">
        <w:rPr>
          <w:rFonts w:ascii="Tahoma" w:hAnsi="Tahoma" w:cs="Tahoma"/>
          <w:sz w:val="24"/>
          <w:szCs w:val="24"/>
        </w:rPr>
        <w:t>Applicant</w:t>
      </w:r>
      <w:r w:rsidR="0073494A">
        <w:rPr>
          <w:rFonts w:ascii="Tahoma" w:hAnsi="Tahoma" w:cs="Tahoma"/>
          <w:sz w:val="24"/>
          <w:szCs w:val="24"/>
        </w:rPr>
        <w:t xml:space="preserve"> was relying on </w:t>
      </w:r>
      <w:r w:rsidR="0073494A" w:rsidRPr="0073494A">
        <w:rPr>
          <w:rFonts w:ascii="Tahoma" w:hAnsi="Tahoma" w:cs="Tahoma"/>
          <w:b/>
          <w:sz w:val="24"/>
          <w:szCs w:val="24"/>
        </w:rPr>
        <w:t>Section 12.7</w:t>
      </w:r>
      <w:r w:rsidR="0073494A">
        <w:rPr>
          <w:rFonts w:ascii="Tahoma" w:hAnsi="Tahoma" w:cs="Tahoma"/>
          <w:sz w:val="24"/>
          <w:szCs w:val="24"/>
        </w:rPr>
        <w:t xml:space="preserve"> of the relevant Code of Conduct. The record shows that the </w:t>
      </w:r>
      <w:r w:rsidR="001769AE">
        <w:rPr>
          <w:rFonts w:ascii="Tahoma" w:hAnsi="Tahoma" w:cs="Tahoma"/>
          <w:sz w:val="24"/>
          <w:szCs w:val="24"/>
        </w:rPr>
        <w:t>1</w:t>
      </w:r>
      <w:r w:rsidR="001769AE" w:rsidRPr="001769AE">
        <w:rPr>
          <w:rFonts w:ascii="Tahoma" w:hAnsi="Tahoma" w:cs="Tahoma"/>
          <w:sz w:val="24"/>
          <w:szCs w:val="24"/>
          <w:vertAlign w:val="superscript"/>
        </w:rPr>
        <w:t>st</w:t>
      </w:r>
      <w:r w:rsidR="001769AE">
        <w:rPr>
          <w:rFonts w:ascii="Tahoma" w:hAnsi="Tahoma" w:cs="Tahoma"/>
          <w:sz w:val="24"/>
          <w:szCs w:val="24"/>
        </w:rPr>
        <w:t xml:space="preserve"> Respondent</w:t>
      </w:r>
      <w:r w:rsidR="0073494A">
        <w:rPr>
          <w:rFonts w:ascii="Tahoma" w:hAnsi="Tahoma" w:cs="Tahoma"/>
          <w:sz w:val="24"/>
          <w:szCs w:val="24"/>
        </w:rPr>
        <w:t xml:space="preserve"> notified the parties to attend a hearing on 10</w:t>
      </w:r>
      <w:r w:rsidR="0073494A" w:rsidRPr="0073494A">
        <w:rPr>
          <w:rFonts w:ascii="Tahoma" w:hAnsi="Tahoma" w:cs="Tahoma"/>
          <w:sz w:val="24"/>
          <w:szCs w:val="24"/>
          <w:vertAlign w:val="superscript"/>
        </w:rPr>
        <w:t>th</w:t>
      </w:r>
      <w:r w:rsidR="0073494A">
        <w:rPr>
          <w:rFonts w:ascii="Tahoma" w:hAnsi="Tahoma" w:cs="Tahoma"/>
          <w:sz w:val="24"/>
          <w:szCs w:val="24"/>
        </w:rPr>
        <w:t xml:space="preserve"> of September</w:t>
      </w:r>
      <w:r w:rsidR="00745633">
        <w:rPr>
          <w:rFonts w:ascii="Tahoma" w:hAnsi="Tahoma" w:cs="Tahoma"/>
          <w:sz w:val="24"/>
          <w:szCs w:val="24"/>
        </w:rPr>
        <w:t xml:space="preserve"> </w:t>
      </w:r>
      <w:r w:rsidR="0073494A">
        <w:rPr>
          <w:rFonts w:ascii="Tahoma" w:hAnsi="Tahoma" w:cs="Tahoma"/>
          <w:sz w:val="24"/>
          <w:szCs w:val="24"/>
        </w:rPr>
        <w:t xml:space="preserve">2018. It would appear that after </w:t>
      </w:r>
      <w:r w:rsidR="0073494A">
        <w:rPr>
          <w:rFonts w:ascii="Tahoma" w:hAnsi="Tahoma" w:cs="Tahoma"/>
          <w:sz w:val="24"/>
          <w:szCs w:val="24"/>
        </w:rPr>
        <w:lastRenderedPageBreak/>
        <w:t xml:space="preserve">this hearing the parties attempted an out of court settlement. When </w:t>
      </w:r>
      <w:r w:rsidR="00745633">
        <w:rPr>
          <w:rFonts w:ascii="Tahoma" w:hAnsi="Tahoma" w:cs="Tahoma"/>
          <w:sz w:val="24"/>
          <w:szCs w:val="24"/>
        </w:rPr>
        <w:t>settlement</w:t>
      </w:r>
      <w:r w:rsidR="0073494A">
        <w:rPr>
          <w:rFonts w:ascii="Tahoma" w:hAnsi="Tahoma" w:cs="Tahoma"/>
          <w:sz w:val="24"/>
          <w:szCs w:val="24"/>
        </w:rPr>
        <w:t xml:space="preserve"> failed however a request was made to the </w:t>
      </w:r>
      <w:r w:rsidR="001769AE">
        <w:rPr>
          <w:rFonts w:ascii="Tahoma" w:hAnsi="Tahoma" w:cs="Tahoma"/>
          <w:sz w:val="24"/>
          <w:szCs w:val="24"/>
        </w:rPr>
        <w:t>1</w:t>
      </w:r>
      <w:r w:rsidR="001769AE" w:rsidRPr="001769AE">
        <w:rPr>
          <w:rFonts w:ascii="Tahoma" w:hAnsi="Tahoma" w:cs="Tahoma"/>
          <w:sz w:val="24"/>
          <w:szCs w:val="24"/>
          <w:vertAlign w:val="superscript"/>
        </w:rPr>
        <w:t>st</w:t>
      </w:r>
      <w:r w:rsidR="001769AE">
        <w:rPr>
          <w:rFonts w:ascii="Tahoma" w:hAnsi="Tahoma" w:cs="Tahoma"/>
          <w:sz w:val="24"/>
          <w:szCs w:val="24"/>
        </w:rPr>
        <w:t xml:space="preserve"> Respondent</w:t>
      </w:r>
      <w:r w:rsidR="0073494A">
        <w:rPr>
          <w:rFonts w:ascii="Tahoma" w:hAnsi="Tahoma" w:cs="Tahoma"/>
          <w:sz w:val="24"/>
          <w:szCs w:val="24"/>
        </w:rPr>
        <w:t xml:space="preserve"> to hand down a ruling on the basis of</w:t>
      </w:r>
      <w:r w:rsidR="00745633">
        <w:rPr>
          <w:rFonts w:ascii="Tahoma" w:hAnsi="Tahoma" w:cs="Tahoma"/>
          <w:sz w:val="24"/>
          <w:szCs w:val="24"/>
        </w:rPr>
        <w:t xml:space="preserve"> the</w:t>
      </w:r>
      <w:r w:rsidR="0073494A">
        <w:rPr>
          <w:rFonts w:ascii="Tahoma" w:hAnsi="Tahoma" w:cs="Tahoma"/>
          <w:sz w:val="24"/>
          <w:szCs w:val="24"/>
        </w:rPr>
        <w:t xml:space="preserve"> written submissions placed before him. </w:t>
      </w:r>
      <w:r w:rsidR="007A1925">
        <w:rPr>
          <w:rFonts w:ascii="Tahoma" w:hAnsi="Tahoma" w:cs="Tahoma"/>
          <w:sz w:val="24"/>
          <w:szCs w:val="24"/>
        </w:rPr>
        <w:t>O</w:t>
      </w:r>
      <w:r w:rsidR="0073494A">
        <w:rPr>
          <w:rFonts w:ascii="Tahoma" w:hAnsi="Tahoma" w:cs="Tahoma"/>
          <w:sz w:val="24"/>
          <w:szCs w:val="24"/>
        </w:rPr>
        <w:t>n</w:t>
      </w:r>
      <w:r w:rsidR="007A1925">
        <w:rPr>
          <w:rFonts w:ascii="Tahoma" w:hAnsi="Tahoma" w:cs="Tahoma"/>
          <w:sz w:val="24"/>
          <w:szCs w:val="24"/>
        </w:rPr>
        <w:t xml:space="preserve"> the</w:t>
      </w:r>
      <w:r w:rsidR="0073494A">
        <w:rPr>
          <w:rFonts w:ascii="Tahoma" w:hAnsi="Tahoma" w:cs="Tahoma"/>
          <w:sz w:val="24"/>
          <w:szCs w:val="24"/>
        </w:rPr>
        <w:t xml:space="preserve"> 23</w:t>
      </w:r>
      <w:r w:rsidR="0073494A" w:rsidRPr="0073494A">
        <w:rPr>
          <w:rFonts w:ascii="Tahoma" w:hAnsi="Tahoma" w:cs="Tahoma"/>
          <w:sz w:val="24"/>
          <w:szCs w:val="24"/>
          <w:vertAlign w:val="superscript"/>
        </w:rPr>
        <w:t>rd</w:t>
      </w:r>
      <w:r w:rsidR="0073494A">
        <w:rPr>
          <w:rFonts w:ascii="Tahoma" w:hAnsi="Tahoma" w:cs="Tahoma"/>
          <w:sz w:val="24"/>
          <w:szCs w:val="24"/>
        </w:rPr>
        <w:t xml:space="preserve"> of July 2019</w:t>
      </w:r>
      <w:r w:rsidR="007A1925">
        <w:rPr>
          <w:rFonts w:ascii="Tahoma" w:hAnsi="Tahoma" w:cs="Tahoma"/>
          <w:sz w:val="24"/>
          <w:szCs w:val="24"/>
        </w:rPr>
        <w:t xml:space="preserve"> 1</w:t>
      </w:r>
      <w:r w:rsidR="007A1925" w:rsidRPr="007A1925">
        <w:rPr>
          <w:rFonts w:ascii="Tahoma" w:hAnsi="Tahoma" w:cs="Tahoma"/>
          <w:sz w:val="24"/>
          <w:szCs w:val="24"/>
          <w:vertAlign w:val="superscript"/>
        </w:rPr>
        <w:t>st</w:t>
      </w:r>
      <w:r w:rsidR="007A1925">
        <w:rPr>
          <w:rFonts w:ascii="Tahoma" w:hAnsi="Tahoma" w:cs="Tahoma"/>
          <w:sz w:val="24"/>
          <w:szCs w:val="24"/>
        </w:rPr>
        <w:t xml:space="preserve"> Respondent</w:t>
      </w:r>
      <w:r w:rsidR="0073494A">
        <w:rPr>
          <w:rFonts w:ascii="Tahoma" w:hAnsi="Tahoma" w:cs="Tahoma"/>
          <w:sz w:val="24"/>
          <w:szCs w:val="24"/>
        </w:rPr>
        <w:t xml:space="preserve"> handed down a ruling </w:t>
      </w:r>
      <w:r w:rsidR="007A1925">
        <w:rPr>
          <w:rFonts w:ascii="Tahoma" w:hAnsi="Tahoma" w:cs="Tahoma"/>
          <w:sz w:val="24"/>
          <w:szCs w:val="24"/>
        </w:rPr>
        <w:t>the</w:t>
      </w:r>
      <w:r w:rsidR="004D27E5">
        <w:rPr>
          <w:rFonts w:ascii="Tahoma" w:hAnsi="Tahoma" w:cs="Tahoma"/>
          <w:sz w:val="24"/>
          <w:szCs w:val="24"/>
        </w:rPr>
        <w:t xml:space="preserve"> operative part of which reads as follows;</w:t>
      </w:r>
    </w:p>
    <w:p w:rsidR="00802269" w:rsidRPr="00802269" w:rsidRDefault="004D27E5" w:rsidP="00802269">
      <w:pPr>
        <w:ind w:left="720"/>
        <w:jc w:val="both"/>
        <w:rPr>
          <w:rFonts w:ascii="Tahoma" w:hAnsi="Tahoma" w:cs="Tahoma"/>
        </w:rPr>
      </w:pPr>
      <w:r w:rsidRPr="00802269">
        <w:rPr>
          <w:rFonts w:ascii="Tahoma" w:hAnsi="Tahoma" w:cs="Tahoma"/>
        </w:rPr>
        <w:t xml:space="preserve">“In terms of Section 101 (5) “notwithstanding this part, but subject to subsection (6), no Labour Officer (and by determine Designated Officer) shall intervene in any dispute or matter which is or is liable to be the subject of proceedings under an employment code, nor shall he intervene in any such proceedings.” In legal of the dictates of Section 101 (6) and the case already cited above which compels the prejudiced party to apply to the Supreme Court for a </w:t>
      </w:r>
      <w:r w:rsidR="00EB14A2">
        <w:rPr>
          <w:rFonts w:ascii="Tahoma" w:hAnsi="Tahoma" w:cs="Tahoma"/>
        </w:rPr>
        <w:t>mandatory</w:t>
      </w:r>
      <w:r w:rsidRPr="00802269">
        <w:rPr>
          <w:rFonts w:ascii="Tahoma" w:hAnsi="Tahoma" w:cs="Tahoma"/>
        </w:rPr>
        <w:t xml:space="preserve"> interdict to </w:t>
      </w:r>
      <w:r w:rsidR="00802269" w:rsidRPr="00802269">
        <w:rPr>
          <w:rFonts w:ascii="Tahoma" w:hAnsi="Tahoma" w:cs="Tahoma"/>
        </w:rPr>
        <w:t>compel the conduct of an appeal hearing. I rule that I have no jurisdiction to entertain the matter.”</w:t>
      </w:r>
    </w:p>
    <w:p w:rsidR="00802269" w:rsidRDefault="00802269" w:rsidP="00BC4EA5">
      <w:pPr>
        <w:spacing w:line="360" w:lineRule="auto"/>
        <w:ind w:firstLine="720"/>
        <w:jc w:val="both"/>
        <w:rPr>
          <w:rFonts w:ascii="Tahoma" w:hAnsi="Tahoma" w:cs="Tahoma"/>
          <w:sz w:val="24"/>
          <w:szCs w:val="24"/>
        </w:rPr>
      </w:pPr>
      <w:r>
        <w:rPr>
          <w:rFonts w:ascii="Tahoma" w:hAnsi="Tahoma" w:cs="Tahoma"/>
          <w:sz w:val="24"/>
          <w:szCs w:val="24"/>
        </w:rPr>
        <w:t xml:space="preserve">The Applicant was aggrieved and noted the present application for review of the ruling by the </w:t>
      </w:r>
      <w:r w:rsidR="007A1925">
        <w:rPr>
          <w:rFonts w:ascii="Tahoma" w:hAnsi="Tahoma" w:cs="Tahoma"/>
          <w:sz w:val="24"/>
          <w:szCs w:val="24"/>
        </w:rPr>
        <w:t>1</w:t>
      </w:r>
      <w:r w:rsidR="007A1925" w:rsidRPr="007A1925">
        <w:rPr>
          <w:rFonts w:ascii="Tahoma" w:hAnsi="Tahoma" w:cs="Tahoma"/>
          <w:sz w:val="24"/>
          <w:szCs w:val="24"/>
          <w:vertAlign w:val="superscript"/>
        </w:rPr>
        <w:t>st</w:t>
      </w:r>
      <w:r w:rsidR="007A1925">
        <w:rPr>
          <w:rFonts w:ascii="Tahoma" w:hAnsi="Tahoma" w:cs="Tahoma"/>
          <w:sz w:val="24"/>
          <w:szCs w:val="24"/>
        </w:rPr>
        <w:t xml:space="preserve"> Respondent</w:t>
      </w:r>
      <w:r>
        <w:rPr>
          <w:rFonts w:ascii="Tahoma" w:hAnsi="Tahoma" w:cs="Tahoma"/>
          <w:sz w:val="24"/>
          <w:szCs w:val="24"/>
        </w:rPr>
        <w:t>.</w:t>
      </w:r>
    </w:p>
    <w:p w:rsidR="00802269" w:rsidRPr="00802269" w:rsidRDefault="00802269" w:rsidP="00BC4EA5">
      <w:pPr>
        <w:spacing w:line="360" w:lineRule="auto"/>
        <w:ind w:firstLine="720"/>
        <w:jc w:val="both"/>
        <w:rPr>
          <w:rFonts w:ascii="Tahoma" w:hAnsi="Tahoma" w:cs="Tahoma"/>
          <w:b/>
          <w:sz w:val="24"/>
          <w:szCs w:val="24"/>
        </w:rPr>
      </w:pPr>
      <w:r w:rsidRPr="00802269">
        <w:rPr>
          <w:rFonts w:ascii="Tahoma" w:hAnsi="Tahoma" w:cs="Tahoma"/>
          <w:b/>
          <w:sz w:val="24"/>
          <w:szCs w:val="24"/>
        </w:rPr>
        <w:t>PARTIES SUBMISSIONS</w:t>
      </w:r>
    </w:p>
    <w:p w:rsidR="00802269" w:rsidRDefault="007A1925" w:rsidP="00BC4EA5">
      <w:pPr>
        <w:spacing w:line="360" w:lineRule="auto"/>
        <w:ind w:firstLine="720"/>
        <w:jc w:val="both"/>
        <w:rPr>
          <w:rFonts w:ascii="Tahoma" w:hAnsi="Tahoma" w:cs="Tahoma"/>
          <w:sz w:val="24"/>
          <w:szCs w:val="24"/>
        </w:rPr>
      </w:pPr>
      <w:r>
        <w:rPr>
          <w:rFonts w:ascii="Tahoma" w:hAnsi="Tahoma" w:cs="Tahoma"/>
          <w:sz w:val="24"/>
          <w:szCs w:val="24"/>
        </w:rPr>
        <w:t xml:space="preserve">At the hearing, </w:t>
      </w:r>
      <w:r w:rsidR="00802269">
        <w:rPr>
          <w:rFonts w:ascii="Tahoma" w:hAnsi="Tahoma" w:cs="Tahoma"/>
          <w:sz w:val="24"/>
          <w:szCs w:val="24"/>
        </w:rPr>
        <w:t>Mr Maponga, for the Applicant</w:t>
      </w:r>
      <w:r w:rsidR="00745633">
        <w:rPr>
          <w:rFonts w:ascii="Tahoma" w:hAnsi="Tahoma" w:cs="Tahoma"/>
          <w:sz w:val="24"/>
          <w:szCs w:val="24"/>
        </w:rPr>
        <w:t>,</w:t>
      </w:r>
      <w:r w:rsidR="00802269">
        <w:rPr>
          <w:rFonts w:ascii="Tahoma" w:hAnsi="Tahoma" w:cs="Tahoma"/>
          <w:sz w:val="24"/>
          <w:szCs w:val="24"/>
        </w:rPr>
        <w:t xml:space="preserve"> did not make any </w:t>
      </w:r>
      <w:r w:rsidR="00745633">
        <w:rPr>
          <w:rFonts w:ascii="Tahoma" w:hAnsi="Tahoma" w:cs="Tahoma"/>
          <w:sz w:val="24"/>
          <w:szCs w:val="24"/>
        </w:rPr>
        <w:t xml:space="preserve">oval </w:t>
      </w:r>
      <w:r w:rsidR="00802269">
        <w:rPr>
          <w:rFonts w:ascii="Tahoma" w:hAnsi="Tahoma" w:cs="Tahoma"/>
          <w:sz w:val="24"/>
          <w:szCs w:val="24"/>
        </w:rPr>
        <w:t>submission</w:t>
      </w:r>
      <w:r>
        <w:rPr>
          <w:rFonts w:ascii="Tahoma" w:hAnsi="Tahoma" w:cs="Tahoma"/>
          <w:sz w:val="24"/>
          <w:szCs w:val="24"/>
        </w:rPr>
        <w:t>s</w:t>
      </w:r>
      <w:r w:rsidR="00802269">
        <w:rPr>
          <w:rFonts w:ascii="Tahoma" w:hAnsi="Tahoma" w:cs="Tahoma"/>
          <w:sz w:val="24"/>
          <w:szCs w:val="24"/>
        </w:rPr>
        <w:t xml:space="preserve"> deciding instead to </w:t>
      </w:r>
      <w:r>
        <w:rPr>
          <w:rFonts w:ascii="Tahoma" w:hAnsi="Tahoma" w:cs="Tahoma"/>
          <w:sz w:val="24"/>
          <w:szCs w:val="24"/>
        </w:rPr>
        <w:t>adhere with</w:t>
      </w:r>
      <w:r w:rsidR="00802269">
        <w:rPr>
          <w:rFonts w:ascii="Tahoma" w:hAnsi="Tahoma" w:cs="Tahoma"/>
          <w:sz w:val="24"/>
          <w:szCs w:val="24"/>
        </w:rPr>
        <w:t xml:space="preserve"> his papers filed of record. Mr </w:t>
      </w:r>
      <w:proofErr w:type="spellStart"/>
      <w:r w:rsidR="00802269">
        <w:rPr>
          <w:rFonts w:ascii="Tahoma" w:hAnsi="Tahoma" w:cs="Tahoma"/>
          <w:sz w:val="24"/>
          <w:szCs w:val="24"/>
        </w:rPr>
        <w:t>Chirongoma</w:t>
      </w:r>
      <w:proofErr w:type="spellEnd"/>
      <w:r w:rsidR="00802269">
        <w:rPr>
          <w:rFonts w:ascii="Tahoma" w:hAnsi="Tahoma" w:cs="Tahoma"/>
          <w:sz w:val="24"/>
          <w:szCs w:val="24"/>
        </w:rPr>
        <w:t>, the 1</w:t>
      </w:r>
      <w:r w:rsidR="00802269" w:rsidRPr="00802269">
        <w:rPr>
          <w:rFonts w:ascii="Tahoma" w:hAnsi="Tahoma" w:cs="Tahoma"/>
          <w:sz w:val="24"/>
          <w:szCs w:val="24"/>
          <w:vertAlign w:val="superscript"/>
        </w:rPr>
        <w:t>st</w:t>
      </w:r>
      <w:r w:rsidR="00802269">
        <w:rPr>
          <w:rFonts w:ascii="Tahoma" w:hAnsi="Tahoma" w:cs="Tahoma"/>
          <w:sz w:val="24"/>
          <w:szCs w:val="24"/>
        </w:rPr>
        <w:t xml:space="preserve"> Respondent </w:t>
      </w:r>
      <w:r>
        <w:rPr>
          <w:rFonts w:ascii="Tahoma" w:hAnsi="Tahoma" w:cs="Tahoma"/>
          <w:sz w:val="24"/>
          <w:szCs w:val="24"/>
        </w:rPr>
        <w:t>had not fil</w:t>
      </w:r>
      <w:r w:rsidR="00802269">
        <w:rPr>
          <w:rFonts w:ascii="Tahoma" w:hAnsi="Tahoma" w:cs="Tahoma"/>
          <w:sz w:val="24"/>
          <w:szCs w:val="24"/>
        </w:rPr>
        <w:t xml:space="preserve">ed any Notice of Response. He however indicated briefly that he adhered to </w:t>
      </w:r>
      <w:r>
        <w:rPr>
          <w:rFonts w:ascii="Tahoma" w:hAnsi="Tahoma" w:cs="Tahoma"/>
          <w:sz w:val="24"/>
          <w:szCs w:val="24"/>
        </w:rPr>
        <w:t>his</w:t>
      </w:r>
      <w:r w:rsidR="00802269">
        <w:rPr>
          <w:rFonts w:ascii="Tahoma" w:hAnsi="Tahoma" w:cs="Tahoma"/>
          <w:sz w:val="24"/>
          <w:szCs w:val="24"/>
        </w:rPr>
        <w:t xml:space="preserve"> findings</w:t>
      </w:r>
      <w:r w:rsidR="00745633">
        <w:rPr>
          <w:rFonts w:ascii="Tahoma" w:hAnsi="Tahoma" w:cs="Tahoma"/>
          <w:sz w:val="24"/>
          <w:szCs w:val="24"/>
        </w:rPr>
        <w:t xml:space="preserve"> as</w:t>
      </w:r>
      <w:r w:rsidR="00802269">
        <w:rPr>
          <w:rFonts w:ascii="Tahoma" w:hAnsi="Tahoma" w:cs="Tahoma"/>
          <w:sz w:val="24"/>
          <w:szCs w:val="24"/>
        </w:rPr>
        <w:t xml:space="preserve"> made in his ruling in regards the issue of jurisdiction. He also referred to </w:t>
      </w:r>
      <w:r>
        <w:rPr>
          <w:rFonts w:ascii="Tahoma" w:hAnsi="Tahoma" w:cs="Tahoma"/>
          <w:sz w:val="24"/>
          <w:szCs w:val="24"/>
        </w:rPr>
        <w:t xml:space="preserve">the </w:t>
      </w:r>
      <w:r w:rsidR="00802269">
        <w:rPr>
          <w:rFonts w:ascii="Tahoma" w:hAnsi="Tahoma" w:cs="Tahoma"/>
          <w:sz w:val="24"/>
          <w:szCs w:val="24"/>
        </w:rPr>
        <w:t>authorities</w:t>
      </w:r>
      <w:r>
        <w:rPr>
          <w:rFonts w:ascii="Tahoma" w:hAnsi="Tahoma" w:cs="Tahoma"/>
          <w:sz w:val="24"/>
          <w:szCs w:val="24"/>
        </w:rPr>
        <w:t xml:space="preserve"> cited </w:t>
      </w:r>
      <w:r w:rsidR="00802269">
        <w:rPr>
          <w:rFonts w:ascii="Tahoma" w:hAnsi="Tahoma" w:cs="Tahoma"/>
          <w:sz w:val="24"/>
          <w:szCs w:val="24"/>
        </w:rPr>
        <w:t>in his ruling to support his finding. Mr Maponga</w:t>
      </w:r>
      <w:r>
        <w:rPr>
          <w:rFonts w:ascii="Tahoma" w:hAnsi="Tahoma" w:cs="Tahoma"/>
          <w:sz w:val="24"/>
          <w:szCs w:val="24"/>
        </w:rPr>
        <w:t>,</w:t>
      </w:r>
      <w:r w:rsidR="00802269">
        <w:rPr>
          <w:rFonts w:ascii="Tahoma" w:hAnsi="Tahoma" w:cs="Tahoma"/>
          <w:sz w:val="24"/>
          <w:szCs w:val="24"/>
        </w:rPr>
        <w:t xml:space="preserve"> in repl</w:t>
      </w:r>
      <w:r w:rsidR="00C80C56">
        <w:rPr>
          <w:rFonts w:ascii="Tahoma" w:hAnsi="Tahoma" w:cs="Tahoma"/>
          <w:sz w:val="24"/>
          <w:szCs w:val="24"/>
        </w:rPr>
        <w:t>y</w:t>
      </w:r>
      <w:r>
        <w:rPr>
          <w:rFonts w:ascii="Tahoma" w:hAnsi="Tahoma" w:cs="Tahoma"/>
          <w:sz w:val="24"/>
          <w:szCs w:val="24"/>
        </w:rPr>
        <w:t>,</w:t>
      </w:r>
      <w:r w:rsidR="00C80C56">
        <w:rPr>
          <w:rFonts w:ascii="Tahoma" w:hAnsi="Tahoma" w:cs="Tahoma"/>
          <w:sz w:val="24"/>
          <w:szCs w:val="24"/>
        </w:rPr>
        <w:t xml:space="preserve"> affirmed</w:t>
      </w:r>
      <w:r>
        <w:rPr>
          <w:rFonts w:ascii="Tahoma" w:hAnsi="Tahoma" w:cs="Tahoma"/>
          <w:sz w:val="24"/>
          <w:szCs w:val="24"/>
        </w:rPr>
        <w:t xml:space="preserve"> the</w:t>
      </w:r>
      <w:r w:rsidR="00C80C56">
        <w:rPr>
          <w:rFonts w:ascii="Tahoma" w:hAnsi="Tahoma" w:cs="Tahoma"/>
          <w:sz w:val="24"/>
          <w:szCs w:val="24"/>
        </w:rPr>
        <w:t xml:space="preserve"> Applicant</w:t>
      </w:r>
      <w:r>
        <w:rPr>
          <w:rFonts w:ascii="Tahoma" w:hAnsi="Tahoma" w:cs="Tahoma"/>
          <w:sz w:val="24"/>
          <w:szCs w:val="24"/>
        </w:rPr>
        <w:t>s</w:t>
      </w:r>
      <w:r w:rsidR="00C80C56">
        <w:rPr>
          <w:rFonts w:ascii="Tahoma" w:hAnsi="Tahoma" w:cs="Tahoma"/>
          <w:sz w:val="24"/>
          <w:szCs w:val="24"/>
        </w:rPr>
        <w:t xml:space="preserve"> position that the 1</w:t>
      </w:r>
      <w:r w:rsidR="00C80C56" w:rsidRPr="00C80C56">
        <w:rPr>
          <w:rFonts w:ascii="Tahoma" w:hAnsi="Tahoma" w:cs="Tahoma"/>
          <w:sz w:val="24"/>
          <w:szCs w:val="24"/>
          <w:vertAlign w:val="superscript"/>
        </w:rPr>
        <w:t>st</w:t>
      </w:r>
      <w:r w:rsidR="00C80C56">
        <w:rPr>
          <w:rFonts w:ascii="Tahoma" w:hAnsi="Tahoma" w:cs="Tahoma"/>
          <w:sz w:val="24"/>
          <w:szCs w:val="24"/>
        </w:rPr>
        <w:t xml:space="preserve"> Respondent had erred in arriving at the conclusion he reached. 1</w:t>
      </w:r>
      <w:r w:rsidR="00C80C56" w:rsidRPr="00C80C56">
        <w:rPr>
          <w:rFonts w:ascii="Tahoma" w:hAnsi="Tahoma" w:cs="Tahoma"/>
          <w:sz w:val="24"/>
          <w:szCs w:val="24"/>
          <w:vertAlign w:val="superscript"/>
        </w:rPr>
        <w:t>st</w:t>
      </w:r>
      <w:r w:rsidR="00C80C56">
        <w:rPr>
          <w:rFonts w:ascii="Tahoma" w:hAnsi="Tahoma" w:cs="Tahoma"/>
          <w:sz w:val="24"/>
          <w:szCs w:val="24"/>
        </w:rPr>
        <w:t xml:space="preserve"> Respondent</w:t>
      </w:r>
      <w:r w:rsidR="00C027FD">
        <w:rPr>
          <w:rFonts w:ascii="Tahoma" w:hAnsi="Tahoma" w:cs="Tahoma"/>
          <w:sz w:val="24"/>
          <w:szCs w:val="24"/>
        </w:rPr>
        <w:t xml:space="preserve"> indeed</w:t>
      </w:r>
      <w:r w:rsidR="00C80C56">
        <w:rPr>
          <w:rFonts w:ascii="Tahoma" w:hAnsi="Tahoma" w:cs="Tahoma"/>
          <w:sz w:val="24"/>
          <w:szCs w:val="24"/>
        </w:rPr>
        <w:t xml:space="preserve"> had jurisdiction to entertain the matter as referred to </w:t>
      </w:r>
      <w:r>
        <w:rPr>
          <w:rFonts w:ascii="Tahoma" w:hAnsi="Tahoma" w:cs="Tahoma"/>
          <w:sz w:val="24"/>
          <w:szCs w:val="24"/>
        </w:rPr>
        <w:t>him</w:t>
      </w:r>
      <w:r w:rsidR="00745633">
        <w:rPr>
          <w:rFonts w:ascii="Tahoma" w:hAnsi="Tahoma" w:cs="Tahoma"/>
          <w:sz w:val="24"/>
          <w:szCs w:val="24"/>
        </w:rPr>
        <w:t>.</w:t>
      </w:r>
      <w:r>
        <w:rPr>
          <w:rFonts w:ascii="Tahoma" w:hAnsi="Tahoma" w:cs="Tahoma"/>
          <w:sz w:val="24"/>
          <w:szCs w:val="24"/>
        </w:rPr>
        <w:t xml:space="preserve"> </w:t>
      </w:r>
      <w:r w:rsidR="00745633">
        <w:rPr>
          <w:rFonts w:ascii="Tahoma" w:hAnsi="Tahoma" w:cs="Tahoma"/>
          <w:sz w:val="24"/>
          <w:szCs w:val="24"/>
        </w:rPr>
        <w:t>The</w:t>
      </w:r>
      <w:r w:rsidR="00C80C56">
        <w:rPr>
          <w:rFonts w:ascii="Tahoma" w:hAnsi="Tahoma" w:cs="Tahoma"/>
          <w:sz w:val="24"/>
          <w:szCs w:val="24"/>
        </w:rPr>
        <w:t xml:space="preserve"> role </w:t>
      </w:r>
      <w:r w:rsidR="00745633">
        <w:rPr>
          <w:rFonts w:ascii="Tahoma" w:hAnsi="Tahoma" w:cs="Tahoma"/>
          <w:sz w:val="24"/>
          <w:szCs w:val="24"/>
        </w:rPr>
        <w:t xml:space="preserve">of </w:t>
      </w:r>
      <w:proofErr w:type="gramStart"/>
      <w:r w:rsidR="00745633">
        <w:rPr>
          <w:rFonts w:ascii="Tahoma" w:hAnsi="Tahoma" w:cs="Tahoma"/>
          <w:sz w:val="24"/>
          <w:szCs w:val="24"/>
        </w:rPr>
        <w:t>an</w:t>
      </w:r>
      <w:proofErr w:type="gramEnd"/>
      <w:r w:rsidR="00745633">
        <w:rPr>
          <w:rFonts w:ascii="Tahoma" w:hAnsi="Tahoma" w:cs="Tahoma"/>
          <w:sz w:val="24"/>
          <w:szCs w:val="24"/>
        </w:rPr>
        <w:t xml:space="preserve"> </w:t>
      </w:r>
      <w:r w:rsidR="00C80C56">
        <w:rPr>
          <w:rFonts w:ascii="Tahoma" w:hAnsi="Tahoma" w:cs="Tahoma"/>
          <w:sz w:val="24"/>
          <w:szCs w:val="24"/>
        </w:rPr>
        <w:t xml:space="preserve">Designated </w:t>
      </w:r>
      <w:r>
        <w:rPr>
          <w:rFonts w:ascii="Tahoma" w:hAnsi="Tahoma" w:cs="Tahoma"/>
          <w:sz w:val="24"/>
          <w:szCs w:val="24"/>
        </w:rPr>
        <w:t>Agent</w:t>
      </w:r>
      <w:r w:rsidR="00C80C56">
        <w:rPr>
          <w:rFonts w:ascii="Tahoma" w:hAnsi="Tahoma" w:cs="Tahoma"/>
          <w:sz w:val="24"/>
          <w:szCs w:val="24"/>
        </w:rPr>
        <w:t xml:space="preserve"> was the same as that of Labour Officer.</w:t>
      </w:r>
      <w:r>
        <w:rPr>
          <w:rFonts w:ascii="Tahoma" w:hAnsi="Tahoma" w:cs="Tahoma"/>
          <w:sz w:val="24"/>
          <w:szCs w:val="24"/>
        </w:rPr>
        <w:t xml:space="preserve"> </w:t>
      </w:r>
      <w:r w:rsidR="00745633">
        <w:rPr>
          <w:rFonts w:ascii="Tahoma" w:hAnsi="Tahoma" w:cs="Tahoma"/>
          <w:sz w:val="24"/>
          <w:szCs w:val="24"/>
        </w:rPr>
        <w:t>He ought</w:t>
      </w:r>
      <w:r>
        <w:rPr>
          <w:rFonts w:ascii="Tahoma" w:hAnsi="Tahoma" w:cs="Tahoma"/>
          <w:sz w:val="24"/>
          <w:szCs w:val="24"/>
        </w:rPr>
        <w:t xml:space="preserve"> therefore to have</w:t>
      </w:r>
      <w:r w:rsidR="00745633">
        <w:rPr>
          <w:rFonts w:ascii="Tahoma" w:hAnsi="Tahoma" w:cs="Tahoma"/>
          <w:sz w:val="24"/>
          <w:szCs w:val="24"/>
        </w:rPr>
        <w:t xml:space="preserve"> proceeded to entertain</w:t>
      </w:r>
      <w:r>
        <w:rPr>
          <w:rFonts w:ascii="Tahoma" w:hAnsi="Tahoma" w:cs="Tahoma"/>
          <w:sz w:val="24"/>
          <w:szCs w:val="24"/>
        </w:rPr>
        <w:t xml:space="preserve"> the matter on the merits.</w:t>
      </w:r>
      <w:r w:rsidR="00745633">
        <w:rPr>
          <w:rFonts w:ascii="Tahoma" w:hAnsi="Tahoma" w:cs="Tahoma"/>
          <w:sz w:val="24"/>
          <w:szCs w:val="24"/>
        </w:rPr>
        <w:t xml:space="preserve"> The </w:t>
      </w:r>
      <w:r w:rsidR="00C80C56">
        <w:rPr>
          <w:rFonts w:ascii="Tahoma" w:hAnsi="Tahoma" w:cs="Tahoma"/>
          <w:sz w:val="24"/>
          <w:szCs w:val="24"/>
        </w:rPr>
        <w:t>Applicant</w:t>
      </w:r>
      <w:r w:rsidR="00745633">
        <w:rPr>
          <w:rFonts w:ascii="Tahoma" w:hAnsi="Tahoma" w:cs="Tahoma"/>
          <w:sz w:val="24"/>
          <w:szCs w:val="24"/>
        </w:rPr>
        <w:t>’s</w:t>
      </w:r>
      <w:r w:rsidR="00C80C56">
        <w:rPr>
          <w:rFonts w:ascii="Tahoma" w:hAnsi="Tahoma" w:cs="Tahoma"/>
          <w:sz w:val="24"/>
          <w:szCs w:val="24"/>
        </w:rPr>
        <w:t xml:space="preserve"> prayer was for the application to succeed with no order as to costs.</w:t>
      </w:r>
    </w:p>
    <w:p w:rsidR="00C80C56" w:rsidRPr="00C80C56" w:rsidRDefault="00C80C56" w:rsidP="00BC4EA5">
      <w:pPr>
        <w:spacing w:line="360" w:lineRule="auto"/>
        <w:ind w:firstLine="720"/>
        <w:jc w:val="both"/>
        <w:rPr>
          <w:rFonts w:ascii="Tahoma" w:hAnsi="Tahoma" w:cs="Tahoma"/>
          <w:b/>
          <w:sz w:val="24"/>
          <w:szCs w:val="24"/>
        </w:rPr>
      </w:pPr>
      <w:r w:rsidRPr="00C80C56">
        <w:rPr>
          <w:rFonts w:ascii="Tahoma" w:hAnsi="Tahoma" w:cs="Tahoma"/>
          <w:b/>
          <w:sz w:val="24"/>
          <w:szCs w:val="24"/>
        </w:rPr>
        <w:t>THE LAW</w:t>
      </w:r>
    </w:p>
    <w:p w:rsidR="00C80C56" w:rsidRDefault="00C80C56" w:rsidP="00BC4EA5">
      <w:pPr>
        <w:spacing w:line="360" w:lineRule="auto"/>
        <w:ind w:firstLine="720"/>
        <w:jc w:val="both"/>
        <w:rPr>
          <w:rFonts w:ascii="Tahoma" w:hAnsi="Tahoma" w:cs="Tahoma"/>
          <w:sz w:val="24"/>
          <w:szCs w:val="24"/>
        </w:rPr>
      </w:pPr>
      <w:r w:rsidRPr="00C80C56">
        <w:rPr>
          <w:rFonts w:ascii="Tahoma" w:hAnsi="Tahoma" w:cs="Tahoma"/>
          <w:b/>
          <w:sz w:val="24"/>
          <w:szCs w:val="24"/>
        </w:rPr>
        <w:t>Section 92 EE</w:t>
      </w:r>
      <w:r>
        <w:rPr>
          <w:rFonts w:ascii="Tahoma" w:hAnsi="Tahoma" w:cs="Tahoma"/>
          <w:sz w:val="24"/>
          <w:szCs w:val="24"/>
        </w:rPr>
        <w:t xml:space="preserve"> of the </w:t>
      </w:r>
      <w:r w:rsidRPr="00C80C56">
        <w:rPr>
          <w:rFonts w:ascii="Tahoma" w:hAnsi="Tahoma" w:cs="Tahoma"/>
          <w:b/>
          <w:sz w:val="24"/>
          <w:szCs w:val="24"/>
        </w:rPr>
        <w:t>Labour Act, [Cap 28:01]</w:t>
      </w:r>
      <w:r>
        <w:rPr>
          <w:rFonts w:ascii="Tahoma" w:hAnsi="Tahoma" w:cs="Tahoma"/>
          <w:sz w:val="24"/>
          <w:szCs w:val="24"/>
        </w:rPr>
        <w:t xml:space="preserve"> provides for applications for review in the Labour Court. The grounds on which a party may seek review are outlined as follows</w:t>
      </w:r>
      <w:r w:rsidR="002748C5">
        <w:rPr>
          <w:rFonts w:ascii="Tahoma" w:hAnsi="Tahoma" w:cs="Tahoma"/>
          <w:sz w:val="24"/>
          <w:szCs w:val="24"/>
        </w:rPr>
        <w:t>,</w:t>
      </w:r>
    </w:p>
    <w:p w:rsidR="0012083F" w:rsidRPr="0012083F" w:rsidRDefault="0012083F" w:rsidP="0012083F">
      <w:pPr>
        <w:pStyle w:val="NoSpacing"/>
        <w:spacing w:line="276" w:lineRule="auto"/>
        <w:ind w:left="720"/>
        <w:rPr>
          <w:rFonts w:ascii="Tahoma" w:hAnsi="Tahoma" w:cs="Tahoma"/>
        </w:rPr>
      </w:pPr>
      <w:r>
        <w:rPr>
          <w:rFonts w:ascii="Tahoma" w:hAnsi="Tahoma" w:cs="Tahoma"/>
          <w:sz w:val="24"/>
          <w:szCs w:val="24"/>
        </w:rPr>
        <w:t xml:space="preserve">    </w:t>
      </w:r>
      <w:r w:rsidR="005119FD" w:rsidRPr="0012083F">
        <w:rPr>
          <w:rFonts w:ascii="Tahoma" w:hAnsi="Tahoma" w:cs="Tahoma"/>
        </w:rPr>
        <w:t>“(a)</w:t>
      </w:r>
      <w:r w:rsidRPr="0012083F">
        <w:rPr>
          <w:rFonts w:ascii="Tahoma" w:hAnsi="Tahoma" w:cs="Tahoma"/>
        </w:rPr>
        <w:t xml:space="preserve"> </w:t>
      </w:r>
      <w:r w:rsidR="005119FD" w:rsidRPr="0012083F">
        <w:rPr>
          <w:rFonts w:ascii="Tahoma" w:hAnsi="Tahoma" w:cs="Tahoma"/>
        </w:rPr>
        <w:t>A</w:t>
      </w:r>
      <w:r w:rsidRPr="0012083F">
        <w:rPr>
          <w:rFonts w:ascii="Tahoma" w:hAnsi="Tahoma" w:cs="Tahoma"/>
        </w:rPr>
        <w:t xml:space="preserve">bsence of jurisdiction on the part of the arbitrator or adjudicating </w:t>
      </w:r>
    </w:p>
    <w:p w:rsidR="002748C5" w:rsidRPr="0012083F" w:rsidRDefault="0012083F" w:rsidP="0012083F">
      <w:pPr>
        <w:pStyle w:val="NoSpacing"/>
        <w:spacing w:line="276" w:lineRule="auto"/>
        <w:rPr>
          <w:rFonts w:ascii="Tahoma" w:hAnsi="Tahoma" w:cs="Tahoma"/>
        </w:rPr>
      </w:pPr>
      <w:r w:rsidRPr="0012083F">
        <w:rPr>
          <w:rFonts w:ascii="Tahoma" w:hAnsi="Tahoma" w:cs="Tahoma"/>
        </w:rPr>
        <w:lastRenderedPageBreak/>
        <w:t xml:space="preserve">                    Authority concerned. </w:t>
      </w:r>
    </w:p>
    <w:p w:rsidR="002748C5" w:rsidRDefault="0012083F" w:rsidP="0012083F">
      <w:pPr>
        <w:pStyle w:val="ListParagraph"/>
        <w:numPr>
          <w:ilvl w:val="0"/>
          <w:numId w:val="3"/>
        </w:numPr>
        <w:jc w:val="both"/>
        <w:rPr>
          <w:rFonts w:ascii="Tahoma" w:hAnsi="Tahoma" w:cs="Tahoma"/>
          <w:sz w:val="24"/>
          <w:szCs w:val="24"/>
        </w:rPr>
      </w:pPr>
      <w:r w:rsidRPr="0012083F">
        <w:rPr>
          <w:rFonts w:ascii="Tahoma" w:hAnsi="Tahoma" w:cs="Tahoma"/>
        </w:rPr>
        <w:t>Interest</w:t>
      </w:r>
      <w:r>
        <w:rPr>
          <w:rFonts w:ascii="Tahoma" w:hAnsi="Tahoma" w:cs="Tahoma"/>
        </w:rPr>
        <w:t xml:space="preserve"> in the ca</w:t>
      </w:r>
      <w:r w:rsidR="002748C5" w:rsidRPr="0012083F">
        <w:rPr>
          <w:rFonts w:ascii="Tahoma" w:hAnsi="Tahoma" w:cs="Tahoma"/>
        </w:rPr>
        <w:t>se</w:t>
      </w:r>
      <w:r>
        <w:rPr>
          <w:rFonts w:ascii="Tahoma" w:hAnsi="Tahoma" w:cs="Tahoma"/>
        </w:rPr>
        <w:t>,</w:t>
      </w:r>
      <w:r w:rsidR="002748C5" w:rsidRPr="0012083F">
        <w:rPr>
          <w:rFonts w:ascii="Tahoma" w:hAnsi="Tahoma" w:cs="Tahoma"/>
        </w:rPr>
        <w:t xml:space="preserve"> </w:t>
      </w:r>
      <w:r w:rsidR="00EB14A2" w:rsidRPr="0012083F">
        <w:rPr>
          <w:rFonts w:ascii="Tahoma" w:hAnsi="Tahoma" w:cs="Tahoma"/>
        </w:rPr>
        <w:t>bias, malice</w:t>
      </w:r>
      <w:r w:rsidR="002748C5" w:rsidRPr="0012083F">
        <w:rPr>
          <w:rFonts w:ascii="Tahoma" w:hAnsi="Tahoma" w:cs="Tahoma"/>
        </w:rPr>
        <w:t xml:space="preserve"> or corruption on the part of the arbitrator or adjudicating authority concerned</w:t>
      </w:r>
      <w:r w:rsidR="002748C5" w:rsidRPr="00B22DB1">
        <w:rPr>
          <w:rFonts w:ascii="Tahoma" w:hAnsi="Tahoma" w:cs="Tahoma"/>
          <w:sz w:val="24"/>
          <w:szCs w:val="24"/>
        </w:rPr>
        <w:t>.</w:t>
      </w:r>
    </w:p>
    <w:p w:rsidR="0012083F" w:rsidRPr="00B22DB1" w:rsidRDefault="0012083F" w:rsidP="00CB11EE">
      <w:pPr>
        <w:pStyle w:val="ListParagraph"/>
        <w:numPr>
          <w:ilvl w:val="0"/>
          <w:numId w:val="3"/>
        </w:numPr>
        <w:jc w:val="both"/>
        <w:rPr>
          <w:rFonts w:ascii="Tahoma" w:hAnsi="Tahoma" w:cs="Tahoma"/>
          <w:sz w:val="24"/>
          <w:szCs w:val="24"/>
        </w:rPr>
      </w:pPr>
      <w:r w:rsidRPr="00CB11EE">
        <w:rPr>
          <w:rFonts w:ascii="Tahoma" w:hAnsi="Tahoma" w:cs="Tahoma"/>
        </w:rPr>
        <w:t>Gross irregularity in the proceedings or the decision of the adjudication or adjudicating</w:t>
      </w:r>
      <w:r w:rsidR="00CB11EE">
        <w:rPr>
          <w:rFonts w:ascii="Tahoma" w:hAnsi="Tahoma" w:cs="Tahoma"/>
        </w:rPr>
        <w:t xml:space="preserve"> </w:t>
      </w:r>
      <w:r w:rsidRPr="00CB11EE">
        <w:rPr>
          <w:rFonts w:ascii="Tahoma" w:hAnsi="Tahoma" w:cs="Tahoma"/>
        </w:rPr>
        <w:t>authority</w:t>
      </w:r>
      <w:r>
        <w:rPr>
          <w:rFonts w:ascii="Tahoma" w:hAnsi="Tahoma" w:cs="Tahoma"/>
          <w:sz w:val="24"/>
          <w:szCs w:val="24"/>
        </w:rPr>
        <w:t>.</w:t>
      </w:r>
      <w:r w:rsidR="00CB11EE">
        <w:rPr>
          <w:rFonts w:ascii="Tahoma" w:hAnsi="Tahoma" w:cs="Tahoma"/>
          <w:sz w:val="24"/>
          <w:szCs w:val="24"/>
        </w:rPr>
        <w:t>”</w:t>
      </w:r>
    </w:p>
    <w:p w:rsidR="002748C5" w:rsidRDefault="002748C5" w:rsidP="002748C5">
      <w:pPr>
        <w:spacing w:line="360" w:lineRule="auto"/>
        <w:ind w:firstLine="720"/>
        <w:jc w:val="both"/>
        <w:rPr>
          <w:rFonts w:ascii="Tahoma" w:hAnsi="Tahoma" w:cs="Tahoma"/>
          <w:sz w:val="24"/>
          <w:szCs w:val="24"/>
        </w:rPr>
      </w:pPr>
      <w:r>
        <w:rPr>
          <w:rFonts w:ascii="Tahoma" w:hAnsi="Tahoma" w:cs="Tahoma"/>
          <w:sz w:val="24"/>
          <w:szCs w:val="24"/>
        </w:rPr>
        <w:t>The applicant in this case has sought to rely on ground (a) i.e. absence of jurisdiction on the part of the arbitrator or adjudicat</w:t>
      </w:r>
      <w:r w:rsidR="00B90673">
        <w:rPr>
          <w:rFonts w:ascii="Tahoma" w:hAnsi="Tahoma" w:cs="Tahoma"/>
          <w:sz w:val="24"/>
          <w:szCs w:val="24"/>
        </w:rPr>
        <w:t>ing authority concerned. This i</w:t>
      </w:r>
      <w:r>
        <w:rPr>
          <w:rFonts w:ascii="Tahoma" w:hAnsi="Tahoma" w:cs="Tahoma"/>
          <w:sz w:val="24"/>
          <w:szCs w:val="24"/>
        </w:rPr>
        <w:t xml:space="preserve">s clearly an error on the part of the Applicant </w:t>
      </w:r>
      <w:r w:rsidR="00CB11EE">
        <w:rPr>
          <w:rFonts w:ascii="Tahoma" w:hAnsi="Tahoma" w:cs="Tahoma"/>
          <w:sz w:val="24"/>
          <w:szCs w:val="24"/>
        </w:rPr>
        <w:t xml:space="preserve">as he is seeking </w:t>
      </w:r>
      <w:r w:rsidR="00745633">
        <w:rPr>
          <w:rFonts w:ascii="Tahoma" w:hAnsi="Tahoma" w:cs="Tahoma"/>
          <w:sz w:val="24"/>
          <w:szCs w:val="24"/>
        </w:rPr>
        <w:t xml:space="preserve">before </w:t>
      </w:r>
      <w:r w:rsidR="00CB11EE">
        <w:rPr>
          <w:rFonts w:ascii="Tahoma" w:hAnsi="Tahoma" w:cs="Tahoma"/>
          <w:sz w:val="24"/>
          <w:szCs w:val="24"/>
        </w:rPr>
        <w:t xml:space="preserve">the court the </w:t>
      </w:r>
      <w:r w:rsidR="00745633">
        <w:rPr>
          <w:rFonts w:ascii="Tahoma" w:hAnsi="Tahoma" w:cs="Tahoma"/>
          <w:sz w:val="24"/>
          <w:szCs w:val="24"/>
        </w:rPr>
        <w:t>setting aside</w:t>
      </w:r>
      <w:r w:rsidR="00B90673">
        <w:rPr>
          <w:rFonts w:ascii="Tahoma" w:hAnsi="Tahoma" w:cs="Tahoma"/>
          <w:sz w:val="24"/>
          <w:szCs w:val="24"/>
        </w:rPr>
        <w:t xml:space="preserve"> of</w:t>
      </w:r>
      <w:r w:rsidR="00CB11EE">
        <w:rPr>
          <w:rFonts w:ascii="Tahoma" w:hAnsi="Tahoma" w:cs="Tahoma"/>
          <w:sz w:val="24"/>
          <w:szCs w:val="24"/>
        </w:rPr>
        <w:t xml:space="preserve"> 1</w:t>
      </w:r>
      <w:r w:rsidR="00CB11EE" w:rsidRPr="00CB11EE">
        <w:rPr>
          <w:rFonts w:ascii="Tahoma" w:hAnsi="Tahoma" w:cs="Tahoma"/>
          <w:sz w:val="24"/>
          <w:szCs w:val="24"/>
          <w:vertAlign w:val="superscript"/>
        </w:rPr>
        <w:t>st</w:t>
      </w:r>
      <w:r w:rsidR="00CB11EE">
        <w:rPr>
          <w:rFonts w:ascii="Tahoma" w:hAnsi="Tahoma" w:cs="Tahoma"/>
          <w:sz w:val="24"/>
          <w:szCs w:val="24"/>
        </w:rPr>
        <w:t xml:space="preserve"> Respondent</w:t>
      </w:r>
      <w:r w:rsidR="00745633">
        <w:rPr>
          <w:rFonts w:ascii="Tahoma" w:hAnsi="Tahoma" w:cs="Tahoma"/>
          <w:sz w:val="24"/>
          <w:szCs w:val="24"/>
        </w:rPr>
        <w:t xml:space="preserve"> decision</w:t>
      </w:r>
      <w:r w:rsidR="00B90673">
        <w:rPr>
          <w:rFonts w:ascii="Tahoma" w:hAnsi="Tahoma" w:cs="Tahoma"/>
          <w:sz w:val="24"/>
          <w:szCs w:val="24"/>
        </w:rPr>
        <w:t xml:space="preserve"> on the basis</w:t>
      </w:r>
      <w:r w:rsidR="00745633">
        <w:rPr>
          <w:rFonts w:ascii="Tahoma" w:hAnsi="Tahoma" w:cs="Tahoma"/>
          <w:sz w:val="24"/>
          <w:szCs w:val="24"/>
        </w:rPr>
        <w:t xml:space="preserve"> that he</w:t>
      </w:r>
      <w:r w:rsidR="00B90673">
        <w:rPr>
          <w:rFonts w:ascii="Tahoma" w:hAnsi="Tahoma" w:cs="Tahoma"/>
          <w:sz w:val="24"/>
          <w:szCs w:val="24"/>
        </w:rPr>
        <w:t xml:space="preserve"> found in error that he</w:t>
      </w:r>
      <w:r w:rsidR="00CB11EE">
        <w:rPr>
          <w:rFonts w:ascii="Tahoma" w:hAnsi="Tahoma" w:cs="Tahoma"/>
          <w:sz w:val="24"/>
          <w:szCs w:val="24"/>
        </w:rPr>
        <w:t xml:space="preserve"> had</w:t>
      </w:r>
      <w:r w:rsidR="00745633">
        <w:rPr>
          <w:rFonts w:ascii="Tahoma" w:hAnsi="Tahoma" w:cs="Tahoma"/>
          <w:sz w:val="24"/>
          <w:szCs w:val="24"/>
        </w:rPr>
        <w:t xml:space="preserve"> no</w:t>
      </w:r>
      <w:r w:rsidR="00CB11EE">
        <w:rPr>
          <w:rFonts w:ascii="Tahoma" w:hAnsi="Tahoma" w:cs="Tahoma"/>
          <w:sz w:val="24"/>
          <w:szCs w:val="24"/>
        </w:rPr>
        <w:t xml:space="preserve"> jurisdiction</w:t>
      </w:r>
      <w:r w:rsidR="00745633">
        <w:rPr>
          <w:rFonts w:ascii="Tahoma" w:hAnsi="Tahoma" w:cs="Tahoma"/>
          <w:sz w:val="24"/>
          <w:szCs w:val="24"/>
        </w:rPr>
        <w:t xml:space="preserve">. </w:t>
      </w:r>
      <w:r>
        <w:rPr>
          <w:rFonts w:ascii="Tahoma" w:hAnsi="Tahoma" w:cs="Tahoma"/>
          <w:sz w:val="24"/>
          <w:szCs w:val="24"/>
        </w:rPr>
        <w:t xml:space="preserve">The Applicant </w:t>
      </w:r>
      <w:r w:rsidR="00CB11EE">
        <w:rPr>
          <w:rFonts w:ascii="Tahoma" w:hAnsi="Tahoma" w:cs="Tahoma"/>
          <w:sz w:val="24"/>
          <w:szCs w:val="24"/>
        </w:rPr>
        <w:t>ought</w:t>
      </w:r>
      <w:r>
        <w:rPr>
          <w:rFonts w:ascii="Tahoma" w:hAnsi="Tahoma" w:cs="Tahoma"/>
          <w:sz w:val="24"/>
          <w:szCs w:val="24"/>
        </w:rPr>
        <w:t xml:space="preserve"> clearly to have relied on</w:t>
      </w:r>
      <w:r w:rsidR="00B90673">
        <w:rPr>
          <w:rFonts w:ascii="Tahoma" w:hAnsi="Tahoma" w:cs="Tahoma"/>
          <w:sz w:val="24"/>
          <w:szCs w:val="24"/>
        </w:rPr>
        <w:t xml:space="preserve"> ground of review</w:t>
      </w:r>
      <w:r>
        <w:rPr>
          <w:rFonts w:ascii="Tahoma" w:hAnsi="Tahoma" w:cs="Tahoma"/>
          <w:sz w:val="24"/>
          <w:szCs w:val="24"/>
        </w:rPr>
        <w:t xml:space="preserve"> (c) gross irregularity in the ruling/decision of the Designated Agent as this is what Applicant is alleging. On the basis of Supreme Court decision in </w:t>
      </w:r>
      <w:r w:rsidR="00B90673" w:rsidRPr="00B90673">
        <w:rPr>
          <w:rFonts w:ascii="Tahoma" w:hAnsi="Tahoma" w:cs="Tahoma"/>
          <w:b/>
          <w:sz w:val="24"/>
          <w:szCs w:val="24"/>
        </w:rPr>
        <w:t>Olivine Industries (Private) Limited vs (</w:t>
      </w:r>
      <w:proofErr w:type="spellStart"/>
      <w:r w:rsidR="00B90673" w:rsidRPr="00B90673">
        <w:rPr>
          <w:rFonts w:ascii="Tahoma" w:hAnsi="Tahoma" w:cs="Tahoma"/>
          <w:b/>
          <w:sz w:val="24"/>
          <w:szCs w:val="24"/>
        </w:rPr>
        <w:t>i</w:t>
      </w:r>
      <w:proofErr w:type="spellEnd"/>
      <w:r w:rsidR="00B90673" w:rsidRPr="00B90673">
        <w:rPr>
          <w:rFonts w:ascii="Tahoma" w:hAnsi="Tahoma" w:cs="Tahoma"/>
          <w:b/>
          <w:sz w:val="24"/>
          <w:szCs w:val="24"/>
        </w:rPr>
        <w:t>) NEC for Detergents Edible Oils, Fats Industries</w:t>
      </w:r>
      <w:proofErr w:type="gramStart"/>
      <w:r w:rsidR="00B90673" w:rsidRPr="00B90673">
        <w:rPr>
          <w:rFonts w:ascii="Tahoma" w:hAnsi="Tahoma" w:cs="Tahoma"/>
          <w:b/>
          <w:sz w:val="24"/>
          <w:szCs w:val="24"/>
        </w:rPr>
        <w:t>,(</w:t>
      </w:r>
      <w:proofErr w:type="gramEnd"/>
      <w:r w:rsidR="00B90673" w:rsidRPr="00B90673">
        <w:rPr>
          <w:rFonts w:ascii="Tahoma" w:hAnsi="Tahoma" w:cs="Tahoma"/>
          <w:b/>
          <w:sz w:val="24"/>
          <w:szCs w:val="24"/>
        </w:rPr>
        <w:t>ii) Detergents Edible Oils and Workers Union</w:t>
      </w:r>
      <w:r>
        <w:rPr>
          <w:rFonts w:ascii="Tahoma" w:hAnsi="Tahoma" w:cs="Tahoma"/>
          <w:sz w:val="24"/>
          <w:szCs w:val="24"/>
        </w:rPr>
        <w:t xml:space="preserve"> the error is not fatal.</w:t>
      </w:r>
      <w:r w:rsidR="00B90673">
        <w:rPr>
          <w:rFonts w:ascii="Tahoma" w:hAnsi="Tahoma" w:cs="Tahoma"/>
          <w:sz w:val="24"/>
          <w:szCs w:val="24"/>
        </w:rPr>
        <w:t xml:space="preserve"> The court in this case went beyond the form of the ground of review as submitted and </w:t>
      </w:r>
      <w:r w:rsidR="00E2215B">
        <w:rPr>
          <w:rFonts w:ascii="Tahoma" w:hAnsi="Tahoma" w:cs="Tahoma"/>
          <w:sz w:val="24"/>
          <w:szCs w:val="24"/>
        </w:rPr>
        <w:t>looked</w:t>
      </w:r>
      <w:r w:rsidR="004C6E53">
        <w:rPr>
          <w:rFonts w:ascii="Tahoma" w:hAnsi="Tahoma" w:cs="Tahoma"/>
          <w:sz w:val="24"/>
          <w:szCs w:val="24"/>
        </w:rPr>
        <w:t xml:space="preserve"> at the substance.</w:t>
      </w:r>
    </w:p>
    <w:p w:rsidR="002748C5" w:rsidRDefault="002748C5" w:rsidP="002748C5">
      <w:pPr>
        <w:spacing w:line="360" w:lineRule="auto"/>
        <w:ind w:firstLine="720"/>
        <w:jc w:val="both"/>
        <w:rPr>
          <w:rFonts w:ascii="Tahoma" w:hAnsi="Tahoma" w:cs="Tahoma"/>
          <w:sz w:val="24"/>
          <w:szCs w:val="24"/>
        </w:rPr>
      </w:pPr>
      <w:r>
        <w:rPr>
          <w:rFonts w:ascii="Tahoma" w:hAnsi="Tahoma" w:cs="Tahoma"/>
          <w:sz w:val="24"/>
          <w:szCs w:val="24"/>
        </w:rPr>
        <w:t>The gross irregularity raised by Applicant is that the Designated Agent found that he had no jurisdictio</w:t>
      </w:r>
      <w:r w:rsidR="00CB11EE">
        <w:rPr>
          <w:rFonts w:ascii="Tahoma" w:hAnsi="Tahoma" w:cs="Tahoma"/>
          <w:sz w:val="24"/>
          <w:szCs w:val="24"/>
        </w:rPr>
        <w:t>n in the matter whereas he did h</w:t>
      </w:r>
      <w:r>
        <w:rPr>
          <w:rFonts w:ascii="Tahoma" w:hAnsi="Tahoma" w:cs="Tahoma"/>
          <w:sz w:val="24"/>
          <w:szCs w:val="24"/>
        </w:rPr>
        <w:t xml:space="preserve">ave jurisdiction to determine the dispute.  On the basis of the </w:t>
      </w:r>
      <w:r w:rsidR="00453A21">
        <w:rPr>
          <w:rFonts w:ascii="Tahoma" w:hAnsi="Tahoma" w:cs="Tahoma"/>
          <w:sz w:val="24"/>
          <w:szCs w:val="24"/>
        </w:rPr>
        <w:t>facts contained in the record</w:t>
      </w:r>
      <w:r>
        <w:rPr>
          <w:rFonts w:ascii="Tahoma" w:hAnsi="Tahoma" w:cs="Tahoma"/>
          <w:sz w:val="24"/>
          <w:szCs w:val="24"/>
        </w:rPr>
        <w:t xml:space="preserve"> </w:t>
      </w:r>
      <w:r w:rsidR="00AE1E77">
        <w:rPr>
          <w:rFonts w:ascii="Tahoma" w:hAnsi="Tahoma" w:cs="Tahoma"/>
          <w:sz w:val="24"/>
          <w:szCs w:val="24"/>
        </w:rPr>
        <w:t>Applicant referred</w:t>
      </w:r>
      <w:r>
        <w:rPr>
          <w:rFonts w:ascii="Tahoma" w:hAnsi="Tahoma" w:cs="Tahoma"/>
          <w:sz w:val="24"/>
          <w:szCs w:val="24"/>
        </w:rPr>
        <w:t xml:space="preserve"> a claim for unfair labour practice to the Designated Agent.  On the basis of the </w:t>
      </w:r>
      <w:r w:rsidR="00453A21">
        <w:rPr>
          <w:rFonts w:ascii="Tahoma" w:hAnsi="Tahoma" w:cs="Tahoma"/>
          <w:sz w:val="24"/>
          <w:szCs w:val="24"/>
        </w:rPr>
        <w:t>law</w:t>
      </w:r>
      <w:r>
        <w:rPr>
          <w:rFonts w:ascii="Tahoma" w:hAnsi="Tahoma" w:cs="Tahoma"/>
          <w:sz w:val="24"/>
          <w:szCs w:val="24"/>
        </w:rPr>
        <w:t xml:space="preserve"> however what </w:t>
      </w:r>
      <w:r w:rsidR="00AE1E77">
        <w:rPr>
          <w:rFonts w:ascii="Tahoma" w:hAnsi="Tahoma" w:cs="Tahoma"/>
          <w:sz w:val="24"/>
          <w:szCs w:val="24"/>
        </w:rPr>
        <w:t>Applicant was</w:t>
      </w:r>
      <w:r w:rsidR="00453A21">
        <w:rPr>
          <w:rFonts w:ascii="Tahoma" w:hAnsi="Tahoma" w:cs="Tahoma"/>
          <w:sz w:val="24"/>
          <w:szCs w:val="24"/>
        </w:rPr>
        <w:t xml:space="preserve"> essentially</w:t>
      </w:r>
      <w:r w:rsidR="00AE1E77">
        <w:rPr>
          <w:rFonts w:ascii="Tahoma" w:hAnsi="Tahoma" w:cs="Tahoma"/>
          <w:sz w:val="24"/>
          <w:szCs w:val="24"/>
        </w:rPr>
        <w:t xml:space="preserve"> doing was </w:t>
      </w:r>
      <w:r w:rsidR="00CB11EE">
        <w:rPr>
          <w:rFonts w:ascii="Tahoma" w:hAnsi="Tahoma" w:cs="Tahoma"/>
          <w:sz w:val="24"/>
          <w:szCs w:val="24"/>
        </w:rPr>
        <w:t>referring</w:t>
      </w:r>
      <w:r w:rsidR="00AE1E77">
        <w:rPr>
          <w:rFonts w:ascii="Tahoma" w:hAnsi="Tahoma" w:cs="Tahoma"/>
          <w:sz w:val="24"/>
          <w:szCs w:val="24"/>
        </w:rPr>
        <w:t xml:space="preserve"> his appeal which had been </w:t>
      </w:r>
      <w:r w:rsidR="004C6E53">
        <w:rPr>
          <w:rFonts w:ascii="Tahoma" w:hAnsi="Tahoma" w:cs="Tahoma"/>
          <w:sz w:val="24"/>
          <w:szCs w:val="24"/>
        </w:rPr>
        <w:t>placed</w:t>
      </w:r>
      <w:r w:rsidR="00CB11EE">
        <w:rPr>
          <w:rFonts w:ascii="Tahoma" w:hAnsi="Tahoma" w:cs="Tahoma"/>
          <w:sz w:val="24"/>
          <w:szCs w:val="24"/>
        </w:rPr>
        <w:t xml:space="preserve"> before the 2</w:t>
      </w:r>
      <w:r w:rsidR="00CB11EE" w:rsidRPr="00CB11EE">
        <w:rPr>
          <w:rFonts w:ascii="Tahoma" w:hAnsi="Tahoma" w:cs="Tahoma"/>
          <w:sz w:val="24"/>
          <w:szCs w:val="24"/>
          <w:vertAlign w:val="superscript"/>
        </w:rPr>
        <w:t>nd</w:t>
      </w:r>
      <w:r w:rsidR="00CB11EE">
        <w:rPr>
          <w:rFonts w:ascii="Tahoma" w:hAnsi="Tahoma" w:cs="Tahoma"/>
          <w:sz w:val="24"/>
          <w:szCs w:val="24"/>
        </w:rPr>
        <w:t xml:space="preserve"> Respondent</w:t>
      </w:r>
      <w:r w:rsidR="00AE1E77">
        <w:rPr>
          <w:rFonts w:ascii="Tahoma" w:hAnsi="Tahoma" w:cs="Tahoma"/>
          <w:sz w:val="24"/>
          <w:szCs w:val="24"/>
        </w:rPr>
        <w:t xml:space="preserve"> to the Designated Officer. This he was entitled to as the appeal had</w:t>
      </w:r>
      <w:r w:rsidR="00453A21">
        <w:rPr>
          <w:rFonts w:ascii="Tahoma" w:hAnsi="Tahoma" w:cs="Tahoma"/>
          <w:sz w:val="24"/>
          <w:szCs w:val="24"/>
        </w:rPr>
        <w:t xml:space="preserve"> clearly</w:t>
      </w:r>
      <w:r w:rsidR="00AE1E77">
        <w:rPr>
          <w:rFonts w:ascii="Tahoma" w:hAnsi="Tahoma" w:cs="Tahoma"/>
          <w:sz w:val="24"/>
          <w:szCs w:val="24"/>
        </w:rPr>
        <w:t xml:space="preserve"> been outstanding for a long</w:t>
      </w:r>
      <w:r w:rsidR="00CB11EE">
        <w:rPr>
          <w:rFonts w:ascii="Tahoma" w:hAnsi="Tahoma" w:cs="Tahoma"/>
          <w:sz w:val="24"/>
          <w:szCs w:val="24"/>
        </w:rPr>
        <w:t xml:space="preserve"> time. 2</w:t>
      </w:r>
      <w:r w:rsidR="00CB11EE" w:rsidRPr="00CB11EE">
        <w:rPr>
          <w:rFonts w:ascii="Tahoma" w:hAnsi="Tahoma" w:cs="Tahoma"/>
          <w:sz w:val="24"/>
          <w:szCs w:val="24"/>
          <w:vertAlign w:val="superscript"/>
        </w:rPr>
        <w:t>nd</w:t>
      </w:r>
      <w:r w:rsidR="00CB11EE">
        <w:rPr>
          <w:rFonts w:ascii="Tahoma" w:hAnsi="Tahoma" w:cs="Tahoma"/>
          <w:sz w:val="24"/>
          <w:szCs w:val="24"/>
        </w:rPr>
        <w:t xml:space="preserve"> Respondent did not before the 1</w:t>
      </w:r>
      <w:r w:rsidR="00CB11EE" w:rsidRPr="00CB11EE">
        <w:rPr>
          <w:rFonts w:ascii="Tahoma" w:hAnsi="Tahoma" w:cs="Tahoma"/>
          <w:sz w:val="24"/>
          <w:szCs w:val="24"/>
          <w:vertAlign w:val="superscript"/>
        </w:rPr>
        <w:t>st</w:t>
      </w:r>
      <w:r w:rsidR="00CB11EE">
        <w:rPr>
          <w:rFonts w:ascii="Tahoma" w:hAnsi="Tahoma" w:cs="Tahoma"/>
          <w:sz w:val="24"/>
          <w:szCs w:val="24"/>
        </w:rPr>
        <w:t xml:space="preserve"> Respondent dispute the issue of</w:t>
      </w:r>
      <w:r w:rsidR="00453A21">
        <w:rPr>
          <w:rFonts w:ascii="Tahoma" w:hAnsi="Tahoma" w:cs="Tahoma"/>
          <w:sz w:val="24"/>
          <w:szCs w:val="24"/>
        </w:rPr>
        <w:t xml:space="preserve"> the</w:t>
      </w:r>
      <w:r w:rsidR="00CB11EE">
        <w:rPr>
          <w:rFonts w:ascii="Tahoma" w:hAnsi="Tahoma" w:cs="Tahoma"/>
          <w:sz w:val="24"/>
          <w:szCs w:val="24"/>
        </w:rPr>
        <w:t xml:space="preserve"> outstanding appeal hearing. 2</w:t>
      </w:r>
      <w:r w:rsidR="00CB11EE" w:rsidRPr="00CB11EE">
        <w:rPr>
          <w:rFonts w:ascii="Tahoma" w:hAnsi="Tahoma" w:cs="Tahoma"/>
          <w:sz w:val="24"/>
          <w:szCs w:val="24"/>
          <w:vertAlign w:val="superscript"/>
        </w:rPr>
        <w:t>nd</w:t>
      </w:r>
      <w:r w:rsidR="00CB11EE">
        <w:rPr>
          <w:rFonts w:ascii="Tahoma" w:hAnsi="Tahoma" w:cs="Tahoma"/>
          <w:sz w:val="24"/>
          <w:szCs w:val="24"/>
        </w:rPr>
        <w:t xml:space="preserve"> Respondent position was that the Designated Agent was authorised to determine the appeal as provided for in terms of </w:t>
      </w:r>
      <w:r w:rsidR="00CB11EE" w:rsidRPr="009E690E">
        <w:rPr>
          <w:rFonts w:ascii="Tahoma" w:hAnsi="Tahoma" w:cs="Tahoma"/>
          <w:b/>
          <w:sz w:val="24"/>
          <w:szCs w:val="24"/>
        </w:rPr>
        <w:t>Section 101 (6)</w:t>
      </w:r>
      <w:r w:rsidR="00CB11EE">
        <w:rPr>
          <w:rFonts w:ascii="Tahoma" w:hAnsi="Tahoma" w:cs="Tahoma"/>
          <w:sz w:val="24"/>
          <w:szCs w:val="24"/>
        </w:rPr>
        <w:t xml:space="preserve"> of the </w:t>
      </w:r>
      <w:r w:rsidR="00CB11EE" w:rsidRPr="009E690E">
        <w:rPr>
          <w:rFonts w:ascii="Tahoma" w:hAnsi="Tahoma" w:cs="Tahoma"/>
          <w:b/>
          <w:sz w:val="24"/>
          <w:szCs w:val="24"/>
        </w:rPr>
        <w:t>Labour Act [Cap 28:01]</w:t>
      </w:r>
      <w:r w:rsidR="00CB11EE">
        <w:rPr>
          <w:rFonts w:ascii="Tahoma" w:hAnsi="Tahoma" w:cs="Tahoma"/>
          <w:sz w:val="24"/>
          <w:szCs w:val="24"/>
        </w:rPr>
        <w:t>. This is apparent from 2</w:t>
      </w:r>
      <w:r w:rsidR="00CB11EE" w:rsidRPr="00CB11EE">
        <w:rPr>
          <w:rFonts w:ascii="Tahoma" w:hAnsi="Tahoma" w:cs="Tahoma"/>
          <w:sz w:val="24"/>
          <w:szCs w:val="24"/>
          <w:vertAlign w:val="superscript"/>
        </w:rPr>
        <w:t>nd</w:t>
      </w:r>
      <w:r w:rsidR="00CB11EE">
        <w:rPr>
          <w:rFonts w:ascii="Tahoma" w:hAnsi="Tahoma" w:cs="Tahoma"/>
          <w:sz w:val="24"/>
          <w:szCs w:val="24"/>
        </w:rPr>
        <w:t xml:space="preserve"> Respondent statement of defence before 1</w:t>
      </w:r>
      <w:r w:rsidR="00CB11EE" w:rsidRPr="00CB11EE">
        <w:rPr>
          <w:rFonts w:ascii="Tahoma" w:hAnsi="Tahoma" w:cs="Tahoma"/>
          <w:sz w:val="24"/>
          <w:szCs w:val="24"/>
          <w:vertAlign w:val="superscript"/>
        </w:rPr>
        <w:t>st</w:t>
      </w:r>
      <w:r w:rsidR="00CB11EE">
        <w:rPr>
          <w:rFonts w:ascii="Tahoma" w:hAnsi="Tahoma" w:cs="Tahoma"/>
          <w:sz w:val="24"/>
          <w:szCs w:val="24"/>
        </w:rPr>
        <w:t xml:space="preserve"> Respondent. </w:t>
      </w:r>
      <w:r w:rsidR="009E690E">
        <w:rPr>
          <w:rFonts w:ascii="Tahoma" w:hAnsi="Tahoma" w:cs="Tahoma"/>
          <w:sz w:val="24"/>
          <w:szCs w:val="24"/>
        </w:rPr>
        <w:t>2</w:t>
      </w:r>
      <w:r w:rsidR="009E690E" w:rsidRPr="009E690E">
        <w:rPr>
          <w:rFonts w:ascii="Tahoma" w:hAnsi="Tahoma" w:cs="Tahoma"/>
          <w:sz w:val="24"/>
          <w:szCs w:val="24"/>
          <w:vertAlign w:val="superscript"/>
        </w:rPr>
        <w:t>nd</w:t>
      </w:r>
      <w:r w:rsidR="009E690E">
        <w:rPr>
          <w:rFonts w:ascii="Tahoma" w:hAnsi="Tahoma" w:cs="Tahoma"/>
          <w:sz w:val="24"/>
          <w:szCs w:val="24"/>
        </w:rPr>
        <w:t xml:space="preserve"> Respondent submitted under paragraph 13 that;</w:t>
      </w:r>
    </w:p>
    <w:p w:rsidR="009E690E" w:rsidRPr="009E690E" w:rsidRDefault="004C6E53" w:rsidP="009E690E">
      <w:pPr>
        <w:ind w:left="1440" w:hanging="720"/>
        <w:jc w:val="both"/>
        <w:rPr>
          <w:rFonts w:ascii="Tahoma" w:hAnsi="Tahoma" w:cs="Tahoma"/>
        </w:rPr>
      </w:pPr>
      <w:r>
        <w:rPr>
          <w:rFonts w:ascii="Tahoma" w:hAnsi="Tahoma" w:cs="Tahoma"/>
        </w:rPr>
        <w:t>“13.</w:t>
      </w:r>
      <w:r>
        <w:rPr>
          <w:rFonts w:ascii="Tahoma" w:hAnsi="Tahoma" w:cs="Tahoma"/>
        </w:rPr>
        <w:tab/>
        <w:t>The claimant</w:t>
      </w:r>
      <w:r w:rsidR="009E690E" w:rsidRPr="009E690E">
        <w:rPr>
          <w:rFonts w:ascii="Tahoma" w:hAnsi="Tahoma" w:cs="Tahoma"/>
        </w:rPr>
        <w:t xml:space="preserve"> terms </w:t>
      </w:r>
      <w:r w:rsidR="00453A21">
        <w:rPr>
          <w:rFonts w:ascii="Tahoma" w:hAnsi="Tahoma" w:cs="Tahoma"/>
        </w:rPr>
        <w:t>his complaint a</w:t>
      </w:r>
      <w:r w:rsidR="009E690E" w:rsidRPr="009E690E">
        <w:rPr>
          <w:rFonts w:ascii="Tahoma" w:hAnsi="Tahoma" w:cs="Tahoma"/>
        </w:rPr>
        <w:t xml:space="preserve">n Unfair Labour Practice but it is rather a referral in terms of </w:t>
      </w:r>
      <w:r w:rsidR="009E690E" w:rsidRPr="009E690E">
        <w:rPr>
          <w:rFonts w:ascii="Tahoma" w:hAnsi="Tahoma" w:cs="Tahoma"/>
          <w:b/>
        </w:rPr>
        <w:t>Section 102 (6)</w:t>
      </w:r>
      <w:r w:rsidR="009E690E" w:rsidRPr="009E690E">
        <w:rPr>
          <w:rFonts w:ascii="Tahoma" w:hAnsi="Tahoma" w:cs="Tahoma"/>
        </w:rPr>
        <w:t xml:space="preserve"> of the </w:t>
      </w:r>
      <w:r w:rsidR="009E690E" w:rsidRPr="009E690E">
        <w:rPr>
          <w:rFonts w:ascii="Tahoma" w:hAnsi="Tahoma" w:cs="Tahoma"/>
          <w:b/>
        </w:rPr>
        <w:t>Labour Act</w:t>
      </w:r>
      <w:r w:rsidR="009E690E" w:rsidRPr="009E690E">
        <w:rPr>
          <w:rFonts w:ascii="Tahoma" w:hAnsi="Tahoma" w:cs="Tahoma"/>
        </w:rPr>
        <w:t xml:space="preserve"> of an appeal which was no</w:t>
      </w:r>
      <w:r w:rsidR="00453A21">
        <w:rPr>
          <w:rFonts w:ascii="Tahoma" w:hAnsi="Tahoma" w:cs="Tahoma"/>
        </w:rPr>
        <w:t>t disposed of within the mandatory</w:t>
      </w:r>
      <w:r w:rsidR="009E690E" w:rsidRPr="009E690E">
        <w:rPr>
          <w:rFonts w:ascii="Tahoma" w:hAnsi="Tahoma" w:cs="Tahoma"/>
        </w:rPr>
        <w:t xml:space="preserve"> thirty days. In his prayer the claimant asks for back pay and benefits from February 2017 to 31 December 2018 and damages in lieu of reinstatements for a period of two years”</w:t>
      </w:r>
    </w:p>
    <w:p w:rsidR="009E690E" w:rsidRDefault="009E690E" w:rsidP="002748C5">
      <w:pPr>
        <w:spacing w:line="360" w:lineRule="auto"/>
        <w:ind w:firstLine="720"/>
        <w:jc w:val="both"/>
        <w:rPr>
          <w:rFonts w:ascii="Tahoma" w:hAnsi="Tahoma" w:cs="Tahoma"/>
          <w:sz w:val="24"/>
          <w:szCs w:val="24"/>
        </w:rPr>
      </w:pPr>
      <w:r w:rsidRPr="000163FC">
        <w:rPr>
          <w:rFonts w:ascii="Tahoma" w:hAnsi="Tahoma" w:cs="Tahoma"/>
          <w:b/>
          <w:sz w:val="24"/>
          <w:szCs w:val="24"/>
        </w:rPr>
        <w:lastRenderedPageBreak/>
        <w:t>Section 12.7</w:t>
      </w:r>
      <w:r w:rsidR="00453A21">
        <w:rPr>
          <w:rFonts w:ascii="Tahoma" w:hAnsi="Tahoma" w:cs="Tahoma"/>
          <w:b/>
          <w:sz w:val="24"/>
          <w:szCs w:val="24"/>
        </w:rPr>
        <w:t xml:space="preserve"> (b) and (c)</w:t>
      </w:r>
      <w:r>
        <w:rPr>
          <w:rFonts w:ascii="Tahoma" w:hAnsi="Tahoma" w:cs="Tahoma"/>
          <w:sz w:val="24"/>
          <w:szCs w:val="24"/>
        </w:rPr>
        <w:t xml:space="preserve"> under the Code itself clearly provides for the right of an appeal to the Appeals Committee and all proceedings (i.e. discip</w:t>
      </w:r>
      <w:r w:rsidR="000163FC">
        <w:rPr>
          <w:rFonts w:ascii="Tahoma" w:hAnsi="Tahoma" w:cs="Tahoma"/>
          <w:sz w:val="24"/>
          <w:szCs w:val="24"/>
        </w:rPr>
        <w:t xml:space="preserve">linary and appeal) should be completed with 30 days. Where 30 days have lapsed and the appeal has not been heard the aggrieved party has a right to refer the matter to a Labour Relations Officer who will deal with the matter in terms of </w:t>
      </w:r>
      <w:r w:rsidR="000163FC" w:rsidRPr="000163FC">
        <w:rPr>
          <w:rFonts w:ascii="Tahoma" w:hAnsi="Tahoma" w:cs="Tahoma"/>
          <w:b/>
          <w:sz w:val="24"/>
          <w:szCs w:val="24"/>
        </w:rPr>
        <w:t>Section 93</w:t>
      </w:r>
      <w:r w:rsidR="000163FC">
        <w:rPr>
          <w:rFonts w:ascii="Tahoma" w:hAnsi="Tahoma" w:cs="Tahoma"/>
          <w:sz w:val="24"/>
          <w:szCs w:val="24"/>
        </w:rPr>
        <w:t xml:space="preserve"> of the </w:t>
      </w:r>
      <w:r w:rsidR="000163FC" w:rsidRPr="000163FC">
        <w:rPr>
          <w:rFonts w:ascii="Tahoma" w:hAnsi="Tahoma" w:cs="Tahoma"/>
          <w:b/>
          <w:sz w:val="24"/>
          <w:szCs w:val="24"/>
        </w:rPr>
        <w:t>Labour Relations</w:t>
      </w:r>
      <w:r w:rsidR="000163FC">
        <w:rPr>
          <w:rFonts w:ascii="Tahoma" w:hAnsi="Tahoma" w:cs="Tahoma"/>
          <w:sz w:val="24"/>
          <w:szCs w:val="24"/>
        </w:rPr>
        <w:t xml:space="preserve"> </w:t>
      </w:r>
      <w:r w:rsidR="000163FC" w:rsidRPr="000163FC">
        <w:rPr>
          <w:rFonts w:ascii="Tahoma" w:hAnsi="Tahoma" w:cs="Tahoma"/>
          <w:b/>
          <w:sz w:val="24"/>
          <w:szCs w:val="24"/>
        </w:rPr>
        <w:t>Act [Cap 28:01]</w:t>
      </w:r>
      <w:r w:rsidR="000163FC">
        <w:rPr>
          <w:rFonts w:ascii="Tahoma" w:hAnsi="Tahoma" w:cs="Tahoma"/>
          <w:sz w:val="24"/>
          <w:szCs w:val="24"/>
        </w:rPr>
        <w:t xml:space="preserve">. </w:t>
      </w:r>
      <w:r w:rsidR="000163FC" w:rsidRPr="000163FC">
        <w:rPr>
          <w:rFonts w:ascii="Tahoma" w:hAnsi="Tahoma" w:cs="Tahoma"/>
          <w:b/>
          <w:sz w:val="24"/>
          <w:szCs w:val="24"/>
        </w:rPr>
        <w:t>Section 12.7</w:t>
      </w:r>
      <w:r w:rsidR="005B1A0B">
        <w:rPr>
          <w:rFonts w:ascii="Tahoma" w:hAnsi="Tahoma" w:cs="Tahoma"/>
          <w:b/>
          <w:sz w:val="24"/>
          <w:szCs w:val="24"/>
        </w:rPr>
        <w:t xml:space="preserve"> (b) and (c)</w:t>
      </w:r>
      <w:r w:rsidR="000163FC">
        <w:rPr>
          <w:rFonts w:ascii="Tahoma" w:hAnsi="Tahoma" w:cs="Tahoma"/>
          <w:sz w:val="24"/>
          <w:szCs w:val="24"/>
        </w:rPr>
        <w:t xml:space="preserve"> reads as follows,</w:t>
      </w:r>
    </w:p>
    <w:p w:rsidR="005B1A0B" w:rsidRDefault="005B1A0B" w:rsidP="00590230">
      <w:pPr>
        <w:ind w:left="1440" w:hanging="720"/>
        <w:jc w:val="both"/>
        <w:rPr>
          <w:rFonts w:ascii="Tahoma" w:hAnsi="Tahoma" w:cs="Tahoma"/>
        </w:rPr>
      </w:pPr>
      <w:r w:rsidRPr="00590230">
        <w:rPr>
          <w:rFonts w:ascii="Tahoma" w:hAnsi="Tahoma" w:cs="Tahoma"/>
        </w:rPr>
        <w:t>“b)</w:t>
      </w:r>
      <w:r w:rsidRPr="00590230">
        <w:rPr>
          <w:rFonts w:ascii="Tahoma" w:hAnsi="Tahoma" w:cs="Tahoma"/>
        </w:rPr>
        <w:tab/>
        <w:t>All proceedings of the Disciplinary and appeals should be completed within 30 days from the date of commencement of proceeding</w:t>
      </w:r>
      <w:r w:rsidR="00590230" w:rsidRPr="00590230">
        <w:rPr>
          <w:rFonts w:ascii="Tahoma" w:hAnsi="Tahoma" w:cs="Tahoma"/>
        </w:rPr>
        <w:t>s. 14 days should be within the</w:t>
      </w:r>
      <w:r w:rsidR="00590230">
        <w:rPr>
          <w:rFonts w:ascii="Tahoma" w:hAnsi="Tahoma" w:cs="Tahoma"/>
        </w:rPr>
        <w:t xml:space="preserve"> disciplinary procedure and another 14 days within the appeal procedure.</w:t>
      </w:r>
    </w:p>
    <w:p w:rsidR="00590230" w:rsidRPr="00590230" w:rsidRDefault="00590230" w:rsidP="00590230">
      <w:pPr>
        <w:ind w:left="1440" w:hanging="720"/>
        <w:jc w:val="both"/>
        <w:rPr>
          <w:rFonts w:ascii="Tahoma" w:hAnsi="Tahoma" w:cs="Tahoma"/>
        </w:rPr>
      </w:pPr>
      <w:r>
        <w:rPr>
          <w:rFonts w:ascii="Tahoma" w:hAnsi="Tahoma" w:cs="Tahoma"/>
        </w:rPr>
        <w:t xml:space="preserve"> c)</w:t>
      </w:r>
      <w:r>
        <w:rPr>
          <w:rFonts w:ascii="Tahoma" w:hAnsi="Tahoma" w:cs="Tahoma"/>
        </w:rPr>
        <w:tab/>
        <w:t>If 30 days elapse and the matter has not been dealt with, the alleged offender has the right to refer the matter to a Labour Relations Officer who will deal with the matter in terms of section 93 of the Labour Relations Act[Chapter 28:01].</w:t>
      </w:r>
      <w:r w:rsidR="004A3779">
        <w:rPr>
          <w:rFonts w:ascii="Tahoma" w:hAnsi="Tahoma" w:cs="Tahoma"/>
        </w:rPr>
        <w:t>”</w:t>
      </w:r>
    </w:p>
    <w:p w:rsidR="000163FC" w:rsidRDefault="000163FC" w:rsidP="002748C5">
      <w:pPr>
        <w:spacing w:line="360" w:lineRule="auto"/>
        <w:ind w:firstLine="720"/>
        <w:jc w:val="both"/>
        <w:rPr>
          <w:rFonts w:ascii="Tahoma" w:hAnsi="Tahoma" w:cs="Tahoma"/>
          <w:sz w:val="24"/>
          <w:szCs w:val="24"/>
        </w:rPr>
      </w:pPr>
      <w:r>
        <w:rPr>
          <w:rFonts w:ascii="Tahoma" w:hAnsi="Tahoma" w:cs="Tahoma"/>
          <w:sz w:val="24"/>
          <w:szCs w:val="24"/>
        </w:rPr>
        <w:t xml:space="preserve">It is clear on the basis of </w:t>
      </w:r>
      <w:r w:rsidRPr="000163FC">
        <w:rPr>
          <w:rFonts w:ascii="Tahoma" w:hAnsi="Tahoma" w:cs="Tahoma"/>
          <w:b/>
          <w:sz w:val="24"/>
          <w:szCs w:val="24"/>
        </w:rPr>
        <w:t>Section 12.7</w:t>
      </w:r>
      <w:r w:rsidR="00CF37A9">
        <w:rPr>
          <w:rFonts w:ascii="Tahoma" w:hAnsi="Tahoma" w:cs="Tahoma"/>
          <w:b/>
          <w:sz w:val="24"/>
          <w:szCs w:val="24"/>
        </w:rPr>
        <w:t xml:space="preserve"> (b) and (c)</w:t>
      </w:r>
      <w:r>
        <w:rPr>
          <w:rFonts w:ascii="Tahoma" w:hAnsi="Tahoma" w:cs="Tahoma"/>
          <w:sz w:val="24"/>
          <w:szCs w:val="24"/>
        </w:rPr>
        <w:t xml:space="preserve"> of the Code that where a matter is not determined within thirty days of the date of notification the employee may refer to a Labour Officer for conciliation in terms of </w:t>
      </w:r>
      <w:r w:rsidRPr="000163FC">
        <w:rPr>
          <w:rFonts w:ascii="Tahoma" w:hAnsi="Tahoma" w:cs="Tahoma"/>
          <w:b/>
          <w:sz w:val="24"/>
          <w:szCs w:val="24"/>
        </w:rPr>
        <w:t>Section 93</w:t>
      </w:r>
      <w:r>
        <w:rPr>
          <w:rFonts w:ascii="Tahoma" w:hAnsi="Tahoma" w:cs="Tahoma"/>
          <w:sz w:val="24"/>
          <w:szCs w:val="24"/>
        </w:rPr>
        <w:t xml:space="preserve"> of the Act. Where there is a Designated Agent with the same qualifications </w:t>
      </w:r>
      <w:r w:rsidR="005B1A0B">
        <w:rPr>
          <w:rFonts w:ascii="Tahoma" w:hAnsi="Tahoma" w:cs="Tahoma"/>
          <w:sz w:val="24"/>
          <w:szCs w:val="24"/>
        </w:rPr>
        <w:t>the matter</w:t>
      </w:r>
      <w:r>
        <w:rPr>
          <w:rFonts w:ascii="Tahoma" w:hAnsi="Tahoma" w:cs="Tahoma"/>
          <w:sz w:val="24"/>
          <w:szCs w:val="24"/>
        </w:rPr>
        <w:t xml:space="preserve"> can also be referred to a Designed Agent under </w:t>
      </w:r>
      <w:r w:rsidRPr="00556216">
        <w:rPr>
          <w:rFonts w:ascii="Tahoma" w:hAnsi="Tahoma" w:cs="Tahoma"/>
          <w:b/>
          <w:sz w:val="24"/>
          <w:szCs w:val="24"/>
        </w:rPr>
        <w:t>Section 63 (39)</w:t>
      </w:r>
      <w:r>
        <w:rPr>
          <w:rFonts w:ascii="Tahoma" w:hAnsi="Tahoma" w:cs="Tahoma"/>
          <w:sz w:val="24"/>
          <w:szCs w:val="24"/>
        </w:rPr>
        <w:t xml:space="preserve"> of the </w:t>
      </w:r>
      <w:r w:rsidRPr="00556216">
        <w:rPr>
          <w:rFonts w:ascii="Tahoma" w:hAnsi="Tahoma" w:cs="Tahoma"/>
          <w:b/>
          <w:sz w:val="24"/>
          <w:szCs w:val="24"/>
        </w:rPr>
        <w:t>Labour Act</w:t>
      </w:r>
      <w:r>
        <w:rPr>
          <w:rFonts w:ascii="Tahoma" w:hAnsi="Tahoma" w:cs="Tahoma"/>
          <w:sz w:val="24"/>
          <w:szCs w:val="24"/>
        </w:rPr>
        <w:t xml:space="preserve">. Where a matter has been so referred it can no longer be resolved in terms of the Code but must be resolved by the Labour Officer or Designated Agent. See </w:t>
      </w:r>
      <w:r w:rsidRPr="00556216">
        <w:rPr>
          <w:rFonts w:ascii="Tahoma" w:hAnsi="Tahoma" w:cs="Tahoma"/>
          <w:b/>
          <w:sz w:val="24"/>
          <w:szCs w:val="24"/>
        </w:rPr>
        <w:t>Marimo vs National</w:t>
      </w:r>
      <w:r w:rsidR="00556216">
        <w:rPr>
          <w:rFonts w:ascii="Tahoma" w:hAnsi="Tahoma" w:cs="Tahoma"/>
          <w:sz w:val="24"/>
          <w:szCs w:val="24"/>
        </w:rPr>
        <w:t xml:space="preserve"> </w:t>
      </w:r>
      <w:r w:rsidR="00556216" w:rsidRPr="00556216">
        <w:rPr>
          <w:rFonts w:ascii="Tahoma" w:hAnsi="Tahoma" w:cs="Tahoma"/>
          <w:b/>
          <w:sz w:val="24"/>
          <w:szCs w:val="24"/>
        </w:rPr>
        <w:t>Breweries</w:t>
      </w:r>
      <w:r w:rsidR="00556216">
        <w:rPr>
          <w:rFonts w:ascii="Tahoma" w:hAnsi="Tahoma" w:cs="Tahoma"/>
          <w:sz w:val="24"/>
          <w:szCs w:val="24"/>
        </w:rPr>
        <w:t xml:space="preserve"> 5-125-00. </w:t>
      </w:r>
      <w:r w:rsidR="00556216" w:rsidRPr="00556216">
        <w:rPr>
          <w:rFonts w:ascii="Tahoma" w:hAnsi="Tahoma" w:cs="Tahoma"/>
          <w:b/>
          <w:sz w:val="24"/>
          <w:szCs w:val="24"/>
        </w:rPr>
        <w:t>Watyoka vs ZUPCO</w:t>
      </w:r>
      <w:r w:rsidR="00556216">
        <w:rPr>
          <w:rFonts w:ascii="Tahoma" w:hAnsi="Tahoma" w:cs="Tahoma"/>
          <w:sz w:val="24"/>
          <w:szCs w:val="24"/>
        </w:rPr>
        <w:t xml:space="preserve"> 2006 (2) ZLR 170 (S). It follows </w:t>
      </w:r>
      <w:r w:rsidR="00556216" w:rsidRPr="00556216">
        <w:rPr>
          <w:rFonts w:ascii="Tahoma" w:hAnsi="Tahoma" w:cs="Tahoma"/>
          <w:i/>
          <w:sz w:val="24"/>
          <w:szCs w:val="24"/>
        </w:rPr>
        <w:t>in casu</w:t>
      </w:r>
      <w:r w:rsidR="00556216">
        <w:rPr>
          <w:rFonts w:ascii="Tahoma" w:hAnsi="Tahoma" w:cs="Tahoma"/>
          <w:sz w:val="24"/>
          <w:szCs w:val="24"/>
        </w:rPr>
        <w:t xml:space="preserve"> that the matter was properly referred to the Designated Agent. His obligation therefore was to determine the appeal in the matter. It must follow therefore </w:t>
      </w:r>
      <w:r w:rsidR="00E41F8D">
        <w:rPr>
          <w:rFonts w:ascii="Tahoma" w:hAnsi="Tahoma" w:cs="Tahoma"/>
          <w:sz w:val="24"/>
          <w:szCs w:val="24"/>
        </w:rPr>
        <w:t xml:space="preserve">that the Designated Agent in arriving at the conclusion that he had no jurisdiction was clearly wrong. It is apparent that in reaching his conclusion he improperly read the provision in </w:t>
      </w:r>
      <w:r w:rsidR="00E41F8D" w:rsidRPr="00E41F8D">
        <w:rPr>
          <w:rFonts w:ascii="Tahoma" w:hAnsi="Tahoma" w:cs="Tahoma"/>
          <w:b/>
          <w:sz w:val="24"/>
          <w:szCs w:val="24"/>
        </w:rPr>
        <w:t>Section 101 (5</w:t>
      </w:r>
      <w:r w:rsidR="00CF37A9">
        <w:rPr>
          <w:rFonts w:ascii="Tahoma" w:hAnsi="Tahoma" w:cs="Tahoma"/>
          <w:b/>
          <w:sz w:val="24"/>
          <w:szCs w:val="24"/>
        </w:rPr>
        <w:t>)</w:t>
      </w:r>
      <w:r w:rsidR="00E41F8D" w:rsidRPr="00E41F8D">
        <w:rPr>
          <w:rFonts w:ascii="Tahoma" w:hAnsi="Tahoma" w:cs="Tahoma"/>
          <w:b/>
          <w:sz w:val="24"/>
          <w:szCs w:val="24"/>
        </w:rPr>
        <w:t xml:space="preserve"> and </w:t>
      </w:r>
      <w:r w:rsidR="00CF37A9">
        <w:rPr>
          <w:rFonts w:ascii="Tahoma" w:hAnsi="Tahoma" w:cs="Tahoma"/>
          <w:b/>
          <w:sz w:val="24"/>
          <w:szCs w:val="24"/>
        </w:rPr>
        <w:t>(</w:t>
      </w:r>
      <w:r w:rsidR="00E41F8D" w:rsidRPr="00E41F8D">
        <w:rPr>
          <w:rFonts w:ascii="Tahoma" w:hAnsi="Tahoma" w:cs="Tahoma"/>
          <w:b/>
          <w:sz w:val="24"/>
          <w:szCs w:val="24"/>
        </w:rPr>
        <w:t>6)</w:t>
      </w:r>
      <w:r w:rsidR="00E41F8D">
        <w:rPr>
          <w:rFonts w:ascii="Tahoma" w:hAnsi="Tahoma" w:cs="Tahoma"/>
          <w:sz w:val="24"/>
          <w:szCs w:val="24"/>
        </w:rPr>
        <w:t xml:space="preserve"> of the </w:t>
      </w:r>
      <w:r w:rsidR="00E41F8D" w:rsidRPr="00E41F8D">
        <w:rPr>
          <w:rFonts w:ascii="Tahoma" w:hAnsi="Tahoma" w:cs="Tahoma"/>
          <w:b/>
          <w:sz w:val="24"/>
          <w:szCs w:val="24"/>
        </w:rPr>
        <w:t>Labour Act [Cap 28:01]</w:t>
      </w:r>
      <w:r w:rsidR="00E41F8D">
        <w:rPr>
          <w:rFonts w:ascii="Tahoma" w:hAnsi="Tahoma" w:cs="Tahoma"/>
          <w:sz w:val="24"/>
          <w:szCs w:val="24"/>
        </w:rPr>
        <w:t xml:space="preserve"> which provisions read as follows;</w:t>
      </w:r>
    </w:p>
    <w:p w:rsidR="00E41F8D" w:rsidRDefault="00590230" w:rsidP="00590230">
      <w:pPr>
        <w:ind w:left="1440" w:hanging="720"/>
        <w:jc w:val="both"/>
        <w:rPr>
          <w:rFonts w:ascii="Tahoma" w:hAnsi="Tahoma" w:cs="Tahoma"/>
        </w:rPr>
      </w:pPr>
      <w:r w:rsidRPr="00590230">
        <w:rPr>
          <w:rFonts w:ascii="Tahoma" w:hAnsi="Tahoma" w:cs="Tahoma"/>
        </w:rPr>
        <w:t>“(5)</w:t>
      </w:r>
      <w:r w:rsidRPr="00590230">
        <w:rPr>
          <w:rFonts w:ascii="Tahoma" w:hAnsi="Tahoma" w:cs="Tahoma"/>
        </w:rPr>
        <w:tab/>
        <w:t>Notwithstanding this Part, but subject to subsection (6),</w:t>
      </w:r>
      <w:r>
        <w:rPr>
          <w:rFonts w:ascii="Tahoma" w:hAnsi="Tahoma" w:cs="Tahoma"/>
        </w:rPr>
        <w:t xml:space="preserve"> no labour officer shall intervene in any dispute or matter which is or is liable to be the subject of proceedings und</w:t>
      </w:r>
      <w:r w:rsidR="004A3779">
        <w:rPr>
          <w:rFonts w:ascii="Tahoma" w:hAnsi="Tahoma" w:cs="Tahoma"/>
        </w:rPr>
        <w:t>er an employment code, nor shall he intervene in any such proceedings.</w:t>
      </w:r>
    </w:p>
    <w:p w:rsidR="004A3779" w:rsidRPr="00590230" w:rsidRDefault="004A3779" w:rsidP="00590230">
      <w:pPr>
        <w:ind w:left="1440" w:hanging="720"/>
        <w:jc w:val="both"/>
        <w:rPr>
          <w:rFonts w:ascii="Tahoma" w:hAnsi="Tahoma" w:cs="Tahoma"/>
        </w:rPr>
      </w:pPr>
      <w:r>
        <w:rPr>
          <w:rFonts w:ascii="Tahoma" w:hAnsi="Tahoma" w:cs="Tahoma"/>
        </w:rPr>
        <w:t xml:space="preserve"> (6)</w:t>
      </w:r>
      <w:r>
        <w:rPr>
          <w:rFonts w:ascii="Tahoma" w:hAnsi="Tahoma" w:cs="Tahoma"/>
        </w:rPr>
        <w:tab/>
        <w:t xml:space="preserve">If a matter is not determined within thirty days of the date of the notification referred to in paragraph </w:t>
      </w:r>
      <w:r w:rsidRPr="004A3779">
        <w:rPr>
          <w:rFonts w:ascii="Tahoma" w:hAnsi="Tahoma" w:cs="Tahoma"/>
          <w:i/>
        </w:rPr>
        <w:t>(e)</w:t>
      </w:r>
      <w:r>
        <w:rPr>
          <w:rFonts w:ascii="Tahoma" w:hAnsi="Tahoma" w:cs="Tahoma"/>
        </w:rPr>
        <w:t xml:space="preserve"> of subsection (3), the employee or employer </w:t>
      </w:r>
      <w:r>
        <w:rPr>
          <w:rFonts w:ascii="Tahoma" w:hAnsi="Tahoma" w:cs="Tahoma"/>
        </w:rPr>
        <w:lastRenderedPageBreak/>
        <w:t xml:space="preserve">concerned may refer such matter to a labour officer, who may then determine or otherwise dispose of the matter in accordance with section </w:t>
      </w:r>
      <w:r w:rsidRPr="004A3779">
        <w:rPr>
          <w:rFonts w:ascii="Tahoma" w:hAnsi="Tahoma" w:cs="Tahoma"/>
          <w:i/>
        </w:rPr>
        <w:t>ninety-three</w:t>
      </w:r>
      <w:r>
        <w:rPr>
          <w:rFonts w:ascii="Tahoma" w:hAnsi="Tahoma" w:cs="Tahoma"/>
        </w:rPr>
        <w:t>.”</w:t>
      </w:r>
    </w:p>
    <w:p w:rsidR="00E41F8D" w:rsidRDefault="00E41F8D" w:rsidP="002748C5">
      <w:pPr>
        <w:spacing w:line="360" w:lineRule="auto"/>
        <w:ind w:firstLine="720"/>
        <w:jc w:val="both"/>
        <w:rPr>
          <w:rFonts w:ascii="Tahoma" w:hAnsi="Tahoma" w:cs="Tahoma"/>
          <w:sz w:val="24"/>
          <w:szCs w:val="24"/>
        </w:rPr>
      </w:pPr>
      <w:r>
        <w:rPr>
          <w:rFonts w:ascii="Tahoma" w:hAnsi="Tahoma" w:cs="Tahoma"/>
          <w:sz w:val="24"/>
          <w:szCs w:val="24"/>
        </w:rPr>
        <w:t>The 1</w:t>
      </w:r>
      <w:r w:rsidRPr="00E41F8D">
        <w:rPr>
          <w:rFonts w:ascii="Tahoma" w:hAnsi="Tahoma" w:cs="Tahoma"/>
          <w:sz w:val="24"/>
          <w:szCs w:val="24"/>
          <w:vertAlign w:val="superscript"/>
        </w:rPr>
        <w:t>st</w:t>
      </w:r>
      <w:r>
        <w:rPr>
          <w:rFonts w:ascii="Tahoma" w:hAnsi="Tahoma" w:cs="Tahoma"/>
          <w:sz w:val="24"/>
          <w:szCs w:val="24"/>
        </w:rPr>
        <w:t xml:space="preserve"> Respondent thus clearly committed a gross irregularity in finding that he had no jurisdiction in the matter when he had jurisdiction</w:t>
      </w:r>
      <w:r w:rsidR="005B1A0B">
        <w:rPr>
          <w:rFonts w:ascii="Tahoma" w:hAnsi="Tahoma" w:cs="Tahoma"/>
          <w:sz w:val="24"/>
          <w:szCs w:val="24"/>
        </w:rPr>
        <w:t xml:space="preserve"> to</w:t>
      </w:r>
      <w:r>
        <w:rPr>
          <w:rFonts w:ascii="Tahoma" w:hAnsi="Tahoma" w:cs="Tahoma"/>
          <w:sz w:val="24"/>
          <w:szCs w:val="24"/>
        </w:rPr>
        <w:t xml:space="preserve"> deal with the matter. It is also apparent that in arriving at this conclusion the jurisdiction</w:t>
      </w:r>
      <w:r w:rsidR="00CF37A9">
        <w:rPr>
          <w:rFonts w:ascii="Tahoma" w:hAnsi="Tahoma" w:cs="Tahoma"/>
          <w:sz w:val="24"/>
          <w:szCs w:val="24"/>
        </w:rPr>
        <w:t>al</w:t>
      </w:r>
      <w:r w:rsidR="005B1A0B">
        <w:rPr>
          <w:rFonts w:ascii="Tahoma" w:hAnsi="Tahoma" w:cs="Tahoma"/>
          <w:sz w:val="24"/>
          <w:szCs w:val="24"/>
        </w:rPr>
        <w:t xml:space="preserve"> </w:t>
      </w:r>
      <w:r>
        <w:rPr>
          <w:rFonts w:ascii="Tahoma" w:hAnsi="Tahoma" w:cs="Tahoma"/>
          <w:sz w:val="24"/>
          <w:szCs w:val="24"/>
        </w:rPr>
        <w:t xml:space="preserve">point had not been raised or argued by either of the party. In the circumstances his ruling clearly </w:t>
      </w:r>
      <w:r w:rsidR="00AC5B34">
        <w:rPr>
          <w:rFonts w:ascii="Tahoma" w:hAnsi="Tahoma" w:cs="Tahoma"/>
          <w:sz w:val="24"/>
          <w:szCs w:val="24"/>
        </w:rPr>
        <w:t>stands to be set aside. Once it is set aside it must follow that the parties have to revert back to 1</w:t>
      </w:r>
      <w:r w:rsidR="00AC5B34" w:rsidRPr="00AC5B34">
        <w:rPr>
          <w:rFonts w:ascii="Tahoma" w:hAnsi="Tahoma" w:cs="Tahoma"/>
          <w:sz w:val="24"/>
          <w:szCs w:val="24"/>
          <w:vertAlign w:val="superscript"/>
        </w:rPr>
        <w:t>st</w:t>
      </w:r>
      <w:r w:rsidR="00AC5B34">
        <w:rPr>
          <w:rFonts w:ascii="Tahoma" w:hAnsi="Tahoma" w:cs="Tahoma"/>
          <w:sz w:val="24"/>
          <w:szCs w:val="24"/>
        </w:rPr>
        <w:t xml:space="preserve"> Respondent for him to adjudicate on the appeal referred to him. In drawing up an appropriate order I must also address for completeness the status of the Applicant. The Applicant was dismissed by</w:t>
      </w:r>
      <w:r w:rsidR="005B1A0B">
        <w:rPr>
          <w:rFonts w:ascii="Tahoma" w:hAnsi="Tahoma" w:cs="Tahoma"/>
          <w:sz w:val="24"/>
          <w:szCs w:val="24"/>
        </w:rPr>
        <w:t xml:space="preserve"> the</w:t>
      </w:r>
      <w:r w:rsidR="00AC5B34">
        <w:rPr>
          <w:rFonts w:ascii="Tahoma" w:hAnsi="Tahoma" w:cs="Tahoma"/>
          <w:sz w:val="24"/>
          <w:szCs w:val="24"/>
        </w:rPr>
        <w:t xml:space="preserve"> Respondent Disciplinary Committee on </w:t>
      </w:r>
      <w:r w:rsidR="00CF37A9">
        <w:rPr>
          <w:rFonts w:ascii="Tahoma" w:hAnsi="Tahoma" w:cs="Tahoma"/>
          <w:sz w:val="24"/>
          <w:szCs w:val="24"/>
        </w:rPr>
        <w:t>27</w:t>
      </w:r>
      <w:r w:rsidR="00CF37A9" w:rsidRPr="00CF37A9">
        <w:rPr>
          <w:rFonts w:ascii="Tahoma" w:hAnsi="Tahoma" w:cs="Tahoma"/>
          <w:sz w:val="24"/>
          <w:szCs w:val="24"/>
          <w:vertAlign w:val="superscript"/>
        </w:rPr>
        <w:t>th</w:t>
      </w:r>
      <w:r w:rsidR="00CF37A9">
        <w:rPr>
          <w:rFonts w:ascii="Tahoma" w:hAnsi="Tahoma" w:cs="Tahoma"/>
          <w:sz w:val="24"/>
          <w:szCs w:val="24"/>
        </w:rPr>
        <w:t xml:space="preserve"> March 2017.</w:t>
      </w:r>
      <w:r w:rsidR="00AC5B34">
        <w:rPr>
          <w:rFonts w:ascii="Tahoma" w:hAnsi="Tahoma" w:cs="Tahoma"/>
          <w:sz w:val="24"/>
          <w:szCs w:val="24"/>
        </w:rPr>
        <w:t xml:space="preserve"> </w:t>
      </w:r>
      <w:r w:rsidR="005B1A0B">
        <w:rPr>
          <w:rFonts w:ascii="Tahoma" w:hAnsi="Tahoma" w:cs="Tahoma"/>
          <w:sz w:val="24"/>
          <w:szCs w:val="24"/>
        </w:rPr>
        <w:t>That decision still remains exta</w:t>
      </w:r>
      <w:r w:rsidR="00AC5B34">
        <w:rPr>
          <w:rFonts w:ascii="Tahoma" w:hAnsi="Tahoma" w:cs="Tahoma"/>
          <w:sz w:val="24"/>
          <w:szCs w:val="24"/>
        </w:rPr>
        <w:t xml:space="preserve">nt until it is set aside by the Designated Agent or any other competent court. By noting his appeal to the Designated Agent this </w:t>
      </w:r>
      <w:r w:rsidR="00CF37A9">
        <w:rPr>
          <w:rFonts w:ascii="Tahoma" w:hAnsi="Tahoma" w:cs="Tahoma"/>
          <w:sz w:val="24"/>
          <w:szCs w:val="24"/>
        </w:rPr>
        <w:t>would</w:t>
      </w:r>
      <w:r w:rsidR="00AC5B34">
        <w:rPr>
          <w:rFonts w:ascii="Tahoma" w:hAnsi="Tahoma" w:cs="Tahoma"/>
          <w:sz w:val="24"/>
          <w:szCs w:val="24"/>
        </w:rPr>
        <w:t xml:space="preserve"> not have the effect of suspending the Disciplinary Committee decision. See </w:t>
      </w:r>
      <w:r w:rsidR="00AC5B34" w:rsidRPr="00AC5B34">
        <w:rPr>
          <w:rFonts w:ascii="Tahoma" w:hAnsi="Tahoma" w:cs="Tahoma"/>
          <w:b/>
          <w:sz w:val="24"/>
          <w:szCs w:val="24"/>
        </w:rPr>
        <w:t>Longman Zimbabwe (Private) Limited vs Midzi J &amp; J Others</w:t>
      </w:r>
      <w:r w:rsidR="00CF37A9">
        <w:rPr>
          <w:rFonts w:ascii="Tahoma" w:hAnsi="Tahoma" w:cs="Tahoma"/>
          <w:sz w:val="24"/>
          <w:szCs w:val="24"/>
        </w:rPr>
        <w:t xml:space="preserve"> </w:t>
      </w:r>
      <w:r w:rsidR="00CF37A9" w:rsidRPr="00CF37A9">
        <w:rPr>
          <w:rFonts w:ascii="Tahoma" w:hAnsi="Tahoma" w:cs="Tahoma"/>
          <w:b/>
          <w:sz w:val="24"/>
          <w:szCs w:val="24"/>
        </w:rPr>
        <w:t>SC 54</w:t>
      </w:r>
      <w:r w:rsidR="00CF37A9">
        <w:rPr>
          <w:rFonts w:ascii="Tahoma" w:hAnsi="Tahoma" w:cs="Tahoma"/>
          <w:b/>
          <w:sz w:val="24"/>
          <w:szCs w:val="24"/>
        </w:rPr>
        <w:t>/</w:t>
      </w:r>
      <w:r w:rsidR="00AC5B34" w:rsidRPr="00CF37A9">
        <w:rPr>
          <w:rFonts w:ascii="Tahoma" w:hAnsi="Tahoma" w:cs="Tahoma"/>
          <w:b/>
          <w:sz w:val="24"/>
          <w:szCs w:val="24"/>
        </w:rPr>
        <w:t>107</w:t>
      </w:r>
      <w:r w:rsidR="00AC5B34">
        <w:rPr>
          <w:rFonts w:ascii="Tahoma" w:hAnsi="Tahoma" w:cs="Tahoma"/>
          <w:sz w:val="24"/>
          <w:szCs w:val="24"/>
        </w:rPr>
        <w:t>. The Applicant therefore remains as dismissed from employment but awai</w:t>
      </w:r>
      <w:r w:rsidR="00EC30B8">
        <w:rPr>
          <w:rFonts w:ascii="Tahoma" w:hAnsi="Tahoma" w:cs="Tahoma"/>
          <w:sz w:val="24"/>
          <w:szCs w:val="24"/>
        </w:rPr>
        <w:t>ting the hearing of his appeal.</w:t>
      </w:r>
    </w:p>
    <w:p w:rsidR="00AC5B34" w:rsidRDefault="00AC5B34" w:rsidP="002748C5">
      <w:pPr>
        <w:spacing w:line="360" w:lineRule="auto"/>
        <w:ind w:firstLine="720"/>
        <w:jc w:val="both"/>
        <w:rPr>
          <w:rFonts w:ascii="Tahoma" w:hAnsi="Tahoma" w:cs="Tahoma"/>
          <w:sz w:val="24"/>
          <w:szCs w:val="24"/>
        </w:rPr>
      </w:pPr>
      <w:r>
        <w:rPr>
          <w:rFonts w:ascii="Tahoma" w:hAnsi="Tahoma" w:cs="Tahoma"/>
          <w:sz w:val="24"/>
          <w:szCs w:val="24"/>
        </w:rPr>
        <w:t>In the circumstances the following order is made.</w:t>
      </w:r>
    </w:p>
    <w:p w:rsidR="00AC5B34" w:rsidRDefault="00AC5B34" w:rsidP="00AC5B34">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The application for review succeeds.</w:t>
      </w:r>
    </w:p>
    <w:p w:rsidR="00AC5B34" w:rsidRDefault="00AC5B34" w:rsidP="00AC5B34">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 xml:space="preserve">The draft ruling by Designated Agent P. </w:t>
      </w:r>
      <w:proofErr w:type="spellStart"/>
      <w:r>
        <w:rPr>
          <w:rFonts w:ascii="Tahoma" w:hAnsi="Tahoma" w:cs="Tahoma"/>
          <w:sz w:val="24"/>
          <w:szCs w:val="24"/>
        </w:rPr>
        <w:t>Chirongoma</w:t>
      </w:r>
      <w:proofErr w:type="spellEnd"/>
      <w:r>
        <w:rPr>
          <w:rFonts w:ascii="Tahoma" w:hAnsi="Tahoma" w:cs="Tahoma"/>
          <w:sz w:val="24"/>
          <w:szCs w:val="24"/>
        </w:rPr>
        <w:t xml:space="preserve"> dated </w:t>
      </w:r>
      <w:r w:rsidR="005B1A0B">
        <w:rPr>
          <w:rFonts w:ascii="Tahoma" w:hAnsi="Tahoma" w:cs="Tahoma"/>
          <w:sz w:val="24"/>
          <w:szCs w:val="24"/>
        </w:rPr>
        <w:t xml:space="preserve">23 July </w:t>
      </w:r>
      <w:r w:rsidR="00E2215B">
        <w:rPr>
          <w:rFonts w:ascii="Tahoma" w:hAnsi="Tahoma" w:cs="Tahoma"/>
          <w:sz w:val="24"/>
          <w:szCs w:val="24"/>
        </w:rPr>
        <w:t xml:space="preserve">2019 </w:t>
      </w:r>
      <w:bookmarkStart w:id="0" w:name="_GoBack"/>
      <w:bookmarkEnd w:id="0"/>
      <w:r>
        <w:rPr>
          <w:rFonts w:ascii="Tahoma" w:hAnsi="Tahoma" w:cs="Tahoma"/>
          <w:sz w:val="24"/>
          <w:szCs w:val="24"/>
        </w:rPr>
        <w:t xml:space="preserve"> be and is hereby set aside.</w:t>
      </w:r>
    </w:p>
    <w:p w:rsidR="00AC5B34" w:rsidRDefault="00AC5B34" w:rsidP="00AC5B34">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The matter is remitted to the same Designated Agent for him to proceed to hear the matter on the merits.</w:t>
      </w:r>
    </w:p>
    <w:p w:rsidR="00AC5B34" w:rsidRPr="00AC5B34" w:rsidRDefault="00AC5B34" w:rsidP="00AC5B34">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Such hearing should be convened within 60 days of the date of this order.</w:t>
      </w:r>
    </w:p>
    <w:p w:rsidR="009E690E" w:rsidRPr="002748C5" w:rsidRDefault="009E690E" w:rsidP="002748C5">
      <w:pPr>
        <w:spacing w:line="360" w:lineRule="auto"/>
        <w:ind w:firstLine="720"/>
        <w:jc w:val="both"/>
        <w:rPr>
          <w:rFonts w:ascii="Tahoma" w:hAnsi="Tahoma" w:cs="Tahoma"/>
          <w:sz w:val="24"/>
          <w:szCs w:val="24"/>
        </w:rPr>
      </w:pPr>
    </w:p>
    <w:p w:rsidR="004D27E5" w:rsidRPr="00BC4EA5" w:rsidRDefault="00802269" w:rsidP="00BC4EA5">
      <w:pPr>
        <w:spacing w:line="360" w:lineRule="auto"/>
        <w:ind w:firstLine="720"/>
        <w:jc w:val="both"/>
        <w:rPr>
          <w:rFonts w:ascii="Tahoma" w:hAnsi="Tahoma" w:cs="Tahoma"/>
          <w:sz w:val="24"/>
          <w:szCs w:val="24"/>
        </w:rPr>
      </w:pPr>
      <w:r>
        <w:rPr>
          <w:rFonts w:ascii="Tahoma" w:hAnsi="Tahoma" w:cs="Tahoma"/>
          <w:sz w:val="24"/>
          <w:szCs w:val="24"/>
        </w:rPr>
        <w:t xml:space="preserve"> </w:t>
      </w:r>
    </w:p>
    <w:sectPr w:rsidR="004D27E5" w:rsidRPr="00BC4EA5" w:rsidSect="00BA433E">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892" w:rsidRDefault="006A1892" w:rsidP="00BA433E">
      <w:pPr>
        <w:spacing w:after="0" w:line="240" w:lineRule="auto"/>
      </w:pPr>
      <w:r>
        <w:separator/>
      </w:r>
    </w:p>
  </w:endnote>
  <w:endnote w:type="continuationSeparator" w:id="0">
    <w:p w:rsidR="006A1892" w:rsidRDefault="006A1892" w:rsidP="00BA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899223"/>
      <w:docPartObj>
        <w:docPartGallery w:val="Page Numbers (Bottom of Page)"/>
        <w:docPartUnique/>
      </w:docPartObj>
    </w:sdtPr>
    <w:sdtEndPr>
      <w:rPr>
        <w:noProof/>
      </w:rPr>
    </w:sdtEndPr>
    <w:sdtContent>
      <w:p w:rsidR="00BA433E" w:rsidRDefault="00BA433E">
        <w:pPr>
          <w:pStyle w:val="Footer"/>
          <w:jc w:val="center"/>
        </w:pPr>
        <w:r>
          <w:fldChar w:fldCharType="begin"/>
        </w:r>
        <w:r>
          <w:instrText xml:space="preserve"> PAGE   \* MERGEFORMAT </w:instrText>
        </w:r>
        <w:r>
          <w:fldChar w:fldCharType="separate"/>
        </w:r>
        <w:r w:rsidR="00E2215B">
          <w:rPr>
            <w:noProof/>
          </w:rPr>
          <w:t>6</w:t>
        </w:r>
        <w:r>
          <w:rPr>
            <w:noProof/>
          </w:rPr>
          <w:fldChar w:fldCharType="end"/>
        </w:r>
      </w:p>
    </w:sdtContent>
  </w:sdt>
  <w:p w:rsidR="00BA433E" w:rsidRDefault="00BA4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892" w:rsidRDefault="006A1892" w:rsidP="00BA433E">
      <w:pPr>
        <w:spacing w:after="0" w:line="240" w:lineRule="auto"/>
      </w:pPr>
      <w:r>
        <w:separator/>
      </w:r>
    </w:p>
  </w:footnote>
  <w:footnote w:type="continuationSeparator" w:id="0">
    <w:p w:rsidR="006A1892" w:rsidRDefault="006A1892" w:rsidP="00BA4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3E" w:rsidRPr="00BA433E" w:rsidRDefault="00E2215B">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LC/H/82</w:t>
    </w:r>
    <w:r w:rsidR="00BA433E">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42A4A"/>
    <w:multiLevelType w:val="hybridMultilevel"/>
    <w:tmpl w:val="1262B608"/>
    <w:lvl w:ilvl="0" w:tplc="44F0057E">
      <w:start w:val="2"/>
      <w:numFmt w:val="lowerLetter"/>
      <w:lvlText w:val="(%1)"/>
      <w:lvlJc w:val="left"/>
      <w:pPr>
        <w:ind w:left="1515" w:hanging="360"/>
      </w:pPr>
      <w:rPr>
        <w:rFonts w:hint="default"/>
      </w:rPr>
    </w:lvl>
    <w:lvl w:ilvl="1" w:tplc="30090019" w:tentative="1">
      <w:start w:val="1"/>
      <w:numFmt w:val="lowerLetter"/>
      <w:lvlText w:val="%2."/>
      <w:lvlJc w:val="left"/>
      <w:pPr>
        <w:ind w:left="2235" w:hanging="360"/>
      </w:pPr>
    </w:lvl>
    <w:lvl w:ilvl="2" w:tplc="3009001B" w:tentative="1">
      <w:start w:val="1"/>
      <w:numFmt w:val="lowerRoman"/>
      <w:lvlText w:val="%3."/>
      <w:lvlJc w:val="right"/>
      <w:pPr>
        <w:ind w:left="2955" w:hanging="180"/>
      </w:pPr>
    </w:lvl>
    <w:lvl w:ilvl="3" w:tplc="3009000F" w:tentative="1">
      <w:start w:val="1"/>
      <w:numFmt w:val="decimal"/>
      <w:lvlText w:val="%4."/>
      <w:lvlJc w:val="left"/>
      <w:pPr>
        <w:ind w:left="3675" w:hanging="360"/>
      </w:pPr>
    </w:lvl>
    <w:lvl w:ilvl="4" w:tplc="30090019" w:tentative="1">
      <w:start w:val="1"/>
      <w:numFmt w:val="lowerLetter"/>
      <w:lvlText w:val="%5."/>
      <w:lvlJc w:val="left"/>
      <w:pPr>
        <w:ind w:left="4395" w:hanging="360"/>
      </w:pPr>
    </w:lvl>
    <w:lvl w:ilvl="5" w:tplc="3009001B" w:tentative="1">
      <w:start w:val="1"/>
      <w:numFmt w:val="lowerRoman"/>
      <w:lvlText w:val="%6."/>
      <w:lvlJc w:val="right"/>
      <w:pPr>
        <w:ind w:left="5115" w:hanging="180"/>
      </w:pPr>
    </w:lvl>
    <w:lvl w:ilvl="6" w:tplc="3009000F" w:tentative="1">
      <w:start w:val="1"/>
      <w:numFmt w:val="decimal"/>
      <w:lvlText w:val="%7."/>
      <w:lvlJc w:val="left"/>
      <w:pPr>
        <w:ind w:left="5835" w:hanging="360"/>
      </w:pPr>
    </w:lvl>
    <w:lvl w:ilvl="7" w:tplc="30090019" w:tentative="1">
      <w:start w:val="1"/>
      <w:numFmt w:val="lowerLetter"/>
      <w:lvlText w:val="%8."/>
      <w:lvlJc w:val="left"/>
      <w:pPr>
        <w:ind w:left="6555" w:hanging="360"/>
      </w:pPr>
    </w:lvl>
    <w:lvl w:ilvl="8" w:tplc="3009001B" w:tentative="1">
      <w:start w:val="1"/>
      <w:numFmt w:val="lowerRoman"/>
      <w:lvlText w:val="%9."/>
      <w:lvlJc w:val="right"/>
      <w:pPr>
        <w:ind w:left="7275" w:hanging="180"/>
      </w:pPr>
    </w:lvl>
  </w:abstractNum>
  <w:abstractNum w:abstractNumId="1">
    <w:nsid w:val="1DF16FC8"/>
    <w:multiLevelType w:val="hybridMultilevel"/>
    <w:tmpl w:val="EA660316"/>
    <w:lvl w:ilvl="0" w:tplc="0D2825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CD3002D"/>
    <w:multiLevelType w:val="hybridMultilevel"/>
    <w:tmpl w:val="35288F34"/>
    <w:lvl w:ilvl="0" w:tplc="78BA0A5E">
      <w:start w:val="2"/>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7DED4F18"/>
    <w:multiLevelType w:val="hybridMultilevel"/>
    <w:tmpl w:val="08C833C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C3"/>
    <w:rsid w:val="000163FC"/>
    <w:rsid w:val="0012083F"/>
    <w:rsid w:val="00137C78"/>
    <w:rsid w:val="001769AE"/>
    <w:rsid w:val="00246C41"/>
    <w:rsid w:val="002748C5"/>
    <w:rsid w:val="00294A65"/>
    <w:rsid w:val="00344449"/>
    <w:rsid w:val="00380762"/>
    <w:rsid w:val="00407BC3"/>
    <w:rsid w:val="00453A21"/>
    <w:rsid w:val="004A3779"/>
    <w:rsid w:val="004C6E53"/>
    <w:rsid w:val="004D27E5"/>
    <w:rsid w:val="005119FD"/>
    <w:rsid w:val="005547CF"/>
    <w:rsid w:val="00556216"/>
    <w:rsid w:val="00590230"/>
    <w:rsid w:val="005B1A0B"/>
    <w:rsid w:val="005E528A"/>
    <w:rsid w:val="006A1892"/>
    <w:rsid w:val="006C280D"/>
    <w:rsid w:val="0073494A"/>
    <w:rsid w:val="00745633"/>
    <w:rsid w:val="007A1925"/>
    <w:rsid w:val="007E1B33"/>
    <w:rsid w:val="007F5AD6"/>
    <w:rsid w:val="00802269"/>
    <w:rsid w:val="008B52FB"/>
    <w:rsid w:val="009B72E2"/>
    <w:rsid w:val="009E690E"/>
    <w:rsid w:val="00AC5B34"/>
    <w:rsid w:val="00AE1E77"/>
    <w:rsid w:val="00AE62A4"/>
    <w:rsid w:val="00B22DB1"/>
    <w:rsid w:val="00B42D28"/>
    <w:rsid w:val="00B548F5"/>
    <w:rsid w:val="00B90673"/>
    <w:rsid w:val="00BA433E"/>
    <w:rsid w:val="00BC4EA5"/>
    <w:rsid w:val="00C027FD"/>
    <w:rsid w:val="00C80C56"/>
    <w:rsid w:val="00CB11EE"/>
    <w:rsid w:val="00CF37A9"/>
    <w:rsid w:val="00CF3A41"/>
    <w:rsid w:val="00DD451B"/>
    <w:rsid w:val="00E2215B"/>
    <w:rsid w:val="00E41F8D"/>
    <w:rsid w:val="00E87229"/>
    <w:rsid w:val="00EB14A2"/>
    <w:rsid w:val="00EC30B8"/>
    <w:rsid w:val="00ED0E3E"/>
    <w:rsid w:val="00FB4B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BC3"/>
    <w:pPr>
      <w:spacing w:after="0" w:line="240" w:lineRule="auto"/>
    </w:pPr>
  </w:style>
  <w:style w:type="paragraph" w:styleId="Header">
    <w:name w:val="header"/>
    <w:basedOn w:val="Normal"/>
    <w:link w:val="HeaderChar"/>
    <w:uiPriority w:val="99"/>
    <w:unhideWhenUsed/>
    <w:rsid w:val="00BA4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33E"/>
  </w:style>
  <w:style w:type="paragraph" w:styleId="Footer">
    <w:name w:val="footer"/>
    <w:basedOn w:val="Normal"/>
    <w:link w:val="FooterChar"/>
    <w:uiPriority w:val="99"/>
    <w:unhideWhenUsed/>
    <w:rsid w:val="00BA4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33E"/>
  </w:style>
  <w:style w:type="paragraph" w:styleId="ListParagraph">
    <w:name w:val="List Paragraph"/>
    <w:basedOn w:val="Normal"/>
    <w:uiPriority w:val="34"/>
    <w:qFormat/>
    <w:rsid w:val="002748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BC3"/>
    <w:pPr>
      <w:spacing w:after="0" w:line="240" w:lineRule="auto"/>
    </w:pPr>
  </w:style>
  <w:style w:type="paragraph" w:styleId="Header">
    <w:name w:val="header"/>
    <w:basedOn w:val="Normal"/>
    <w:link w:val="HeaderChar"/>
    <w:uiPriority w:val="99"/>
    <w:unhideWhenUsed/>
    <w:rsid w:val="00BA4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33E"/>
  </w:style>
  <w:style w:type="paragraph" w:styleId="Footer">
    <w:name w:val="footer"/>
    <w:basedOn w:val="Normal"/>
    <w:link w:val="FooterChar"/>
    <w:uiPriority w:val="99"/>
    <w:unhideWhenUsed/>
    <w:rsid w:val="00BA4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33E"/>
  </w:style>
  <w:style w:type="paragraph" w:styleId="ListParagraph">
    <w:name w:val="List Paragraph"/>
    <w:basedOn w:val="Normal"/>
    <w:uiPriority w:val="34"/>
    <w:qFormat/>
    <w:rsid w:val="00274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617D0ED-5E6E-4B3A-8C3C-A4A2D819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19</cp:revision>
  <cp:lastPrinted>2020-03-09T09:44:00Z</cp:lastPrinted>
  <dcterms:created xsi:type="dcterms:W3CDTF">2020-03-05T08:34:00Z</dcterms:created>
  <dcterms:modified xsi:type="dcterms:W3CDTF">2020-03-13T11:26:00Z</dcterms:modified>
</cp:coreProperties>
</file>