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FC50" w14:textId="77777777" w:rsidR="00451793" w:rsidRDefault="00C12E65">
      <w:pPr>
        <w:spacing w:before="66" w:line="412" w:lineRule="auto"/>
        <w:ind w:left="-1"/>
        <w:rPr>
          <w:b/>
          <w:sz w:val="24"/>
        </w:rPr>
      </w:pPr>
      <w:r>
        <w:rPr>
          <w:b/>
          <w:spacing w:val="-10"/>
          <w:sz w:val="24"/>
        </w:rPr>
        <w:t>IN</w:t>
      </w:r>
      <w:r>
        <w:rPr>
          <w:b/>
          <w:spacing w:val="-5"/>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HARARE, 09 SEPTEMBER, 2024 &amp; 10</w:t>
      </w:r>
    </w:p>
    <w:p w14:paraId="7F116EE3" w14:textId="77777777" w:rsidR="00451793" w:rsidRDefault="00C12E65">
      <w:pPr>
        <w:spacing w:line="265" w:lineRule="exact"/>
        <w:ind w:left="-1"/>
        <w:rPr>
          <w:b/>
          <w:sz w:val="24"/>
        </w:rPr>
      </w:pPr>
      <w:r>
        <w:rPr>
          <w:b/>
          <w:sz w:val="24"/>
        </w:rPr>
        <w:t>FEBRUARY</w:t>
      </w:r>
      <w:r>
        <w:rPr>
          <w:b/>
          <w:spacing w:val="-8"/>
          <w:sz w:val="24"/>
        </w:rPr>
        <w:t xml:space="preserve"> </w:t>
      </w:r>
      <w:r>
        <w:rPr>
          <w:b/>
          <w:spacing w:val="-4"/>
          <w:sz w:val="24"/>
        </w:rPr>
        <w:t>2025</w:t>
      </w:r>
    </w:p>
    <w:p w14:paraId="5AD7F4E5" w14:textId="77777777" w:rsidR="00451793" w:rsidRDefault="00451793">
      <w:pPr>
        <w:pStyle w:val="BodyText"/>
        <w:rPr>
          <w:b/>
        </w:rPr>
      </w:pPr>
    </w:p>
    <w:p w14:paraId="29DAEDE7" w14:textId="77777777" w:rsidR="00451793" w:rsidRDefault="00451793">
      <w:pPr>
        <w:pStyle w:val="BodyText"/>
        <w:rPr>
          <w:b/>
        </w:rPr>
      </w:pPr>
    </w:p>
    <w:p w14:paraId="4EE5824C" w14:textId="77777777" w:rsidR="00451793" w:rsidRDefault="00451793">
      <w:pPr>
        <w:pStyle w:val="BodyText"/>
        <w:rPr>
          <w:b/>
        </w:rPr>
      </w:pPr>
    </w:p>
    <w:p w14:paraId="55C46D1B" w14:textId="77777777" w:rsidR="00451793" w:rsidRDefault="00451793">
      <w:pPr>
        <w:pStyle w:val="BodyText"/>
        <w:spacing w:before="89"/>
        <w:rPr>
          <w:b/>
        </w:rPr>
      </w:pPr>
    </w:p>
    <w:p w14:paraId="6B9A9A4B" w14:textId="77777777" w:rsidR="00451793" w:rsidRDefault="00C12E65">
      <w:pPr>
        <w:ind w:left="3"/>
        <w:rPr>
          <w:b/>
          <w:sz w:val="24"/>
        </w:rPr>
      </w:pPr>
      <w:r>
        <w:rPr>
          <w:b/>
          <w:spacing w:val="-8"/>
          <w:sz w:val="24"/>
        </w:rPr>
        <w:t>AARON</w:t>
      </w:r>
      <w:r>
        <w:rPr>
          <w:b/>
          <w:spacing w:val="-7"/>
          <w:sz w:val="24"/>
        </w:rPr>
        <w:t xml:space="preserve"> </w:t>
      </w:r>
      <w:r>
        <w:rPr>
          <w:b/>
          <w:spacing w:val="-4"/>
          <w:sz w:val="24"/>
        </w:rPr>
        <w:t>FERO</w:t>
      </w:r>
    </w:p>
    <w:p w14:paraId="251E2842" w14:textId="77777777" w:rsidR="00451793" w:rsidRDefault="00451793">
      <w:pPr>
        <w:pStyle w:val="BodyText"/>
        <w:rPr>
          <w:b/>
        </w:rPr>
      </w:pPr>
    </w:p>
    <w:p w14:paraId="10FB2CF1" w14:textId="77777777" w:rsidR="00451793" w:rsidRDefault="00C12E65">
      <w:pPr>
        <w:pStyle w:val="BodyText"/>
        <w:ind w:left="6"/>
      </w:pPr>
      <w:r>
        <w:rPr>
          <w:spacing w:val="-2"/>
        </w:rPr>
        <w:t>Versus</w:t>
      </w:r>
    </w:p>
    <w:p w14:paraId="0EF7DF8A" w14:textId="77777777" w:rsidR="00451793" w:rsidRDefault="00451793">
      <w:pPr>
        <w:pStyle w:val="BodyText"/>
        <w:spacing w:before="200"/>
      </w:pPr>
    </w:p>
    <w:p w14:paraId="56475745" w14:textId="77777777" w:rsidR="00451793" w:rsidRDefault="00C12E65">
      <w:pPr>
        <w:ind w:left="-1"/>
        <w:rPr>
          <w:b/>
          <w:sz w:val="24"/>
        </w:rPr>
      </w:pPr>
      <w:r>
        <w:rPr>
          <w:b/>
          <w:spacing w:val="-8"/>
          <w:sz w:val="24"/>
        </w:rPr>
        <w:t>PAN</w:t>
      </w:r>
      <w:r>
        <w:rPr>
          <w:b/>
          <w:spacing w:val="-7"/>
          <w:sz w:val="24"/>
        </w:rPr>
        <w:t xml:space="preserve"> </w:t>
      </w:r>
      <w:r>
        <w:rPr>
          <w:b/>
          <w:spacing w:val="-8"/>
          <w:sz w:val="24"/>
        </w:rPr>
        <w:t>AFRICAN</w:t>
      </w:r>
      <w:r>
        <w:rPr>
          <w:b/>
          <w:sz w:val="24"/>
        </w:rPr>
        <w:t xml:space="preserve"> </w:t>
      </w:r>
      <w:r>
        <w:rPr>
          <w:b/>
          <w:spacing w:val="-8"/>
          <w:sz w:val="24"/>
        </w:rPr>
        <w:t>MINING</w:t>
      </w:r>
    </w:p>
    <w:p w14:paraId="09EBDD5E" w14:textId="77777777" w:rsidR="00451793" w:rsidRDefault="00451793">
      <w:pPr>
        <w:pStyle w:val="BodyText"/>
        <w:rPr>
          <w:b/>
        </w:rPr>
      </w:pPr>
    </w:p>
    <w:p w14:paraId="389816D2" w14:textId="77777777" w:rsidR="00451793" w:rsidRDefault="00451793">
      <w:pPr>
        <w:pStyle w:val="BodyText"/>
        <w:rPr>
          <w:b/>
        </w:rPr>
      </w:pPr>
    </w:p>
    <w:p w14:paraId="3DB04E8E" w14:textId="77777777" w:rsidR="00451793" w:rsidRDefault="00451793">
      <w:pPr>
        <w:pStyle w:val="BodyText"/>
        <w:spacing w:before="200"/>
        <w:rPr>
          <w:b/>
        </w:rPr>
      </w:pPr>
    </w:p>
    <w:p w14:paraId="2FC27661" w14:textId="77777777" w:rsidR="00451793" w:rsidRDefault="00C12E65">
      <w:pPr>
        <w:ind w:left="-1"/>
        <w:rPr>
          <w:b/>
          <w:sz w:val="24"/>
        </w:rPr>
      </w:pPr>
      <w:r>
        <w:rPr>
          <w:b/>
          <w:w w:val="90"/>
          <w:sz w:val="24"/>
        </w:rPr>
        <w:t>Before</w:t>
      </w:r>
      <w:r>
        <w:rPr>
          <w:b/>
          <w:spacing w:val="20"/>
          <w:sz w:val="24"/>
        </w:rPr>
        <w:t xml:space="preserve"> </w:t>
      </w:r>
      <w:r>
        <w:rPr>
          <w:b/>
          <w:w w:val="90"/>
          <w:sz w:val="24"/>
        </w:rPr>
        <w:t>the</w:t>
      </w:r>
      <w:r>
        <w:rPr>
          <w:b/>
          <w:spacing w:val="21"/>
          <w:sz w:val="24"/>
        </w:rPr>
        <w:t xml:space="preserve"> </w:t>
      </w:r>
      <w:r>
        <w:rPr>
          <w:b/>
          <w:w w:val="90"/>
          <w:sz w:val="24"/>
        </w:rPr>
        <w:t>Honourable</w:t>
      </w:r>
      <w:r>
        <w:rPr>
          <w:b/>
          <w:spacing w:val="20"/>
          <w:sz w:val="24"/>
        </w:rPr>
        <w:t xml:space="preserve"> </w:t>
      </w:r>
      <w:proofErr w:type="spellStart"/>
      <w:r>
        <w:rPr>
          <w:b/>
          <w:w w:val="90"/>
          <w:sz w:val="24"/>
        </w:rPr>
        <w:t>Kudya</w:t>
      </w:r>
      <w:proofErr w:type="spellEnd"/>
      <w:r>
        <w:rPr>
          <w:b/>
          <w:spacing w:val="21"/>
          <w:sz w:val="24"/>
        </w:rPr>
        <w:t xml:space="preserve"> </w:t>
      </w:r>
      <w:r>
        <w:rPr>
          <w:b/>
          <w:spacing w:val="-5"/>
          <w:w w:val="90"/>
          <w:sz w:val="24"/>
        </w:rPr>
        <w:t>J;</w:t>
      </w:r>
    </w:p>
    <w:p w14:paraId="52442414" w14:textId="77777777" w:rsidR="00451793" w:rsidRDefault="00C12E65">
      <w:pPr>
        <w:spacing w:before="80" w:line="400" w:lineRule="auto"/>
        <w:ind w:right="1400" w:firstLine="4"/>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LC/H/44/25 </w:t>
      </w:r>
      <w:r>
        <w:rPr>
          <w:b/>
          <w:sz w:val="24"/>
        </w:rPr>
        <w:t>CASE NO. LC/H/166/24</w:t>
      </w:r>
    </w:p>
    <w:p w14:paraId="1B28FFFD" w14:textId="77777777" w:rsidR="00451793" w:rsidRDefault="00451793">
      <w:pPr>
        <w:pStyle w:val="BodyText"/>
        <w:rPr>
          <w:b/>
        </w:rPr>
      </w:pPr>
    </w:p>
    <w:p w14:paraId="0EF155E5" w14:textId="77777777" w:rsidR="00451793" w:rsidRDefault="00451793">
      <w:pPr>
        <w:pStyle w:val="BodyText"/>
        <w:rPr>
          <w:b/>
        </w:rPr>
      </w:pPr>
    </w:p>
    <w:p w14:paraId="5B78E285" w14:textId="77777777" w:rsidR="00451793" w:rsidRDefault="00451793">
      <w:pPr>
        <w:pStyle w:val="BodyText"/>
        <w:rPr>
          <w:b/>
        </w:rPr>
      </w:pPr>
    </w:p>
    <w:p w14:paraId="4796E839" w14:textId="77777777" w:rsidR="00451793" w:rsidRDefault="00451793">
      <w:pPr>
        <w:pStyle w:val="BodyText"/>
        <w:rPr>
          <w:b/>
        </w:rPr>
      </w:pPr>
    </w:p>
    <w:p w14:paraId="0357BFBB" w14:textId="77777777" w:rsidR="00451793" w:rsidRDefault="00451793">
      <w:pPr>
        <w:pStyle w:val="BodyText"/>
        <w:spacing w:before="92"/>
        <w:rPr>
          <w:b/>
        </w:rPr>
      </w:pPr>
    </w:p>
    <w:p w14:paraId="5863276C" w14:textId="77777777" w:rsidR="00451793" w:rsidRDefault="00C12E65">
      <w:pPr>
        <w:ind w:left="1023"/>
        <w:rPr>
          <w:b/>
          <w:sz w:val="24"/>
        </w:rPr>
      </w:pPr>
      <w:r>
        <w:rPr>
          <w:b/>
          <w:spacing w:val="-2"/>
          <w:sz w:val="24"/>
        </w:rPr>
        <w:t>APPELLANT</w:t>
      </w:r>
    </w:p>
    <w:p w14:paraId="6EEC46CE" w14:textId="77777777" w:rsidR="00451793" w:rsidRDefault="00451793">
      <w:pPr>
        <w:pStyle w:val="BodyText"/>
        <w:rPr>
          <w:b/>
        </w:rPr>
      </w:pPr>
    </w:p>
    <w:p w14:paraId="79652E3D" w14:textId="77777777" w:rsidR="00451793" w:rsidRDefault="00451793">
      <w:pPr>
        <w:pStyle w:val="BodyText"/>
        <w:rPr>
          <w:b/>
        </w:rPr>
      </w:pPr>
    </w:p>
    <w:p w14:paraId="39ABDF75" w14:textId="77777777" w:rsidR="00451793" w:rsidRDefault="00451793">
      <w:pPr>
        <w:pStyle w:val="BodyText"/>
        <w:spacing w:before="184"/>
        <w:rPr>
          <w:b/>
        </w:rPr>
      </w:pPr>
    </w:p>
    <w:p w14:paraId="11A86ABE" w14:textId="77777777" w:rsidR="00451793" w:rsidRDefault="00C12E65">
      <w:pPr>
        <w:ind w:left="1048"/>
        <w:rPr>
          <w:b/>
          <w:sz w:val="24"/>
        </w:rPr>
      </w:pPr>
      <w:r>
        <w:rPr>
          <w:b/>
          <w:spacing w:val="-2"/>
          <w:sz w:val="24"/>
        </w:rPr>
        <w:t>RESPONDENT</w:t>
      </w:r>
    </w:p>
    <w:p w14:paraId="0513A955" w14:textId="77777777" w:rsidR="00451793" w:rsidRDefault="00451793">
      <w:pPr>
        <w:rPr>
          <w:b/>
          <w:sz w:val="24"/>
        </w:rPr>
        <w:sectPr w:rsidR="00451793">
          <w:footerReference w:type="default" r:id="rId7"/>
          <w:type w:val="continuous"/>
          <w:pgSz w:w="12240" w:h="15840"/>
          <w:pgMar w:top="1360" w:right="1080" w:bottom="940" w:left="1440" w:header="0" w:footer="744" w:gutter="0"/>
          <w:pgNumType w:start="1"/>
          <w:cols w:num="2" w:space="720" w:equalWidth="0">
            <w:col w:w="4434" w:space="892"/>
            <w:col w:w="4394"/>
          </w:cols>
        </w:sectPr>
      </w:pPr>
    </w:p>
    <w:p w14:paraId="5E53DF18" w14:textId="77777777" w:rsidR="00451793" w:rsidRDefault="00451793">
      <w:pPr>
        <w:pStyle w:val="BodyText"/>
        <w:spacing w:before="25"/>
        <w:rPr>
          <w:b/>
        </w:rPr>
      </w:pPr>
    </w:p>
    <w:p w14:paraId="52A284EB" w14:textId="77777777" w:rsidR="00451793" w:rsidRDefault="00C12E65">
      <w:pPr>
        <w:tabs>
          <w:tab w:val="left" w:pos="2880"/>
        </w:tabs>
        <w:rPr>
          <w:sz w:val="24"/>
        </w:rPr>
      </w:pPr>
      <w:r>
        <w:rPr>
          <w:sz w:val="24"/>
        </w:rPr>
        <w:t xml:space="preserve">For the </w:t>
      </w:r>
      <w:r>
        <w:rPr>
          <w:spacing w:val="-2"/>
          <w:sz w:val="24"/>
        </w:rPr>
        <w:t>Appellant</w:t>
      </w:r>
      <w:r>
        <w:rPr>
          <w:sz w:val="24"/>
        </w:rPr>
        <w:tab/>
        <w:t>-</w:t>
      </w:r>
      <w:r>
        <w:rPr>
          <w:spacing w:val="-8"/>
          <w:sz w:val="24"/>
        </w:rPr>
        <w:t xml:space="preserve"> </w:t>
      </w:r>
      <w:r>
        <w:rPr>
          <w:i/>
          <w:sz w:val="25"/>
        </w:rPr>
        <w:t>W.</w:t>
      </w:r>
      <w:r>
        <w:rPr>
          <w:i/>
          <w:spacing w:val="-9"/>
          <w:sz w:val="25"/>
        </w:rPr>
        <w:t xml:space="preserve"> </w:t>
      </w:r>
      <w:r>
        <w:rPr>
          <w:i/>
          <w:sz w:val="25"/>
        </w:rPr>
        <w:t>K</w:t>
      </w:r>
      <w:r>
        <w:rPr>
          <w:i/>
          <w:spacing w:val="-9"/>
          <w:sz w:val="25"/>
        </w:rPr>
        <w:t xml:space="preserve"> </w:t>
      </w:r>
      <w:proofErr w:type="spellStart"/>
      <w:r>
        <w:rPr>
          <w:i/>
          <w:sz w:val="25"/>
        </w:rPr>
        <w:t>Kamusasa</w:t>
      </w:r>
      <w:proofErr w:type="spellEnd"/>
      <w:r>
        <w:rPr>
          <w:i/>
          <w:spacing w:val="67"/>
          <w:w w:val="150"/>
          <w:sz w:val="25"/>
        </w:rPr>
        <w:t xml:space="preserve"> </w:t>
      </w:r>
      <w:r>
        <w:rPr>
          <w:sz w:val="24"/>
        </w:rPr>
        <w:t>Legal</w:t>
      </w:r>
      <w:r>
        <w:rPr>
          <w:spacing w:val="-8"/>
          <w:sz w:val="24"/>
        </w:rPr>
        <w:t xml:space="preserve"> </w:t>
      </w:r>
      <w:r>
        <w:rPr>
          <w:spacing w:val="-2"/>
          <w:sz w:val="24"/>
        </w:rPr>
        <w:t>Practitioner</w:t>
      </w:r>
    </w:p>
    <w:p w14:paraId="3FD2061C" w14:textId="77777777" w:rsidR="00451793" w:rsidRDefault="00C12E65">
      <w:pPr>
        <w:tabs>
          <w:tab w:val="left" w:pos="2880"/>
          <w:tab w:val="left" w:pos="4693"/>
        </w:tabs>
        <w:spacing w:before="230"/>
        <w:ind w:left="-1"/>
        <w:rPr>
          <w:i/>
          <w:sz w:val="25"/>
        </w:rPr>
      </w:pPr>
      <w:r>
        <w:rPr>
          <w:sz w:val="24"/>
        </w:rPr>
        <w:t xml:space="preserve">For the </w:t>
      </w:r>
      <w:r>
        <w:rPr>
          <w:spacing w:val="-2"/>
          <w:sz w:val="24"/>
        </w:rPr>
        <w:t>Respondent</w:t>
      </w:r>
      <w:r>
        <w:rPr>
          <w:sz w:val="24"/>
        </w:rPr>
        <w:tab/>
        <w:t>-</w:t>
      </w:r>
      <w:r>
        <w:rPr>
          <w:spacing w:val="-6"/>
          <w:sz w:val="24"/>
        </w:rPr>
        <w:t xml:space="preserve"> </w:t>
      </w:r>
      <w:r>
        <w:rPr>
          <w:i/>
          <w:sz w:val="25"/>
        </w:rPr>
        <w:t>H.</w:t>
      </w:r>
      <w:r>
        <w:rPr>
          <w:i/>
          <w:spacing w:val="-8"/>
          <w:sz w:val="25"/>
        </w:rPr>
        <w:t xml:space="preserve"> </w:t>
      </w:r>
      <w:proofErr w:type="spellStart"/>
      <w:r>
        <w:rPr>
          <w:i/>
          <w:spacing w:val="-2"/>
          <w:sz w:val="25"/>
        </w:rPr>
        <w:t>Chiswa</w:t>
      </w:r>
      <w:proofErr w:type="spellEnd"/>
      <w:r>
        <w:rPr>
          <w:i/>
          <w:sz w:val="25"/>
        </w:rPr>
        <w:tab/>
      </w:r>
      <w:r>
        <w:rPr>
          <w:i/>
          <w:spacing w:val="-6"/>
          <w:sz w:val="25"/>
        </w:rPr>
        <w:t>Human</w:t>
      </w:r>
      <w:r>
        <w:rPr>
          <w:i/>
          <w:spacing w:val="-4"/>
          <w:sz w:val="25"/>
        </w:rPr>
        <w:t xml:space="preserve"> </w:t>
      </w:r>
      <w:r>
        <w:rPr>
          <w:i/>
          <w:spacing w:val="-6"/>
          <w:sz w:val="25"/>
        </w:rPr>
        <w:t>Resources</w:t>
      </w:r>
      <w:r>
        <w:rPr>
          <w:i/>
          <w:spacing w:val="-4"/>
          <w:sz w:val="25"/>
        </w:rPr>
        <w:t xml:space="preserve"> </w:t>
      </w:r>
      <w:r>
        <w:rPr>
          <w:i/>
          <w:spacing w:val="-6"/>
          <w:sz w:val="25"/>
        </w:rPr>
        <w:t>Officer</w:t>
      </w:r>
    </w:p>
    <w:p w14:paraId="774138BC" w14:textId="77777777" w:rsidR="00451793" w:rsidRDefault="00451793">
      <w:pPr>
        <w:pStyle w:val="BodyText"/>
        <w:rPr>
          <w:i/>
          <w:sz w:val="25"/>
        </w:rPr>
      </w:pPr>
    </w:p>
    <w:p w14:paraId="1C2A78F6" w14:textId="77777777" w:rsidR="00451793" w:rsidRDefault="00451793">
      <w:pPr>
        <w:pStyle w:val="BodyText"/>
        <w:spacing w:before="182"/>
        <w:rPr>
          <w:i/>
          <w:sz w:val="25"/>
        </w:rPr>
      </w:pPr>
    </w:p>
    <w:p w14:paraId="246F482A" w14:textId="77777777" w:rsidR="00451793" w:rsidRDefault="00C12E65">
      <w:pPr>
        <w:rPr>
          <w:b/>
          <w:sz w:val="24"/>
        </w:rPr>
      </w:pPr>
      <w:r>
        <w:rPr>
          <w:b/>
          <w:spacing w:val="-2"/>
          <w:sz w:val="24"/>
        </w:rPr>
        <w:t>KUDYA</w:t>
      </w:r>
      <w:r>
        <w:rPr>
          <w:b/>
          <w:spacing w:val="-10"/>
          <w:sz w:val="24"/>
        </w:rPr>
        <w:t xml:space="preserve"> </w:t>
      </w:r>
      <w:r>
        <w:rPr>
          <w:b/>
          <w:spacing w:val="-5"/>
          <w:sz w:val="24"/>
        </w:rPr>
        <w:t>J:</w:t>
      </w:r>
    </w:p>
    <w:p w14:paraId="5C304215" w14:textId="77777777" w:rsidR="00451793" w:rsidRDefault="00451793">
      <w:pPr>
        <w:pStyle w:val="BodyText"/>
        <w:rPr>
          <w:b/>
        </w:rPr>
      </w:pPr>
    </w:p>
    <w:p w14:paraId="4263FCC4" w14:textId="77777777" w:rsidR="00451793" w:rsidRDefault="00451793">
      <w:pPr>
        <w:pStyle w:val="BodyText"/>
        <w:rPr>
          <w:b/>
        </w:rPr>
      </w:pPr>
    </w:p>
    <w:p w14:paraId="10E4BC94" w14:textId="77777777" w:rsidR="00451793" w:rsidRDefault="00451793">
      <w:pPr>
        <w:pStyle w:val="BodyText"/>
        <w:rPr>
          <w:b/>
        </w:rPr>
      </w:pPr>
    </w:p>
    <w:p w14:paraId="32233748" w14:textId="77777777" w:rsidR="00451793" w:rsidRDefault="00451793">
      <w:pPr>
        <w:pStyle w:val="BodyText"/>
        <w:spacing w:before="53"/>
        <w:rPr>
          <w:b/>
        </w:rPr>
      </w:pPr>
    </w:p>
    <w:p w14:paraId="0C0CA3DE" w14:textId="77777777" w:rsidR="00451793" w:rsidRDefault="00C12E65">
      <w:pPr>
        <w:pStyle w:val="BodyText"/>
        <w:spacing w:line="360" w:lineRule="auto"/>
        <w:ind w:right="357" w:firstLine="720"/>
        <w:jc w:val="both"/>
      </w:pPr>
      <w:r>
        <w:t xml:space="preserve">This is an appeal against the decision of the Designated Authority (DA </w:t>
      </w:r>
      <w:proofErr w:type="spellStart"/>
      <w:r>
        <w:t>Mutezo</w:t>
      </w:r>
      <w:proofErr w:type="spellEnd"/>
      <w:r>
        <w:t>) who upheld the guilty verdict and dismissal penalty meted out on appellant employee following allegations</w:t>
      </w:r>
      <w:r>
        <w:rPr>
          <w:spacing w:val="-12"/>
        </w:rPr>
        <w:t xml:space="preserve"> </w:t>
      </w:r>
      <w:r>
        <w:t>of</w:t>
      </w:r>
      <w:r>
        <w:rPr>
          <w:spacing w:val="-12"/>
        </w:rPr>
        <w:t xml:space="preserve"> </w:t>
      </w:r>
      <w:r>
        <w:t>gross</w:t>
      </w:r>
      <w:r>
        <w:rPr>
          <w:spacing w:val="-12"/>
        </w:rPr>
        <w:t xml:space="preserve"> </w:t>
      </w:r>
      <w:r>
        <w:t>incompetency</w:t>
      </w:r>
      <w:r>
        <w:rPr>
          <w:spacing w:val="-12"/>
        </w:rPr>
        <w:t xml:space="preserve"> </w:t>
      </w:r>
      <w:r>
        <w:t>or</w:t>
      </w:r>
      <w:r>
        <w:rPr>
          <w:spacing w:val="-12"/>
        </w:rPr>
        <w:t xml:space="preserve"> </w:t>
      </w:r>
      <w:r>
        <w:t>inefficiency</w:t>
      </w:r>
      <w:r>
        <w:rPr>
          <w:spacing w:val="-12"/>
        </w:rPr>
        <w:t xml:space="preserve"> </w:t>
      </w:r>
      <w:r>
        <w:t>in</w:t>
      </w:r>
      <w:r>
        <w:rPr>
          <w:spacing w:val="-12"/>
        </w:rPr>
        <w:t xml:space="preserve"> </w:t>
      </w:r>
      <w:r>
        <w:t>the</w:t>
      </w:r>
      <w:r>
        <w:rPr>
          <w:spacing w:val="-12"/>
        </w:rPr>
        <w:t xml:space="preserve"> </w:t>
      </w:r>
      <w:r>
        <w:t>performance</w:t>
      </w:r>
      <w:r>
        <w:rPr>
          <w:spacing w:val="-12"/>
        </w:rPr>
        <w:t xml:space="preserve"> </w:t>
      </w:r>
      <w:r>
        <w:t>of</w:t>
      </w:r>
      <w:r>
        <w:rPr>
          <w:spacing w:val="-12"/>
        </w:rPr>
        <w:t xml:space="preserve"> </w:t>
      </w:r>
      <w:r>
        <w:t>his</w:t>
      </w:r>
      <w:r>
        <w:rPr>
          <w:spacing w:val="-12"/>
        </w:rPr>
        <w:t xml:space="preserve"> </w:t>
      </w:r>
      <w:r>
        <w:t>duties</w:t>
      </w:r>
      <w:r>
        <w:rPr>
          <w:spacing w:val="-12"/>
        </w:rPr>
        <w:t xml:space="preserve"> </w:t>
      </w:r>
      <w:r>
        <w:t>in</w:t>
      </w:r>
      <w:r>
        <w:rPr>
          <w:spacing w:val="-12"/>
        </w:rPr>
        <w:t xml:space="preserve"> </w:t>
      </w:r>
      <w:r>
        <w:t>contravention of the respondent code of conduct.</w:t>
      </w:r>
    </w:p>
    <w:p w14:paraId="5BF745E7" w14:textId="77777777" w:rsidR="00451793" w:rsidRDefault="00451793">
      <w:pPr>
        <w:pStyle w:val="BodyText"/>
        <w:spacing w:before="138"/>
      </w:pPr>
    </w:p>
    <w:p w14:paraId="384188FC" w14:textId="77777777" w:rsidR="00451793" w:rsidRDefault="00C12E65">
      <w:pPr>
        <w:pStyle w:val="BodyText"/>
        <w:spacing w:line="360" w:lineRule="auto"/>
        <w:ind w:right="357"/>
        <w:jc w:val="both"/>
      </w:pPr>
      <w:r>
        <w:t>Background</w:t>
      </w:r>
      <w:r>
        <w:rPr>
          <w:spacing w:val="-1"/>
        </w:rPr>
        <w:t xml:space="preserve"> </w:t>
      </w:r>
      <w:r>
        <w:t>to</w:t>
      </w:r>
      <w:r>
        <w:rPr>
          <w:spacing w:val="-1"/>
        </w:rPr>
        <w:t xml:space="preserve"> </w:t>
      </w:r>
      <w:r>
        <w:t>the</w:t>
      </w:r>
      <w:r>
        <w:rPr>
          <w:spacing w:val="-1"/>
        </w:rPr>
        <w:t xml:space="preserve"> </w:t>
      </w:r>
      <w:r>
        <w:t>matter</w:t>
      </w:r>
      <w:r>
        <w:rPr>
          <w:spacing w:val="-1"/>
        </w:rPr>
        <w:t xml:space="preserve"> </w:t>
      </w:r>
      <w:r>
        <w:t>is</w:t>
      </w:r>
      <w:r>
        <w:rPr>
          <w:spacing w:val="-1"/>
        </w:rPr>
        <w:t xml:space="preserve"> </w:t>
      </w:r>
      <w:r>
        <w:t>that</w:t>
      </w:r>
      <w:r>
        <w:rPr>
          <w:spacing w:val="-1"/>
        </w:rPr>
        <w:t xml:space="preserve"> </w:t>
      </w:r>
      <w:r>
        <w:t>appellant</w:t>
      </w:r>
      <w:r>
        <w:rPr>
          <w:spacing w:val="-1"/>
        </w:rPr>
        <w:t xml:space="preserve"> </w:t>
      </w:r>
      <w:r>
        <w:t>employee</w:t>
      </w:r>
      <w:r>
        <w:rPr>
          <w:spacing w:val="-1"/>
        </w:rPr>
        <w:t xml:space="preserve"> </w:t>
      </w:r>
      <w:r>
        <w:t>who</w:t>
      </w:r>
      <w:r>
        <w:rPr>
          <w:spacing w:val="-1"/>
        </w:rPr>
        <w:t xml:space="preserve"> </w:t>
      </w:r>
      <w:r>
        <w:t>was</w:t>
      </w:r>
      <w:r>
        <w:rPr>
          <w:spacing w:val="-1"/>
        </w:rPr>
        <w:t xml:space="preserve"> </w:t>
      </w:r>
      <w:r>
        <w:t>in</w:t>
      </w:r>
      <w:r>
        <w:rPr>
          <w:spacing w:val="-1"/>
        </w:rPr>
        <w:t xml:space="preserve"> </w:t>
      </w:r>
      <w:r>
        <w:t>the</w:t>
      </w:r>
      <w:r>
        <w:rPr>
          <w:spacing w:val="-1"/>
        </w:rPr>
        <w:t xml:space="preserve"> </w:t>
      </w:r>
      <w:r>
        <w:t>respondent’s</w:t>
      </w:r>
      <w:r>
        <w:rPr>
          <w:spacing w:val="-1"/>
        </w:rPr>
        <w:t xml:space="preserve"> </w:t>
      </w:r>
      <w:r>
        <w:t>employment</w:t>
      </w:r>
      <w:r>
        <w:rPr>
          <w:spacing w:val="-1"/>
        </w:rPr>
        <w:t xml:space="preserve"> </w:t>
      </w:r>
      <w:r>
        <w:t>as a mill attendant was charged with misconduct following the events narrated below. On 16 December 2023 appellant</w:t>
      </w:r>
      <w:r>
        <w:rPr>
          <w:spacing w:val="40"/>
        </w:rPr>
        <w:t xml:space="preserve"> </w:t>
      </w:r>
      <w:r>
        <w:t>was instructed by his supervisor to remove bail liners and thereafter knock off work. He acted as instructed and</w:t>
      </w:r>
      <w:r>
        <w:rPr>
          <w:spacing w:val="-1"/>
        </w:rPr>
        <w:t xml:space="preserve"> </w:t>
      </w:r>
      <w:r>
        <w:t>then went away. It was discovered that at the relevant period gold ore was being stolen thus subjecting the employer to huge pecuniary losses.</w:t>
      </w:r>
    </w:p>
    <w:p w14:paraId="4530EBC3" w14:textId="77777777" w:rsidR="00451793" w:rsidRDefault="00451793">
      <w:pPr>
        <w:pStyle w:val="BodyText"/>
        <w:spacing w:line="360" w:lineRule="auto"/>
        <w:jc w:val="both"/>
        <w:sectPr w:rsidR="00451793">
          <w:type w:val="continuous"/>
          <w:pgSz w:w="12240" w:h="15840"/>
          <w:pgMar w:top="1360" w:right="1080" w:bottom="940" w:left="1440" w:header="0" w:footer="744" w:gutter="0"/>
          <w:cols w:space="720"/>
        </w:sectPr>
      </w:pPr>
    </w:p>
    <w:p w14:paraId="00D164DF" w14:textId="77777777" w:rsidR="00451793" w:rsidRDefault="00451793">
      <w:pPr>
        <w:pStyle w:val="BodyText"/>
      </w:pPr>
    </w:p>
    <w:p w14:paraId="7C1767FF" w14:textId="77777777" w:rsidR="00451793" w:rsidRDefault="00451793">
      <w:pPr>
        <w:pStyle w:val="BodyText"/>
        <w:spacing w:before="27"/>
      </w:pPr>
    </w:p>
    <w:p w14:paraId="28FD8931" w14:textId="77777777" w:rsidR="00451793" w:rsidRDefault="00C12E65">
      <w:pPr>
        <w:pStyle w:val="BodyText"/>
        <w:spacing w:line="360" w:lineRule="auto"/>
        <w:ind w:right="358"/>
        <w:jc w:val="both"/>
      </w:pPr>
      <w:r>
        <w:t xml:space="preserve">On account of the </w:t>
      </w:r>
      <w:proofErr w:type="gramStart"/>
      <w:r>
        <w:t>thefts</w:t>
      </w:r>
      <w:proofErr w:type="gramEnd"/>
      <w:r>
        <w:t xml:space="preserve"> it was concluded by the employer that appellant’s conduct exposed it to thefts. It thus caused him to be charged with gross inefficiency or incompetency in carrying out his work. The hearing committee found him guilty as charged and </w:t>
      </w:r>
      <w:proofErr w:type="spellStart"/>
      <w:r>
        <w:t>penalised</w:t>
      </w:r>
      <w:proofErr w:type="spellEnd"/>
      <w:r>
        <w:t xml:space="preserve"> him with dismissal. He appealed to the DA without success hence the instant appeal to the Labour Court.</w:t>
      </w:r>
    </w:p>
    <w:p w14:paraId="2184DCDE" w14:textId="77777777" w:rsidR="00451793" w:rsidRDefault="00C12E65">
      <w:pPr>
        <w:pStyle w:val="BodyText"/>
        <w:jc w:val="both"/>
      </w:pPr>
      <w:r>
        <w:t>His</w:t>
      </w:r>
      <w:r>
        <w:rPr>
          <w:spacing w:val="-3"/>
        </w:rPr>
        <w:t xml:space="preserve"> </w:t>
      </w:r>
      <w:r>
        <w:t>appeal</w:t>
      </w:r>
      <w:r>
        <w:rPr>
          <w:spacing w:val="-1"/>
        </w:rPr>
        <w:t xml:space="preserve"> </w:t>
      </w:r>
      <w:r>
        <w:t>grounds</w:t>
      </w:r>
      <w:r>
        <w:rPr>
          <w:spacing w:val="-3"/>
        </w:rPr>
        <w:t xml:space="preserve"> </w:t>
      </w:r>
      <w:r>
        <w:t>can</w:t>
      </w:r>
      <w:r>
        <w:rPr>
          <w:spacing w:val="-1"/>
        </w:rPr>
        <w:t xml:space="preserve"> </w:t>
      </w:r>
      <w:r>
        <w:t>be</w:t>
      </w:r>
      <w:r>
        <w:rPr>
          <w:spacing w:val="-2"/>
        </w:rPr>
        <w:t xml:space="preserve"> </w:t>
      </w:r>
      <w:proofErr w:type="spellStart"/>
      <w:r>
        <w:t>summarised</w:t>
      </w:r>
      <w:proofErr w:type="spellEnd"/>
      <w:r>
        <w:rPr>
          <w:spacing w:val="-1"/>
        </w:rPr>
        <w:t xml:space="preserve"> </w:t>
      </w:r>
      <w:r>
        <w:t>as</w:t>
      </w:r>
      <w:r>
        <w:rPr>
          <w:spacing w:val="-3"/>
        </w:rPr>
        <w:t xml:space="preserve"> </w:t>
      </w:r>
      <w:r>
        <w:t>follows:</w:t>
      </w:r>
      <w:r>
        <w:rPr>
          <w:spacing w:val="-1"/>
        </w:rPr>
        <w:t xml:space="preserve"> </w:t>
      </w:r>
      <w:r>
        <w:rPr>
          <w:spacing w:val="-10"/>
        </w:rPr>
        <w:t>-</w:t>
      </w:r>
    </w:p>
    <w:p w14:paraId="0119EFBE" w14:textId="77777777" w:rsidR="00451793" w:rsidRDefault="00451793">
      <w:pPr>
        <w:pStyle w:val="BodyText"/>
      </w:pPr>
    </w:p>
    <w:p w14:paraId="5B0EFD40" w14:textId="77777777" w:rsidR="00451793" w:rsidRDefault="00451793">
      <w:pPr>
        <w:pStyle w:val="BodyText"/>
      </w:pPr>
    </w:p>
    <w:p w14:paraId="6916670D" w14:textId="77777777" w:rsidR="00451793" w:rsidRDefault="00C12E65">
      <w:pPr>
        <w:pStyle w:val="ListParagraph"/>
        <w:numPr>
          <w:ilvl w:val="0"/>
          <w:numId w:val="2"/>
        </w:numPr>
        <w:tabs>
          <w:tab w:val="left" w:pos="720"/>
        </w:tabs>
        <w:spacing w:line="360" w:lineRule="auto"/>
        <w:ind w:right="358"/>
        <w:jc w:val="both"/>
        <w:rPr>
          <w:sz w:val="24"/>
        </w:rPr>
      </w:pPr>
      <w:r>
        <w:rPr>
          <w:sz w:val="24"/>
        </w:rPr>
        <w:t>DA was wrong to uphold the guilty verdict on gross incompetency or inefficiency yet appellant did his duty well.</w:t>
      </w:r>
    </w:p>
    <w:p w14:paraId="1B7C4B1F" w14:textId="77777777" w:rsidR="00451793" w:rsidRDefault="00C12E65">
      <w:pPr>
        <w:pStyle w:val="ListParagraph"/>
        <w:numPr>
          <w:ilvl w:val="0"/>
          <w:numId w:val="2"/>
        </w:numPr>
        <w:tabs>
          <w:tab w:val="left" w:pos="720"/>
        </w:tabs>
        <w:spacing w:line="360" w:lineRule="auto"/>
        <w:jc w:val="both"/>
        <w:rPr>
          <w:sz w:val="24"/>
        </w:rPr>
      </w:pPr>
      <w:r>
        <w:rPr>
          <w:sz w:val="24"/>
        </w:rPr>
        <w:t>DA</w:t>
      </w:r>
      <w:r>
        <w:rPr>
          <w:spacing w:val="-7"/>
          <w:sz w:val="24"/>
        </w:rPr>
        <w:t xml:space="preserve"> </w:t>
      </w:r>
      <w:r>
        <w:rPr>
          <w:sz w:val="24"/>
        </w:rPr>
        <w:t>erred</w:t>
      </w:r>
      <w:r>
        <w:rPr>
          <w:spacing w:val="-7"/>
          <w:sz w:val="24"/>
        </w:rPr>
        <w:t xml:space="preserve"> </w:t>
      </w:r>
      <w:r>
        <w:rPr>
          <w:sz w:val="24"/>
        </w:rPr>
        <w:t>to</w:t>
      </w:r>
      <w:r>
        <w:rPr>
          <w:spacing w:val="-7"/>
          <w:sz w:val="24"/>
        </w:rPr>
        <w:t xml:space="preserve"> </w:t>
      </w:r>
      <w:r>
        <w:rPr>
          <w:sz w:val="24"/>
        </w:rPr>
        <w:t>uphold</w:t>
      </w:r>
      <w:r>
        <w:rPr>
          <w:spacing w:val="-7"/>
          <w:sz w:val="24"/>
        </w:rPr>
        <w:t xml:space="preserve"> </w:t>
      </w:r>
      <w:r>
        <w:rPr>
          <w:sz w:val="24"/>
        </w:rPr>
        <w:t>the</w:t>
      </w:r>
      <w:r>
        <w:rPr>
          <w:spacing w:val="-7"/>
          <w:sz w:val="24"/>
        </w:rPr>
        <w:t xml:space="preserve"> </w:t>
      </w:r>
      <w:r>
        <w:rPr>
          <w:sz w:val="24"/>
        </w:rPr>
        <w:t>conviction</w:t>
      </w:r>
      <w:r>
        <w:rPr>
          <w:spacing w:val="-7"/>
          <w:sz w:val="24"/>
        </w:rPr>
        <w:t xml:space="preserve"> </w:t>
      </w:r>
      <w:r>
        <w:rPr>
          <w:sz w:val="24"/>
        </w:rPr>
        <w:t>yet</w:t>
      </w:r>
      <w:r>
        <w:rPr>
          <w:spacing w:val="-7"/>
          <w:sz w:val="24"/>
        </w:rPr>
        <w:t xml:space="preserve"> </w:t>
      </w:r>
      <w:r>
        <w:rPr>
          <w:sz w:val="24"/>
        </w:rPr>
        <w:t>(a)</w:t>
      </w:r>
      <w:r>
        <w:rPr>
          <w:spacing w:val="-7"/>
          <w:sz w:val="24"/>
        </w:rPr>
        <w:t xml:space="preserve"> </w:t>
      </w:r>
      <w:r>
        <w:rPr>
          <w:sz w:val="24"/>
        </w:rPr>
        <w:t>He</w:t>
      </w:r>
      <w:r>
        <w:rPr>
          <w:spacing w:val="-7"/>
          <w:sz w:val="24"/>
        </w:rPr>
        <w:t xml:space="preserve"> </w:t>
      </w:r>
      <w:r>
        <w:rPr>
          <w:sz w:val="24"/>
        </w:rPr>
        <w:t>did</w:t>
      </w:r>
      <w:r>
        <w:rPr>
          <w:spacing w:val="-7"/>
          <w:sz w:val="24"/>
        </w:rPr>
        <w:t xml:space="preserve"> </w:t>
      </w:r>
      <w:r>
        <w:rPr>
          <w:sz w:val="24"/>
        </w:rPr>
        <w:t>not</w:t>
      </w:r>
      <w:r>
        <w:rPr>
          <w:spacing w:val="-7"/>
          <w:sz w:val="24"/>
        </w:rPr>
        <w:t xml:space="preserve"> </w:t>
      </w:r>
      <w:r>
        <w:rPr>
          <w:sz w:val="24"/>
        </w:rPr>
        <w:t>appreciate</w:t>
      </w:r>
      <w:r>
        <w:rPr>
          <w:spacing w:val="-7"/>
          <w:sz w:val="24"/>
        </w:rPr>
        <w:t xml:space="preserve"> </w:t>
      </w:r>
      <w:r>
        <w:rPr>
          <w:sz w:val="24"/>
        </w:rPr>
        <w:t>that</w:t>
      </w:r>
      <w:r>
        <w:rPr>
          <w:spacing w:val="-7"/>
          <w:sz w:val="24"/>
        </w:rPr>
        <w:t xml:space="preserve"> </w:t>
      </w:r>
      <w:r>
        <w:rPr>
          <w:sz w:val="24"/>
        </w:rPr>
        <w:t>there</w:t>
      </w:r>
      <w:r>
        <w:rPr>
          <w:spacing w:val="-7"/>
          <w:sz w:val="24"/>
        </w:rPr>
        <w:t xml:space="preserve"> </w:t>
      </w:r>
      <w:r>
        <w:rPr>
          <w:sz w:val="24"/>
        </w:rPr>
        <w:t>was</w:t>
      </w:r>
      <w:r>
        <w:rPr>
          <w:spacing w:val="-7"/>
          <w:sz w:val="24"/>
        </w:rPr>
        <w:t xml:space="preserve"> </w:t>
      </w:r>
      <w:r>
        <w:rPr>
          <w:sz w:val="24"/>
        </w:rPr>
        <w:t>uncontested evidence</w:t>
      </w:r>
      <w:r>
        <w:rPr>
          <w:spacing w:val="-15"/>
          <w:sz w:val="24"/>
        </w:rPr>
        <w:t xml:space="preserve"> </w:t>
      </w:r>
      <w:r>
        <w:rPr>
          <w:sz w:val="24"/>
        </w:rPr>
        <w:t>that</w:t>
      </w:r>
      <w:r>
        <w:rPr>
          <w:spacing w:val="-15"/>
          <w:sz w:val="24"/>
        </w:rPr>
        <w:t xml:space="preserve"> </w:t>
      </w:r>
      <w:r>
        <w:rPr>
          <w:sz w:val="24"/>
        </w:rPr>
        <w:t>appellant</w:t>
      </w:r>
      <w:r>
        <w:rPr>
          <w:spacing w:val="-15"/>
          <w:sz w:val="24"/>
        </w:rPr>
        <w:t xml:space="preserve"> </w:t>
      </w:r>
      <w:r>
        <w:rPr>
          <w:sz w:val="24"/>
        </w:rPr>
        <w:t>did</w:t>
      </w:r>
      <w:r>
        <w:rPr>
          <w:spacing w:val="-15"/>
          <w:sz w:val="24"/>
        </w:rPr>
        <w:t xml:space="preserve"> </w:t>
      </w:r>
      <w:r>
        <w:rPr>
          <w:sz w:val="24"/>
        </w:rPr>
        <w:t>his</w:t>
      </w:r>
      <w:r>
        <w:rPr>
          <w:spacing w:val="-15"/>
          <w:sz w:val="24"/>
        </w:rPr>
        <w:t xml:space="preserve"> </w:t>
      </w:r>
      <w:r>
        <w:rPr>
          <w:sz w:val="24"/>
        </w:rPr>
        <w:t>duty</w:t>
      </w:r>
      <w:r>
        <w:rPr>
          <w:spacing w:val="-15"/>
          <w:sz w:val="24"/>
        </w:rPr>
        <w:t xml:space="preserve"> </w:t>
      </w:r>
      <w:r>
        <w:rPr>
          <w:sz w:val="24"/>
        </w:rPr>
        <w:t>well</w:t>
      </w:r>
      <w:r>
        <w:rPr>
          <w:spacing w:val="-15"/>
          <w:sz w:val="24"/>
        </w:rPr>
        <w:t xml:space="preserve"> </w:t>
      </w:r>
      <w:r>
        <w:rPr>
          <w:sz w:val="24"/>
        </w:rPr>
        <w:t>(b)</w:t>
      </w:r>
      <w:r>
        <w:rPr>
          <w:spacing w:val="-15"/>
          <w:sz w:val="24"/>
        </w:rPr>
        <w:t xml:space="preserve"> </w:t>
      </w:r>
      <w:r>
        <w:rPr>
          <w:sz w:val="24"/>
        </w:rPr>
        <w:t>There</w:t>
      </w:r>
      <w:r>
        <w:rPr>
          <w:spacing w:val="-15"/>
          <w:sz w:val="24"/>
        </w:rPr>
        <w:t xml:space="preserve"> </w:t>
      </w:r>
      <w:r>
        <w:rPr>
          <w:sz w:val="24"/>
        </w:rPr>
        <w:t>was</w:t>
      </w:r>
      <w:r>
        <w:rPr>
          <w:spacing w:val="-15"/>
          <w:sz w:val="24"/>
        </w:rPr>
        <w:t xml:space="preserve"> </w:t>
      </w:r>
      <w:r>
        <w:rPr>
          <w:sz w:val="24"/>
        </w:rPr>
        <w:t>no</w:t>
      </w:r>
      <w:r>
        <w:rPr>
          <w:spacing w:val="-15"/>
          <w:sz w:val="24"/>
        </w:rPr>
        <w:t xml:space="preserve"> </w:t>
      </w:r>
      <w:r>
        <w:rPr>
          <w:sz w:val="24"/>
        </w:rPr>
        <w:t>evidence</w:t>
      </w:r>
      <w:r>
        <w:rPr>
          <w:spacing w:val="-15"/>
          <w:sz w:val="24"/>
        </w:rPr>
        <w:t xml:space="preserve"> </w:t>
      </w:r>
      <w:r>
        <w:rPr>
          <w:sz w:val="24"/>
        </w:rPr>
        <w:t>on</w:t>
      </w:r>
      <w:r>
        <w:rPr>
          <w:spacing w:val="-15"/>
          <w:sz w:val="24"/>
        </w:rPr>
        <w:t xml:space="preserve"> </w:t>
      </w:r>
      <w:r>
        <w:rPr>
          <w:sz w:val="24"/>
        </w:rPr>
        <w:t>record</w:t>
      </w:r>
      <w:r>
        <w:rPr>
          <w:spacing w:val="-15"/>
          <w:sz w:val="24"/>
        </w:rPr>
        <w:t xml:space="preserve"> </w:t>
      </w:r>
      <w:r>
        <w:rPr>
          <w:sz w:val="24"/>
        </w:rPr>
        <w:t>that</w:t>
      </w:r>
      <w:r>
        <w:rPr>
          <w:spacing w:val="-15"/>
          <w:sz w:val="24"/>
        </w:rPr>
        <w:t xml:space="preserve"> </w:t>
      </w:r>
      <w:r>
        <w:rPr>
          <w:sz w:val="24"/>
        </w:rPr>
        <w:t>appellant deviated</w:t>
      </w:r>
      <w:r>
        <w:rPr>
          <w:spacing w:val="-15"/>
          <w:sz w:val="24"/>
        </w:rPr>
        <w:t xml:space="preserve"> </w:t>
      </w:r>
      <w:r>
        <w:rPr>
          <w:sz w:val="24"/>
        </w:rPr>
        <w:t>from</w:t>
      </w:r>
      <w:r>
        <w:rPr>
          <w:spacing w:val="-15"/>
          <w:sz w:val="24"/>
        </w:rPr>
        <w:t xml:space="preserve"> </w:t>
      </w:r>
      <w:r>
        <w:rPr>
          <w:sz w:val="24"/>
        </w:rPr>
        <w:t>his</w:t>
      </w:r>
      <w:r>
        <w:rPr>
          <w:spacing w:val="-15"/>
          <w:sz w:val="24"/>
        </w:rPr>
        <w:t xml:space="preserve"> </w:t>
      </w:r>
      <w:r>
        <w:rPr>
          <w:sz w:val="24"/>
        </w:rPr>
        <w:t>usual</w:t>
      </w:r>
      <w:r>
        <w:rPr>
          <w:spacing w:val="-15"/>
          <w:sz w:val="24"/>
        </w:rPr>
        <w:t xml:space="preserve"> </w:t>
      </w:r>
      <w:r>
        <w:rPr>
          <w:sz w:val="24"/>
        </w:rPr>
        <w:t>duty</w:t>
      </w:r>
      <w:r>
        <w:rPr>
          <w:spacing w:val="-15"/>
          <w:sz w:val="24"/>
        </w:rPr>
        <w:t xml:space="preserve"> </w:t>
      </w:r>
      <w:r>
        <w:rPr>
          <w:sz w:val="24"/>
        </w:rPr>
        <w:t>(c)</w:t>
      </w:r>
      <w:r>
        <w:rPr>
          <w:spacing w:val="-15"/>
          <w:sz w:val="24"/>
        </w:rPr>
        <w:t xml:space="preserve"> </w:t>
      </w:r>
      <w:r>
        <w:rPr>
          <w:sz w:val="24"/>
        </w:rPr>
        <w:t>There</w:t>
      </w:r>
      <w:r>
        <w:rPr>
          <w:spacing w:val="-15"/>
          <w:sz w:val="24"/>
        </w:rPr>
        <w:t xml:space="preserve"> </w:t>
      </w:r>
      <w:r>
        <w:rPr>
          <w:sz w:val="24"/>
        </w:rPr>
        <w:t>was</w:t>
      </w:r>
      <w:r>
        <w:rPr>
          <w:spacing w:val="-15"/>
          <w:sz w:val="24"/>
        </w:rPr>
        <w:t xml:space="preserve"> </w:t>
      </w:r>
      <w:r>
        <w:rPr>
          <w:sz w:val="24"/>
        </w:rPr>
        <w:t>no</w:t>
      </w:r>
      <w:r>
        <w:rPr>
          <w:spacing w:val="-15"/>
          <w:sz w:val="24"/>
        </w:rPr>
        <w:t xml:space="preserve"> </w:t>
      </w:r>
      <w:r>
        <w:rPr>
          <w:sz w:val="24"/>
        </w:rPr>
        <w:t>appellant</w:t>
      </w:r>
      <w:r>
        <w:rPr>
          <w:spacing w:val="-15"/>
          <w:sz w:val="24"/>
        </w:rPr>
        <w:t xml:space="preserve"> </w:t>
      </w:r>
      <w:r>
        <w:rPr>
          <w:sz w:val="24"/>
        </w:rPr>
        <w:t>job</w:t>
      </w:r>
      <w:r>
        <w:rPr>
          <w:spacing w:val="-15"/>
          <w:sz w:val="24"/>
        </w:rPr>
        <w:t xml:space="preserve"> </w:t>
      </w:r>
      <w:r>
        <w:rPr>
          <w:sz w:val="24"/>
        </w:rPr>
        <w:t>description</w:t>
      </w:r>
      <w:r>
        <w:rPr>
          <w:spacing w:val="-15"/>
          <w:sz w:val="24"/>
        </w:rPr>
        <w:t xml:space="preserve"> </w:t>
      </w:r>
      <w:r>
        <w:rPr>
          <w:sz w:val="24"/>
        </w:rPr>
        <w:t>to</w:t>
      </w:r>
      <w:r>
        <w:rPr>
          <w:spacing w:val="-15"/>
          <w:sz w:val="24"/>
        </w:rPr>
        <w:t xml:space="preserve"> </w:t>
      </w:r>
      <w:r>
        <w:rPr>
          <w:sz w:val="24"/>
        </w:rPr>
        <w:t>say</w:t>
      </w:r>
      <w:r>
        <w:rPr>
          <w:spacing w:val="-15"/>
          <w:sz w:val="24"/>
        </w:rPr>
        <w:t xml:space="preserve"> </w:t>
      </w:r>
      <w:r>
        <w:rPr>
          <w:sz w:val="24"/>
        </w:rPr>
        <w:t>that</w:t>
      </w:r>
      <w:r>
        <w:rPr>
          <w:spacing w:val="-15"/>
          <w:sz w:val="24"/>
        </w:rPr>
        <w:t xml:space="preserve"> </w:t>
      </w:r>
      <w:r>
        <w:rPr>
          <w:sz w:val="24"/>
        </w:rPr>
        <w:t>appellant was duty bound to safeguard gold ore.</w:t>
      </w:r>
    </w:p>
    <w:p w14:paraId="0A5A9F3C" w14:textId="77777777" w:rsidR="00451793" w:rsidRDefault="00C12E65">
      <w:pPr>
        <w:pStyle w:val="ListParagraph"/>
        <w:numPr>
          <w:ilvl w:val="0"/>
          <w:numId w:val="2"/>
        </w:numPr>
        <w:tabs>
          <w:tab w:val="left" w:pos="720"/>
        </w:tabs>
        <w:spacing w:line="360" w:lineRule="auto"/>
        <w:ind w:right="358"/>
        <w:jc w:val="both"/>
        <w:rPr>
          <w:sz w:val="24"/>
        </w:rPr>
      </w:pPr>
      <w:r>
        <w:rPr>
          <w:sz w:val="24"/>
        </w:rPr>
        <w:t xml:space="preserve">The DA erroneously upheld the conclusion that appellant violated an instruction not to leave the ore unattended on that day. Such a finding was not supported by evidence or </w:t>
      </w:r>
      <w:r>
        <w:rPr>
          <w:spacing w:val="-2"/>
          <w:sz w:val="24"/>
        </w:rPr>
        <w:t>record.</w:t>
      </w:r>
    </w:p>
    <w:p w14:paraId="519B7266" w14:textId="77777777" w:rsidR="00451793" w:rsidRDefault="00C12E65">
      <w:pPr>
        <w:pStyle w:val="ListParagraph"/>
        <w:numPr>
          <w:ilvl w:val="0"/>
          <w:numId w:val="2"/>
        </w:numPr>
        <w:tabs>
          <w:tab w:val="left" w:pos="720"/>
        </w:tabs>
        <w:ind w:right="0"/>
        <w:jc w:val="both"/>
        <w:rPr>
          <w:sz w:val="24"/>
        </w:rPr>
      </w:pPr>
      <w:r>
        <w:rPr>
          <w:sz w:val="24"/>
        </w:rPr>
        <w:t>The</w:t>
      </w:r>
      <w:r>
        <w:rPr>
          <w:spacing w:val="-3"/>
          <w:sz w:val="24"/>
        </w:rPr>
        <w:t xml:space="preserve"> </w:t>
      </w:r>
      <w:r>
        <w:rPr>
          <w:sz w:val="24"/>
        </w:rPr>
        <w:t>DA</w:t>
      </w:r>
      <w:r>
        <w:rPr>
          <w:spacing w:val="-2"/>
          <w:sz w:val="24"/>
        </w:rPr>
        <w:t xml:space="preserve"> </w:t>
      </w:r>
      <w:r>
        <w:rPr>
          <w:sz w:val="24"/>
        </w:rPr>
        <w:t>was</w:t>
      </w:r>
      <w:r>
        <w:rPr>
          <w:spacing w:val="-1"/>
          <w:sz w:val="24"/>
        </w:rPr>
        <w:t xml:space="preserve"> </w:t>
      </w:r>
      <w:r>
        <w:rPr>
          <w:sz w:val="24"/>
        </w:rPr>
        <w:t>wrong</w:t>
      </w:r>
      <w:r>
        <w:rPr>
          <w:spacing w:val="-1"/>
          <w:sz w:val="24"/>
        </w:rPr>
        <w:t xml:space="preserve"> </w:t>
      </w:r>
      <w:r>
        <w:rPr>
          <w:sz w:val="24"/>
        </w:rPr>
        <w:t>to accept</w:t>
      </w:r>
      <w:r>
        <w:rPr>
          <w:spacing w:val="-2"/>
          <w:sz w:val="24"/>
        </w:rPr>
        <w:t xml:space="preserve"> </w:t>
      </w:r>
      <w:r>
        <w:rPr>
          <w:sz w:val="24"/>
        </w:rPr>
        <w:t>that the</w:t>
      </w:r>
      <w:r>
        <w:rPr>
          <w:spacing w:val="-1"/>
          <w:sz w:val="24"/>
        </w:rPr>
        <w:t xml:space="preserve"> </w:t>
      </w:r>
      <w:r>
        <w:rPr>
          <w:sz w:val="24"/>
        </w:rPr>
        <w:t>employee had</w:t>
      </w:r>
      <w:r>
        <w:rPr>
          <w:spacing w:val="-1"/>
          <w:sz w:val="24"/>
        </w:rPr>
        <w:t xml:space="preserve"> </w:t>
      </w:r>
      <w:r>
        <w:rPr>
          <w:sz w:val="24"/>
        </w:rPr>
        <w:t>to prove</w:t>
      </w:r>
      <w:r>
        <w:rPr>
          <w:spacing w:val="-1"/>
          <w:sz w:val="24"/>
        </w:rPr>
        <w:t xml:space="preserve"> </w:t>
      </w:r>
      <w:r>
        <w:rPr>
          <w:sz w:val="24"/>
        </w:rPr>
        <w:t>his</w:t>
      </w:r>
      <w:r>
        <w:rPr>
          <w:spacing w:val="-1"/>
          <w:sz w:val="24"/>
        </w:rPr>
        <w:t xml:space="preserve"> </w:t>
      </w:r>
      <w:r>
        <w:rPr>
          <w:spacing w:val="-2"/>
          <w:sz w:val="24"/>
        </w:rPr>
        <w:t>innocence.</w:t>
      </w:r>
    </w:p>
    <w:p w14:paraId="53809655" w14:textId="77777777" w:rsidR="00451793" w:rsidRDefault="00C12E65">
      <w:pPr>
        <w:pStyle w:val="ListParagraph"/>
        <w:numPr>
          <w:ilvl w:val="0"/>
          <w:numId w:val="2"/>
        </w:numPr>
        <w:tabs>
          <w:tab w:val="left" w:pos="720"/>
        </w:tabs>
        <w:spacing w:before="138"/>
        <w:ind w:right="0"/>
        <w:jc w:val="both"/>
        <w:rPr>
          <w:sz w:val="24"/>
        </w:rPr>
      </w:pPr>
      <w:r>
        <w:rPr>
          <w:sz w:val="24"/>
        </w:rPr>
        <w:t>The</w:t>
      </w:r>
      <w:r>
        <w:rPr>
          <w:spacing w:val="-1"/>
          <w:sz w:val="24"/>
        </w:rPr>
        <w:t xml:space="preserve"> </w:t>
      </w:r>
      <w:r>
        <w:rPr>
          <w:sz w:val="24"/>
        </w:rPr>
        <w:t>DA</w:t>
      </w:r>
      <w:r>
        <w:rPr>
          <w:spacing w:val="-1"/>
          <w:sz w:val="24"/>
        </w:rPr>
        <w:t xml:space="preserve"> </w:t>
      </w:r>
      <w:r>
        <w:rPr>
          <w:sz w:val="24"/>
        </w:rPr>
        <w:t>was</w:t>
      </w:r>
      <w:r>
        <w:rPr>
          <w:spacing w:val="-1"/>
          <w:sz w:val="24"/>
        </w:rPr>
        <w:t xml:space="preserve"> </w:t>
      </w:r>
      <w:r>
        <w:rPr>
          <w:sz w:val="24"/>
        </w:rPr>
        <w:t>wrong</w:t>
      </w:r>
      <w:r>
        <w:rPr>
          <w:spacing w:val="-1"/>
          <w:sz w:val="24"/>
        </w:rPr>
        <w:t xml:space="preserve"> </w:t>
      </w:r>
      <w:r>
        <w:rPr>
          <w:sz w:val="24"/>
        </w:rPr>
        <w:t>to uphold an</w:t>
      </w:r>
      <w:r>
        <w:rPr>
          <w:spacing w:val="-1"/>
          <w:sz w:val="24"/>
        </w:rPr>
        <w:t xml:space="preserve"> </w:t>
      </w:r>
      <w:r>
        <w:rPr>
          <w:sz w:val="24"/>
        </w:rPr>
        <w:t xml:space="preserve">unduly harsh </w:t>
      </w:r>
      <w:r>
        <w:rPr>
          <w:spacing w:val="-2"/>
          <w:sz w:val="24"/>
        </w:rPr>
        <w:t>penalty.</w:t>
      </w:r>
    </w:p>
    <w:p w14:paraId="07142E92" w14:textId="77777777" w:rsidR="00451793" w:rsidRDefault="00C12E65">
      <w:pPr>
        <w:pStyle w:val="ListParagraph"/>
        <w:numPr>
          <w:ilvl w:val="0"/>
          <w:numId w:val="2"/>
        </w:numPr>
        <w:tabs>
          <w:tab w:val="left" w:pos="720"/>
        </w:tabs>
        <w:spacing w:before="138" w:line="360" w:lineRule="auto"/>
        <w:ind w:right="358"/>
        <w:jc w:val="both"/>
        <w:rPr>
          <w:sz w:val="24"/>
        </w:rPr>
      </w:pPr>
      <w:r>
        <w:rPr>
          <w:sz w:val="24"/>
        </w:rPr>
        <w:t>The</w:t>
      </w:r>
      <w:r>
        <w:rPr>
          <w:spacing w:val="-3"/>
          <w:sz w:val="24"/>
        </w:rPr>
        <w:t xml:space="preserve"> </w:t>
      </w:r>
      <w:r>
        <w:rPr>
          <w:sz w:val="24"/>
        </w:rPr>
        <w:t>DA</w:t>
      </w:r>
      <w:r>
        <w:rPr>
          <w:spacing w:val="-3"/>
          <w:sz w:val="24"/>
        </w:rPr>
        <w:t xml:space="preserve"> </w:t>
      </w:r>
      <w:r>
        <w:rPr>
          <w:sz w:val="24"/>
        </w:rPr>
        <w:t>erred</w:t>
      </w:r>
      <w:r>
        <w:rPr>
          <w:spacing w:val="-3"/>
          <w:sz w:val="24"/>
        </w:rPr>
        <w:t xml:space="preserve"> </w:t>
      </w:r>
      <w:r>
        <w:rPr>
          <w:sz w:val="24"/>
        </w:rPr>
        <w:t>by</w:t>
      </w:r>
      <w:r>
        <w:rPr>
          <w:spacing w:val="-3"/>
          <w:sz w:val="24"/>
        </w:rPr>
        <w:t xml:space="preserve"> </w:t>
      </w:r>
      <w:r>
        <w:rPr>
          <w:sz w:val="24"/>
        </w:rPr>
        <w:t>concluding</w:t>
      </w:r>
      <w:r>
        <w:rPr>
          <w:spacing w:val="-3"/>
          <w:sz w:val="24"/>
        </w:rPr>
        <w:t xml:space="preserve"> </w:t>
      </w:r>
      <w:r>
        <w:rPr>
          <w:sz w:val="24"/>
        </w:rPr>
        <w:t>that</w:t>
      </w:r>
      <w:r>
        <w:rPr>
          <w:spacing w:val="-3"/>
          <w:sz w:val="24"/>
        </w:rPr>
        <w:t xml:space="preserve"> </w:t>
      </w:r>
      <w:r>
        <w:rPr>
          <w:sz w:val="24"/>
        </w:rPr>
        <w:t>dismissal</w:t>
      </w:r>
      <w:r>
        <w:rPr>
          <w:spacing w:val="-3"/>
          <w:sz w:val="24"/>
        </w:rPr>
        <w:t xml:space="preserve"> </w:t>
      </w:r>
      <w:r>
        <w:rPr>
          <w:sz w:val="24"/>
        </w:rPr>
        <w:t>had</w:t>
      </w:r>
      <w:r>
        <w:rPr>
          <w:spacing w:val="-3"/>
          <w:sz w:val="24"/>
        </w:rPr>
        <w:t xml:space="preserve"> </w:t>
      </w:r>
      <w:r>
        <w:rPr>
          <w:sz w:val="24"/>
        </w:rPr>
        <w:t>been</w:t>
      </w:r>
      <w:r>
        <w:rPr>
          <w:spacing w:val="-3"/>
          <w:sz w:val="24"/>
        </w:rPr>
        <w:t xml:space="preserve"> </w:t>
      </w:r>
      <w:proofErr w:type="gramStart"/>
      <w:r>
        <w:rPr>
          <w:sz w:val="24"/>
        </w:rPr>
        <w:t>effected</w:t>
      </w:r>
      <w:proofErr w:type="gramEnd"/>
      <w:r>
        <w:rPr>
          <w:spacing w:val="-3"/>
          <w:sz w:val="24"/>
        </w:rPr>
        <w:t xml:space="preserve"> </w:t>
      </w:r>
      <w:r>
        <w:rPr>
          <w:sz w:val="24"/>
        </w:rPr>
        <w:t>as</w:t>
      </w:r>
      <w:r>
        <w:rPr>
          <w:spacing w:val="-3"/>
          <w:sz w:val="24"/>
        </w:rPr>
        <w:t xml:space="preserve"> </w:t>
      </w:r>
      <w:r>
        <w:rPr>
          <w:sz w:val="24"/>
        </w:rPr>
        <w:t>per</w:t>
      </w:r>
      <w:r>
        <w:rPr>
          <w:spacing w:val="-3"/>
          <w:sz w:val="24"/>
        </w:rPr>
        <w:t xml:space="preserve"> </w:t>
      </w:r>
      <w:r>
        <w:rPr>
          <w:sz w:val="24"/>
        </w:rPr>
        <w:t>the</w:t>
      </w:r>
      <w:r>
        <w:rPr>
          <w:spacing w:val="-3"/>
          <w:sz w:val="24"/>
        </w:rPr>
        <w:t xml:space="preserve"> </w:t>
      </w:r>
      <w:r>
        <w:rPr>
          <w:sz w:val="24"/>
        </w:rPr>
        <w:t>law</w:t>
      </w:r>
      <w:r>
        <w:rPr>
          <w:spacing w:val="-3"/>
          <w:sz w:val="24"/>
        </w:rPr>
        <w:t xml:space="preserve"> </w:t>
      </w:r>
      <w:r>
        <w:rPr>
          <w:sz w:val="24"/>
        </w:rPr>
        <w:t>and</w:t>
      </w:r>
      <w:r>
        <w:rPr>
          <w:spacing w:val="-3"/>
          <w:sz w:val="24"/>
        </w:rPr>
        <w:t xml:space="preserve"> </w:t>
      </w:r>
      <w:r>
        <w:rPr>
          <w:sz w:val="24"/>
        </w:rPr>
        <w:t>could</w:t>
      </w:r>
      <w:r>
        <w:rPr>
          <w:spacing w:val="-3"/>
          <w:sz w:val="24"/>
        </w:rPr>
        <w:t xml:space="preserve"> </w:t>
      </w:r>
      <w:r>
        <w:rPr>
          <w:sz w:val="24"/>
        </w:rPr>
        <w:t>not be termed unfair.</w:t>
      </w:r>
    </w:p>
    <w:p w14:paraId="2C4B5BE6" w14:textId="77777777" w:rsidR="00451793" w:rsidRDefault="00C12E65">
      <w:pPr>
        <w:pStyle w:val="BodyText"/>
        <w:spacing w:line="360" w:lineRule="auto"/>
        <w:ind w:right="357" w:firstLine="360"/>
        <w:jc w:val="both"/>
      </w:pPr>
      <w:r>
        <w:t>In the result the appellant prayed that the appeal be allowed with costs; that the DA’s determination</w:t>
      </w:r>
      <w:r>
        <w:rPr>
          <w:spacing w:val="-15"/>
        </w:rPr>
        <w:t xml:space="preserve"> </w:t>
      </w:r>
      <w:r>
        <w:t>be</w:t>
      </w:r>
      <w:r>
        <w:rPr>
          <w:spacing w:val="-15"/>
        </w:rPr>
        <w:t xml:space="preserve"> </w:t>
      </w:r>
      <w:r>
        <w:t>set</w:t>
      </w:r>
      <w:r>
        <w:rPr>
          <w:spacing w:val="-15"/>
        </w:rPr>
        <w:t xml:space="preserve"> </w:t>
      </w:r>
      <w:r>
        <w:t>aside</w:t>
      </w:r>
      <w:r>
        <w:rPr>
          <w:spacing w:val="-15"/>
        </w:rPr>
        <w:t xml:space="preserve"> </w:t>
      </w:r>
      <w:r>
        <w:t>and</w:t>
      </w:r>
      <w:r>
        <w:rPr>
          <w:spacing w:val="-15"/>
        </w:rPr>
        <w:t xml:space="preserve"> </w:t>
      </w:r>
      <w:r>
        <w:t>be</w:t>
      </w:r>
      <w:r>
        <w:rPr>
          <w:spacing w:val="-15"/>
        </w:rPr>
        <w:t xml:space="preserve"> </w:t>
      </w:r>
      <w:r>
        <w:t>substituted</w:t>
      </w:r>
      <w:r>
        <w:rPr>
          <w:spacing w:val="-15"/>
        </w:rPr>
        <w:t xml:space="preserve"> </w:t>
      </w:r>
      <w:r>
        <w:t>by</w:t>
      </w:r>
      <w:r>
        <w:rPr>
          <w:spacing w:val="-15"/>
        </w:rPr>
        <w:t xml:space="preserve"> </w:t>
      </w:r>
      <w:r>
        <w:t>an</w:t>
      </w:r>
      <w:r>
        <w:rPr>
          <w:spacing w:val="-15"/>
        </w:rPr>
        <w:t xml:space="preserve"> </w:t>
      </w:r>
      <w:r>
        <w:t>order</w:t>
      </w:r>
      <w:r>
        <w:rPr>
          <w:spacing w:val="-15"/>
        </w:rPr>
        <w:t xml:space="preserve"> </w:t>
      </w:r>
      <w:r>
        <w:t>finding</w:t>
      </w:r>
      <w:r>
        <w:rPr>
          <w:spacing w:val="-15"/>
        </w:rPr>
        <w:t xml:space="preserve"> </w:t>
      </w:r>
      <w:r>
        <w:t>appellant</w:t>
      </w:r>
      <w:r>
        <w:rPr>
          <w:spacing w:val="-15"/>
        </w:rPr>
        <w:t xml:space="preserve"> </w:t>
      </w:r>
      <w:r>
        <w:t>not</w:t>
      </w:r>
      <w:r>
        <w:rPr>
          <w:spacing w:val="-15"/>
        </w:rPr>
        <w:t xml:space="preserve"> </w:t>
      </w:r>
      <w:r>
        <w:t>guilty</w:t>
      </w:r>
      <w:r>
        <w:rPr>
          <w:spacing w:val="-15"/>
        </w:rPr>
        <w:t xml:space="preserve"> </w:t>
      </w:r>
      <w:r>
        <w:t>and</w:t>
      </w:r>
      <w:r>
        <w:rPr>
          <w:spacing w:val="-15"/>
        </w:rPr>
        <w:t xml:space="preserve"> </w:t>
      </w:r>
      <w:r>
        <w:t>acquitting him,</w:t>
      </w:r>
      <w:r>
        <w:rPr>
          <w:spacing w:val="-12"/>
        </w:rPr>
        <w:t xml:space="preserve"> </w:t>
      </w:r>
      <w:r>
        <w:t>also</w:t>
      </w:r>
      <w:r>
        <w:rPr>
          <w:spacing w:val="-12"/>
        </w:rPr>
        <w:t xml:space="preserve"> </w:t>
      </w:r>
      <w:r>
        <w:t>that</w:t>
      </w:r>
      <w:r>
        <w:rPr>
          <w:spacing w:val="-12"/>
        </w:rPr>
        <w:t xml:space="preserve"> </w:t>
      </w:r>
      <w:r>
        <w:t>appellant</w:t>
      </w:r>
      <w:r>
        <w:rPr>
          <w:spacing w:val="-12"/>
        </w:rPr>
        <w:t xml:space="preserve"> </w:t>
      </w:r>
      <w:r>
        <w:t>be</w:t>
      </w:r>
      <w:r>
        <w:rPr>
          <w:spacing w:val="-12"/>
        </w:rPr>
        <w:t xml:space="preserve"> </w:t>
      </w:r>
      <w:r>
        <w:t>reinstatement</w:t>
      </w:r>
      <w:r>
        <w:rPr>
          <w:spacing w:val="-12"/>
        </w:rPr>
        <w:t xml:space="preserve"> </w:t>
      </w:r>
      <w:r>
        <w:t>to</w:t>
      </w:r>
      <w:r>
        <w:rPr>
          <w:spacing w:val="-12"/>
        </w:rPr>
        <w:t xml:space="preserve"> </w:t>
      </w:r>
      <w:r>
        <w:t>his</w:t>
      </w:r>
      <w:r>
        <w:rPr>
          <w:spacing w:val="-12"/>
        </w:rPr>
        <w:t xml:space="preserve"> </w:t>
      </w:r>
      <w:r>
        <w:t>job</w:t>
      </w:r>
      <w:r>
        <w:rPr>
          <w:spacing w:val="-12"/>
        </w:rPr>
        <w:t xml:space="preserve"> </w:t>
      </w:r>
      <w:r>
        <w:t>without</w:t>
      </w:r>
      <w:r>
        <w:rPr>
          <w:spacing w:val="-12"/>
        </w:rPr>
        <w:t xml:space="preserve"> </w:t>
      </w:r>
      <w:r>
        <w:t>loss</w:t>
      </w:r>
      <w:r>
        <w:rPr>
          <w:spacing w:val="-12"/>
        </w:rPr>
        <w:t xml:space="preserve"> </w:t>
      </w:r>
      <w:r>
        <w:t>of</w:t>
      </w:r>
      <w:r>
        <w:rPr>
          <w:spacing w:val="-12"/>
        </w:rPr>
        <w:t xml:space="preserve"> </w:t>
      </w:r>
      <w:r>
        <w:t>salary</w:t>
      </w:r>
      <w:r>
        <w:rPr>
          <w:spacing w:val="-12"/>
        </w:rPr>
        <w:t xml:space="preserve"> </w:t>
      </w:r>
      <w:r>
        <w:t>and</w:t>
      </w:r>
      <w:r>
        <w:rPr>
          <w:spacing w:val="-12"/>
        </w:rPr>
        <w:t xml:space="preserve"> </w:t>
      </w:r>
      <w:r>
        <w:t>benefits</w:t>
      </w:r>
      <w:r>
        <w:rPr>
          <w:spacing w:val="-12"/>
        </w:rPr>
        <w:t xml:space="preserve"> </w:t>
      </w:r>
      <w:r>
        <w:t>from</w:t>
      </w:r>
      <w:r>
        <w:rPr>
          <w:spacing w:val="-12"/>
        </w:rPr>
        <w:t xml:space="preserve"> </w:t>
      </w:r>
      <w:r>
        <w:t>the</w:t>
      </w:r>
      <w:r>
        <w:rPr>
          <w:spacing w:val="-12"/>
        </w:rPr>
        <w:t xml:space="preserve"> </w:t>
      </w:r>
      <w:r>
        <w:t xml:space="preserve">date of his dismissal or that he be paid damages in lieu of reinstatement if reinstatement is no longer </w:t>
      </w:r>
      <w:r>
        <w:rPr>
          <w:spacing w:val="-2"/>
        </w:rPr>
        <w:t>plausible.</w:t>
      </w:r>
    </w:p>
    <w:p w14:paraId="62115D9F" w14:textId="77777777" w:rsidR="00451793" w:rsidRDefault="00C12E65">
      <w:pPr>
        <w:pStyle w:val="BodyText"/>
        <w:jc w:val="both"/>
      </w:pPr>
      <w:r>
        <w:t>In</w:t>
      </w:r>
      <w:r>
        <w:rPr>
          <w:spacing w:val="-1"/>
        </w:rPr>
        <w:t xml:space="preserve"> </w:t>
      </w:r>
      <w:r>
        <w:t>response to the</w:t>
      </w:r>
      <w:r>
        <w:rPr>
          <w:spacing w:val="-1"/>
        </w:rPr>
        <w:t xml:space="preserve"> </w:t>
      </w:r>
      <w:r>
        <w:t>appeal the respondent</w:t>
      </w:r>
      <w:r>
        <w:rPr>
          <w:spacing w:val="-1"/>
        </w:rPr>
        <w:t xml:space="preserve"> </w:t>
      </w:r>
      <w:r>
        <w:t>employer</w:t>
      </w:r>
      <w:r>
        <w:rPr>
          <w:spacing w:val="-1"/>
        </w:rPr>
        <w:t xml:space="preserve"> </w:t>
      </w:r>
      <w:r>
        <w:t>maintained in</w:t>
      </w:r>
      <w:r>
        <w:rPr>
          <w:spacing w:val="-1"/>
        </w:rPr>
        <w:t xml:space="preserve"> </w:t>
      </w:r>
      <w:r>
        <w:t>summary the</w:t>
      </w:r>
      <w:r>
        <w:rPr>
          <w:spacing w:val="-1"/>
        </w:rPr>
        <w:t xml:space="preserve"> </w:t>
      </w:r>
      <w:r>
        <w:rPr>
          <w:spacing w:val="-2"/>
        </w:rPr>
        <w:t>following;</w:t>
      </w:r>
    </w:p>
    <w:p w14:paraId="4F417926" w14:textId="77777777" w:rsidR="00451793" w:rsidRDefault="00451793">
      <w:pPr>
        <w:pStyle w:val="BodyText"/>
      </w:pPr>
    </w:p>
    <w:p w14:paraId="1DD17F39" w14:textId="77777777" w:rsidR="00451793" w:rsidRDefault="00451793">
      <w:pPr>
        <w:pStyle w:val="BodyText"/>
      </w:pPr>
    </w:p>
    <w:p w14:paraId="090A6E13" w14:textId="77777777" w:rsidR="00451793" w:rsidRDefault="00C12E65">
      <w:pPr>
        <w:pStyle w:val="ListParagraph"/>
        <w:numPr>
          <w:ilvl w:val="0"/>
          <w:numId w:val="1"/>
        </w:numPr>
        <w:tabs>
          <w:tab w:val="left" w:pos="720"/>
        </w:tabs>
        <w:spacing w:line="360" w:lineRule="auto"/>
        <w:jc w:val="both"/>
        <w:rPr>
          <w:sz w:val="24"/>
        </w:rPr>
      </w:pPr>
      <w:r>
        <w:rPr>
          <w:sz w:val="24"/>
        </w:rPr>
        <w:t>DA</w:t>
      </w:r>
      <w:r>
        <w:rPr>
          <w:spacing w:val="-10"/>
          <w:sz w:val="24"/>
        </w:rPr>
        <w:t xml:space="preserve"> </w:t>
      </w:r>
      <w:r>
        <w:rPr>
          <w:sz w:val="24"/>
        </w:rPr>
        <w:t>correctly</w:t>
      </w:r>
      <w:r>
        <w:rPr>
          <w:spacing w:val="-10"/>
          <w:sz w:val="24"/>
        </w:rPr>
        <w:t xml:space="preserve"> </w:t>
      </w:r>
      <w:r>
        <w:rPr>
          <w:sz w:val="24"/>
        </w:rPr>
        <w:t>upheld</w:t>
      </w:r>
      <w:r>
        <w:rPr>
          <w:spacing w:val="-10"/>
          <w:sz w:val="24"/>
        </w:rPr>
        <w:t xml:space="preserve"> </w:t>
      </w:r>
      <w:r>
        <w:rPr>
          <w:sz w:val="24"/>
        </w:rPr>
        <w:t>the</w:t>
      </w:r>
      <w:r>
        <w:rPr>
          <w:spacing w:val="-10"/>
          <w:sz w:val="24"/>
        </w:rPr>
        <w:t xml:space="preserve"> </w:t>
      </w:r>
      <w:r>
        <w:rPr>
          <w:sz w:val="24"/>
        </w:rPr>
        <w:t>guilty</w:t>
      </w:r>
      <w:r>
        <w:rPr>
          <w:spacing w:val="-10"/>
          <w:sz w:val="24"/>
        </w:rPr>
        <w:t xml:space="preserve"> </w:t>
      </w:r>
      <w:r>
        <w:rPr>
          <w:sz w:val="24"/>
        </w:rPr>
        <w:t>verdict</w:t>
      </w:r>
      <w:r>
        <w:rPr>
          <w:spacing w:val="-10"/>
          <w:sz w:val="24"/>
        </w:rPr>
        <w:t xml:space="preserve"> </w:t>
      </w:r>
      <w:r>
        <w:rPr>
          <w:sz w:val="24"/>
        </w:rPr>
        <w:t>which</w:t>
      </w:r>
      <w:r>
        <w:rPr>
          <w:spacing w:val="-10"/>
          <w:sz w:val="24"/>
        </w:rPr>
        <w:t xml:space="preserve"> </w:t>
      </w:r>
      <w:r>
        <w:rPr>
          <w:sz w:val="24"/>
        </w:rPr>
        <w:t>was</w:t>
      </w:r>
      <w:r>
        <w:rPr>
          <w:spacing w:val="-10"/>
          <w:sz w:val="24"/>
        </w:rPr>
        <w:t xml:space="preserve"> </w:t>
      </w:r>
      <w:r>
        <w:rPr>
          <w:sz w:val="24"/>
        </w:rPr>
        <w:t>in</w:t>
      </w:r>
      <w:r>
        <w:rPr>
          <w:spacing w:val="-10"/>
          <w:sz w:val="24"/>
        </w:rPr>
        <w:t xml:space="preserve"> </w:t>
      </w:r>
      <w:r>
        <w:rPr>
          <w:sz w:val="24"/>
        </w:rPr>
        <w:t>tandem</w:t>
      </w:r>
      <w:r>
        <w:rPr>
          <w:spacing w:val="-10"/>
          <w:sz w:val="24"/>
        </w:rPr>
        <w:t xml:space="preserve"> </w:t>
      </w:r>
      <w:r>
        <w:rPr>
          <w:sz w:val="24"/>
        </w:rPr>
        <w:t>with</w:t>
      </w:r>
      <w:r>
        <w:rPr>
          <w:spacing w:val="-10"/>
          <w:sz w:val="24"/>
        </w:rPr>
        <w:t xml:space="preserve"> </w:t>
      </w:r>
      <w:r>
        <w:rPr>
          <w:sz w:val="24"/>
        </w:rPr>
        <w:t>the</w:t>
      </w:r>
      <w:r>
        <w:rPr>
          <w:spacing w:val="-10"/>
          <w:sz w:val="24"/>
        </w:rPr>
        <w:t xml:space="preserve"> </w:t>
      </w:r>
      <w:r>
        <w:rPr>
          <w:sz w:val="24"/>
        </w:rPr>
        <w:t>Code</w:t>
      </w:r>
      <w:r>
        <w:rPr>
          <w:spacing w:val="-10"/>
          <w:sz w:val="24"/>
        </w:rPr>
        <w:t xml:space="preserve"> </w:t>
      </w:r>
      <w:r>
        <w:rPr>
          <w:sz w:val="24"/>
        </w:rPr>
        <w:t>of</w:t>
      </w:r>
      <w:r>
        <w:rPr>
          <w:spacing w:val="-10"/>
          <w:sz w:val="24"/>
        </w:rPr>
        <w:t xml:space="preserve"> </w:t>
      </w:r>
      <w:r>
        <w:rPr>
          <w:sz w:val="24"/>
        </w:rPr>
        <w:t>conduct.</w:t>
      </w:r>
      <w:r>
        <w:rPr>
          <w:spacing w:val="-10"/>
          <w:sz w:val="24"/>
        </w:rPr>
        <w:t xml:space="preserve"> </w:t>
      </w:r>
      <w:r>
        <w:rPr>
          <w:sz w:val="24"/>
        </w:rPr>
        <w:t>The offence was proven on a balance of probabilities.</w:t>
      </w:r>
    </w:p>
    <w:p w14:paraId="702D8380" w14:textId="77777777" w:rsidR="00451793" w:rsidRDefault="00C12E65">
      <w:pPr>
        <w:pStyle w:val="ListParagraph"/>
        <w:numPr>
          <w:ilvl w:val="0"/>
          <w:numId w:val="1"/>
        </w:numPr>
        <w:tabs>
          <w:tab w:val="left" w:pos="720"/>
        </w:tabs>
        <w:spacing w:line="360" w:lineRule="auto"/>
        <w:jc w:val="both"/>
        <w:rPr>
          <w:sz w:val="24"/>
        </w:rPr>
      </w:pPr>
      <w:r>
        <w:rPr>
          <w:sz w:val="24"/>
        </w:rPr>
        <w:t>DA</w:t>
      </w:r>
      <w:r>
        <w:rPr>
          <w:spacing w:val="-6"/>
          <w:sz w:val="24"/>
        </w:rPr>
        <w:t xml:space="preserve"> </w:t>
      </w:r>
      <w:r>
        <w:rPr>
          <w:sz w:val="24"/>
        </w:rPr>
        <w:t>correctly</w:t>
      </w:r>
      <w:r>
        <w:rPr>
          <w:spacing w:val="-6"/>
          <w:sz w:val="24"/>
        </w:rPr>
        <w:t xml:space="preserve"> </w:t>
      </w:r>
      <w:r>
        <w:rPr>
          <w:sz w:val="24"/>
        </w:rPr>
        <w:t>held</w:t>
      </w:r>
      <w:r>
        <w:rPr>
          <w:spacing w:val="-6"/>
          <w:sz w:val="24"/>
        </w:rPr>
        <w:t xml:space="preserve"> </w:t>
      </w:r>
      <w:r>
        <w:rPr>
          <w:sz w:val="24"/>
        </w:rPr>
        <w:t>that</w:t>
      </w:r>
      <w:r>
        <w:rPr>
          <w:spacing w:val="-6"/>
          <w:sz w:val="24"/>
        </w:rPr>
        <w:t xml:space="preserve"> </w:t>
      </w:r>
      <w:r>
        <w:rPr>
          <w:sz w:val="24"/>
        </w:rPr>
        <w:t>appellant</w:t>
      </w:r>
      <w:r>
        <w:rPr>
          <w:spacing w:val="-6"/>
          <w:sz w:val="24"/>
        </w:rPr>
        <w:t xml:space="preserve"> </w:t>
      </w:r>
      <w:r>
        <w:rPr>
          <w:sz w:val="24"/>
        </w:rPr>
        <w:t>chose</w:t>
      </w:r>
      <w:r>
        <w:rPr>
          <w:spacing w:val="-6"/>
          <w:sz w:val="24"/>
        </w:rPr>
        <w:t xml:space="preserve"> </w:t>
      </w:r>
      <w:r>
        <w:rPr>
          <w:sz w:val="24"/>
        </w:rPr>
        <w:t>to</w:t>
      </w:r>
      <w:r>
        <w:rPr>
          <w:spacing w:val="-6"/>
          <w:sz w:val="24"/>
        </w:rPr>
        <w:t xml:space="preserve"> </w:t>
      </w:r>
      <w:r>
        <w:rPr>
          <w:sz w:val="24"/>
        </w:rPr>
        <w:t>leave</w:t>
      </w:r>
      <w:r>
        <w:rPr>
          <w:spacing w:val="-6"/>
          <w:sz w:val="24"/>
        </w:rPr>
        <w:t xml:space="preserve"> </w:t>
      </w:r>
      <w:r>
        <w:rPr>
          <w:sz w:val="24"/>
        </w:rPr>
        <w:t>one</w:t>
      </w:r>
      <w:r>
        <w:rPr>
          <w:spacing w:val="-6"/>
          <w:sz w:val="24"/>
        </w:rPr>
        <w:t xml:space="preserve"> </w:t>
      </w:r>
      <w:r>
        <w:rPr>
          <w:sz w:val="24"/>
        </w:rPr>
        <w:t>unattended</w:t>
      </w:r>
      <w:r>
        <w:rPr>
          <w:spacing w:val="-6"/>
          <w:sz w:val="24"/>
        </w:rPr>
        <w:t xml:space="preserve"> </w:t>
      </w:r>
      <w:r>
        <w:rPr>
          <w:sz w:val="24"/>
        </w:rPr>
        <w:t>after</w:t>
      </w:r>
      <w:r>
        <w:rPr>
          <w:spacing w:val="-6"/>
          <w:sz w:val="24"/>
        </w:rPr>
        <w:t xml:space="preserve"> </w:t>
      </w:r>
      <w:r>
        <w:rPr>
          <w:sz w:val="24"/>
        </w:rPr>
        <w:t>completing</w:t>
      </w:r>
      <w:r>
        <w:rPr>
          <w:spacing w:val="-6"/>
          <w:sz w:val="24"/>
        </w:rPr>
        <w:t xml:space="preserve"> </w:t>
      </w:r>
      <w:r>
        <w:rPr>
          <w:sz w:val="24"/>
        </w:rPr>
        <w:t>his</w:t>
      </w:r>
      <w:r>
        <w:rPr>
          <w:spacing w:val="-6"/>
          <w:sz w:val="24"/>
        </w:rPr>
        <w:t xml:space="preserve"> </w:t>
      </w:r>
      <w:r>
        <w:rPr>
          <w:sz w:val="24"/>
        </w:rPr>
        <w:t>target. He</w:t>
      </w:r>
      <w:r>
        <w:rPr>
          <w:spacing w:val="18"/>
          <w:sz w:val="24"/>
        </w:rPr>
        <w:t xml:space="preserve"> </w:t>
      </w:r>
      <w:r>
        <w:rPr>
          <w:sz w:val="24"/>
        </w:rPr>
        <w:t>thus</w:t>
      </w:r>
      <w:r>
        <w:rPr>
          <w:spacing w:val="18"/>
          <w:sz w:val="24"/>
        </w:rPr>
        <w:t xml:space="preserve"> </w:t>
      </w:r>
      <w:r>
        <w:rPr>
          <w:sz w:val="24"/>
        </w:rPr>
        <w:t>created</w:t>
      </w:r>
      <w:r>
        <w:rPr>
          <w:spacing w:val="18"/>
          <w:sz w:val="24"/>
        </w:rPr>
        <w:t xml:space="preserve"> </w:t>
      </w:r>
      <w:r>
        <w:rPr>
          <w:sz w:val="24"/>
        </w:rPr>
        <w:t>a</w:t>
      </w:r>
      <w:r>
        <w:rPr>
          <w:spacing w:val="18"/>
          <w:sz w:val="24"/>
        </w:rPr>
        <w:t xml:space="preserve"> </w:t>
      </w:r>
      <w:r>
        <w:rPr>
          <w:sz w:val="24"/>
        </w:rPr>
        <w:t>chance</w:t>
      </w:r>
      <w:r>
        <w:rPr>
          <w:spacing w:val="17"/>
          <w:sz w:val="24"/>
        </w:rPr>
        <w:t xml:space="preserve"> </w:t>
      </w:r>
      <w:r>
        <w:rPr>
          <w:sz w:val="24"/>
        </w:rPr>
        <w:t>for</w:t>
      </w:r>
      <w:r>
        <w:rPr>
          <w:spacing w:val="17"/>
          <w:sz w:val="24"/>
        </w:rPr>
        <w:t xml:space="preserve"> </w:t>
      </w:r>
      <w:r>
        <w:rPr>
          <w:sz w:val="24"/>
        </w:rPr>
        <w:t>theft.</w:t>
      </w:r>
      <w:r>
        <w:rPr>
          <w:spacing w:val="18"/>
          <w:sz w:val="24"/>
        </w:rPr>
        <w:t xml:space="preserve"> </w:t>
      </w:r>
      <w:r>
        <w:rPr>
          <w:sz w:val="24"/>
        </w:rPr>
        <w:t>There</w:t>
      </w:r>
      <w:r>
        <w:rPr>
          <w:spacing w:val="18"/>
          <w:sz w:val="24"/>
        </w:rPr>
        <w:t xml:space="preserve"> </w:t>
      </w:r>
      <w:r>
        <w:rPr>
          <w:sz w:val="24"/>
        </w:rPr>
        <w:t>was</w:t>
      </w:r>
      <w:r>
        <w:rPr>
          <w:spacing w:val="18"/>
          <w:sz w:val="24"/>
        </w:rPr>
        <w:t xml:space="preserve"> </w:t>
      </w:r>
      <w:r>
        <w:rPr>
          <w:sz w:val="24"/>
        </w:rPr>
        <w:t>no</w:t>
      </w:r>
      <w:r>
        <w:rPr>
          <w:spacing w:val="18"/>
          <w:sz w:val="24"/>
        </w:rPr>
        <w:t xml:space="preserve"> </w:t>
      </w:r>
      <w:r>
        <w:rPr>
          <w:sz w:val="24"/>
        </w:rPr>
        <w:t>basis</w:t>
      </w:r>
      <w:r>
        <w:rPr>
          <w:spacing w:val="18"/>
          <w:sz w:val="24"/>
        </w:rPr>
        <w:t xml:space="preserve"> </w:t>
      </w:r>
      <w:r>
        <w:rPr>
          <w:sz w:val="24"/>
        </w:rPr>
        <w:t>to</w:t>
      </w:r>
      <w:r>
        <w:rPr>
          <w:spacing w:val="18"/>
          <w:sz w:val="24"/>
        </w:rPr>
        <w:t xml:space="preserve"> </w:t>
      </w:r>
      <w:r>
        <w:rPr>
          <w:sz w:val="24"/>
        </w:rPr>
        <w:t>reverse</w:t>
      </w:r>
      <w:r>
        <w:rPr>
          <w:spacing w:val="18"/>
          <w:sz w:val="24"/>
        </w:rPr>
        <w:t xml:space="preserve"> </w:t>
      </w:r>
      <w:r>
        <w:rPr>
          <w:sz w:val="24"/>
        </w:rPr>
        <w:t>the</w:t>
      </w:r>
      <w:r>
        <w:rPr>
          <w:spacing w:val="18"/>
          <w:sz w:val="24"/>
        </w:rPr>
        <w:t xml:space="preserve"> </w:t>
      </w:r>
      <w:r>
        <w:rPr>
          <w:sz w:val="24"/>
        </w:rPr>
        <w:t>verdict.</w:t>
      </w:r>
      <w:r>
        <w:rPr>
          <w:spacing w:val="18"/>
          <w:sz w:val="24"/>
        </w:rPr>
        <w:t xml:space="preserve"> </w:t>
      </w:r>
      <w:r>
        <w:rPr>
          <w:sz w:val="24"/>
        </w:rPr>
        <w:t>Appellant</w:t>
      </w:r>
    </w:p>
    <w:p w14:paraId="1D1AB2F9" w14:textId="77777777" w:rsidR="00451793" w:rsidRDefault="00451793">
      <w:pPr>
        <w:pStyle w:val="ListParagraph"/>
        <w:spacing w:line="360" w:lineRule="auto"/>
        <w:rPr>
          <w:sz w:val="24"/>
        </w:rPr>
        <w:sectPr w:rsidR="00451793">
          <w:headerReference w:type="default" r:id="rId8"/>
          <w:footerReference w:type="default" r:id="rId9"/>
          <w:pgSz w:w="12240" w:h="15840"/>
          <w:pgMar w:top="1360" w:right="1080" w:bottom="1200" w:left="1440" w:header="764" w:footer="1013" w:gutter="0"/>
          <w:pgNumType w:start="2"/>
          <w:cols w:space="720"/>
        </w:sectPr>
      </w:pPr>
    </w:p>
    <w:p w14:paraId="2450BC79" w14:textId="77777777" w:rsidR="00451793" w:rsidRDefault="00C12E65">
      <w:pPr>
        <w:pStyle w:val="BodyText"/>
        <w:spacing w:before="165" w:line="360" w:lineRule="auto"/>
        <w:ind w:left="720" w:right="357"/>
        <w:jc w:val="both"/>
      </w:pPr>
      <w:r>
        <w:lastRenderedPageBreak/>
        <w:t>created an opportunity for theft. DA was therefore correct to uphold the finding that appellant was careless in how he finished his work. Respondent proved that no proper handover</w:t>
      </w:r>
      <w:r>
        <w:rPr>
          <w:spacing w:val="-1"/>
        </w:rPr>
        <w:t xml:space="preserve"> </w:t>
      </w:r>
      <w:r>
        <w:t>with</w:t>
      </w:r>
      <w:r>
        <w:rPr>
          <w:spacing w:val="-1"/>
        </w:rPr>
        <w:t xml:space="preserve"> </w:t>
      </w:r>
      <w:r>
        <w:t>the</w:t>
      </w:r>
      <w:r>
        <w:rPr>
          <w:spacing w:val="-1"/>
        </w:rPr>
        <w:t xml:space="preserve"> </w:t>
      </w:r>
      <w:r>
        <w:t>next</w:t>
      </w:r>
      <w:r>
        <w:rPr>
          <w:spacing w:val="-1"/>
        </w:rPr>
        <w:t xml:space="preserve"> </w:t>
      </w:r>
      <w:r>
        <w:t>shift</w:t>
      </w:r>
      <w:r>
        <w:rPr>
          <w:spacing w:val="-1"/>
        </w:rPr>
        <w:t xml:space="preserve"> </w:t>
      </w:r>
      <w:r>
        <w:t>was</w:t>
      </w:r>
      <w:r>
        <w:rPr>
          <w:spacing w:val="-1"/>
        </w:rPr>
        <w:t xml:space="preserve"> </w:t>
      </w:r>
      <w:r>
        <w:t>done.</w:t>
      </w:r>
      <w:r>
        <w:rPr>
          <w:spacing w:val="-1"/>
        </w:rPr>
        <w:t xml:space="preserve"> </w:t>
      </w:r>
      <w:r>
        <w:t>Housekeeping</w:t>
      </w:r>
      <w:r>
        <w:rPr>
          <w:spacing w:val="-1"/>
        </w:rPr>
        <w:t xml:space="preserve"> </w:t>
      </w:r>
      <w:r>
        <w:t>to</w:t>
      </w:r>
      <w:r>
        <w:rPr>
          <w:spacing w:val="-1"/>
        </w:rPr>
        <w:t xml:space="preserve"> </w:t>
      </w:r>
      <w:r>
        <w:t>secure</w:t>
      </w:r>
      <w:r>
        <w:rPr>
          <w:spacing w:val="-1"/>
        </w:rPr>
        <w:t xml:space="preserve"> </w:t>
      </w:r>
      <w:r>
        <w:t>the</w:t>
      </w:r>
      <w:r>
        <w:rPr>
          <w:spacing w:val="-1"/>
        </w:rPr>
        <w:t xml:space="preserve"> </w:t>
      </w:r>
      <w:r>
        <w:t>ore</w:t>
      </w:r>
      <w:r>
        <w:rPr>
          <w:spacing w:val="-1"/>
        </w:rPr>
        <w:t xml:space="preserve"> </w:t>
      </w:r>
      <w:r>
        <w:t>was</w:t>
      </w:r>
      <w:r>
        <w:rPr>
          <w:spacing w:val="-1"/>
        </w:rPr>
        <w:t xml:space="preserve"> </w:t>
      </w:r>
      <w:r>
        <w:t>also</w:t>
      </w:r>
      <w:r>
        <w:rPr>
          <w:spacing w:val="-1"/>
        </w:rPr>
        <w:t xml:space="preserve"> </w:t>
      </w:r>
      <w:r>
        <w:t>not</w:t>
      </w:r>
      <w:r>
        <w:rPr>
          <w:spacing w:val="-1"/>
        </w:rPr>
        <w:t xml:space="preserve"> </w:t>
      </w:r>
      <w:r>
        <w:t>done. Respondent did not say appellant was obliged to safeguard the ore but that appellant had to handover correctly and to do correct housekeeping.</w:t>
      </w:r>
    </w:p>
    <w:p w14:paraId="485B2268" w14:textId="77777777" w:rsidR="00451793" w:rsidRDefault="00C12E65">
      <w:pPr>
        <w:pStyle w:val="ListParagraph"/>
        <w:numPr>
          <w:ilvl w:val="0"/>
          <w:numId w:val="1"/>
        </w:numPr>
        <w:tabs>
          <w:tab w:val="left" w:pos="720"/>
        </w:tabs>
        <w:spacing w:line="360" w:lineRule="auto"/>
        <w:jc w:val="both"/>
        <w:rPr>
          <w:sz w:val="24"/>
        </w:rPr>
      </w:pPr>
      <w:r>
        <w:rPr>
          <w:sz w:val="24"/>
        </w:rPr>
        <w:t>Appellant is reading the DA decision wrongly. DA did not say that appellant was obliged to safeguard the ore or that he violated an instruction not to leave ore unattended. Rather the DA held that appellant’s choice to leave the plant unattended created an opportunity for theft so that was the basis of incompetency and inefficiency.</w:t>
      </w:r>
    </w:p>
    <w:p w14:paraId="6B43CF50" w14:textId="77777777" w:rsidR="00451793" w:rsidRDefault="00C12E65">
      <w:pPr>
        <w:pStyle w:val="ListParagraph"/>
        <w:numPr>
          <w:ilvl w:val="0"/>
          <w:numId w:val="1"/>
        </w:numPr>
        <w:tabs>
          <w:tab w:val="left" w:pos="720"/>
        </w:tabs>
        <w:spacing w:line="360" w:lineRule="auto"/>
        <w:jc w:val="both"/>
        <w:rPr>
          <w:sz w:val="24"/>
        </w:rPr>
      </w:pPr>
      <w:r>
        <w:rPr>
          <w:sz w:val="24"/>
        </w:rPr>
        <w:t>The verdict was correct and supported by evidence which was led. All essential elements were proven. There was</w:t>
      </w:r>
      <w:r>
        <w:rPr>
          <w:spacing w:val="-1"/>
          <w:sz w:val="24"/>
        </w:rPr>
        <w:t xml:space="preserve"> </w:t>
      </w:r>
      <w:r>
        <w:rPr>
          <w:sz w:val="24"/>
        </w:rPr>
        <w:t>no burden which was</w:t>
      </w:r>
      <w:r>
        <w:rPr>
          <w:spacing w:val="-1"/>
          <w:sz w:val="24"/>
        </w:rPr>
        <w:t xml:space="preserve"> </w:t>
      </w:r>
      <w:r>
        <w:rPr>
          <w:sz w:val="24"/>
        </w:rPr>
        <w:t>shifted to appellant to prove</w:t>
      </w:r>
      <w:r>
        <w:rPr>
          <w:spacing w:val="-1"/>
          <w:sz w:val="24"/>
        </w:rPr>
        <w:t xml:space="preserve"> </w:t>
      </w:r>
      <w:r>
        <w:rPr>
          <w:sz w:val="24"/>
        </w:rPr>
        <w:t>his</w:t>
      </w:r>
      <w:r>
        <w:rPr>
          <w:spacing w:val="-1"/>
          <w:sz w:val="24"/>
        </w:rPr>
        <w:t xml:space="preserve"> </w:t>
      </w:r>
      <w:r>
        <w:rPr>
          <w:sz w:val="24"/>
        </w:rPr>
        <w:t>innocence.</w:t>
      </w:r>
    </w:p>
    <w:p w14:paraId="2375209B" w14:textId="77777777" w:rsidR="00451793" w:rsidRDefault="00C12E65">
      <w:pPr>
        <w:pStyle w:val="ListParagraph"/>
        <w:numPr>
          <w:ilvl w:val="0"/>
          <w:numId w:val="1"/>
        </w:numPr>
        <w:tabs>
          <w:tab w:val="left" w:pos="720"/>
        </w:tabs>
        <w:spacing w:line="360" w:lineRule="auto"/>
        <w:jc w:val="both"/>
        <w:rPr>
          <w:sz w:val="24"/>
        </w:rPr>
      </w:pPr>
      <w:r>
        <w:rPr>
          <w:sz w:val="24"/>
        </w:rPr>
        <w:t>Upholding the dismissal penalty was justified on the facts and evidence led in the matter. Appellant’s</w:t>
      </w:r>
      <w:r>
        <w:rPr>
          <w:spacing w:val="-15"/>
          <w:sz w:val="24"/>
        </w:rPr>
        <w:t xml:space="preserve"> </w:t>
      </w:r>
      <w:r>
        <w:rPr>
          <w:sz w:val="24"/>
        </w:rPr>
        <w:t>blameworthiness</w:t>
      </w:r>
      <w:r>
        <w:rPr>
          <w:spacing w:val="-15"/>
          <w:sz w:val="24"/>
        </w:rPr>
        <w:t xml:space="preserve"> </w:t>
      </w:r>
      <w:r>
        <w:rPr>
          <w:sz w:val="24"/>
        </w:rPr>
        <w:t>called</w:t>
      </w:r>
      <w:r>
        <w:rPr>
          <w:spacing w:val="-15"/>
          <w:sz w:val="24"/>
        </w:rPr>
        <w:t xml:space="preserve"> </w:t>
      </w:r>
      <w:r>
        <w:rPr>
          <w:sz w:val="24"/>
        </w:rPr>
        <w:t>for</w:t>
      </w:r>
      <w:r>
        <w:rPr>
          <w:spacing w:val="-15"/>
          <w:sz w:val="24"/>
        </w:rPr>
        <w:t xml:space="preserve"> </w:t>
      </w:r>
      <w:r>
        <w:rPr>
          <w:sz w:val="24"/>
        </w:rPr>
        <w:t>dismissal.</w:t>
      </w:r>
      <w:r>
        <w:rPr>
          <w:spacing w:val="-15"/>
          <w:sz w:val="24"/>
        </w:rPr>
        <w:t xml:space="preserve"> </w:t>
      </w:r>
      <w:r>
        <w:rPr>
          <w:sz w:val="24"/>
        </w:rPr>
        <w:t>The</w:t>
      </w:r>
      <w:r>
        <w:rPr>
          <w:spacing w:val="-15"/>
          <w:sz w:val="24"/>
        </w:rPr>
        <w:t xml:space="preserve"> </w:t>
      </w:r>
      <w:r>
        <w:rPr>
          <w:sz w:val="24"/>
        </w:rPr>
        <w:t>financial</w:t>
      </w:r>
      <w:r>
        <w:rPr>
          <w:spacing w:val="-15"/>
          <w:sz w:val="24"/>
        </w:rPr>
        <w:t xml:space="preserve"> </w:t>
      </w:r>
      <w:r>
        <w:rPr>
          <w:sz w:val="24"/>
        </w:rPr>
        <w:t>prejudice</w:t>
      </w:r>
      <w:r>
        <w:rPr>
          <w:spacing w:val="-15"/>
          <w:sz w:val="24"/>
        </w:rPr>
        <w:t xml:space="preserve"> </w:t>
      </w:r>
      <w:r>
        <w:rPr>
          <w:sz w:val="24"/>
        </w:rPr>
        <w:t>could</w:t>
      </w:r>
      <w:r>
        <w:rPr>
          <w:spacing w:val="-15"/>
          <w:sz w:val="24"/>
        </w:rPr>
        <w:t xml:space="preserve"> </w:t>
      </w:r>
      <w:r>
        <w:rPr>
          <w:sz w:val="24"/>
        </w:rPr>
        <w:t>be</w:t>
      </w:r>
      <w:r>
        <w:rPr>
          <w:spacing w:val="-15"/>
          <w:sz w:val="24"/>
        </w:rPr>
        <w:t xml:space="preserve"> </w:t>
      </w:r>
      <w:r>
        <w:rPr>
          <w:sz w:val="24"/>
        </w:rPr>
        <w:t>avoided if proper handover had been done. Aggravation outweighed mitigation.</w:t>
      </w:r>
    </w:p>
    <w:p w14:paraId="5F70AD8D" w14:textId="77777777" w:rsidR="00451793" w:rsidRDefault="00C12E65">
      <w:pPr>
        <w:pStyle w:val="ListParagraph"/>
        <w:numPr>
          <w:ilvl w:val="0"/>
          <w:numId w:val="1"/>
        </w:numPr>
        <w:tabs>
          <w:tab w:val="left" w:pos="720"/>
        </w:tabs>
        <w:spacing w:line="360" w:lineRule="auto"/>
        <w:jc w:val="both"/>
        <w:rPr>
          <w:sz w:val="24"/>
        </w:rPr>
      </w:pPr>
      <w:r>
        <w:rPr>
          <w:sz w:val="24"/>
        </w:rPr>
        <w:t>Dismissal was proper. Misconduct was serious warranting dismissal. Misconduct went to the root of the employment contract.</w:t>
      </w:r>
    </w:p>
    <w:p w14:paraId="00BEF2DD" w14:textId="77777777" w:rsidR="00451793" w:rsidRDefault="00C12E65">
      <w:pPr>
        <w:pStyle w:val="BodyText"/>
        <w:spacing w:line="360" w:lineRule="auto"/>
        <w:ind w:right="357"/>
        <w:jc w:val="both"/>
      </w:pPr>
      <w:r>
        <w:t>In the result the respondent prayed that the appeal be dismissed with costs on an attorney client scale. Each of the appeal grounds is discussed below: -</w:t>
      </w:r>
    </w:p>
    <w:p w14:paraId="3877A655" w14:textId="77777777" w:rsidR="00451793" w:rsidRDefault="00451793">
      <w:pPr>
        <w:pStyle w:val="BodyText"/>
        <w:spacing w:before="138"/>
      </w:pPr>
    </w:p>
    <w:p w14:paraId="6134DE80" w14:textId="77777777" w:rsidR="00451793" w:rsidRDefault="00C12E65">
      <w:pPr>
        <w:pStyle w:val="Heading1"/>
        <w:rPr>
          <w:u w:val="none"/>
        </w:rPr>
      </w:pPr>
      <w:r>
        <w:rPr>
          <w:w w:val="90"/>
        </w:rPr>
        <w:t>Ground</w:t>
      </w:r>
      <w:r>
        <w:rPr>
          <w:spacing w:val="-2"/>
        </w:rPr>
        <w:t xml:space="preserve"> </w:t>
      </w:r>
      <w:r>
        <w:rPr>
          <w:spacing w:val="-10"/>
        </w:rPr>
        <w:t>1</w:t>
      </w:r>
    </w:p>
    <w:p w14:paraId="4448AEB7" w14:textId="77777777" w:rsidR="00451793" w:rsidRDefault="00C12E65">
      <w:pPr>
        <w:spacing w:before="138" w:line="360" w:lineRule="auto"/>
        <w:ind w:right="357" w:firstLine="720"/>
        <w:jc w:val="both"/>
        <w:rPr>
          <w:sz w:val="24"/>
        </w:rPr>
      </w:pPr>
      <w:r>
        <w:rPr>
          <w:sz w:val="24"/>
        </w:rPr>
        <w:t>The</w:t>
      </w:r>
      <w:r>
        <w:rPr>
          <w:spacing w:val="-12"/>
          <w:sz w:val="24"/>
        </w:rPr>
        <w:t xml:space="preserve"> </w:t>
      </w:r>
      <w:r>
        <w:rPr>
          <w:sz w:val="24"/>
        </w:rPr>
        <w:t>constituents</w:t>
      </w:r>
      <w:r>
        <w:rPr>
          <w:spacing w:val="-12"/>
          <w:sz w:val="24"/>
        </w:rPr>
        <w:t xml:space="preserve"> </w:t>
      </w:r>
      <w:r>
        <w:rPr>
          <w:sz w:val="24"/>
        </w:rPr>
        <w:t>of</w:t>
      </w:r>
      <w:r>
        <w:rPr>
          <w:spacing w:val="-12"/>
          <w:sz w:val="24"/>
        </w:rPr>
        <w:t xml:space="preserve"> </w:t>
      </w:r>
      <w:r>
        <w:rPr>
          <w:sz w:val="24"/>
        </w:rPr>
        <w:t>gross</w:t>
      </w:r>
      <w:r>
        <w:rPr>
          <w:spacing w:val="-12"/>
          <w:sz w:val="24"/>
        </w:rPr>
        <w:t xml:space="preserve"> </w:t>
      </w:r>
      <w:r>
        <w:rPr>
          <w:sz w:val="24"/>
        </w:rPr>
        <w:t>incompetency</w:t>
      </w:r>
      <w:r>
        <w:rPr>
          <w:spacing w:val="-12"/>
          <w:sz w:val="24"/>
        </w:rPr>
        <w:t xml:space="preserve"> </w:t>
      </w:r>
      <w:r>
        <w:rPr>
          <w:sz w:val="24"/>
        </w:rPr>
        <w:t>and</w:t>
      </w:r>
      <w:r>
        <w:rPr>
          <w:spacing w:val="-12"/>
          <w:sz w:val="24"/>
        </w:rPr>
        <w:t xml:space="preserve"> </w:t>
      </w:r>
      <w:r>
        <w:rPr>
          <w:sz w:val="24"/>
        </w:rPr>
        <w:t>or</w:t>
      </w:r>
      <w:r>
        <w:rPr>
          <w:spacing w:val="-12"/>
          <w:sz w:val="24"/>
        </w:rPr>
        <w:t xml:space="preserve"> </w:t>
      </w:r>
      <w:r>
        <w:rPr>
          <w:sz w:val="24"/>
        </w:rPr>
        <w:t>inefficiency</w:t>
      </w:r>
      <w:r>
        <w:rPr>
          <w:spacing w:val="-12"/>
          <w:sz w:val="24"/>
        </w:rPr>
        <w:t xml:space="preserve"> </w:t>
      </w:r>
      <w:r>
        <w:rPr>
          <w:sz w:val="24"/>
        </w:rPr>
        <w:t>are</w:t>
      </w:r>
      <w:r>
        <w:rPr>
          <w:spacing w:val="-12"/>
          <w:sz w:val="24"/>
        </w:rPr>
        <w:t xml:space="preserve"> </w:t>
      </w:r>
      <w:r>
        <w:rPr>
          <w:sz w:val="24"/>
        </w:rPr>
        <w:t>settled.</w:t>
      </w:r>
      <w:r>
        <w:rPr>
          <w:spacing w:val="-12"/>
          <w:sz w:val="24"/>
        </w:rPr>
        <w:t xml:space="preserve"> </w:t>
      </w:r>
      <w:r>
        <w:rPr>
          <w:b/>
          <w:sz w:val="24"/>
        </w:rPr>
        <w:t>See</w:t>
      </w:r>
      <w:r>
        <w:rPr>
          <w:b/>
          <w:spacing w:val="-12"/>
          <w:sz w:val="24"/>
        </w:rPr>
        <w:t xml:space="preserve"> </w:t>
      </w:r>
      <w:proofErr w:type="spellStart"/>
      <w:r>
        <w:rPr>
          <w:b/>
          <w:sz w:val="24"/>
        </w:rPr>
        <w:t>Muyaka</w:t>
      </w:r>
      <w:proofErr w:type="spellEnd"/>
      <w:r>
        <w:rPr>
          <w:b/>
          <w:spacing w:val="-12"/>
          <w:sz w:val="24"/>
        </w:rPr>
        <w:t xml:space="preserve"> </w:t>
      </w:r>
      <w:r>
        <w:rPr>
          <w:b/>
          <w:sz w:val="24"/>
        </w:rPr>
        <w:t>v</w:t>
      </w:r>
      <w:r>
        <w:rPr>
          <w:b/>
          <w:spacing w:val="-12"/>
          <w:sz w:val="24"/>
        </w:rPr>
        <w:t xml:space="preserve"> </w:t>
      </w:r>
      <w:r>
        <w:rPr>
          <w:b/>
          <w:sz w:val="24"/>
        </w:rPr>
        <w:t>Bak Logistics</w:t>
      </w:r>
      <w:r>
        <w:rPr>
          <w:b/>
          <w:spacing w:val="-15"/>
          <w:sz w:val="24"/>
        </w:rPr>
        <w:t xml:space="preserve"> </w:t>
      </w:r>
      <w:r>
        <w:rPr>
          <w:b/>
          <w:sz w:val="24"/>
        </w:rPr>
        <w:t>Pvt</w:t>
      </w:r>
      <w:r>
        <w:rPr>
          <w:b/>
          <w:spacing w:val="-15"/>
          <w:sz w:val="24"/>
        </w:rPr>
        <w:t xml:space="preserve"> </w:t>
      </w:r>
      <w:r>
        <w:rPr>
          <w:b/>
          <w:sz w:val="24"/>
        </w:rPr>
        <w:t>Ltd</w:t>
      </w:r>
      <w:r>
        <w:rPr>
          <w:b/>
          <w:spacing w:val="-15"/>
          <w:sz w:val="24"/>
        </w:rPr>
        <w:t xml:space="preserve"> </w:t>
      </w:r>
      <w:r>
        <w:rPr>
          <w:b/>
          <w:sz w:val="24"/>
        </w:rPr>
        <w:t>SC39-17</w:t>
      </w:r>
      <w:r>
        <w:rPr>
          <w:b/>
          <w:spacing w:val="-15"/>
          <w:sz w:val="24"/>
        </w:rPr>
        <w:t xml:space="preserve"> </w:t>
      </w:r>
      <w:r>
        <w:rPr>
          <w:b/>
          <w:sz w:val="24"/>
        </w:rPr>
        <w:t>and</w:t>
      </w:r>
      <w:r>
        <w:rPr>
          <w:b/>
          <w:spacing w:val="-15"/>
          <w:sz w:val="24"/>
        </w:rPr>
        <w:t xml:space="preserve"> </w:t>
      </w:r>
      <w:r>
        <w:rPr>
          <w:b/>
          <w:sz w:val="24"/>
        </w:rPr>
        <w:t>National</w:t>
      </w:r>
      <w:r>
        <w:rPr>
          <w:b/>
          <w:spacing w:val="-15"/>
          <w:sz w:val="24"/>
        </w:rPr>
        <w:t xml:space="preserve"> </w:t>
      </w:r>
      <w:r>
        <w:rPr>
          <w:b/>
          <w:sz w:val="24"/>
        </w:rPr>
        <w:t>Engineering</w:t>
      </w:r>
      <w:r>
        <w:rPr>
          <w:b/>
          <w:spacing w:val="-15"/>
          <w:sz w:val="24"/>
        </w:rPr>
        <w:t xml:space="preserve"> </w:t>
      </w:r>
      <w:r>
        <w:rPr>
          <w:b/>
          <w:sz w:val="24"/>
        </w:rPr>
        <w:t>Workers</w:t>
      </w:r>
      <w:r>
        <w:rPr>
          <w:b/>
          <w:spacing w:val="-15"/>
          <w:sz w:val="24"/>
        </w:rPr>
        <w:t xml:space="preserve"> </w:t>
      </w:r>
      <w:r>
        <w:rPr>
          <w:b/>
          <w:sz w:val="24"/>
        </w:rPr>
        <w:t>Union</w:t>
      </w:r>
      <w:r>
        <w:rPr>
          <w:b/>
          <w:spacing w:val="-15"/>
          <w:sz w:val="24"/>
        </w:rPr>
        <w:t xml:space="preserve"> </w:t>
      </w:r>
      <w:r>
        <w:rPr>
          <w:b/>
          <w:sz w:val="24"/>
        </w:rPr>
        <w:t>vs</w:t>
      </w:r>
      <w:r>
        <w:rPr>
          <w:b/>
          <w:spacing w:val="14"/>
          <w:sz w:val="24"/>
        </w:rPr>
        <w:t xml:space="preserve"> </w:t>
      </w:r>
      <w:r>
        <w:rPr>
          <w:b/>
          <w:sz w:val="24"/>
        </w:rPr>
        <w:t>Dube</w:t>
      </w:r>
      <w:r>
        <w:rPr>
          <w:b/>
          <w:spacing w:val="-15"/>
          <w:sz w:val="24"/>
        </w:rPr>
        <w:t xml:space="preserve"> </w:t>
      </w:r>
      <w:r>
        <w:rPr>
          <w:b/>
          <w:sz w:val="24"/>
        </w:rPr>
        <w:t>SC1-16</w:t>
      </w:r>
      <w:r>
        <w:rPr>
          <w:sz w:val="24"/>
        </w:rPr>
        <w:t>.</w:t>
      </w:r>
      <w:r>
        <w:rPr>
          <w:spacing w:val="-15"/>
          <w:sz w:val="24"/>
        </w:rPr>
        <w:t xml:space="preserve"> </w:t>
      </w:r>
      <w:r>
        <w:rPr>
          <w:sz w:val="24"/>
        </w:rPr>
        <w:t>Where one falls short of the expectations of his duty, he can be adjudged inefficient.</w:t>
      </w:r>
    </w:p>
    <w:p w14:paraId="336370A2" w14:textId="77777777" w:rsidR="00451793" w:rsidRDefault="00C12E65">
      <w:pPr>
        <w:spacing w:line="360" w:lineRule="auto"/>
        <w:ind w:right="358" w:firstLine="720"/>
        <w:jc w:val="both"/>
        <w:rPr>
          <w:sz w:val="24"/>
        </w:rPr>
      </w:pPr>
      <w:r>
        <w:rPr>
          <w:sz w:val="24"/>
        </w:rPr>
        <w:t>It</w:t>
      </w:r>
      <w:r>
        <w:rPr>
          <w:spacing w:val="-15"/>
          <w:sz w:val="24"/>
        </w:rPr>
        <w:t xml:space="preserve"> </w:t>
      </w:r>
      <w:r>
        <w:rPr>
          <w:sz w:val="24"/>
        </w:rPr>
        <w:t>is</w:t>
      </w:r>
      <w:r>
        <w:rPr>
          <w:spacing w:val="-15"/>
          <w:sz w:val="24"/>
        </w:rPr>
        <w:t xml:space="preserve"> </w:t>
      </w:r>
      <w:r>
        <w:rPr>
          <w:sz w:val="24"/>
        </w:rPr>
        <w:t>equally</w:t>
      </w:r>
      <w:r>
        <w:rPr>
          <w:spacing w:val="-15"/>
          <w:sz w:val="24"/>
        </w:rPr>
        <w:t xml:space="preserve"> </w:t>
      </w:r>
      <w:r>
        <w:rPr>
          <w:sz w:val="24"/>
        </w:rPr>
        <w:t>settled</w:t>
      </w:r>
      <w:r>
        <w:rPr>
          <w:spacing w:val="-15"/>
          <w:sz w:val="24"/>
        </w:rPr>
        <w:t xml:space="preserve"> </w:t>
      </w:r>
      <w:r>
        <w:rPr>
          <w:sz w:val="24"/>
        </w:rPr>
        <w:t>that</w:t>
      </w:r>
      <w:r>
        <w:rPr>
          <w:spacing w:val="-15"/>
          <w:sz w:val="24"/>
        </w:rPr>
        <w:t xml:space="preserve"> </w:t>
      </w:r>
      <w:r>
        <w:rPr>
          <w:sz w:val="24"/>
        </w:rPr>
        <w:t>an</w:t>
      </w:r>
      <w:r>
        <w:rPr>
          <w:spacing w:val="-15"/>
          <w:sz w:val="24"/>
        </w:rPr>
        <w:t xml:space="preserve"> </w:t>
      </w:r>
      <w:r>
        <w:rPr>
          <w:sz w:val="24"/>
        </w:rPr>
        <w:t>employee</w:t>
      </w:r>
      <w:r>
        <w:rPr>
          <w:spacing w:val="-15"/>
          <w:sz w:val="24"/>
        </w:rPr>
        <w:t xml:space="preserve"> </w:t>
      </w:r>
      <w:r>
        <w:rPr>
          <w:sz w:val="24"/>
        </w:rPr>
        <w:t>owes</w:t>
      </w:r>
      <w:r>
        <w:rPr>
          <w:spacing w:val="-15"/>
          <w:sz w:val="24"/>
        </w:rPr>
        <w:t xml:space="preserve"> </w:t>
      </w:r>
      <w:r>
        <w:rPr>
          <w:sz w:val="24"/>
        </w:rPr>
        <w:t>the</w:t>
      </w:r>
      <w:r>
        <w:rPr>
          <w:spacing w:val="-15"/>
          <w:sz w:val="24"/>
        </w:rPr>
        <w:t xml:space="preserve"> </w:t>
      </w:r>
      <w:r>
        <w:rPr>
          <w:sz w:val="24"/>
        </w:rPr>
        <w:t>employer</w:t>
      </w:r>
      <w:r>
        <w:rPr>
          <w:spacing w:val="-15"/>
          <w:sz w:val="24"/>
        </w:rPr>
        <w:t xml:space="preserve"> </w:t>
      </w:r>
      <w:r>
        <w:rPr>
          <w:sz w:val="24"/>
        </w:rPr>
        <w:t>the</w:t>
      </w:r>
      <w:r>
        <w:rPr>
          <w:spacing w:val="-15"/>
          <w:sz w:val="24"/>
        </w:rPr>
        <w:t xml:space="preserve"> </w:t>
      </w:r>
      <w:r>
        <w:rPr>
          <w:sz w:val="24"/>
        </w:rPr>
        <w:t>duty</w:t>
      </w:r>
      <w:r>
        <w:rPr>
          <w:spacing w:val="-15"/>
          <w:sz w:val="24"/>
        </w:rPr>
        <w:t xml:space="preserve"> </w:t>
      </w:r>
      <w:r>
        <w:rPr>
          <w:sz w:val="24"/>
        </w:rPr>
        <w:t>to</w:t>
      </w:r>
      <w:r>
        <w:rPr>
          <w:spacing w:val="-15"/>
          <w:sz w:val="24"/>
        </w:rPr>
        <w:t xml:space="preserve"> </w:t>
      </w:r>
      <w:r>
        <w:rPr>
          <w:sz w:val="24"/>
        </w:rPr>
        <w:t>advance</w:t>
      </w:r>
      <w:r>
        <w:rPr>
          <w:spacing w:val="-15"/>
          <w:sz w:val="24"/>
        </w:rPr>
        <w:t xml:space="preserve"> </w:t>
      </w:r>
      <w:r>
        <w:rPr>
          <w:sz w:val="24"/>
        </w:rPr>
        <w:t>the</w:t>
      </w:r>
      <w:r>
        <w:rPr>
          <w:spacing w:val="-15"/>
          <w:sz w:val="24"/>
        </w:rPr>
        <w:t xml:space="preserve"> </w:t>
      </w:r>
      <w:r>
        <w:rPr>
          <w:sz w:val="24"/>
        </w:rPr>
        <w:t xml:space="preserve">employer’s </w:t>
      </w:r>
      <w:r>
        <w:rPr>
          <w:spacing w:val="-2"/>
          <w:sz w:val="24"/>
        </w:rPr>
        <w:t>interests.</w:t>
      </w:r>
      <w:r>
        <w:rPr>
          <w:spacing w:val="-13"/>
          <w:sz w:val="24"/>
        </w:rPr>
        <w:t xml:space="preserve"> </w:t>
      </w:r>
      <w:r>
        <w:rPr>
          <w:spacing w:val="-2"/>
          <w:sz w:val="24"/>
        </w:rPr>
        <w:t>See</w:t>
      </w:r>
      <w:r>
        <w:rPr>
          <w:spacing w:val="-13"/>
          <w:sz w:val="24"/>
        </w:rPr>
        <w:t xml:space="preserve"> </w:t>
      </w:r>
      <w:r>
        <w:rPr>
          <w:b/>
          <w:spacing w:val="-2"/>
          <w:sz w:val="24"/>
        </w:rPr>
        <w:t>Zimbabwe</w:t>
      </w:r>
      <w:r>
        <w:rPr>
          <w:b/>
          <w:spacing w:val="-13"/>
          <w:sz w:val="24"/>
        </w:rPr>
        <w:t xml:space="preserve"> </w:t>
      </w:r>
      <w:r>
        <w:rPr>
          <w:b/>
          <w:spacing w:val="-2"/>
          <w:sz w:val="24"/>
        </w:rPr>
        <w:t>Banks</w:t>
      </w:r>
      <w:r>
        <w:rPr>
          <w:b/>
          <w:spacing w:val="-13"/>
          <w:sz w:val="24"/>
        </w:rPr>
        <w:t xml:space="preserve"> </w:t>
      </w:r>
      <w:r>
        <w:rPr>
          <w:b/>
          <w:spacing w:val="-2"/>
          <w:sz w:val="24"/>
        </w:rPr>
        <w:t>and</w:t>
      </w:r>
      <w:r>
        <w:rPr>
          <w:b/>
          <w:spacing w:val="-13"/>
          <w:sz w:val="24"/>
        </w:rPr>
        <w:t xml:space="preserve"> </w:t>
      </w:r>
      <w:r>
        <w:rPr>
          <w:b/>
          <w:spacing w:val="-2"/>
          <w:sz w:val="24"/>
        </w:rPr>
        <w:t>Workers</w:t>
      </w:r>
      <w:r>
        <w:rPr>
          <w:b/>
          <w:spacing w:val="-13"/>
          <w:sz w:val="24"/>
        </w:rPr>
        <w:t xml:space="preserve"> </w:t>
      </w:r>
      <w:r>
        <w:rPr>
          <w:b/>
          <w:spacing w:val="-2"/>
          <w:sz w:val="24"/>
        </w:rPr>
        <w:t>Union</w:t>
      </w:r>
      <w:r>
        <w:rPr>
          <w:b/>
          <w:spacing w:val="-12"/>
          <w:sz w:val="24"/>
        </w:rPr>
        <w:t xml:space="preserve"> </w:t>
      </w:r>
      <w:r>
        <w:rPr>
          <w:b/>
          <w:spacing w:val="-2"/>
          <w:sz w:val="24"/>
        </w:rPr>
        <w:t>vs</w:t>
      </w:r>
      <w:r>
        <w:rPr>
          <w:b/>
          <w:spacing w:val="-13"/>
          <w:sz w:val="24"/>
        </w:rPr>
        <w:t xml:space="preserve"> </w:t>
      </w:r>
      <w:r>
        <w:rPr>
          <w:b/>
          <w:spacing w:val="-2"/>
          <w:sz w:val="24"/>
        </w:rPr>
        <w:t>Marimo</w:t>
      </w:r>
      <w:r>
        <w:rPr>
          <w:b/>
          <w:spacing w:val="-13"/>
          <w:sz w:val="24"/>
        </w:rPr>
        <w:t xml:space="preserve"> </w:t>
      </w:r>
      <w:r>
        <w:rPr>
          <w:b/>
          <w:spacing w:val="-2"/>
          <w:sz w:val="24"/>
        </w:rPr>
        <w:t>and</w:t>
      </w:r>
      <w:r>
        <w:rPr>
          <w:b/>
          <w:spacing w:val="-12"/>
          <w:sz w:val="24"/>
        </w:rPr>
        <w:t xml:space="preserve"> </w:t>
      </w:r>
      <w:r>
        <w:rPr>
          <w:b/>
          <w:spacing w:val="-2"/>
          <w:sz w:val="24"/>
        </w:rPr>
        <w:t>others</w:t>
      </w:r>
      <w:r>
        <w:rPr>
          <w:b/>
          <w:spacing w:val="-13"/>
          <w:sz w:val="24"/>
        </w:rPr>
        <w:t xml:space="preserve"> </w:t>
      </w:r>
      <w:r>
        <w:rPr>
          <w:b/>
          <w:spacing w:val="-2"/>
          <w:sz w:val="24"/>
        </w:rPr>
        <w:t>CCZ</w:t>
      </w:r>
      <w:r>
        <w:rPr>
          <w:b/>
          <w:spacing w:val="-13"/>
          <w:sz w:val="24"/>
        </w:rPr>
        <w:t xml:space="preserve"> </w:t>
      </w:r>
      <w:r>
        <w:rPr>
          <w:b/>
          <w:spacing w:val="-2"/>
          <w:sz w:val="24"/>
        </w:rPr>
        <w:t>8-21</w:t>
      </w:r>
      <w:r>
        <w:rPr>
          <w:b/>
          <w:spacing w:val="-12"/>
          <w:sz w:val="24"/>
        </w:rPr>
        <w:t xml:space="preserve"> </w:t>
      </w:r>
      <w:r>
        <w:rPr>
          <w:spacing w:val="-2"/>
          <w:sz w:val="24"/>
        </w:rPr>
        <w:t>See</w:t>
      </w:r>
      <w:r>
        <w:rPr>
          <w:spacing w:val="-13"/>
          <w:sz w:val="24"/>
        </w:rPr>
        <w:t xml:space="preserve"> </w:t>
      </w:r>
      <w:r>
        <w:rPr>
          <w:spacing w:val="-2"/>
          <w:sz w:val="24"/>
        </w:rPr>
        <w:t>also</w:t>
      </w:r>
    </w:p>
    <w:p w14:paraId="08E4BBA4" w14:textId="77777777" w:rsidR="00451793" w:rsidRDefault="00C12E65">
      <w:pPr>
        <w:pStyle w:val="BodyText"/>
        <w:spacing w:line="360" w:lineRule="auto"/>
        <w:ind w:right="357" w:firstLine="720"/>
        <w:jc w:val="both"/>
      </w:pPr>
      <w:proofErr w:type="spellStart"/>
      <w:r>
        <w:rPr>
          <w:b/>
        </w:rPr>
        <w:t>Kujinga</w:t>
      </w:r>
      <w:proofErr w:type="spellEnd"/>
      <w:r>
        <w:rPr>
          <w:b/>
          <w:spacing w:val="-6"/>
        </w:rPr>
        <w:t xml:space="preserve"> </w:t>
      </w:r>
      <w:r>
        <w:rPr>
          <w:b/>
        </w:rPr>
        <w:t>vs</w:t>
      </w:r>
      <w:r>
        <w:rPr>
          <w:b/>
          <w:spacing w:val="-5"/>
        </w:rPr>
        <w:t xml:space="preserve"> </w:t>
      </w:r>
      <w:r>
        <w:rPr>
          <w:b/>
        </w:rPr>
        <w:t>Old</w:t>
      </w:r>
      <w:r>
        <w:rPr>
          <w:b/>
          <w:spacing w:val="-6"/>
        </w:rPr>
        <w:t xml:space="preserve"> </w:t>
      </w:r>
      <w:r>
        <w:rPr>
          <w:b/>
        </w:rPr>
        <w:t>Mutual</w:t>
      </w:r>
      <w:r>
        <w:rPr>
          <w:b/>
          <w:spacing w:val="-6"/>
        </w:rPr>
        <w:t xml:space="preserve"> </w:t>
      </w:r>
      <w:r>
        <w:rPr>
          <w:b/>
        </w:rPr>
        <w:t>SC123-23.</w:t>
      </w:r>
      <w:r>
        <w:rPr>
          <w:b/>
          <w:spacing w:val="-6"/>
        </w:rPr>
        <w:t xml:space="preserve"> </w:t>
      </w:r>
      <w:r>
        <w:t>In</w:t>
      </w:r>
      <w:r>
        <w:rPr>
          <w:spacing w:val="-6"/>
        </w:rPr>
        <w:t xml:space="preserve"> </w:t>
      </w:r>
      <w:r>
        <w:t>the</w:t>
      </w:r>
      <w:r>
        <w:rPr>
          <w:spacing w:val="-6"/>
        </w:rPr>
        <w:t xml:space="preserve"> </w:t>
      </w:r>
      <w:r>
        <w:t>case</w:t>
      </w:r>
      <w:r>
        <w:rPr>
          <w:spacing w:val="-6"/>
        </w:rPr>
        <w:t xml:space="preserve"> </w:t>
      </w:r>
      <w:r>
        <w:t>at</w:t>
      </w:r>
      <w:r>
        <w:rPr>
          <w:spacing w:val="-6"/>
        </w:rPr>
        <w:t xml:space="preserve"> </w:t>
      </w:r>
      <w:proofErr w:type="gramStart"/>
      <w:r>
        <w:t>hand</w:t>
      </w:r>
      <w:proofErr w:type="gramEnd"/>
      <w:r>
        <w:rPr>
          <w:spacing w:val="-5"/>
        </w:rPr>
        <w:t xml:space="preserve"> </w:t>
      </w:r>
      <w:r>
        <w:t>it</w:t>
      </w:r>
      <w:r>
        <w:rPr>
          <w:spacing w:val="-5"/>
        </w:rPr>
        <w:t xml:space="preserve"> </w:t>
      </w:r>
      <w:r>
        <w:t>is</w:t>
      </w:r>
      <w:r>
        <w:rPr>
          <w:spacing w:val="-6"/>
        </w:rPr>
        <w:t xml:space="preserve"> </w:t>
      </w:r>
      <w:r>
        <w:t>granted</w:t>
      </w:r>
      <w:r>
        <w:rPr>
          <w:spacing w:val="-6"/>
        </w:rPr>
        <w:t xml:space="preserve"> </w:t>
      </w:r>
      <w:r>
        <w:t>that</w:t>
      </w:r>
      <w:r>
        <w:rPr>
          <w:spacing w:val="-6"/>
        </w:rPr>
        <w:t xml:space="preserve"> </w:t>
      </w:r>
      <w:r>
        <w:t>appellant</w:t>
      </w:r>
      <w:r>
        <w:rPr>
          <w:spacing w:val="-6"/>
        </w:rPr>
        <w:t xml:space="preserve"> </w:t>
      </w:r>
      <w:r>
        <w:t>was</w:t>
      </w:r>
      <w:r>
        <w:rPr>
          <w:spacing w:val="-5"/>
        </w:rPr>
        <w:t xml:space="preserve"> </w:t>
      </w:r>
      <w:r>
        <w:t>not specifically</w:t>
      </w:r>
      <w:r>
        <w:rPr>
          <w:spacing w:val="-10"/>
        </w:rPr>
        <w:t xml:space="preserve"> </w:t>
      </w:r>
      <w:r>
        <w:t>tasked</w:t>
      </w:r>
      <w:r>
        <w:rPr>
          <w:spacing w:val="-10"/>
        </w:rPr>
        <w:t xml:space="preserve"> </w:t>
      </w:r>
      <w:r>
        <w:t>to</w:t>
      </w:r>
      <w:r>
        <w:rPr>
          <w:spacing w:val="-10"/>
        </w:rPr>
        <w:t xml:space="preserve"> </w:t>
      </w:r>
      <w:r>
        <w:t>guard</w:t>
      </w:r>
      <w:r>
        <w:rPr>
          <w:spacing w:val="-10"/>
        </w:rPr>
        <w:t xml:space="preserve"> </w:t>
      </w:r>
      <w:r>
        <w:t>the</w:t>
      </w:r>
      <w:r>
        <w:rPr>
          <w:spacing w:val="-10"/>
        </w:rPr>
        <w:t xml:space="preserve"> </w:t>
      </w:r>
      <w:r>
        <w:t>gold</w:t>
      </w:r>
      <w:r>
        <w:rPr>
          <w:spacing w:val="-10"/>
        </w:rPr>
        <w:t xml:space="preserve"> </w:t>
      </w:r>
      <w:r>
        <w:t>ore</w:t>
      </w:r>
      <w:r>
        <w:rPr>
          <w:spacing w:val="-10"/>
        </w:rPr>
        <w:t xml:space="preserve"> </w:t>
      </w:r>
      <w:r>
        <w:t>but</w:t>
      </w:r>
      <w:r>
        <w:rPr>
          <w:spacing w:val="-10"/>
        </w:rPr>
        <w:t xml:space="preserve"> </w:t>
      </w:r>
      <w:r>
        <w:t>to</w:t>
      </w:r>
      <w:r>
        <w:rPr>
          <w:spacing w:val="-10"/>
        </w:rPr>
        <w:t xml:space="preserve"> </w:t>
      </w:r>
      <w:r>
        <w:t>remove</w:t>
      </w:r>
      <w:r>
        <w:rPr>
          <w:spacing w:val="-10"/>
        </w:rPr>
        <w:t xml:space="preserve"> </w:t>
      </w:r>
      <w:r>
        <w:t>the</w:t>
      </w:r>
      <w:r>
        <w:rPr>
          <w:spacing w:val="-10"/>
        </w:rPr>
        <w:t xml:space="preserve"> </w:t>
      </w:r>
      <w:r>
        <w:t>lines.</w:t>
      </w:r>
      <w:r>
        <w:rPr>
          <w:spacing w:val="-10"/>
        </w:rPr>
        <w:t xml:space="preserve"> </w:t>
      </w:r>
      <w:r>
        <w:t>It</w:t>
      </w:r>
      <w:r>
        <w:rPr>
          <w:spacing w:val="-10"/>
        </w:rPr>
        <w:t xml:space="preserve"> </w:t>
      </w:r>
      <w:r>
        <w:t>was</w:t>
      </w:r>
      <w:r>
        <w:rPr>
          <w:spacing w:val="-10"/>
        </w:rPr>
        <w:t xml:space="preserve"> </w:t>
      </w:r>
      <w:r>
        <w:t>however</w:t>
      </w:r>
      <w:r>
        <w:rPr>
          <w:spacing w:val="-10"/>
        </w:rPr>
        <w:t xml:space="preserve"> </w:t>
      </w:r>
      <w:r>
        <w:t>incumbent</w:t>
      </w:r>
      <w:r>
        <w:rPr>
          <w:spacing w:val="-10"/>
        </w:rPr>
        <w:t xml:space="preserve"> </w:t>
      </w:r>
      <w:r>
        <w:t>on</w:t>
      </w:r>
      <w:r>
        <w:rPr>
          <w:spacing w:val="-10"/>
        </w:rPr>
        <w:t xml:space="preserve"> </w:t>
      </w:r>
      <w:r>
        <w:t>him to ensure that he left duty after a proper handover. He conceded at the initial hearing that he did not</w:t>
      </w:r>
      <w:r>
        <w:rPr>
          <w:spacing w:val="-5"/>
        </w:rPr>
        <w:t xml:space="preserve"> </w:t>
      </w:r>
      <w:r>
        <w:t>do</w:t>
      </w:r>
      <w:r>
        <w:rPr>
          <w:spacing w:val="-5"/>
        </w:rPr>
        <w:t xml:space="preserve"> </w:t>
      </w:r>
      <w:r>
        <w:t>the</w:t>
      </w:r>
      <w:r>
        <w:rPr>
          <w:spacing w:val="-5"/>
        </w:rPr>
        <w:t xml:space="preserve"> </w:t>
      </w:r>
      <w:r>
        <w:t>handover</w:t>
      </w:r>
      <w:r>
        <w:rPr>
          <w:spacing w:val="-5"/>
        </w:rPr>
        <w:t xml:space="preserve"> </w:t>
      </w:r>
      <w:r>
        <w:t>or</w:t>
      </w:r>
      <w:r>
        <w:rPr>
          <w:spacing w:val="-5"/>
        </w:rPr>
        <w:t xml:space="preserve"> </w:t>
      </w:r>
      <w:r>
        <w:t>the</w:t>
      </w:r>
      <w:r>
        <w:rPr>
          <w:spacing w:val="-5"/>
        </w:rPr>
        <w:t xml:space="preserve"> </w:t>
      </w:r>
      <w:r>
        <w:t>housekeeping</w:t>
      </w:r>
      <w:r>
        <w:rPr>
          <w:spacing w:val="-5"/>
        </w:rPr>
        <w:t xml:space="preserve"> </w:t>
      </w:r>
      <w:r>
        <w:t>before</w:t>
      </w:r>
      <w:r>
        <w:rPr>
          <w:spacing w:val="-5"/>
        </w:rPr>
        <w:t xml:space="preserve"> </w:t>
      </w:r>
      <w:r>
        <w:t>he</w:t>
      </w:r>
      <w:r>
        <w:rPr>
          <w:spacing w:val="-5"/>
        </w:rPr>
        <w:t xml:space="preserve"> </w:t>
      </w:r>
      <w:r>
        <w:t>left.</w:t>
      </w:r>
      <w:r>
        <w:rPr>
          <w:spacing w:val="-5"/>
        </w:rPr>
        <w:t xml:space="preserve"> </w:t>
      </w:r>
      <w:r>
        <w:t>In</w:t>
      </w:r>
      <w:r>
        <w:rPr>
          <w:spacing w:val="-5"/>
        </w:rPr>
        <w:t xml:space="preserve"> </w:t>
      </w:r>
      <w:r>
        <w:t>fact,</w:t>
      </w:r>
      <w:r>
        <w:rPr>
          <w:spacing w:val="-5"/>
        </w:rPr>
        <w:t xml:space="preserve"> </w:t>
      </w:r>
      <w:r>
        <w:t>he</w:t>
      </w:r>
      <w:r>
        <w:rPr>
          <w:spacing w:val="-5"/>
        </w:rPr>
        <w:t xml:space="preserve"> </w:t>
      </w:r>
      <w:r>
        <w:t>stated</w:t>
      </w:r>
      <w:r>
        <w:rPr>
          <w:spacing w:val="-5"/>
        </w:rPr>
        <w:t xml:space="preserve"> </w:t>
      </w:r>
      <w:r>
        <w:t>that</w:t>
      </w:r>
      <w:r>
        <w:rPr>
          <w:spacing w:val="-5"/>
        </w:rPr>
        <w:t xml:space="preserve"> </w:t>
      </w:r>
      <w:r>
        <w:t>he</w:t>
      </w:r>
      <w:r>
        <w:rPr>
          <w:spacing w:val="-5"/>
        </w:rPr>
        <w:t xml:space="preserve"> </w:t>
      </w:r>
      <w:r>
        <w:t>did</w:t>
      </w:r>
      <w:r>
        <w:rPr>
          <w:spacing w:val="-5"/>
        </w:rPr>
        <w:t xml:space="preserve"> </w:t>
      </w:r>
      <w:r>
        <w:t>not</w:t>
      </w:r>
      <w:r>
        <w:rPr>
          <w:spacing w:val="-5"/>
        </w:rPr>
        <w:t xml:space="preserve"> </w:t>
      </w:r>
      <w:r>
        <w:t>hand</w:t>
      </w:r>
      <w:r>
        <w:rPr>
          <w:spacing w:val="-5"/>
        </w:rPr>
        <w:t xml:space="preserve"> </w:t>
      </w:r>
      <w:r>
        <w:t>over because</w:t>
      </w:r>
      <w:r>
        <w:rPr>
          <w:spacing w:val="-4"/>
        </w:rPr>
        <w:t xml:space="preserve"> </w:t>
      </w:r>
      <w:r>
        <w:t>he</w:t>
      </w:r>
      <w:r>
        <w:rPr>
          <w:spacing w:val="-4"/>
        </w:rPr>
        <w:t xml:space="preserve"> </w:t>
      </w:r>
      <w:r>
        <w:t>left</w:t>
      </w:r>
      <w:r>
        <w:rPr>
          <w:spacing w:val="-4"/>
        </w:rPr>
        <w:t xml:space="preserve"> </w:t>
      </w:r>
      <w:r>
        <w:t>before</w:t>
      </w:r>
      <w:r>
        <w:rPr>
          <w:spacing w:val="-4"/>
        </w:rPr>
        <w:t xml:space="preserve"> </w:t>
      </w:r>
      <w:r>
        <w:t>the</w:t>
      </w:r>
      <w:r>
        <w:rPr>
          <w:spacing w:val="-4"/>
        </w:rPr>
        <w:t xml:space="preserve"> </w:t>
      </w:r>
      <w:r>
        <w:t>new</w:t>
      </w:r>
      <w:r>
        <w:rPr>
          <w:spacing w:val="-4"/>
        </w:rPr>
        <w:t xml:space="preserve"> </w:t>
      </w:r>
      <w:r>
        <w:t>shift</w:t>
      </w:r>
      <w:r>
        <w:rPr>
          <w:spacing w:val="-4"/>
        </w:rPr>
        <w:t xml:space="preserve"> </w:t>
      </w:r>
      <w:r>
        <w:t>came</w:t>
      </w:r>
      <w:r>
        <w:rPr>
          <w:spacing w:val="-4"/>
        </w:rPr>
        <w:t xml:space="preserve"> </w:t>
      </w:r>
      <w:r>
        <w:t>in.</w:t>
      </w:r>
      <w:r>
        <w:rPr>
          <w:spacing w:val="-4"/>
        </w:rPr>
        <w:t xml:space="preserve"> </w:t>
      </w:r>
      <w:r>
        <w:t>Clearly</w:t>
      </w:r>
      <w:r>
        <w:rPr>
          <w:spacing w:val="-4"/>
        </w:rPr>
        <w:t xml:space="preserve"> </w:t>
      </w:r>
      <w:r>
        <w:t>such</w:t>
      </w:r>
      <w:r>
        <w:rPr>
          <w:spacing w:val="-4"/>
        </w:rPr>
        <w:t xml:space="preserve"> </w:t>
      </w:r>
      <w:r>
        <w:t>a</w:t>
      </w:r>
      <w:r>
        <w:rPr>
          <w:spacing w:val="-4"/>
        </w:rPr>
        <w:t xml:space="preserve"> </w:t>
      </w:r>
      <w:r>
        <w:t>lackadaisical</w:t>
      </w:r>
      <w:r>
        <w:rPr>
          <w:spacing w:val="-4"/>
        </w:rPr>
        <w:t xml:space="preserve"> </w:t>
      </w:r>
      <w:r>
        <w:t>approach</w:t>
      </w:r>
      <w:r>
        <w:rPr>
          <w:spacing w:val="-4"/>
        </w:rPr>
        <w:t xml:space="preserve"> </w:t>
      </w:r>
      <w:r>
        <w:t>to</w:t>
      </w:r>
      <w:r>
        <w:rPr>
          <w:spacing w:val="-4"/>
        </w:rPr>
        <w:t xml:space="preserve"> </w:t>
      </w:r>
      <w:r>
        <w:t>duty</w:t>
      </w:r>
      <w:r>
        <w:rPr>
          <w:spacing w:val="-4"/>
        </w:rPr>
        <w:t xml:space="preserve"> </w:t>
      </w:r>
      <w:r>
        <w:t>cannot be</w:t>
      </w:r>
      <w:r>
        <w:rPr>
          <w:spacing w:val="6"/>
        </w:rPr>
        <w:t xml:space="preserve"> </w:t>
      </w:r>
      <w:r>
        <w:t>said</w:t>
      </w:r>
      <w:r>
        <w:rPr>
          <w:spacing w:val="9"/>
        </w:rPr>
        <w:t xml:space="preserve"> </w:t>
      </w:r>
      <w:r>
        <w:t>to</w:t>
      </w:r>
      <w:r>
        <w:rPr>
          <w:spacing w:val="9"/>
        </w:rPr>
        <w:t xml:space="preserve"> </w:t>
      </w:r>
      <w:r>
        <w:t>be</w:t>
      </w:r>
      <w:r>
        <w:rPr>
          <w:spacing w:val="8"/>
        </w:rPr>
        <w:t xml:space="preserve"> </w:t>
      </w:r>
      <w:r>
        <w:t>out</w:t>
      </w:r>
      <w:r>
        <w:rPr>
          <w:spacing w:val="9"/>
        </w:rPr>
        <w:t xml:space="preserve"> </w:t>
      </w:r>
      <w:r>
        <w:t>of</w:t>
      </w:r>
      <w:r>
        <w:rPr>
          <w:spacing w:val="8"/>
        </w:rPr>
        <w:t xml:space="preserve"> </w:t>
      </w:r>
      <w:r>
        <w:t>step</w:t>
      </w:r>
      <w:r>
        <w:rPr>
          <w:spacing w:val="8"/>
        </w:rPr>
        <w:t xml:space="preserve"> </w:t>
      </w:r>
      <w:r>
        <w:t>with</w:t>
      </w:r>
      <w:r>
        <w:rPr>
          <w:spacing w:val="9"/>
        </w:rPr>
        <w:t xml:space="preserve"> </w:t>
      </w:r>
      <w:r>
        <w:t>the</w:t>
      </w:r>
      <w:r>
        <w:rPr>
          <w:spacing w:val="8"/>
        </w:rPr>
        <w:t xml:space="preserve"> </w:t>
      </w:r>
      <w:r>
        <w:t>conclusion</w:t>
      </w:r>
      <w:r>
        <w:rPr>
          <w:spacing w:val="8"/>
        </w:rPr>
        <w:t xml:space="preserve"> </w:t>
      </w:r>
      <w:r>
        <w:t>that</w:t>
      </w:r>
      <w:r>
        <w:rPr>
          <w:spacing w:val="9"/>
        </w:rPr>
        <w:t xml:space="preserve"> </w:t>
      </w:r>
      <w:r>
        <w:t>he</w:t>
      </w:r>
      <w:r>
        <w:rPr>
          <w:spacing w:val="8"/>
        </w:rPr>
        <w:t xml:space="preserve"> </w:t>
      </w:r>
      <w:r>
        <w:t>acted</w:t>
      </w:r>
      <w:r>
        <w:rPr>
          <w:spacing w:val="7"/>
        </w:rPr>
        <w:t xml:space="preserve"> </w:t>
      </w:r>
      <w:r>
        <w:t>inefficiently</w:t>
      </w:r>
      <w:r>
        <w:rPr>
          <w:spacing w:val="9"/>
        </w:rPr>
        <w:t xml:space="preserve"> </w:t>
      </w:r>
      <w:r>
        <w:t>in</w:t>
      </w:r>
      <w:r>
        <w:rPr>
          <w:spacing w:val="8"/>
        </w:rPr>
        <w:t xml:space="preserve"> </w:t>
      </w:r>
      <w:r>
        <w:t>the</w:t>
      </w:r>
      <w:r>
        <w:rPr>
          <w:spacing w:val="8"/>
        </w:rPr>
        <w:t xml:space="preserve"> </w:t>
      </w:r>
      <w:r>
        <w:t>performance</w:t>
      </w:r>
      <w:r>
        <w:rPr>
          <w:spacing w:val="8"/>
        </w:rPr>
        <w:t xml:space="preserve"> </w:t>
      </w:r>
      <w:r>
        <w:t>of</w:t>
      </w:r>
      <w:r>
        <w:rPr>
          <w:spacing w:val="9"/>
        </w:rPr>
        <w:t xml:space="preserve"> </w:t>
      </w:r>
      <w:r>
        <w:rPr>
          <w:spacing w:val="-5"/>
        </w:rPr>
        <w:t>his</w:t>
      </w:r>
    </w:p>
    <w:p w14:paraId="49FF2C50" w14:textId="77777777" w:rsidR="00451793" w:rsidRDefault="00451793">
      <w:pPr>
        <w:pStyle w:val="BodyText"/>
        <w:spacing w:line="360" w:lineRule="auto"/>
        <w:jc w:val="both"/>
        <w:sectPr w:rsidR="00451793">
          <w:pgSz w:w="12240" w:h="15840"/>
          <w:pgMar w:top="1360" w:right="1080" w:bottom="1200" w:left="1440" w:header="764" w:footer="1013" w:gutter="0"/>
          <w:cols w:space="720"/>
        </w:sectPr>
      </w:pPr>
    </w:p>
    <w:p w14:paraId="5D53D992" w14:textId="77777777" w:rsidR="00451793" w:rsidRDefault="00C12E65">
      <w:pPr>
        <w:pStyle w:val="BodyText"/>
        <w:spacing w:before="165" w:line="360" w:lineRule="auto"/>
        <w:ind w:right="358"/>
        <w:jc w:val="both"/>
      </w:pPr>
      <w:r>
        <w:lastRenderedPageBreak/>
        <w:t>duty. It was thus not fetched for the DA to accept that the conclusion arrived at by the hearing committee was in keeping with the charge of misconduct. This court has</w:t>
      </w:r>
      <w:r>
        <w:rPr>
          <w:spacing w:val="40"/>
        </w:rPr>
        <w:t xml:space="preserve"> </w:t>
      </w:r>
      <w:r>
        <w:t>no basis to upset the conclusion arrived at in this regard. The ground is without merit so it should fail.</w:t>
      </w:r>
    </w:p>
    <w:p w14:paraId="74CE8E14" w14:textId="77777777" w:rsidR="00451793" w:rsidRDefault="00C12E65">
      <w:pPr>
        <w:pStyle w:val="Heading1"/>
        <w:rPr>
          <w:u w:val="none"/>
        </w:rPr>
      </w:pPr>
      <w:r>
        <w:rPr>
          <w:w w:val="90"/>
        </w:rPr>
        <w:t>Ground</w:t>
      </w:r>
      <w:r>
        <w:rPr>
          <w:spacing w:val="-2"/>
        </w:rPr>
        <w:t xml:space="preserve"> </w:t>
      </w:r>
      <w:r>
        <w:rPr>
          <w:spacing w:val="-10"/>
        </w:rPr>
        <w:t>2</w:t>
      </w:r>
    </w:p>
    <w:p w14:paraId="332D7F84" w14:textId="77777777" w:rsidR="00451793" w:rsidRDefault="00C12E65">
      <w:pPr>
        <w:pStyle w:val="BodyText"/>
        <w:spacing w:before="138" w:line="360" w:lineRule="auto"/>
        <w:ind w:right="357"/>
        <w:jc w:val="both"/>
      </w:pPr>
      <w:r>
        <w:t>A reading of the DA’s decision demonstrates clearly that he</w:t>
      </w:r>
      <w:r>
        <w:rPr>
          <w:spacing w:val="-1"/>
        </w:rPr>
        <w:t xml:space="preserve"> </w:t>
      </w:r>
      <w:r>
        <w:t>was alive to</w:t>
      </w:r>
      <w:r>
        <w:rPr>
          <w:spacing w:val="-1"/>
        </w:rPr>
        <w:t xml:space="preserve"> </w:t>
      </w:r>
      <w:r>
        <w:t>the fact</w:t>
      </w:r>
      <w:r>
        <w:rPr>
          <w:spacing w:val="-1"/>
        </w:rPr>
        <w:t xml:space="preserve"> </w:t>
      </w:r>
      <w:r>
        <w:t>that the</w:t>
      </w:r>
      <w:r>
        <w:rPr>
          <w:spacing w:val="-1"/>
        </w:rPr>
        <w:t xml:space="preserve"> </w:t>
      </w:r>
      <w:r>
        <w:t>conduct complained of was the leaving of the place unattended without proper handover thus creating an opportunity</w:t>
      </w:r>
      <w:r>
        <w:rPr>
          <w:spacing w:val="-2"/>
        </w:rPr>
        <w:t xml:space="preserve"> </w:t>
      </w:r>
      <w:r>
        <w:t>for</w:t>
      </w:r>
      <w:r>
        <w:rPr>
          <w:spacing w:val="-2"/>
        </w:rPr>
        <w:t xml:space="preserve"> </w:t>
      </w:r>
      <w:r>
        <w:t>theft.</w:t>
      </w:r>
      <w:r>
        <w:rPr>
          <w:spacing w:val="-2"/>
        </w:rPr>
        <w:t xml:space="preserve"> </w:t>
      </w:r>
      <w:r>
        <w:t>Such</w:t>
      </w:r>
      <w:r>
        <w:rPr>
          <w:spacing w:val="-2"/>
        </w:rPr>
        <w:t xml:space="preserve"> </w:t>
      </w:r>
      <w:r>
        <w:t>did</w:t>
      </w:r>
      <w:r>
        <w:rPr>
          <w:spacing w:val="-2"/>
        </w:rPr>
        <w:t xml:space="preserve"> </w:t>
      </w:r>
      <w:r>
        <w:t>not</w:t>
      </w:r>
      <w:r>
        <w:rPr>
          <w:spacing w:val="-2"/>
        </w:rPr>
        <w:t xml:space="preserve"> </w:t>
      </w:r>
      <w:r>
        <w:t>need</w:t>
      </w:r>
      <w:r>
        <w:rPr>
          <w:spacing w:val="-2"/>
        </w:rPr>
        <w:t xml:space="preserve"> </w:t>
      </w:r>
      <w:r>
        <w:t>any</w:t>
      </w:r>
      <w:r>
        <w:rPr>
          <w:spacing w:val="-2"/>
        </w:rPr>
        <w:t xml:space="preserve"> </w:t>
      </w:r>
      <w:r>
        <w:t>job</w:t>
      </w:r>
      <w:r>
        <w:rPr>
          <w:spacing w:val="-2"/>
        </w:rPr>
        <w:t xml:space="preserve"> </w:t>
      </w:r>
      <w:r>
        <w:t>description</w:t>
      </w:r>
      <w:r>
        <w:rPr>
          <w:spacing w:val="-2"/>
        </w:rPr>
        <w:t xml:space="preserve"> </w:t>
      </w:r>
      <w:r>
        <w:t>to</w:t>
      </w:r>
      <w:r>
        <w:rPr>
          <w:spacing w:val="-2"/>
        </w:rPr>
        <w:t xml:space="preserve"> </w:t>
      </w:r>
      <w:r>
        <w:t>spell</w:t>
      </w:r>
      <w:r>
        <w:rPr>
          <w:spacing w:val="-1"/>
        </w:rPr>
        <w:t xml:space="preserve"> </w:t>
      </w:r>
      <w:r>
        <w:t>out</w:t>
      </w:r>
      <w:r>
        <w:rPr>
          <w:spacing w:val="-2"/>
        </w:rPr>
        <w:t xml:space="preserve"> </w:t>
      </w:r>
      <w:r>
        <w:t>the</w:t>
      </w:r>
      <w:r>
        <w:rPr>
          <w:spacing w:val="-1"/>
        </w:rPr>
        <w:t xml:space="preserve"> </w:t>
      </w:r>
      <w:r>
        <w:t>fact</w:t>
      </w:r>
      <w:r>
        <w:rPr>
          <w:spacing w:val="-2"/>
        </w:rPr>
        <w:t xml:space="preserve"> </w:t>
      </w:r>
      <w:r>
        <w:t>that</w:t>
      </w:r>
      <w:r>
        <w:rPr>
          <w:spacing w:val="-2"/>
        </w:rPr>
        <w:t xml:space="preserve"> </w:t>
      </w:r>
      <w:r>
        <w:t>such</w:t>
      </w:r>
      <w:r>
        <w:rPr>
          <w:spacing w:val="-2"/>
        </w:rPr>
        <w:t xml:space="preserve"> </w:t>
      </w:r>
      <w:r>
        <w:t>careless conduct</w:t>
      </w:r>
      <w:r>
        <w:rPr>
          <w:spacing w:val="-12"/>
        </w:rPr>
        <w:t xml:space="preserve"> </w:t>
      </w:r>
      <w:r>
        <w:t>could</w:t>
      </w:r>
      <w:r>
        <w:rPr>
          <w:spacing w:val="-12"/>
        </w:rPr>
        <w:t xml:space="preserve"> </w:t>
      </w:r>
      <w:r>
        <w:t>occasion</w:t>
      </w:r>
      <w:r>
        <w:rPr>
          <w:spacing w:val="-12"/>
        </w:rPr>
        <w:t xml:space="preserve"> </w:t>
      </w:r>
      <w:r>
        <w:t>loss</w:t>
      </w:r>
      <w:r>
        <w:rPr>
          <w:spacing w:val="-12"/>
        </w:rPr>
        <w:t xml:space="preserve"> </w:t>
      </w:r>
      <w:r>
        <w:t>to</w:t>
      </w:r>
      <w:r>
        <w:rPr>
          <w:spacing w:val="-12"/>
        </w:rPr>
        <w:t xml:space="preserve"> </w:t>
      </w:r>
      <w:r>
        <w:t>the</w:t>
      </w:r>
      <w:r>
        <w:rPr>
          <w:spacing w:val="-12"/>
        </w:rPr>
        <w:t xml:space="preserve"> </w:t>
      </w:r>
      <w:r>
        <w:t>employer.</w:t>
      </w:r>
      <w:r>
        <w:rPr>
          <w:spacing w:val="-12"/>
        </w:rPr>
        <w:t xml:space="preserve"> </w:t>
      </w:r>
      <w:r>
        <w:t>Appellant</w:t>
      </w:r>
      <w:r>
        <w:rPr>
          <w:spacing w:val="-12"/>
        </w:rPr>
        <w:t xml:space="preserve"> </w:t>
      </w:r>
      <w:r>
        <w:t>by</w:t>
      </w:r>
      <w:r>
        <w:rPr>
          <w:spacing w:val="-12"/>
        </w:rPr>
        <w:t xml:space="preserve"> </w:t>
      </w:r>
      <w:r>
        <w:t>his</w:t>
      </w:r>
      <w:r>
        <w:rPr>
          <w:spacing w:val="-12"/>
        </w:rPr>
        <w:t xml:space="preserve"> </w:t>
      </w:r>
      <w:r>
        <w:t>own</w:t>
      </w:r>
      <w:r>
        <w:rPr>
          <w:spacing w:val="-12"/>
        </w:rPr>
        <w:t xml:space="preserve"> </w:t>
      </w:r>
      <w:r>
        <w:t>admission</w:t>
      </w:r>
      <w:r>
        <w:rPr>
          <w:spacing w:val="-12"/>
        </w:rPr>
        <w:t xml:space="preserve"> </w:t>
      </w:r>
      <w:r>
        <w:t>left</w:t>
      </w:r>
      <w:r>
        <w:rPr>
          <w:spacing w:val="-12"/>
        </w:rPr>
        <w:t xml:space="preserve"> </w:t>
      </w:r>
      <w:r>
        <w:t>without</w:t>
      </w:r>
      <w:r>
        <w:rPr>
          <w:spacing w:val="-12"/>
        </w:rPr>
        <w:t xml:space="preserve"> </w:t>
      </w:r>
      <w:r>
        <w:t>a</w:t>
      </w:r>
      <w:r>
        <w:rPr>
          <w:spacing w:val="-12"/>
        </w:rPr>
        <w:t xml:space="preserve"> </w:t>
      </w:r>
      <w:r>
        <w:t>proper handover.</w:t>
      </w:r>
      <w:r>
        <w:rPr>
          <w:spacing w:val="-12"/>
        </w:rPr>
        <w:t xml:space="preserve"> </w:t>
      </w:r>
      <w:r>
        <w:t>Even</w:t>
      </w:r>
      <w:r>
        <w:rPr>
          <w:spacing w:val="-11"/>
        </w:rPr>
        <w:t xml:space="preserve"> </w:t>
      </w:r>
      <w:r>
        <w:t>using</w:t>
      </w:r>
      <w:r>
        <w:rPr>
          <w:spacing w:val="-11"/>
        </w:rPr>
        <w:t xml:space="preserve"> </w:t>
      </w:r>
      <w:r>
        <w:t>the</w:t>
      </w:r>
      <w:r>
        <w:rPr>
          <w:spacing w:val="-12"/>
        </w:rPr>
        <w:t xml:space="preserve"> </w:t>
      </w:r>
      <w:r>
        <w:t>reasonable</w:t>
      </w:r>
      <w:r>
        <w:rPr>
          <w:spacing w:val="-12"/>
        </w:rPr>
        <w:t xml:space="preserve"> </w:t>
      </w:r>
      <w:r>
        <w:t>man</w:t>
      </w:r>
      <w:r>
        <w:rPr>
          <w:spacing w:val="-12"/>
        </w:rPr>
        <w:t xml:space="preserve"> </w:t>
      </w:r>
      <w:r>
        <w:t>test</w:t>
      </w:r>
      <w:r>
        <w:rPr>
          <w:spacing w:val="-12"/>
        </w:rPr>
        <w:t xml:space="preserve"> </w:t>
      </w:r>
      <w:r>
        <w:t>See</w:t>
      </w:r>
      <w:r>
        <w:rPr>
          <w:spacing w:val="-12"/>
        </w:rPr>
        <w:t xml:space="preserve"> </w:t>
      </w:r>
      <w:r>
        <w:rPr>
          <w:b/>
        </w:rPr>
        <w:t>S</w:t>
      </w:r>
      <w:r>
        <w:rPr>
          <w:b/>
          <w:spacing w:val="-12"/>
        </w:rPr>
        <w:t xml:space="preserve"> </w:t>
      </w:r>
      <w:r>
        <w:rPr>
          <w:b/>
        </w:rPr>
        <w:t>v</w:t>
      </w:r>
      <w:r>
        <w:rPr>
          <w:b/>
          <w:spacing w:val="-11"/>
        </w:rPr>
        <w:t xml:space="preserve"> </w:t>
      </w:r>
      <w:r>
        <w:rPr>
          <w:b/>
        </w:rPr>
        <w:t>Burger</w:t>
      </w:r>
      <w:r>
        <w:rPr>
          <w:b/>
          <w:spacing w:val="-12"/>
        </w:rPr>
        <w:t xml:space="preserve"> </w:t>
      </w:r>
      <w:r>
        <w:rPr>
          <w:b/>
        </w:rPr>
        <w:t>1975</w:t>
      </w:r>
      <w:r>
        <w:rPr>
          <w:b/>
          <w:spacing w:val="-12"/>
        </w:rPr>
        <w:t xml:space="preserve"> </w:t>
      </w:r>
      <w:r>
        <w:rPr>
          <w:b/>
        </w:rPr>
        <w:t>(4)</w:t>
      </w:r>
      <w:r>
        <w:rPr>
          <w:b/>
          <w:spacing w:val="-12"/>
        </w:rPr>
        <w:t xml:space="preserve"> </w:t>
      </w:r>
      <w:r>
        <w:rPr>
          <w:b/>
        </w:rPr>
        <w:t>SA877</w:t>
      </w:r>
      <w:r>
        <w:rPr>
          <w:b/>
          <w:spacing w:val="-12"/>
        </w:rPr>
        <w:t xml:space="preserve"> </w:t>
      </w:r>
      <w:r>
        <w:rPr>
          <w:b/>
        </w:rPr>
        <w:t>and</w:t>
      </w:r>
      <w:r>
        <w:rPr>
          <w:b/>
          <w:spacing w:val="-12"/>
        </w:rPr>
        <w:t xml:space="preserve"> </w:t>
      </w:r>
      <w:proofErr w:type="spellStart"/>
      <w:r>
        <w:rPr>
          <w:b/>
        </w:rPr>
        <w:t>Mapingure</w:t>
      </w:r>
      <w:proofErr w:type="spellEnd"/>
      <w:r>
        <w:rPr>
          <w:b/>
          <w:spacing w:val="-12"/>
        </w:rPr>
        <w:t xml:space="preserve"> </w:t>
      </w:r>
      <w:r>
        <w:rPr>
          <w:b/>
        </w:rPr>
        <w:t xml:space="preserve">vs Minister of Home Affairs SC22-14 </w:t>
      </w:r>
      <w:r>
        <w:t>it is clear that appellant’s conduct fell far short of what a reasonable</w:t>
      </w:r>
      <w:r>
        <w:rPr>
          <w:spacing w:val="-4"/>
        </w:rPr>
        <w:t xml:space="preserve"> </w:t>
      </w:r>
      <w:r>
        <w:t>mill</w:t>
      </w:r>
      <w:r>
        <w:rPr>
          <w:spacing w:val="-3"/>
        </w:rPr>
        <w:t xml:space="preserve"> </w:t>
      </w:r>
      <w:r>
        <w:t>attendant</w:t>
      </w:r>
      <w:r>
        <w:rPr>
          <w:spacing w:val="-4"/>
        </w:rPr>
        <w:t xml:space="preserve"> </w:t>
      </w:r>
      <w:r>
        <w:t>leaving</w:t>
      </w:r>
      <w:r>
        <w:rPr>
          <w:spacing w:val="-3"/>
        </w:rPr>
        <w:t xml:space="preserve"> </w:t>
      </w:r>
      <w:r>
        <w:t>off</w:t>
      </w:r>
      <w:r>
        <w:rPr>
          <w:spacing w:val="-4"/>
        </w:rPr>
        <w:t xml:space="preserve"> </w:t>
      </w:r>
      <w:r>
        <w:t>duty</w:t>
      </w:r>
      <w:r>
        <w:rPr>
          <w:spacing w:val="-4"/>
        </w:rPr>
        <w:t xml:space="preserve"> </w:t>
      </w:r>
      <w:r>
        <w:t>would</w:t>
      </w:r>
      <w:r>
        <w:rPr>
          <w:spacing w:val="-3"/>
        </w:rPr>
        <w:t xml:space="preserve"> </w:t>
      </w:r>
      <w:r>
        <w:t>do</w:t>
      </w:r>
      <w:r>
        <w:rPr>
          <w:spacing w:val="-4"/>
        </w:rPr>
        <w:t xml:space="preserve"> </w:t>
      </w:r>
      <w:r>
        <w:t>when</w:t>
      </w:r>
      <w:r>
        <w:rPr>
          <w:spacing w:val="-3"/>
        </w:rPr>
        <w:t xml:space="preserve"> </w:t>
      </w:r>
      <w:r>
        <w:t>leaving</w:t>
      </w:r>
      <w:r>
        <w:rPr>
          <w:spacing w:val="-4"/>
        </w:rPr>
        <w:t xml:space="preserve"> </w:t>
      </w:r>
      <w:r>
        <w:t>the</w:t>
      </w:r>
      <w:r>
        <w:rPr>
          <w:spacing w:val="-4"/>
        </w:rPr>
        <w:t xml:space="preserve"> </w:t>
      </w:r>
      <w:r>
        <w:t>place</w:t>
      </w:r>
      <w:r>
        <w:rPr>
          <w:spacing w:val="-4"/>
        </w:rPr>
        <w:t xml:space="preserve"> </w:t>
      </w:r>
      <w:r>
        <w:t>where</w:t>
      </w:r>
      <w:r>
        <w:rPr>
          <w:spacing w:val="-4"/>
        </w:rPr>
        <w:t xml:space="preserve"> </w:t>
      </w:r>
      <w:r>
        <w:t>gold</w:t>
      </w:r>
      <w:r>
        <w:rPr>
          <w:spacing w:val="-3"/>
        </w:rPr>
        <w:t xml:space="preserve"> </w:t>
      </w:r>
      <w:r>
        <w:t>ore</w:t>
      </w:r>
      <w:r>
        <w:rPr>
          <w:spacing w:val="-4"/>
        </w:rPr>
        <w:t xml:space="preserve"> </w:t>
      </w:r>
      <w:r>
        <w:t>where ore was kept. There is no basis to fault the conclusion arrived at by the DA in this respect. The ground should also fail.</w:t>
      </w:r>
    </w:p>
    <w:p w14:paraId="7381B44E" w14:textId="77777777" w:rsidR="00451793" w:rsidRDefault="00451793">
      <w:pPr>
        <w:pStyle w:val="BodyText"/>
        <w:spacing w:before="138"/>
      </w:pPr>
    </w:p>
    <w:p w14:paraId="51EF0DDE" w14:textId="77777777" w:rsidR="00451793" w:rsidRDefault="00C12E65">
      <w:pPr>
        <w:pStyle w:val="Heading1"/>
        <w:rPr>
          <w:u w:val="none"/>
        </w:rPr>
      </w:pPr>
      <w:r>
        <w:rPr>
          <w:w w:val="90"/>
        </w:rPr>
        <w:t>Ground</w:t>
      </w:r>
      <w:r>
        <w:rPr>
          <w:spacing w:val="-2"/>
        </w:rPr>
        <w:t xml:space="preserve"> </w:t>
      </w:r>
      <w:r>
        <w:rPr>
          <w:spacing w:val="-10"/>
        </w:rPr>
        <w:t>3</w:t>
      </w:r>
    </w:p>
    <w:p w14:paraId="5AF3EF77" w14:textId="77777777" w:rsidR="00451793" w:rsidRDefault="00C12E65">
      <w:pPr>
        <w:pStyle w:val="BodyText"/>
        <w:spacing w:before="138" w:line="360" w:lineRule="auto"/>
        <w:ind w:right="357"/>
        <w:jc w:val="both"/>
      </w:pPr>
      <w:r>
        <w:t>The DAs decision states clearly that appellant’s choice of leaving the ore area without proper handover created the theft opportunity. Such a conclusion is clearly on all fours with what is contained</w:t>
      </w:r>
      <w:r>
        <w:rPr>
          <w:spacing w:val="-14"/>
        </w:rPr>
        <w:t xml:space="preserve"> </w:t>
      </w:r>
      <w:r>
        <w:t>in</w:t>
      </w:r>
      <w:r>
        <w:rPr>
          <w:spacing w:val="-14"/>
        </w:rPr>
        <w:t xml:space="preserve"> </w:t>
      </w:r>
      <w:r>
        <w:t>the</w:t>
      </w:r>
      <w:r>
        <w:rPr>
          <w:spacing w:val="-14"/>
        </w:rPr>
        <w:t xml:space="preserve"> </w:t>
      </w:r>
      <w:r>
        <w:t>record</w:t>
      </w:r>
      <w:r>
        <w:rPr>
          <w:spacing w:val="-14"/>
        </w:rPr>
        <w:t xml:space="preserve"> </w:t>
      </w:r>
      <w:r>
        <w:t>before</w:t>
      </w:r>
      <w:r>
        <w:rPr>
          <w:spacing w:val="-14"/>
        </w:rPr>
        <w:t xml:space="preserve"> </w:t>
      </w:r>
      <w:r>
        <w:t>the</w:t>
      </w:r>
      <w:r>
        <w:rPr>
          <w:spacing w:val="-14"/>
        </w:rPr>
        <w:t xml:space="preserve"> </w:t>
      </w:r>
      <w:r>
        <w:t>DA</w:t>
      </w:r>
      <w:r>
        <w:rPr>
          <w:spacing w:val="-14"/>
        </w:rPr>
        <w:t xml:space="preserve"> </w:t>
      </w:r>
      <w:r>
        <w:t>and</w:t>
      </w:r>
      <w:r>
        <w:rPr>
          <w:spacing w:val="-14"/>
        </w:rPr>
        <w:t xml:space="preserve"> </w:t>
      </w:r>
      <w:r>
        <w:t>even</w:t>
      </w:r>
      <w:r>
        <w:rPr>
          <w:spacing w:val="-14"/>
        </w:rPr>
        <w:t xml:space="preserve"> </w:t>
      </w:r>
      <w:r>
        <w:t>before</w:t>
      </w:r>
      <w:r>
        <w:rPr>
          <w:spacing w:val="-14"/>
        </w:rPr>
        <w:t xml:space="preserve"> </w:t>
      </w:r>
      <w:r>
        <w:t>the</w:t>
      </w:r>
      <w:r>
        <w:rPr>
          <w:spacing w:val="-14"/>
        </w:rPr>
        <w:t xml:space="preserve"> </w:t>
      </w:r>
      <w:r>
        <w:t>hearing</w:t>
      </w:r>
      <w:r>
        <w:rPr>
          <w:spacing w:val="-14"/>
        </w:rPr>
        <w:t xml:space="preserve"> </w:t>
      </w:r>
      <w:r>
        <w:t>committee.</w:t>
      </w:r>
      <w:r>
        <w:rPr>
          <w:spacing w:val="-14"/>
        </w:rPr>
        <w:t xml:space="preserve"> </w:t>
      </w:r>
      <w:r>
        <w:t>There</w:t>
      </w:r>
      <w:r>
        <w:rPr>
          <w:spacing w:val="-14"/>
        </w:rPr>
        <w:t xml:space="preserve"> </w:t>
      </w:r>
      <w:r>
        <w:t>was</w:t>
      </w:r>
      <w:r>
        <w:rPr>
          <w:spacing w:val="-14"/>
        </w:rPr>
        <w:t xml:space="preserve"> </w:t>
      </w:r>
      <w:r>
        <w:t xml:space="preserve">thereafter a correct basis of upholding the guilty verdict. The ground being without substance should also </w:t>
      </w:r>
      <w:r>
        <w:rPr>
          <w:spacing w:val="-2"/>
        </w:rPr>
        <w:t>fail.</w:t>
      </w:r>
    </w:p>
    <w:p w14:paraId="5B367EB2" w14:textId="77777777" w:rsidR="00451793" w:rsidRDefault="00451793">
      <w:pPr>
        <w:pStyle w:val="BodyText"/>
        <w:spacing w:before="138"/>
      </w:pPr>
    </w:p>
    <w:p w14:paraId="54A76408" w14:textId="77777777" w:rsidR="00451793" w:rsidRDefault="00C12E65">
      <w:pPr>
        <w:pStyle w:val="Heading1"/>
        <w:rPr>
          <w:u w:val="none"/>
        </w:rPr>
      </w:pPr>
      <w:r>
        <w:rPr>
          <w:w w:val="90"/>
        </w:rPr>
        <w:t>Ground</w:t>
      </w:r>
      <w:r>
        <w:rPr>
          <w:spacing w:val="-2"/>
        </w:rPr>
        <w:t xml:space="preserve"> </w:t>
      </w:r>
      <w:r>
        <w:rPr>
          <w:spacing w:val="-10"/>
        </w:rPr>
        <w:t>4</w:t>
      </w:r>
    </w:p>
    <w:p w14:paraId="34B559EE" w14:textId="77777777" w:rsidR="00451793" w:rsidRDefault="00C12E65">
      <w:pPr>
        <w:pStyle w:val="BodyText"/>
        <w:spacing w:before="138" w:line="360" w:lineRule="auto"/>
        <w:ind w:right="357"/>
        <w:jc w:val="both"/>
        <w:rPr>
          <w:b/>
        </w:rPr>
      </w:pPr>
      <w:r>
        <w:t>The record is replete with evidence that appellant conceded leaving the ore area without a proper handover</w:t>
      </w:r>
      <w:r>
        <w:rPr>
          <w:spacing w:val="-4"/>
        </w:rPr>
        <w:t xml:space="preserve"> </w:t>
      </w:r>
      <w:r>
        <w:t>so</w:t>
      </w:r>
      <w:r>
        <w:rPr>
          <w:spacing w:val="-4"/>
        </w:rPr>
        <w:t xml:space="preserve"> </w:t>
      </w:r>
      <w:r>
        <w:t>the</w:t>
      </w:r>
      <w:r>
        <w:rPr>
          <w:spacing w:val="-4"/>
        </w:rPr>
        <w:t xml:space="preserve"> </w:t>
      </w:r>
      <w:r>
        <w:t>court</w:t>
      </w:r>
      <w:r>
        <w:rPr>
          <w:spacing w:val="-4"/>
        </w:rPr>
        <w:t xml:space="preserve"> </w:t>
      </w:r>
      <w:r>
        <w:t>wonders</w:t>
      </w:r>
      <w:r>
        <w:rPr>
          <w:spacing w:val="-4"/>
        </w:rPr>
        <w:t xml:space="preserve"> </w:t>
      </w:r>
      <w:r>
        <w:t>what</w:t>
      </w:r>
      <w:r>
        <w:rPr>
          <w:spacing w:val="-4"/>
        </w:rPr>
        <w:t xml:space="preserve"> </w:t>
      </w:r>
      <w:r>
        <w:t>shifting</w:t>
      </w:r>
      <w:r>
        <w:rPr>
          <w:spacing w:val="-4"/>
        </w:rPr>
        <w:t xml:space="preserve"> </w:t>
      </w:r>
      <w:r>
        <w:t>of</w:t>
      </w:r>
      <w:r>
        <w:rPr>
          <w:spacing w:val="-4"/>
        </w:rPr>
        <w:t xml:space="preserve"> </w:t>
      </w:r>
      <w:r>
        <w:t>onus</w:t>
      </w:r>
      <w:r>
        <w:rPr>
          <w:spacing w:val="-3"/>
        </w:rPr>
        <w:t xml:space="preserve"> </w:t>
      </w:r>
      <w:r>
        <w:t>can</w:t>
      </w:r>
      <w:r>
        <w:rPr>
          <w:spacing w:val="-4"/>
        </w:rPr>
        <w:t xml:space="preserve"> </w:t>
      </w:r>
      <w:r>
        <w:t>be</w:t>
      </w:r>
      <w:r>
        <w:rPr>
          <w:spacing w:val="-4"/>
        </w:rPr>
        <w:t xml:space="preserve"> </w:t>
      </w:r>
      <w:r>
        <w:t>said</w:t>
      </w:r>
      <w:r>
        <w:rPr>
          <w:spacing w:val="-4"/>
        </w:rPr>
        <w:t xml:space="preserve"> </w:t>
      </w:r>
      <w:r>
        <w:t>to</w:t>
      </w:r>
      <w:r>
        <w:rPr>
          <w:spacing w:val="-4"/>
        </w:rPr>
        <w:t xml:space="preserve"> </w:t>
      </w:r>
      <w:r>
        <w:t>have</w:t>
      </w:r>
      <w:r>
        <w:rPr>
          <w:spacing w:val="-4"/>
        </w:rPr>
        <w:t xml:space="preserve"> </w:t>
      </w:r>
      <w:r>
        <w:t>occurred</w:t>
      </w:r>
      <w:r>
        <w:rPr>
          <w:spacing w:val="-4"/>
        </w:rPr>
        <w:t xml:space="preserve"> </w:t>
      </w:r>
      <w:r>
        <w:t>in</w:t>
      </w:r>
      <w:r>
        <w:rPr>
          <w:spacing w:val="-4"/>
        </w:rPr>
        <w:t xml:space="preserve"> </w:t>
      </w:r>
      <w:r>
        <w:t>the</w:t>
      </w:r>
      <w:r>
        <w:rPr>
          <w:spacing w:val="-4"/>
        </w:rPr>
        <w:t xml:space="preserve"> </w:t>
      </w:r>
      <w:r>
        <w:t>case.</w:t>
      </w:r>
      <w:r>
        <w:rPr>
          <w:spacing w:val="-4"/>
        </w:rPr>
        <w:t xml:space="preserve"> </w:t>
      </w:r>
      <w:r>
        <w:t>It</w:t>
      </w:r>
      <w:r>
        <w:rPr>
          <w:spacing w:val="-4"/>
        </w:rPr>
        <w:t xml:space="preserve"> </w:t>
      </w:r>
      <w:r>
        <w:t>is settled</w:t>
      </w:r>
      <w:r>
        <w:rPr>
          <w:spacing w:val="-5"/>
        </w:rPr>
        <w:t xml:space="preserve"> </w:t>
      </w:r>
      <w:r>
        <w:t>that</w:t>
      </w:r>
      <w:r>
        <w:rPr>
          <w:spacing w:val="-4"/>
        </w:rPr>
        <w:t xml:space="preserve"> </w:t>
      </w:r>
      <w:proofErr w:type="spellStart"/>
      <w:r>
        <w:t>labour</w:t>
      </w:r>
      <w:proofErr w:type="spellEnd"/>
      <w:r>
        <w:rPr>
          <w:spacing w:val="-4"/>
        </w:rPr>
        <w:t xml:space="preserve"> </w:t>
      </w:r>
      <w:r>
        <w:t>matters</w:t>
      </w:r>
      <w:r>
        <w:rPr>
          <w:spacing w:val="-4"/>
        </w:rPr>
        <w:t xml:space="preserve"> </w:t>
      </w:r>
      <w:r>
        <w:t>should</w:t>
      </w:r>
      <w:r>
        <w:rPr>
          <w:spacing w:val="-4"/>
        </w:rPr>
        <w:t xml:space="preserve"> </w:t>
      </w:r>
      <w:r>
        <w:t>be</w:t>
      </w:r>
      <w:r>
        <w:rPr>
          <w:spacing w:val="-4"/>
        </w:rPr>
        <w:t xml:space="preserve"> </w:t>
      </w:r>
      <w:r>
        <w:t>proven</w:t>
      </w:r>
      <w:r>
        <w:rPr>
          <w:spacing w:val="-4"/>
        </w:rPr>
        <w:t xml:space="preserve"> </w:t>
      </w:r>
      <w:r>
        <w:t>on</w:t>
      </w:r>
      <w:r>
        <w:rPr>
          <w:spacing w:val="-4"/>
        </w:rPr>
        <w:t xml:space="preserve"> </w:t>
      </w:r>
      <w:r>
        <w:t>a</w:t>
      </w:r>
      <w:r>
        <w:rPr>
          <w:spacing w:val="-5"/>
        </w:rPr>
        <w:t xml:space="preserve"> </w:t>
      </w:r>
      <w:r>
        <w:t>balance</w:t>
      </w:r>
      <w:r>
        <w:rPr>
          <w:spacing w:val="-4"/>
        </w:rPr>
        <w:t xml:space="preserve"> </w:t>
      </w:r>
      <w:r>
        <w:t>of</w:t>
      </w:r>
      <w:r>
        <w:rPr>
          <w:spacing w:val="-4"/>
        </w:rPr>
        <w:t xml:space="preserve"> </w:t>
      </w:r>
      <w:r>
        <w:t>probability.</w:t>
      </w:r>
      <w:r>
        <w:rPr>
          <w:spacing w:val="-4"/>
        </w:rPr>
        <w:t xml:space="preserve"> </w:t>
      </w:r>
      <w:r>
        <w:t>See</w:t>
      </w:r>
      <w:r>
        <w:rPr>
          <w:spacing w:val="-4"/>
        </w:rPr>
        <w:t xml:space="preserve"> </w:t>
      </w:r>
      <w:r>
        <w:rPr>
          <w:b/>
        </w:rPr>
        <w:t>ZESA</w:t>
      </w:r>
      <w:r>
        <w:rPr>
          <w:b/>
          <w:spacing w:val="-4"/>
        </w:rPr>
        <w:t xml:space="preserve"> </w:t>
      </w:r>
      <w:r>
        <w:rPr>
          <w:b/>
        </w:rPr>
        <w:t>v</w:t>
      </w:r>
      <w:r>
        <w:rPr>
          <w:b/>
          <w:spacing w:val="-4"/>
        </w:rPr>
        <w:t xml:space="preserve"> </w:t>
      </w:r>
      <w:r>
        <w:rPr>
          <w:b/>
        </w:rPr>
        <w:t>Dera</w:t>
      </w:r>
      <w:r>
        <w:rPr>
          <w:b/>
          <w:spacing w:val="-4"/>
        </w:rPr>
        <w:t xml:space="preserve"> </w:t>
      </w:r>
      <w:r>
        <w:rPr>
          <w:b/>
          <w:spacing w:val="-2"/>
        </w:rPr>
        <w:t>SC79-</w:t>
      </w:r>
    </w:p>
    <w:p w14:paraId="2C47BCD4" w14:textId="77777777" w:rsidR="00451793" w:rsidRDefault="00C12E65">
      <w:pPr>
        <w:pStyle w:val="BodyText"/>
        <w:spacing w:line="360" w:lineRule="auto"/>
        <w:ind w:right="357"/>
        <w:jc w:val="both"/>
      </w:pPr>
      <w:r>
        <w:rPr>
          <w:b/>
        </w:rPr>
        <w:t xml:space="preserve">98. </w:t>
      </w:r>
      <w:r>
        <w:t>Such a standard was met in the case at hand so the DA’s determination cannot be said to be faulty. The ground thus fails too.</w:t>
      </w:r>
    </w:p>
    <w:p w14:paraId="5723E1CA" w14:textId="77777777" w:rsidR="00451793" w:rsidRDefault="00451793">
      <w:pPr>
        <w:pStyle w:val="BodyText"/>
        <w:spacing w:before="138"/>
      </w:pPr>
    </w:p>
    <w:p w14:paraId="1699D4E2" w14:textId="77777777" w:rsidR="00451793" w:rsidRDefault="00C12E65">
      <w:pPr>
        <w:pStyle w:val="Heading1"/>
        <w:rPr>
          <w:u w:val="none"/>
        </w:rPr>
      </w:pPr>
      <w:r>
        <w:rPr>
          <w:w w:val="90"/>
        </w:rPr>
        <w:t>Ground</w:t>
      </w:r>
      <w:r>
        <w:rPr>
          <w:spacing w:val="2"/>
        </w:rPr>
        <w:t xml:space="preserve"> </w:t>
      </w:r>
      <w:r>
        <w:rPr>
          <w:w w:val="90"/>
        </w:rPr>
        <w:t>5</w:t>
      </w:r>
      <w:r>
        <w:rPr>
          <w:spacing w:val="2"/>
        </w:rPr>
        <w:t xml:space="preserve"> </w:t>
      </w:r>
      <w:r>
        <w:rPr>
          <w:w w:val="90"/>
        </w:rPr>
        <w:t>and</w:t>
      </w:r>
      <w:r>
        <w:rPr>
          <w:spacing w:val="2"/>
        </w:rPr>
        <w:t xml:space="preserve"> </w:t>
      </w:r>
      <w:r>
        <w:rPr>
          <w:spacing w:val="-10"/>
          <w:w w:val="90"/>
        </w:rPr>
        <w:t>6</w:t>
      </w:r>
    </w:p>
    <w:p w14:paraId="2688950E" w14:textId="77777777" w:rsidR="00451793" w:rsidRDefault="00C12E65">
      <w:pPr>
        <w:pStyle w:val="BodyText"/>
        <w:spacing w:before="138" w:line="360" w:lineRule="auto"/>
        <w:ind w:right="357"/>
        <w:jc w:val="both"/>
      </w:pPr>
      <w:r>
        <w:t>These two grounds are intertwined hence the decision to dispose of them at the same time. It is settled</w:t>
      </w:r>
      <w:r>
        <w:rPr>
          <w:spacing w:val="-15"/>
        </w:rPr>
        <w:t xml:space="preserve"> </w:t>
      </w:r>
      <w:r>
        <w:t>that</w:t>
      </w:r>
      <w:r>
        <w:rPr>
          <w:spacing w:val="-15"/>
        </w:rPr>
        <w:t xml:space="preserve"> </w:t>
      </w:r>
      <w:r>
        <w:t>penalty</w:t>
      </w:r>
      <w:r>
        <w:rPr>
          <w:spacing w:val="-15"/>
        </w:rPr>
        <w:t xml:space="preserve"> </w:t>
      </w:r>
      <w:r>
        <w:t>is</w:t>
      </w:r>
      <w:r>
        <w:rPr>
          <w:spacing w:val="-15"/>
        </w:rPr>
        <w:t xml:space="preserve"> </w:t>
      </w:r>
      <w:r>
        <w:t>the</w:t>
      </w:r>
      <w:r>
        <w:rPr>
          <w:spacing w:val="-15"/>
        </w:rPr>
        <w:t xml:space="preserve"> </w:t>
      </w:r>
      <w:r>
        <w:t>prerogative</w:t>
      </w:r>
      <w:r>
        <w:rPr>
          <w:spacing w:val="-15"/>
        </w:rPr>
        <w:t xml:space="preserve"> </w:t>
      </w:r>
      <w:r>
        <w:t>of</w:t>
      </w:r>
      <w:r>
        <w:rPr>
          <w:spacing w:val="-15"/>
        </w:rPr>
        <w:t xml:space="preserve"> </w:t>
      </w:r>
      <w:r>
        <w:t>the</w:t>
      </w:r>
      <w:r>
        <w:rPr>
          <w:spacing w:val="-15"/>
        </w:rPr>
        <w:t xml:space="preserve"> </w:t>
      </w:r>
      <w:r>
        <w:t>employer.</w:t>
      </w:r>
      <w:r>
        <w:rPr>
          <w:spacing w:val="-15"/>
        </w:rPr>
        <w:t xml:space="preserve"> </w:t>
      </w:r>
      <w:r>
        <w:t>See</w:t>
      </w:r>
      <w:r>
        <w:rPr>
          <w:spacing w:val="-15"/>
        </w:rPr>
        <w:t xml:space="preserve"> </w:t>
      </w:r>
      <w:r>
        <w:rPr>
          <w:b/>
        </w:rPr>
        <w:t>Circle</w:t>
      </w:r>
      <w:r>
        <w:rPr>
          <w:b/>
          <w:spacing w:val="-15"/>
        </w:rPr>
        <w:t xml:space="preserve"> </w:t>
      </w:r>
      <w:r>
        <w:rPr>
          <w:b/>
        </w:rPr>
        <w:t>Cement</w:t>
      </w:r>
      <w:r>
        <w:rPr>
          <w:b/>
          <w:spacing w:val="-15"/>
        </w:rPr>
        <w:t xml:space="preserve"> </w:t>
      </w:r>
      <w:r>
        <w:rPr>
          <w:b/>
        </w:rPr>
        <w:t>vs</w:t>
      </w:r>
      <w:r>
        <w:rPr>
          <w:b/>
          <w:spacing w:val="23"/>
        </w:rPr>
        <w:t xml:space="preserve"> </w:t>
      </w:r>
      <w:proofErr w:type="spellStart"/>
      <w:r>
        <w:rPr>
          <w:b/>
        </w:rPr>
        <w:t>Nyawasha</w:t>
      </w:r>
      <w:proofErr w:type="spellEnd"/>
      <w:r>
        <w:rPr>
          <w:b/>
          <w:spacing w:val="-15"/>
        </w:rPr>
        <w:t xml:space="preserve"> </w:t>
      </w:r>
      <w:r>
        <w:rPr>
          <w:b/>
        </w:rPr>
        <w:t>SC60-</w:t>
      </w:r>
      <w:r>
        <w:rPr>
          <w:b/>
          <w:spacing w:val="-5"/>
        </w:rPr>
        <w:t>03</w:t>
      </w:r>
      <w:r>
        <w:rPr>
          <w:spacing w:val="-5"/>
        </w:rPr>
        <w:t>.</w:t>
      </w:r>
    </w:p>
    <w:p w14:paraId="60CB0157" w14:textId="77777777" w:rsidR="00451793" w:rsidRDefault="00451793">
      <w:pPr>
        <w:pStyle w:val="BodyText"/>
        <w:spacing w:line="360" w:lineRule="auto"/>
        <w:jc w:val="both"/>
        <w:sectPr w:rsidR="00451793">
          <w:pgSz w:w="12240" w:h="15840"/>
          <w:pgMar w:top="1360" w:right="1080" w:bottom="1200" w:left="1440" w:header="764" w:footer="1013" w:gutter="0"/>
          <w:cols w:space="720"/>
        </w:sectPr>
      </w:pPr>
    </w:p>
    <w:p w14:paraId="66FF5CD7" w14:textId="77777777" w:rsidR="00451793" w:rsidRDefault="00C12E65">
      <w:pPr>
        <w:spacing w:before="165"/>
        <w:jc w:val="both"/>
        <w:rPr>
          <w:b/>
          <w:sz w:val="24"/>
        </w:rPr>
      </w:pPr>
      <w:r>
        <w:rPr>
          <w:sz w:val="24"/>
        </w:rPr>
        <w:lastRenderedPageBreak/>
        <w:t>Even</w:t>
      </w:r>
      <w:r>
        <w:rPr>
          <w:spacing w:val="-1"/>
          <w:sz w:val="24"/>
        </w:rPr>
        <w:t xml:space="preserve"> </w:t>
      </w:r>
      <w:r>
        <w:rPr>
          <w:sz w:val="24"/>
        </w:rPr>
        <w:t>for a minor</w:t>
      </w:r>
      <w:r>
        <w:rPr>
          <w:spacing w:val="-1"/>
          <w:sz w:val="24"/>
        </w:rPr>
        <w:t xml:space="preserve"> </w:t>
      </w:r>
      <w:r>
        <w:rPr>
          <w:sz w:val="24"/>
        </w:rPr>
        <w:t>infraction dismissal can be</w:t>
      </w:r>
      <w:r>
        <w:rPr>
          <w:spacing w:val="-1"/>
          <w:sz w:val="24"/>
        </w:rPr>
        <w:t xml:space="preserve"> </w:t>
      </w:r>
      <w:r>
        <w:rPr>
          <w:sz w:val="24"/>
        </w:rPr>
        <w:t>adjudged appropriate. See</w:t>
      </w:r>
      <w:r>
        <w:rPr>
          <w:spacing w:val="-1"/>
          <w:sz w:val="24"/>
        </w:rPr>
        <w:t xml:space="preserve"> </w:t>
      </w:r>
      <w:proofErr w:type="spellStart"/>
      <w:r>
        <w:rPr>
          <w:b/>
          <w:sz w:val="24"/>
        </w:rPr>
        <w:t>Chimoto</w:t>
      </w:r>
      <w:proofErr w:type="spellEnd"/>
      <w:r>
        <w:rPr>
          <w:b/>
          <w:sz w:val="24"/>
        </w:rPr>
        <w:t xml:space="preserve"> v </w:t>
      </w:r>
      <w:proofErr w:type="spellStart"/>
      <w:r>
        <w:rPr>
          <w:b/>
          <w:sz w:val="24"/>
        </w:rPr>
        <w:t>Innscor</w:t>
      </w:r>
      <w:proofErr w:type="spellEnd"/>
      <w:r>
        <w:rPr>
          <w:b/>
          <w:sz w:val="24"/>
        </w:rPr>
        <w:t xml:space="preserve"> </w:t>
      </w:r>
      <w:r>
        <w:rPr>
          <w:b/>
          <w:spacing w:val="-4"/>
          <w:sz w:val="24"/>
        </w:rPr>
        <w:t>SC6-</w:t>
      </w:r>
    </w:p>
    <w:p w14:paraId="6D999612" w14:textId="77777777" w:rsidR="00451793" w:rsidRDefault="00C12E65">
      <w:pPr>
        <w:pStyle w:val="BodyText"/>
        <w:spacing w:before="138" w:line="360" w:lineRule="auto"/>
        <w:ind w:right="357"/>
        <w:jc w:val="both"/>
        <w:rPr>
          <w:b/>
        </w:rPr>
      </w:pPr>
      <w:r>
        <w:rPr>
          <w:b/>
        </w:rPr>
        <w:t>12</w:t>
      </w:r>
      <w:r>
        <w:t>.</w:t>
      </w:r>
      <w:r>
        <w:rPr>
          <w:spacing w:val="-15"/>
        </w:rPr>
        <w:t xml:space="preserve"> </w:t>
      </w:r>
      <w:r>
        <w:t>Once</w:t>
      </w:r>
      <w:r>
        <w:rPr>
          <w:spacing w:val="-15"/>
        </w:rPr>
        <w:t xml:space="preserve"> </w:t>
      </w:r>
      <w:r>
        <w:t>a</w:t>
      </w:r>
      <w:r>
        <w:rPr>
          <w:spacing w:val="-15"/>
        </w:rPr>
        <w:t xml:space="preserve"> </w:t>
      </w:r>
      <w:r>
        <w:t>serious</w:t>
      </w:r>
      <w:r>
        <w:rPr>
          <w:spacing w:val="-15"/>
        </w:rPr>
        <w:t xml:space="preserve"> </w:t>
      </w:r>
      <w:r>
        <w:t>view</w:t>
      </w:r>
      <w:r>
        <w:rPr>
          <w:spacing w:val="-15"/>
        </w:rPr>
        <w:t xml:space="preserve"> </w:t>
      </w:r>
      <w:r>
        <w:t>of</w:t>
      </w:r>
      <w:r>
        <w:rPr>
          <w:spacing w:val="-15"/>
        </w:rPr>
        <w:t xml:space="preserve"> </w:t>
      </w:r>
      <w:r>
        <w:t>the</w:t>
      </w:r>
      <w:r>
        <w:rPr>
          <w:spacing w:val="-15"/>
        </w:rPr>
        <w:t xml:space="preserve"> </w:t>
      </w:r>
      <w:r>
        <w:t>infraction</w:t>
      </w:r>
      <w:r>
        <w:rPr>
          <w:spacing w:val="-15"/>
        </w:rPr>
        <w:t xml:space="preserve"> </w:t>
      </w:r>
      <w:r>
        <w:t>had</w:t>
      </w:r>
      <w:r>
        <w:rPr>
          <w:spacing w:val="-15"/>
        </w:rPr>
        <w:t xml:space="preserve"> </w:t>
      </w:r>
      <w:r>
        <w:t>been</w:t>
      </w:r>
      <w:r>
        <w:rPr>
          <w:spacing w:val="-15"/>
        </w:rPr>
        <w:t xml:space="preserve"> </w:t>
      </w:r>
      <w:r>
        <w:t>taken</w:t>
      </w:r>
      <w:r>
        <w:rPr>
          <w:spacing w:val="-15"/>
        </w:rPr>
        <w:t xml:space="preserve"> </w:t>
      </w:r>
      <w:r>
        <w:t>by</w:t>
      </w:r>
      <w:r>
        <w:rPr>
          <w:spacing w:val="-15"/>
        </w:rPr>
        <w:t xml:space="preserve"> </w:t>
      </w:r>
      <w:r>
        <w:t>the</w:t>
      </w:r>
      <w:r>
        <w:rPr>
          <w:spacing w:val="-15"/>
        </w:rPr>
        <w:t xml:space="preserve"> </w:t>
      </w:r>
      <w:r>
        <w:t>employer</w:t>
      </w:r>
      <w:r>
        <w:rPr>
          <w:spacing w:val="-15"/>
        </w:rPr>
        <w:t xml:space="preserve"> </w:t>
      </w:r>
      <w:r>
        <w:t>dismissal</w:t>
      </w:r>
      <w:r>
        <w:rPr>
          <w:spacing w:val="-15"/>
        </w:rPr>
        <w:t xml:space="preserve"> </w:t>
      </w:r>
      <w:r>
        <w:t>can</w:t>
      </w:r>
      <w:r>
        <w:rPr>
          <w:spacing w:val="-15"/>
        </w:rPr>
        <w:t xml:space="preserve"> </w:t>
      </w:r>
      <w:r>
        <w:t>be</w:t>
      </w:r>
      <w:r>
        <w:rPr>
          <w:spacing w:val="-15"/>
        </w:rPr>
        <w:t xml:space="preserve"> </w:t>
      </w:r>
      <w:r>
        <w:t xml:space="preserve">adjudged properly. </w:t>
      </w:r>
      <w:proofErr w:type="spellStart"/>
      <w:r>
        <w:rPr>
          <w:b/>
        </w:rPr>
        <w:t>Nyawasha</w:t>
      </w:r>
      <w:proofErr w:type="spellEnd"/>
      <w:r>
        <w:rPr>
          <w:b/>
        </w:rPr>
        <w:t xml:space="preserve"> (Supra)</w:t>
      </w:r>
    </w:p>
    <w:p w14:paraId="381F14F2" w14:textId="77777777" w:rsidR="00451793" w:rsidRDefault="00C12E65">
      <w:pPr>
        <w:pStyle w:val="BodyText"/>
        <w:spacing w:line="360" w:lineRule="auto"/>
        <w:ind w:right="357"/>
        <w:jc w:val="both"/>
      </w:pPr>
      <w:r>
        <w:t>In</w:t>
      </w:r>
      <w:r>
        <w:rPr>
          <w:spacing w:val="-3"/>
        </w:rPr>
        <w:t xml:space="preserve"> </w:t>
      </w:r>
      <w:r>
        <w:t>the</w:t>
      </w:r>
      <w:r>
        <w:rPr>
          <w:spacing w:val="-3"/>
        </w:rPr>
        <w:t xml:space="preserve"> </w:t>
      </w:r>
      <w:r>
        <w:t>case</w:t>
      </w:r>
      <w:r>
        <w:rPr>
          <w:spacing w:val="-3"/>
        </w:rPr>
        <w:t xml:space="preserve"> </w:t>
      </w:r>
      <w:r>
        <w:t>at</w:t>
      </w:r>
      <w:r>
        <w:rPr>
          <w:spacing w:val="-3"/>
        </w:rPr>
        <w:t xml:space="preserve"> </w:t>
      </w:r>
      <w:r>
        <w:t>hand</w:t>
      </w:r>
      <w:r>
        <w:rPr>
          <w:spacing w:val="-3"/>
        </w:rPr>
        <w:t xml:space="preserve"> </w:t>
      </w:r>
      <w:r>
        <w:t>the</w:t>
      </w:r>
      <w:r>
        <w:rPr>
          <w:spacing w:val="-3"/>
        </w:rPr>
        <w:t xml:space="preserve"> </w:t>
      </w:r>
      <w:r>
        <w:t>employer</w:t>
      </w:r>
      <w:r>
        <w:rPr>
          <w:spacing w:val="-2"/>
        </w:rPr>
        <w:t xml:space="preserve"> </w:t>
      </w:r>
      <w:r>
        <w:t>stated</w:t>
      </w:r>
      <w:r>
        <w:rPr>
          <w:spacing w:val="-3"/>
        </w:rPr>
        <w:t xml:space="preserve"> </w:t>
      </w:r>
      <w:r>
        <w:t>that</w:t>
      </w:r>
      <w:r>
        <w:rPr>
          <w:spacing w:val="-3"/>
        </w:rPr>
        <w:t xml:space="preserve"> </w:t>
      </w:r>
      <w:r>
        <w:t>it</w:t>
      </w:r>
      <w:r>
        <w:rPr>
          <w:spacing w:val="-3"/>
        </w:rPr>
        <w:t xml:space="preserve"> </w:t>
      </w:r>
      <w:r>
        <w:t>was</w:t>
      </w:r>
      <w:r>
        <w:rPr>
          <w:spacing w:val="-3"/>
        </w:rPr>
        <w:t xml:space="preserve"> </w:t>
      </w:r>
      <w:r>
        <w:t>losing</w:t>
      </w:r>
      <w:r>
        <w:rPr>
          <w:spacing w:val="-3"/>
        </w:rPr>
        <w:t xml:space="preserve"> </w:t>
      </w:r>
      <w:r>
        <w:t>large</w:t>
      </w:r>
      <w:r>
        <w:rPr>
          <w:spacing w:val="-3"/>
        </w:rPr>
        <w:t xml:space="preserve"> </w:t>
      </w:r>
      <w:r>
        <w:t>volumes</w:t>
      </w:r>
      <w:r>
        <w:rPr>
          <w:spacing w:val="-3"/>
        </w:rPr>
        <w:t xml:space="preserve"> </w:t>
      </w:r>
      <w:r>
        <w:t>of</w:t>
      </w:r>
      <w:r>
        <w:rPr>
          <w:spacing w:val="-3"/>
        </w:rPr>
        <w:t xml:space="preserve"> </w:t>
      </w:r>
      <w:r>
        <w:t>revenue</w:t>
      </w:r>
      <w:r>
        <w:rPr>
          <w:spacing w:val="-3"/>
        </w:rPr>
        <w:t xml:space="preserve"> </w:t>
      </w:r>
      <w:r>
        <w:t>to</w:t>
      </w:r>
      <w:r>
        <w:rPr>
          <w:spacing w:val="-3"/>
        </w:rPr>
        <w:t xml:space="preserve"> </w:t>
      </w:r>
      <w:r>
        <w:t>the</w:t>
      </w:r>
      <w:r>
        <w:rPr>
          <w:spacing w:val="-3"/>
        </w:rPr>
        <w:t xml:space="preserve"> </w:t>
      </w:r>
      <w:r>
        <w:t>thefts</w:t>
      </w:r>
      <w:r>
        <w:rPr>
          <w:spacing w:val="-3"/>
        </w:rPr>
        <w:t xml:space="preserve"> </w:t>
      </w:r>
      <w:r>
        <w:t xml:space="preserve">of gold ore so for the fact that appellant created </w:t>
      </w:r>
      <w:proofErr w:type="gramStart"/>
      <w:r>
        <w:t>an</w:t>
      </w:r>
      <w:proofErr w:type="gramEnd"/>
      <w:r>
        <w:t xml:space="preserve"> for opportunity the theft opportunity it was not remiss</w:t>
      </w:r>
      <w:r>
        <w:rPr>
          <w:spacing w:val="-2"/>
        </w:rPr>
        <w:t xml:space="preserve"> </w:t>
      </w:r>
      <w:r>
        <w:t>for</w:t>
      </w:r>
      <w:r>
        <w:rPr>
          <w:spacing w:val="-2"/>
        </w:rPr>
        <w:t xml:space="preserve"> </w:t>
      </w:r>
      <w:r>
        <w:t>the</w:t>
      </w:r>
      <w:r>
        <w:rPr>
          <w:spacing w:val="-2"/>
        </w:rPr>
        <w:t xml:space="preserve"> </w:t>
      </w:r>
      <w:r>
        <w:t>employer</w:t>
      </w:r>
      <w:r>
        <w:rPr>
          <w:spacing w:val="-2"/>
        </w:rPr>
        <w:t xml:space="preserve"> </w:t>
      </w:r>
      <w:r>
        <w:t>to</w:t>
      </w:r>
      <w:r>
        <w:rPr>
          <w:spacing w:val="-2"/>
        </w:rPr>
        <w:t xml:space="preserve"> </w:t>
      </w:r>
      <w:r>
        <w:t>say</w:t>
      </w:r>
      <w:r>
        <w:rPr>
          <w:spacing w:val="-2"/>
        </w:rPr>
        <w:t xml:space="preserve"> </w:t>
      </w:r>
      <w:r>
        <w:t>that</w:t>
      </w:r>
      <w:r>
        <w:rPr>
          <w:spacing w:val="-2"/>
        </w:rPr>
        <w:t xml:space="preserve"> </w:t>
      </w:r>
      <w:r>
        <w:t>no</w:t>
      </w:r>
      <w:r>
        <w:rPr>
          <w:spacing w:val="-2"/>
        </w:rPr>
        <w:t xml:space="preserve"> </w:t>
      </w:r>
      <w:r>
        <w:t>matter</w:t>
      </w:r>
      <w:r>
        <w:rPr>
          <w:spacing w:val="-2"/>
        </w:rPr>
        <w:t xml:space="preserve"> </w:t>
      </w:r>
      <w:r>
        <w:t>how</w:t>
      </w:r>
      <w:r>
        <w:rPr>
          <w:spacing w:val="-2"/>
        </w:rPr>
        <w:t xml:space="preserve"> </w:t>
      </w:r>
      <w:r>
        <w:t>long</w:t>
      </w:r>
      <w:r>
        <w:rPr>
          <w:spacing w:val="-2"/>
        </w:rPr>
        <w:t xml:space="preserve"> </w:t>
      </w:r>
      <w:r>
        <w:t>the</w:t>
      </w:r>
      <w:r>
        <w:rPr>
          <w:spacing w:val="-2"/>
        </w:rPr>
        <w:t xml:space="preserve"> </w:t>
      </w:r>
      <w:r>
        <w:t>appellant</w:t>
      </w:r>
      <w:r>
        <w:rPr>
          <w:spacing w:val="-2"/>
        </w:rPr>
        <w:t xml:space="preserve"> </w:t>
      </w:r>
      <w:r>
        <w:t>had</w:t>
      </w:r>
      <w:r>
        <w:rPr>
          <w:spacing w:val="-2"/>
        </w:rPr>
        <w:t xml:space="preserve"> </w:t>
      </w:r>
      <w:r>
        <w:t>served</w:t>
      </w:r>
      <w:r>
        <w:rPr>
          <w:spacing w:val="-2"/>
        </w:rPr>
        <w:t xml:space="preserve"> </w:t>
      </w:r>
      <w:r>
        <w:t>it</w:t>
      </w:r>
      <w:r>
        <w:rPr>
          <w:spacing w:val="-2"/>
        </w:rPr>
        <w:t xml:space="preserve"> </w:t>
      </w:r>
      <w:r>
        <w:t>he</w:t>
      </w:r>
      <w:r>
        <w:rPr>
          <w:spacing w:val="-2"/>
        </w:rPr>
        <w:t xml:space="preserve"> </w:t>
      </w:r>
      <w:r>
        <w:t>had</w:t>
      </w:r>
      <w:r>
        <w:rPr>
          <w:spacing w:val="-2"/>
        </w:rPr>
        <w:t xml:space="preserve"> </w:t>
      </w:r>
      <w:r>
        <w:t>to</w:t>
      </w:r>
      <w:r>
        <w:rPr>
          <w:spacing w:val="-2"/>
        </w:rPr>
        <w:t xml:space="preserve"> </w:t>
      </w:r>
      <w:r>
        <w:t>leave his job. The grounds being without merit should also fail.</w:t>
      </w:r>
    </w:p>
    <w:p w14:paraId="1B734AAD" w14:textId="77777777" w:rsidR="00451793" w:rsidRDefault="00451793">
      <w:pPr>
        <w:pStyle w:val="BodyText"/>
        <w:spacing w:before="138"/>
      </w:pPr>
    </w:p>
    <w:p w14:paraId="3104A29E" w14:textId="77777777" w:rsidR="00451793" w:rsidRDefault="00C12E65">
      <w:pPr>
        <w:pStyle w:val="Heading1"/>
        <w:jc w:val="left"/>
        <w:rPr>
          <w:u w:val="none"/>
        </w:rPr>
      </w:pPr>
      <w:r>
        <w:rPr>
          <w:spacing w:val="-2"/>
        </w:rPr>
        <w:t>Costs</w:t>
      </w:r>
    </w:p>
    <w:p w14:paraId="19DF6416" w14:textId="77777777" w:rsidR="00451793" w:rsidRDefault="00C12E65">
      <w:pPr>
        <w:pStyle w:val="BodyText"/>
        <w:spacing w:before="138" w:line="360" w:lineRule="auto"/>
        <w:ind w:right="357"/>
        <w:jc w:val="both"/>
      </w:pPr>
      <w:r>
        <w:t xml:space="preserve">Punitive costs scales are reserved for exceptional cases. See </w:t>
      </w:r>
      <w:r>
        <w:rPr>
          <w:b/>
        </w:rPr>
        <w:t>Mahembe v Matambo</w:t>
      </w:r>
      <w:r>
        <w:t>.</w:t>
      </w:r>
      <w:r>
        <w:rPr>
          <w:b/>
        </w:rPr>
        <w:t xml:space="preserve">HCB13-03 </w:t>
      </w:r>
      <w:r>
        <w:t>There</w:t>
      </w:r>
      <w:r>
        <w:rPr>
          <w:spacing w:val="-15"/>
        </w:rPr>
        <w:t xml:space="preserve"> </w:t>
      </w:r>
      <w:r>
        <w:t>is</w:t>
      </w:r>
      <w:r>
        <w:rPr>
          <w:spacing w:val="-15"/>
        </w:rPr>
        <w:t xml:space="preserve"> </w:t>
      </w:r>
      <w:r>
        <w:t>nothing</w:t>
      </w:r>
      <w:r>
        <w:rPr>
          <w:spacing w:val="-15"/>
        </w:rPr>
        <w:t xml:space="preserve"> </w:t>
      </w:r>
      <w:r>
        <w:t>exceptional</w:t>
      </w:r>
      <w:r>
        <w:rPr>
          <w:spacing w:val="-15"/>
        </w:rPr>
        <w:t xml:space="preserve"> </w:t>
      </w:r>
      <w:r>
        <w:t>about</w:t>
      </w:r>
      <w:r>
        <w:rPr>
          <w:spacing w:val="-15"/>
        </w:rPr>
        <w:t xml:space="preserve"> </w:t>
      </w:r>
      <w:r>
        <w:t>an</w:t>
      </w:r>
      <w:r>
        <w:rPr>
          <w:spacing w:val="-15"/>
        </w:rPr>
        <w:t xml:space="preserve"> </w:t>
      </w:r>
      <w:r>
        <w:t>employee</w:t>
      </w:r>
      <w:r>
        <w:rPr>
          <w:spacing w:val="-15"/>
        </w:rPr>
        <w:t xml:space="preserve"> </w:t>
      </w:r>
      <w:r>
        <w:t>trying</w:t>
      </w:r>
      <w:r>
        <w:rPr>
          <w:spacing w:val="-15"/>
        </w:rPr>
        <w:t xml:space="preserve"> </w:t>
      </w:r>
      <w:r>
        <w:t>to</w:t>
      </w:r>
      <w:r>
        <w:rPr>
          <w:spacing w:val="-15"/>
        </w:rPr>
        <w:t xml:space="preserve"> </w:t>
      </w:r>
      <w:r>
        <w:t>enforce</w:t>
      </w:r>
      <w:r>
        <w:rPr>
          <w:spacing w:val="-15"/>
        </w:rPr>
        <w:t xml:space="preserve"> </w:t>
      </w:r>
      <w:r>
        <w:t>his</w:t>
      </w:r>
      <w:r>
        <w:rPr>
          <w:spacing w:val="-15"/>
        </w:rPr>
        <w:t xml:space="preserve"> </w:t>
      </w:r>
      <w:r>
        <w:t>appellate</w:t>
      </w:r>
      <w:r>
        <w:rPr>
          <w:spacing w:val="-15"/>
        </w:rPr>
        <w:t xml:space="preserve"> </w:t>
      </w:r>
      <w:r>
        <w:t>right</w:t>
      </w:r>
      <w:r>
        <w:rPr>
          <w:spacing w:val="-15"/>
        </w:rPr>
        <w:t xml:space="preserve"> </w:t>
      </w:r>
      <w:r>
        <w:t>so</w:t>
      </w:r>
      <w:r>
        <w:rPr>
          <w:spacing w:val="-15"/>
        </w:rPr>
        <w:t xml:space="preserve"> </w:t>
      </w:r>
      <w:r>
        <w:t>the</w:t>
      </w:r>
      <w:r>
        <w:rPr>
          <w:spacing w:val="-15"/>
        </w:rPr>
        <w:t xml:space="preserve"> </w:t>
      </w:r>
      <w:r>
        <w:t xml:space="preserve">ordinary cost scale should apply. In the ultimate the appeal being without merit in its entirety it should be </w:t>
      </w:r>
      <w:r>
        <w:rPr>
          <w:spacing w:val="-2"/>
        </w:rPr>
        <w:t>dismissed.</w:t>
      </w:r>
    </w:p>
    <w:p w14:paraId="2A0F6DEB" w14:textId="77777777" w:rsidR="00451793" w:rsidRDefault="00451793">
      <w:pPr>
        <w:pStyle w:val="BodyText"/>
      </w:pPr>
    </w:p>
    <w:p w14:paraId="2CF8A69D" w14:textId="77777777" w:rsidR="00451793" w:rsidRDefault="00451793">
      <w:pPr>
        <w:pStyle w:val="BodyText"/>
      </w:pPr>
    </w:p>
    <w:p w14:paraId="5A1CB17F" w14:textId="77777777" w:rsidR="00451793" w:rsidRDefault="00451793">
      <w:pPr>
        <w:pStyle w:val="BodyText"/>
      </w:pPr>
    </w:p>
    <w:p w14:paraId="19D23486" w14:textId="0D5098FD" w:rsidR="00451793" w:rsidRDefault="00C12E65">
      <w:pPr>
        <w:rPr>
          <w:b/>
          <w:sz w:val="24"/>
        </w:rPr>
      </w:pPr>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p>
    <w:p w14:paraId="3035B4EC" w14:textId="77777777" w:rsidR="00451793" w:rsidRDefault="00451793">
      <w:pPr>
        <w:pStyle w:val="BodyText"/>
        <w:spacing w:before="22"/>
        <w:rPr>
          <w:b/>
        </w:rPr>
      </w:pPr>
    </w:p>
    <w:p w14:paraId="176A9D13" w14:textId="77777777" w:rsidR="00451793" w:rsidRDefault="00C12E65">
      <w:pPr>
        <w:pStyle w:val="BodyText"/>
        <w:spacing w:line="360" w:lineRule="auto"/>
        <w:ind w:right="358"/>
        <w:jc w:val="both"/>
      </w:pPr>
      <w:r>
        <w:t>Appeal</w:t>
      </w:r>
      <w:r>
        <w:rPr>
          <w:spacing w:val="-2"/>
        </w:rPr>
        <w:t xml:space="preserve"> </w:t>
      </w:r>
      <w:r>
        <w:t>being</w:t>
      </w:r>
      <w:r>
        <w:rPr>
          <w:spacing w:val="-2"/>
        </w:rPr>
        <w:t xml:space="preserve"> </w:t>
      </w:r>
      <w:r>
        <w:t>without</w:t>
      </w:r>
      <w:r>
        <w:rPr>
          <w:spacing w:val="-2"/>
        </w:rPr>
        <w:t xml:space="preserve"> </w:t>
      </w:r>
      <w:r>
        <w:t>merit</w:t>
      </w:r>
      <w:r>
        <w:rPr>
          <w:spacing w:val="-2"/>
        </w:rPr>
        <w:t xml:space="preserve"> </w:t>
      </w:r>
      <w:r>
        <w:t>in</w:t>
      </w:r>
      <w:r>
        <w:rPr>
          <w:spacing w:val="-2"/>
        </w:rPr>
        <w:t xml:space="preserve"> </w:t>
      </w:r>
      <w:r>
        <w:t>its</w:t>
      </w:r>
      <w:r>
        <w:rPr>
          <w:spacing w:val="-2"/>
        </w:rPr>
        <w:t xml:space="preserve"> </w:t>
      </w:r>
      <w:r>
        <w:t>entirety</w:t>
      </w:r>
      <w:r>
        <w:rPr>
          <w:spacing w:val="-2"/>
        </w:rPr>
        <w:t xml:space="preserve"> </w:t>
      </w:r>
      <w:r>
        <w:t>it</w:t>
      </w:r>
      <w:r>
        <w:rPr>
          <w:spacing w:val="-2"/>
        </w:rPr>
        <w:t xml:space="preserve"> </w:t>
      </w:r>
      <w:r>
        <w:t>be</w:t>
      </w:r>
      <w:r>
        <w:rPr>
          <w:spacing w:val="-2"/>
        </w:rPr>
        <w:t xml:space="preserve"> </w:t>
      </w:r>
      <w:r>
        <w:t>and</w:t>
      </w:r>
      <w:r>
        <w:rPr>
          <w:spacing w:val="-2"/>
        </w:rPr>
        <w:t xml:space="preserve"> </w:t>
      </w:r>
      <w:r>
        <w:t>is</w:t>
      </w:r>
      <w:r>
        <w:rPr>
          <w:spacing w:val="-2"/>
        </w:rPr>
        <w:t xml:space="preserve"> </w:t>
      </w:r>
      <w:r>
        <w:t>hereby</w:t>
      </w:r>
      <w:r>
        <w:rPr>
          <w:spacing w:val="-2"/>
        </w:rPr>
        <w:t xml:space="preserve"> </w:t>
      </w:r>
      <w:r>
        <w:t>dismissed</w:t>
      </w:r>
      <w:r>
        <w:rPr>
          <w:spacing w:val="-2"/>
        </w:rPr>
        <w:t xml:space="preserve"> </w:t>
      </w:r>
      <w:r>
        <w:t>with</w:t>
      </w:r>
      <w:r>
        <w:rPr>
          <w:spacing w:val="-2"/>
        </w:rPr>
        <w:t xml:space="preserve"> </w:t>
      </w:r>
      <w:r>
        <w:t>costs</w:t>
      </w:r>
      <w:r>
        <w:rPr>
          <w:spacing w:val="-2"/>
        </w:rPr>
        <w:t xml:space="preserve"> </w:t>
      </w:r>
      <w:r>
        <w:t>on</w:t>
      </w:r>
      <w:r>
        <w:rPr>
          <w:spacing w:val="-2"/>
        </w:rPr>
        <w:t xml:space="preserve"> </w:t>
      </w:r>
      <w:r>
        <w:t>the</w:t>
      </w:r>
      <w:r>
        <w:rPr>
          <w:spacing w:val="-2"/>
        </w:rPr>
        <w:t xml:space="preserve"> </w:t>
      </w:r>
      <w:r>
        <w:t xml:space="preserve">ordinary </w:t>
      </w:r>
      <w:r>
        <w:rPr>
          <w:spacing w:val="-2"/>
        </w:rPr>
        <w:t>scale.</w:t>
      </w:r>
    </w:p>
    <w:p w14:paraId="7018A57C" w14:textId="77777777" w:rsidR="00451793" w:rsidRDefault="00451793">
      <w:pPr>
        <w:pStyle w:val="BodyText"/>
      </w:pPr>
    </w:p>
    <w:p w14:paraId="7C91801A" w14:textId="77777777" w:rsidR="00451793" w:rsidRDefault="00451793">
      <w:pPr>
        <w:pStyle w:val="BodyText"/>
        <w:spacing w:before="182"/>
      </w:pPr>
    </w:p>
    <w:p w14:paraId="74EC6199" w14:textId="77777777" w:rsidR="00451793" w:rsidRDefault="00C12E65">
      <w:pPr>
        <w:pStyle w:val="BodyText"/>
      </w:pPr>
      <w:r>
        <w:t>Lunga</w:t>
      </w:r>
      <w:r>
        <w:rPr>
          <w:spacing w:val="-3"/>
        </w:rPr>
        <w:t xml:space="preserve"> </w:t>
      </w:r>
      <w:proofErr w:type="spellStart"/>
      <w:r>
        <w:t>Mazikana</w:t>
      </w:r>
      <w:proofErr w:type="spellEnd"/>
      <w:r>
        <w:t xml:space="preserve"> Attorneys-</w:t>
      </w:r>
      <w:r>
        <w:rPr>
          <w:spacing w:val="-1"/>
        </w:rPr>
        <w:t xml:space="preserve"> </w:t>
      </w:r>
      <w:r>
        <w:t xml:space="preserve">Appellant legal </w:t>
      </w:r>
      <w:r>
        <w:rPr>
          <w:spacing w:val="-2"/>
        </w:rPr>
        <w:t>practitioner</w:t>
      </w:r>
    </w:p>
    <w:sectPr w:rsidR="00451793">
      <w:pgSz w:w="12240" w:h="15840"/>
      <w:pgMar w:top="1360" w:right="1080" w:bottom="1200" w:left="1440" w:header="764"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B5D0" w14:textId="77777777" w:rsidR="00C12E65" w:rsidRDefault="00C12E65">
      <w:r>
        <w:separator/>
      </w:r>
    </w:p>
  </w:endnote>
  <w:endnote w:type="continuationSeparator" w:id="0">
    <w:p w14:paraId="32097A04" w14:textId="77777777" w:rsidR="00C12E65" w:rsidRDefault="00C1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DD04" w14:textId="77777777" w:rsidR="00451793" w:rsidRDefault="00C12E65">
    <w:pPr>
      <w:pStyle w:val="BodyText"/>
      <w:spacing w:line="14" w:lineRule="auto"/>
      <w:rPr>
        <w:sz w:val="20"/>
      </w:rPr>
    </w:pPr>
    <w:r>
      <w:rPr>
        <w:noProof/>
        <w:sz w:val="20"/>
      </w:rPr>
      <mc:AlternateContent>
        <mc:Choice Requires="wps">
          <w:drawing>
            <wp:anchor distT="0" distB="0" distL="0" distR="0" simplePos="0" relativeHeight="487506944" behindDoc="1" locked="0" layoutInCell="1" allowOverlap="1" wp14:anchorId="542D674E" wp14:editId="6CE10A27">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25B3C9E1" w14:textId="77777777" w:rsidR="00451793" w:rsidRDefault="00C12E65">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542D674E" id="_x0000_t202" coordsize="21600,21600" o:spt="202" path="m,l,21600r21600,l21600,xe">
              <v:stroke joinstyle="miter"/>
              <v:path gradientshapeok="t" o:connecttype="rect"/>
            </v:shapetype>
            <v:shape id="Textbox 1" o:spid="_x0000_s1026" type="#_x0000_t202" style="position:absolute;margin-left:302.2pt;margin-top:743.8pt;width:7.6pt;height:13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" filled="f" stroked="f">
              <v:textbox inset="0,0,0,0">
                <w:txbxContent>
                  <w:p w14:paraId="25B3C9E1" w14:textId="77777777" w:rsidR="00451793" w:rsidRDefault="00C12E65">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ED08" w14:textId="77777777" w:rsidR="00451793" w:rsidRDefault="00C12E65">
    <w:pPr>
      <w:pStyle w:val="BodyText"/>
      <w:spacing w:line="14" w:lineRule="auto"/>
      <w:rPr>
        <w:sz w:val="20"/>
      </w:rPr>
    </w:pPr>
    <w:r>
      <w:rPr>
        <w:noProof/>
        <w:sz w:val="20"/>
      </w:rPr>
      <mc:AlternateContent>
        <mc:Choice Requires="wps">
          <w:drawing>
            <wp:anchor distT="0" distB="0" distL="0" distR="0" simplePos="0" relativeHeight="487507968" behindDoc="1" locked="0" layoutInCell="1" allowOverlap="1" wp14:anchorId="01B1A600" wp14:editId="1739F68A">
              <wp:simplePos x="0" y="0"/>
              <wp:positionH relativeFrom="page">
                <wp:posOffset>3812692</wp:posOffset>
              </wp:positionH>
              <wp:positionV relativeFrom="page">
                <wp:posOffset>9275673</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D6566C8" w14:textId="77777777" w:rsidR="00451793" w:rsidRDefault="00C12E6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01B1A600" id="_x0000_t202" coordsize="21600,21600" o:spt="202" path="m,l,21600r21600,l21600,xe">
              <v:stroke joinstyle="miter"/>
              <v:path gradientshapeok="t" o:connecttype="rect"/>
            </v:shapetype>
            <v:shape id="Textbox 3" o:spid="_x0000_s1028" type="#_x0000_t202" style="position:absolute;margin-left:300.2pt;margin-top:730.35pt;width:12.6pt;height:13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JlgEAACE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" filled="f" stroked="f">
              <v:textbox inset="0,0,0,0">
                <w:txbxContent>
                  <w:p w14:paraId="3D6566C8" w14:textId="77777777" w:rsidR="00451793" w:rsidRDefault="00C12E6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6163" w14:textId="77777777" w:rsidR="00C12E65" w:rsidRDefault="00C12E65">
      <w:r>
        <w:separator/>
      </w:r>
    </w:p>
  </w:footnote>
  <w:footnote w:type="continuationSeparator" w:id="0">
    <w:p w14:paraId="19646765" w14:textId="77777777" w:rsidR="00C12E65" w:rsidRDefault="00C12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3071" w14:textId="77777777" w:rsidR="00451793" w:rsidRDefault="00C12E65">
    <w:pPr>
      <w:pStyle w:val="BodyText"/>
      <w:spacing w:line="14" w:lineRule="auto"/>
      <w:rPr>
        <w:sz w:val="20"/>
      </w:rPr>
    </w:pPr>
    <w:r>
      <w:rPr>
        <w:noProof/>
        <w:sz w:val="20"/>
      </w:rPr>
      <mc:AlternateContent>
        <mc:Choice Requires="wps">
          <w:drawing>
            <wp:anchor distT="0" distB="0" distL="0" distR="0" simplePos="0" relativeHeight="487507456" behindDoc="1" locked="0" layoutInCell="1" allowOverlap="1" wp14:anchorId="104F6CD0" wp14:editId="520E17BE">
              <wp:simplePos x="0" y="0"/>
              <wp:positionH relativeFrom="page">
                <wp:posOffset>6109220</wp:posOffset>
              </wp:positionH>
              <wp:positionV relativeFrom="page">
                <wp:posOffset>472744</wp:posOffset>
              </wp:positionV>
              <wp:extent cx="762000" cy="335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35915"/>
                      </a:xfrm>
                      <a:prstGeom prst="rect">
                        <a:avLst/>
                      </a:prstGeom>
                    </wps:spPr>
                    <wps:txbx>
                      <w:txbxContent>
                        <w:p w14:paraId="2CF14DAD" w14:textId="77777777" w:rsidR="00451793" w:rsidRDefault="00C12E65">
                          <w:pPr>
                            <w:spacing w:line="244" w:lineRule="exact"/>
                            <w:ind w:right="18"/>
                            <w:jc w:val="right"/>
                            <w:rPr>
                              <w:rFonts w:ascii="Calibri"/>
                            </w:rPr>
                          </w:pPr>
                          <w:r>
                            <w:rPr>
                              <w:rFonts w:ascii="Calibri"/>
                              <w:spacing w:val="-2"/>
                            </w:rPr>
                            <w:t>LC/H/44/25</w:t>
                          </w:r>
                        </w:p>
                        <w:p w14:paraId="403DC1EF" w14:textId="77777777" w:rsidR="00451793" w:rsidRDefault="00C12E65">
                          <w:pPr>
                            <w:ind w:right="18"/>
                            <w:jc w:val="right"/>
                            <w:rPr>
                              <w:rFonts w:ascii="Calibri"/>
                            </w:rPr>
                          </w:pPr>
                          <w:r>
                            <w:rPr>
                              <w:rFonts w:ascii="Calibri"/>
                              <w:spacing w:val="-2"/>
                            </w:rPr>
                            <w:t>LC/H/166/24</w:t>
                          </w:r>
                        </w:p>
                      </w:txbxContent>
                    </wps:txbx>
                    <wps:bodyPr wrap="square" lIns="0" tIns="0" rIns="0" bIns="0" rtlCol="0">
                      <a:noAutofit/>
                    </wps:bodyPr>
                  </wps:wsp>
                </a:graphicData>
              </a:graphic>
            </wp:anchor>
          </w:drawing>
        </mc:Choice>
        <mc:Fallback>
          <w:pict>
            <v:shapetype w14:anchorId="104F6CD0" id="_x0000_t202" coordsize="21600,21600" o:spt="202" path="m,l,21600r21600,l21600,xe">
              <v:stroke joinstyle="miter"/>
              <v:path gradientshapeok="t" o:connecttype="rect"/>
            </v:shapetype>
            <v:shape id="Textbox 2" o:spid="_x0000_s1027" type="#_x0000_t202" style="position:absolute;margin-left:481.05pt;margin-top:37.2pt;width:60pt;height:26.45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" filled="f" stroked="f">
              <v:textbox inset="0,0,0,0">
                <w:txbxContent>
                  <w:p w14:paraId="2CF14DAD" w14:textId="77777777" w:rsidR="00451793" w:rsidRDefault="00C12E65">
                    <w:pPr>
                      <w:spacing w:line="244" w:lineRule="exact"/>
                      <w:ind w:right="18"/>
                      <w:jc w:val="right"/>
                      <w:rPr>
                        <w:rFonts w:ascii="Calibri"/>
                      </w:rPr>
                    </w:pPr>
                    <w:r>
                      <w:rPr>
                        <w:rFonts w:ascii="Calibri"/>
                        <w:spacing w:val="-2"/>
                      </w:rPr>
                      <w:t>LC/H/44/25</w:t>
                    </w:r>
                  </w:p>
                  <w:p w14:paraId="403DC1EF" w14:textId="77777777" w:rsidR="00451793" w:rsidRDefault="00C12E65">
                    <w:pPr>
                      <w:ind w:right="18"/>
                      <w:jc w:val="right"/>
                      <w:rPr>
                        <w:rFonts w:ascii="Calibri"/>
                      </w:rPr>
                    </w:pPr>
                    <w:r>
                      <w:rPr>
                        <w:rFonts w:ascii="Calibri"/>
                        <w:spacing w:val="-2"/>
                      </w:rPr>
                      <w:t>LC/H/166/24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4A4"/>
    <w:multiLevelType w:val="hybridMultilevel"/>
    <w:tmpl w:val="59348A54"/>
    <w:lvl w:ilvl="0" w:tplc="5CA6A5B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386130A">
      <w:numFmt w:val="bullet"/>
      <w:lvlText w:val="•"/>
      <w:lvlJc w:val="left"/>
      <w:pPr>
        <w:ind w:left="1620" w:hanging="360"/>
      </w:pPr>
      <w:rPr>
        <w:rFonts w:hint="default"/>
        <w:lang w:val="en-US" w:eastAsia="en-US" w:bidi="ar-SA"/>
      </w:rPr>
    </w:lvl>
    <w:lvl w:ilvl="2" w:tplc="BFA4A830">
      <w:numFmt w:val="bullet"/>
      <w:lvlText w:val="•"/>
      <w:lvlJc w:val="left"/>
      <w:pPr>
        <w:ind w:left="2520" w:hanging="360"/>
      </w:pPr>
      <w:rPr>
        <w:rFonts w:hint="default"/>
        <w:lang w:val="en-US" w:eastAsia="en-US" w:bidi="ar-SA"/>
      </w:rPr>
    </w:lvl>
    <w:lvl w:ilvl="3" w:tplc="E94E10D2">
      <w:numFmt w:val="bullet"/>
      <w:lvlText w:val="•"/>
      <w:lvlJc w:val="left"/>
      <w:pPr>
        <w:ind w:left="3420" w:hanging="360"/>
      </w:pPr>
      <w:rPr>
        <w:rFonts w:hint="default"/>
        <w:lang w:val="en-US" w:eastAsia="en-US" w:bidi="ar-SA"/>
      </w:rPr>
    </w:lvl>
    <w:lvl w:ilvl="4" w:tplc="A4B2AD16">
      <w:numFmt w:val="bullet"/>
      <w:lvlText w:val="•"/>
      <w:lvlJc w:val="left"/>
      <w:pPr>
        <w:ind w:left="4320" w:hanging="360"/>
      </w:pPr>
      <w:rPr>
        <w:rFonts w:hint="default"/>
        <w:lang w:val="en-US" w:eastAsia="en-US" w:bidi="ar-SA"/>
      </w:rPr>
    </w:lvl>
    <w:lvl w:ilvl="5" w:tplc="9B36E598">
      <w:numFmt w:val="bullet"/>
      <w:lvlText w:val="•"/>
      <w:lvlJc w:val="left"/>
      <w:pPr>
        <w:ind w:left="5220" w:hanging="360"/>
      </w:pPr>
      <w:rPr>
        <w:rFonts w:hint="default"/>
        <w:lang w:val="en-US" w:eastAsia="en-US" w:bidi="ar-SA"/>
      </w:rPr>
    </w:lvl>
    <w:lvl w:ilvl="6" w:tplc="9FD8BF1C">
      <w:numFmt w:val="bullet"/>
      <w:lvlText w:val="•"/>
      <w:lvlJc w:val="left"/>
      <w:pPr>
        <w:ind w:left="6120" w:hanging="360"/>
      </w:pPr>
      <w:rPr>
        <w:rFonts w:hint="default"/>
        <w:lang w:val="en-US" w:eastAsia="en-US" w:bidi="ar-SA"/>
      </w:rPr>
    </w:lvl>
    <w:lvl w:ilvl="7" w:tplc="3288F536">
      <w:numFmt w:val="bullet"/>
      <w:lvlText w:val="•"/>
      <w:lvlJc w:val="left"/>
      <w:pPr>
        <w:ind w:left="7020" w:hanging="360"/>
      </w:pPr>
      <w:rPr>
        <w:rFonts w:hint="default"/>
        <w:lang w:val="en-US" w:eastAsia="en-US" w:bidi="ar-SA"/>
      </w:rPr>
    </w:lvl>
    <w:lvl w:ilvl="8" w:tplc="C90C522E">
      <w:numFmt w:val="bullet"/>
      <w:lvlText w:val="•"/>
      <w:lvlJc w:val="left"/>
      <w:pPr>
        <w:ind w:left="7920" w:hanging="360"/>
      </w:pPr>
      <w:rPr>
        <w:rFonts w:hint="default"/>
        <w:lang w:val="en-US" w:eastAsia="en-US" w:bidi="ar-SA"/>
      </w:rPr>
    </w:lvl>
  </w:abstractNum>
  <w:abstractNum w:abstractNumId="1" w15:restartNumberingAfterBreak="0">
    <w:nsid w:val="451462FA"/>
    <w:multiLevelType w:val="hybridMultilevel"/>
    <w:tmpl w:val="C526E7B6"/>
    <w:lvl w:ilvl="0" w:tplc="ACC8F7F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5447DE">
      <w:numFmt w:val="bullet"/>
      <w:lvlText w:val="•"/>
      <w:lvlJc w:val="left"/>
      <w:pPr>
        <w:ind w:left="1620" w:hanging="360"/>
      </w:pPr>
      <w:rPr>
        <w:rFonts w:hint="default"/>
        <w:lang w:val="en-US" w:eastAsia="en-US" w:bidi="ar-SA"/>
      </w:rPr>
    </w:lvl>
    <w:lvl w:ilvl="2" w:tplc="9B580A24">
      <w:numFmt w:val="bullet"/>
      <w:lvlText w:val="•"/>
      <w:lvlJc w:val="left"/>
      <w:pPr>
        <w:ind w:left="2520" w:hanging="360"/>
      </w:pPr>
      <w:rPr>
        <w:rFonts w:hint="default"/>
        <w:lang w:val="en-US" w:eastAsia="en-US" w:bidi="ar-SA"/>
      </w:rPr>
    </w:lvl>
    <w:lvl w:ilvl="3" w:tplc="55B09972">
      <w:numFmt w:val="bullet"/>
      <w:lvlText w:val="•"/>
      <w:lvlJc w:val="left"/>
      <w:pPr>
        <w:ind w:left="3420" w:hanging="360"/>
      </w:pPr>
      <w:rPr>
        <w:rFonts w:hint="default"/>
        <w:lang w:val="en-US" w:eastAsia="en-US" w:bidi="ar-SA"/>
      </w:rPr>
    </w:lvl>
    <w:lvl w:ilvl="4" w:tplc="1B5275C0">
      <w:numFmt w:val="bullet"/>
      <w:lvlText w:val="•"/>
      <w:lvlJc w:val="left"/>
      <w:pPr>
        <w:ind w:left="4320" w:hanging="360"/>
      </w:pPr>
      <w:rPr>
        <w:rFonts w:hint="default"/>
        <w:lang w:val="en-US" w:eastAsia="en-US" w:bidi="ar-SA"/>
      </w:rPr>
    </w:lvl>
    <w:lvl w:ilvl="5" w:tplc="E056EE44">
      <w:numFmt w:val="bullet"/>
      <w:lvlText w:val="•"/>
      <w:lvlJc w:val="left"/>
      <w:pPr>
        <w:ind w:left="5220" w:hanging="360"/>
      </w:pPr>
      <w:rPr>
        <w:rFonts w:hint="default"/>
        <w:lang w:val="en-US" w:eastAsia="en-US" w:bidi="ar-SA"/>
      </w:rPr>
    </w:lvl>
    <w:lvl w:ilvl="6" w:tplc="2C121174">
      <w:numFmt w:val="bullet"/>
      <w:lvlText w:val="•"/>
      <w:lvlJc w:val="left"/>
      <w:pPr>
        <w:ind w:left="6120" w:hanging="360"/>
      </w:pPr>
      <w:rPr>
        <w:rFonts w:hint="default"/>
        <w:lang w:val="en-US" w:eastAsia="en-US" w:bidi="ar-SA"/>
      </w:rPr>
    </w:lvl>
    <w:lvl w:ilvl="7" w:tplc="D14009A4">
      <w:numFmt w:val="bullet"/>
      <w:lvlText w:val="•"/>
      <w:lvlJc w:val="left"/>
      <w:pPr>
        <w:ind w:left="7020" w:hanging="360"/>
      </w:pPr>
      <w:rPr>
        <w:rFonts w:hint="default"/>
        <w:lang w:val="en-US" w:eastAsia="en-US" w:bidi="ar-SA"/>
      </w:rPr>
    </w:lvl>
    <w:lvl w:ilvl="8" w:tplc="3CA88B58">
      <w:numFmt w:val="bullet"/>
      <w:lvlText w:val="•"/>
      <w:lvlJc w:val="left"/>
      <w:pPr>
        <w:ind w:left="7920" w:hanging="360"/>
      </w:pPr>
      <w:rPr>
        <w:rFonts w:hint="default"/>
        <w:lang w:val="en-US" w:eastAsia="en-US" w:bidi="ar-SA"/>
      </w:rPr>
    </w:lvl>
  </w:abstractNum>
  <w:num w:numId="1" w16cid:durableId="932323177">
    <w:abstractNumId w:val="0"/>
  </w:num>
  <w:num w:numId="2" w16cid:durableId="88768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93"/>
    <w:rsid w:val="00451793"/>
    <w:rsid w:val="00786EB8"/>
    <w:rsid w:val="00C12E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2503"/>
  <w15:docId w15:val="{1515A7E6-4048-482D-83B9-E3F8A724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right="35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7563</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dcterms:created xsi:type="dcterms:W3CDTF">2025-02-14T14:45:00Z</dcterms:created>
  <dcterms:modified xsi:type="dcterms:W3CDTF">2025-02-14T14:45:00Z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Office Word</vt:lpwstr>
  </property>
  <property fmtid="{D5CDD505-2E9C-101B-9397-08002B2CF9AE}" pid="4" name="LastSaved">
    <vt:filetime>2025-02-14T00:00:00Z</vt:filetime>
  </property>
  <property fmtid="{D5CDD505-2E9C-101B-9397-08002B2CF9AE}" pid="5" name="Producer">
    <vt:lpwstr>䅳灯獥⹗潲摳⁦潲⁊慶愠㈱⸶⸰㬠浯摩晩敤⁵獩湧⁩呥硴′⸱⸷⁢礠ㅔ㍘吀</vt:lpwstr>
  </property>
</Properties>
</file>