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F8" w:rsidRPr="00637D66" w:rsidRDefault="00F322F8" w:rsidP="00F322F8">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177</w:t>
      </w:r>
      <w:r w:rsidRPr="00637D66">
        <w:rPr>
          <w:rFonts w:ascii="Courier New" w:hAnsi="Courier New" w:cs="Courier New"/>
          <w:b/>
          <w:sz w:val="24"/>
          <w:szCs w:val="24"/>
        </w:rPr>
        <w:t>/13</w:t>
      </w:r>
    </w:p>
    <w:p w:rsidR="00F322F8" w:rsidRPr="00637D66" w:rsidRDefault="00F322F8" w:rsidP="00F322F8">
      <w:pPr>
        <w:jc w:val="both"/>
        <w:rPr>
          <w:rFonts w:ascii="Courier New" w:hAnsi="Courier New" w:cs="Courier New"/>
          <w:b/>
          <w:sz w:val="24"/>
          <w:szCs w:val="24"/>
        </w:rPr>
      </w:pPr>
      <w:r w:rsidRPr="00637D66">
        <w:rPr>
          <w:rFonts w:ascii="Courier New" w:hAnsi="Courier New" w:cs="Courier New"/>
          <w:b/>
          <w:sz w:val="24"/>
          <w:szCs w:val="24"/>
        </w:rPr>
        <w:t xml:space="preserve">HELD AT HARARE </w:t>
      </w:r>
      <w:r>
        <w:rPr>
          <w:rFonts w:ascii="Courier New" w:hAnsi="Courier New" w:cs="Courier New"/>
          <w:b/>
          <w:sz w:val="24"/>
          <w:szCs w:val="24"/>
        </w:rPr>
        <w:t>7</w:t>
      </w:r>
      <w:r w:rsidRPr="00086510">
        <w:rPr>
          <w:rFonts w:ascii="Courier New" w:hAnsi="Courier New" w:cs="Courier New"/>
          <w:b/>
          <w:sz w:val="24"/>
          <w:szCs w:val="24"/>
          <w:vertAlign w:val="superscript"/>
        </w:rPr>
        <w:t>th</w:t>
      </w:r>
      <w:r>
        <w:rPr>
          <w:rFonts w:ascii="Courier New" w:hAnsi="Courier New" w:cs="Courier New"/>
          <w:b/>
          <w:sz w:val="24"/>
          <w:szCs w:val="24"/>
        </w:rPr>
        <w:t xml:space="preserve"> February,</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387</w:t>
      </w:r>
      <w:r w:rsidRPr="00637D66">
        <w:rPr>
          <w:rFonts w:ascii="Courier New" w:hAnsi="Courier New" w:cs="Courier New"/>
          <w:b/>
          <w:sz w:val="24"/>
          <w:szCs w:val="24"/>
        </w:rPr>
        <w:t>/</w:t>
      </w:r>
      <w:r>
        <w:rPr>
          <w:rFonts w:ascii="Courier New" w:hAnsi="Courier New" w:cs="Courier New"/>
          <w:b/>
          <w:sz w:val="24"/>
          <w:szCs w:val="24"/>
        </w:rPr>
        <w:t>11</w:t>
      </w:r>
    </w:p>
    <w:p w:rsidR="00F322F8" w:rsidRPr="00637D66" w:rsidRDefault="00F322F8" w:rsidP="00F322F8">
      <w:pPr>
        <w:jc w:val="both"/>
        <w:rPr>
          <w:rFonts w:ascii="Courier New" w:hAnsi="Courier New" w:cs="Courier New"/>
          <w:b/>
          <w:sz w:val="24"/>
          <w:szCs w:val="24"/>
        </w:rPr>
      </w:pPr>
    </w:p>
    <w:p w:rsidR="00F322F8" w:rsidRPr="0055759E" w:rsidRDefault="00F322F8" w:rsidP="00F322F8">
      <w:pPr>
        <w:jc w:val="both"/>
        <w:rPr>
          <w:rFonts w:ascii="Courier New" w:hAnsi="Courier New" w:cs="Courier New"/>
          <w:sz w:val="26"/>
          <w:szCs w:val="26"/>
        </w:rPr>
      </w:pPr>
      <w:r w:rsidRPr="0055759E">
        <w:rPr>
          <w:rFonts w:ascii="Courier New" w:hAnsi="Courier New" w:cs="Courier New"/>
          <w:sz w:val="26"/>
          <w:szCs w:val="26"/>
        </w:rPr>
        <w:t>In the matter between:-</w:t>
      </w:r>
    </w:p>
    <w:p w:rsidR="00F322F8" w:rsidRPr="0055759E" w:rsidRDefault="00F322F8" w:rsidP="00F322F8">
      <w:pPr>
        <w:jc w:val="both"/>
        <w:rPr>
          <w:rFonts w:ascii="Courier New" w:hAnsi="Courier New" w:cs="Courier New"/>
          <w:sz w:val="26"/>
          <w:szCs w:val="26"/>
        </w:rPr>
      </w:pPr>
    </w:p>
    <w:p w:rsidR="00F322F8" w:rsidRPr="0055759E" w:rsidRDefault="00F322F8" w:rsidP="00F322F8">
      <w:pPr>
        <w:jc w:val="both"/>
        <w:rPr>
          <w:rFonts w:ascii="Courier New" w:hAnsi="Courier New" w:cs="Courier New"/>
          <w:b/>
          <w:sz w:val="26"/>
          <w:szCs w:val="26"/>
        </w:rPr>
      </w:pPr>
      <w:r>
        <w:rPr>
          <w:rFonts w:ascii="Courier New" w:hAnsi="Courier New" w:cs="Courier New"/>
          <w:b/>
          <w:sz w:val="26"/>
          <w:szCs w:val="26"/>
        </w:rPr>
        <w:t>AMON NYAMUKUNDA</w:t>
      </w:r>
      <w:r w:rsidRPr="0055759E">
        <w:rPr>
          <w:rFonts w:ascii="Courier New" w:hAnsi="Courier New" w:cs="Courier New"/>
          <w:b/>
          <w:sz w:val="26"/>
          <w:szCs w:val="26"/>
        </w:rPr>
        <w:tab/>
      </w:r>
      <w:r w:rsidRPr="0055759E">
        <w:rPr>
          <w:rFonts w:ascii="Courier New" w:hAnsi="Courier New" w:cs="Courier New"/>
          <w:b/>
          <w:sz w:val="26"/>
          <w:szCs w:val="26"/>
        </w:rPr>
        <w:tab/>
      </w:r>
      <w:r w:rsidR="00C37CF8">
        <w:rPr>
          <w:rFonts w:ascii="Courier New" w:hAnsi="Courier New" w:cs="Courier New"/>
          <w:b/>
          <w:sz w:val="26"/>
          <w:szCs w:val="26"/>
        </w:rPr>
        <w:tab/>
      </w:r>
      <w:r w:rsidR="00C37CF8">
        <w:rPr>
          <w:rFonts w:ascii="Courier New" w:hAnsi="Courier New" w:cs="Courier New"/>
          <w:b/>
          <w:sz w:val="26"/>
          <w:szCs w:val="26"/>
        </w:rPr>
        <w:tab/>
      </w:r>
      <w:r w:rsidRPr="0055759E">
        <w:rPr>
          <w:rFonts w:ascii="Courier New" w:hAnsi="Courier New" w:cs="Courier New"/>
          <w:b/>
          <w:sz w:val="26"/>
          <w:szCs w:val="26"/>
        </w:rPr>
        <w:tab/>
        <w:t>Appellant</w:t>
      </w:r>
    </w:p>
    <w:p w:rsidR="00F322F8" w:rsidRPr="0055759E" w:rsidRDefault="00F322F8" w:rsidP="00F322F8">
      <w:pPr>
        <w:jc w:val="both"/>
        <w:rPr>
          <w:rFonts w:ascii="Courier New" w:hAnsi="Courier New" w:cs="Courier New"/>
          <w:b/>
          <w:sz w:val="26"/>
          <w:szCs w:val="26"/>
        </w:rPr>
      </w:pPr>
      <w:r w:rsidRPr="0055759E">
        <w:rPr>
          <w:rFonts w:ascii="Courier New" w:hAnsi="Courier New" w:cs="Courier New"/>
          <w:b/>
          <w:sz w:val="26"/>
          <w:szCs w:val="26"/>
        </w:rPr>
        <w:t>And</w:t>
      </w:r>
    </w:p>
    <w:p w:rsidR="00F322F8" w:rsidRPr="0055759E" w:rsidRDefault="00F322F8" w:rsidP="00F322F8">
      <w:pPr>
        <w:spacing w:after="0"/>
        <w:jc w:val="both"/>
        <w:rPr>
          <w:rFonts w:ascii="Courier New" w:hAnsi="Courier New" w:cs="Courier New"/>
          <w:b/>
          <w:sz w:val="26"/>
          <w:szCs w:val="26"/>
        </w:rPr>
      </w:pPr>
      <w:r>
        <w:rPr>
          <w:rFonts w:ascii="Courier New" w:hAnsi="Courier New" w:cs="Courier New"/>
          <w:b/>
          <w:sz w:val="26"/>
          <w:szCs w:val="26"/>
        </w:rPr>
        <w:t>WILLIAM BAIN &amp; COMPANY</w:t>
      </w:r>
      <w:r w:rsidR="00C37CF8">
        <w:rPr>
          <w:rFonts w:ascii="Courier New" w:hAnsi="Courier New" w:cs="Courier New"/>
          <w:b/>
          <w:sz w:val="26"/>
          <w:szCs w:val="26"/>
        </w:rPr>
        <w:t xml:space="preserve"> HOLDINGS</w:t>
      </w:r>
      <w:r w:rsidRPr="0055759E">
        <w:rPr>
          <w:rFonts w:ascii="Courier New" w:hAnsi="Courier New" w:cs="Courier New"/>
          <w:b/>
          <w:sz w:val="26"/>
          <w:szCs w:val="26"/>
        </w:rPr>
        <w:tab/>
      </w:r>
      <w:r w:rsidRPr="0055759E">
        <w:rPr>
          <w:rFonts w:ascii="Courier New" w:hAnsi="Courier New" w:cs="Courier New"/>
          <w:b/>
          <w:sz w:val="26"/>
          <w:szCs w:val="26"/>
        </w:rPr>
        <w:tab/>
        <w:t>Respondent</w:t>
      </w:r>
    </w:p>
    <w:p w:rsidR="00F322F8" w:rsidRPr="0055759E" w:rsidRDefault="00F322F8" w:rsidP="00F322F8">
      <w:pPr>
        <w:spacing w:after="0"/>
        <w:jc w:val="both"/>
        <w:rPr>
          <w:rFonts w:ascii="Courier New" w:hAnsi="Courier New" w:cs="Courier New"/>
          <w:sz w:val="26"/>
          <w:szCs w:val="26"/>
        </w:rPr>
      </w:pPr>
    </w:p>
    <w:p w:rsidR="00F322F8" w:rsidRPr="0055759E" w:rsidRDefault="00F322F8" w:rsidP="00F322F8">
      <w:pPr>
        <w:spacing w:after="0"/>
        <w:jc w:val="both"/>
        <w:rPr>
          <w:rFonts w:ascii="Courier New" w:hAnsi="Courier New" w:cs="Courier New"/>
          <w:b/>
          <w:sz w:val="26"/>
          <w:szCs w:val="26"/>
        </w:rPr>
      </w:pPr>
      <w:r w:rsidRPr="0055759E">
        <w:rPr>
          <w:rFonts w:ascii="Courier New" w:hAnsi="Courier New" w:cs="Courier New"/>
          <w:b/>
          <w:sz w:val="26"/>
          <w:szCs w:val="26"/>
        </w:rPr>
        <w:t>Before Honourable G Mhuri, Senior President</w:t>
      </w:r>
    </w:p>
    <w:p w:rsidR="00F322F8" w:rsidRPr="0055759E" w:rsidRDefault="00F322F8" w:rsidP="00F322F8">
      <w:pPr>
        <w:spacing w:after="0"/>
        <w:jc w:val="both"/>
        <w:rPr>
          <w:rFonts w:ascii="Courier New" w:hAnsi="Courier New" w:cs="Courier New"/>
          <w:b/>
          <w:sz w:val="26"/>
          <w:szCs w:val="26"/>
        </w:rPr>
      </w:pP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 xml:space="preserve">  </w:t>
      </w:r>
    </w:p>
    <w:p w:rsidR="00F322F8" w:rsidRPr="0055759E" w:rsidRDefault="00F322F8" w:rsidP="00F322F8">
      <w:pPr>
        <w:spacing w:after="0"/>
        <w:jc w:val="both"/>
        <w:rPr>
          <w:rFonts w:ascii="Courier New" w:hAnsi="Courier New" w:cs="Courier New"/>
          <w:b/>
          <w:sz w:val="26"/>
          <w:szCs w:val="26"/>
        </w:rPr>
      </w:pPr>
      <w:r w:rsidRPr="0055759E">
        <w:rPr>
          <w:rFonts w:ascii="Courier New" w:hAnsi="Courier New" w:cs="Courier New"/>
          <w:b/>
          <w:sz w:val="26"/>
          <w:szCs w:val="26"/>
        </w:rPr>
        <w:t>For Appellant: M</w:t>
      </w:r>
      <w:r>
        <w:rPr>
          <w:rFonts w:ascii="Courier New" w:hAnsi="Courier New" w:cs="Courier New"/>
          <w:b/>
          <w:sz w:val="26"/>
          <w:szCs w:val="26"/>
        </w:rPr>
        <w:t>r</w:t>
      </w:r>
      <w:r w:rsidR="00C37CF8">
        <w:rPr>
          <w:rFonts w:ascii="Courier New" w:hAnsi="Courier New" w:cs="Courier New"/>
          <w:b/>
          <w:sz w:val="26"/>
          <w:szCs w:val="26"/>
        </w:rPr>
        <w:t xml:space="preserve"> R.M. Mufuka</w:t>
      </w:r>
      <w:r>
        <w:rPr>
          <w:rFonts w:ascii="Courier New" w:hAnsi="Courier New" w:cs="Courier New"/>
          <w:b/>
          <w:sz w:val="26"/>
          <w:szCs w:val="26"/>
        </w:rPr>
        <w:t xml:space="preserve"> </w:t>
      </w:r>
      <w:r w:rsidRPr="0055759E">
        <w:rPr>
          <w:rFonts w:ascii="Courier New" w:hAnsi="Courier New" w:cs="Courier New"/>
          <w:b/>
          <w:sz w:val="26"/>
          <w:szCs w:val="26"/>
        </w:rPr>
        <w:t xml:space="preserve">(Legal </w:t>
      </w:r>
      <w:r>
        <w:rPr>
          <w:rFonts w:ascii="Courier New" w:hAnsi="Courier New" w:cs="Courier New"/>
          <w:b/>
          <w:sz w:val="26"/>
          <w:szCs w:val="26"/>
        </w:rPr>
        <w:t>Practitioner)</w:t>
      </w:r>
    </w:p>
    <w:p w:rsidR="00F322F8" w:rsidRPr="0055759E" w:rsidRDefault="00F322F8" w:rsidP="00F322F8">
      <w:pPr>
        <w:jc w:val="both"/>
        <w:rPr>
          <w:rFonts w:ascii="Courier New" w:hAnsi="Courier New" w:cs="Courier New"/>
          <w:b/>
          <w:sz w:val="26"/>
          <w:szCs w:val="26"/>
        </w:rPr>
      </w:pPr>
      <w:r w:rsidRPr="0055759E">
        <w:rPr>
          <w:rFonts w:ascii="Courier New" w:hAnsi="Courier New" w:cs="Courier New"/>
          <w:b/>
          <w:sz w:val="26"/>
          <w:szCs w:val="26"/>
        </w:rPr>
        <w:t>For Respondent: M</w:t>
      </w:r>
      <w:r w:rsidR="00C37CF8">
        <w:rPr>
          <w:rFonts w:ascii="Courier New" w:hAnsi="Courier New" w:cs="Courier New"/>
          <w:b/>
          <w:sz w:val="26"/>
          <w:szCs w:val="26"/>
        </w:rPr>
        <w:t>r B. Pere</w:t>
      </w:r>
      <w:r>
        <w:rPr>
          <w:rFonts w:ascii="Courier New" w:hAnsi="Courier New" w:cs="Courier New"/>
          <w:b/>
          <w:sz w:val="26"/>
          <w:szCs w:val="26"/>
        </w:rPr>
        <w:t>s</w:t>
      </w:r>
      <w:r w:rsidR="00C37CF8">
        <w:rPr>
          <w:rFonts w:ascii="Courier New" w:hAnsi="Courier New" w:cs="Courier New"/>
          <w:b/>
          <w:sz w:val="26"/>
          <w:szCs w:val="26"/>
        </w:rPr>
        <w:t>u</w:t>
      </w:r>
      <w:r w:rsidRPr="0055759E">
        <w:rPr>
          <w:rFonts w:ascii="Courier New" w:hAnsi="Courier New" w:cs="Courier New"/>
          <w:b/>
          <w:sz w:val="26"/>
          <w:szCs w:val="26"/>
        </w:rPr>
        <w:t xml:space="preserve"> (Legal Practitioner)</w:t>
      </w:r>
    </w:p>
    <w:p w:rsidR="00F322F8" w:rsidRPr="0055759E" w:rsidRDefault="00F322F8" w:rsidP="00F322F8">
      <w:pPr>
        <w:jc w:val="both"/>
        <w:rPr>
          <w:rFonts w:ascii="Courier New" w:hAnsi="Courier New" w:cs="Courier New"/>
          <w:b/>
          <w:sz w:val="26"/>
          <w:szCs w:val="26"/>
        </w:rPr>
      </w:pPr>
      <w:r w:rsidRPr="0055759E">
        <w:rPr>
          <w:rFonts w:ascii="Courier New" w:hAnsi="Courier New" w:cs="Courier New"/>
          <w:b/>
          <w:sz w:val="26"/>
          <w:szCs w:val="26"/>
        </w:rPr>
        <w:t xml:space="preserve">MHURI G. </w:t>
      </w:r>
    </w:p>
    <w:p w:rsidR="003A188F" w:rsidRDefault="00F322F8" w:rsidP="00F322F8">
      <w:pPr>
        <w:rPr>
          <w:rFonts w:ascii="Courier New" w:hAnsi="Courier New" w:cs="Courier New"/>
          <w:b/>
          <w:sz w:val="26"/>
          <w:szCs w:val="26"/>
        </w:rPr>
      </w:pPr>
      <w:r w:rsidRPr="0055759E">
        <w:rPr>
          <w:rFonts w:ascii="Courier New" w:hAnsi="Courier New" w:cs="Courier New"/>
          <w:b/>
          <w:sz w:val="26"/>
          <w:szCs w:val="26"/>
        </w:rPr>
        <w:tab/>
      </w:r>
    </w:p>
    <w:p w:rsidR="00C37CF8" w:rsidRDefault="00C37CF8" w:rsidP="00C37CF8">
      <w:pPr>
        <w:jc w:val="both"/>
        <w:rPr>
          <w:rFonts w:ascii="Courier New" w:hAnsi="Courier New" w:cs="Courier New"/>
          <w:sz w:val="28"/>
          <w:szCs w:val="28"/>
        </w:rPr>
      </w:pPr>
      <w:r>
        <w:rPr>
          <w:sz w:val="28"/>
          <w:szCs w:val="28"/>
        </w:rPr>
        <w:tab/>
      </w:r>
      <w:r w:rsidRPr="00C37CF8">
        <w:rPr>
          <w:rFonts w:ascii="Courier New" w:hAnsi="Courier New" w:cs="Courier New"/>
          <w:sz w:val="28"/>
          <w:szCs w:val="28"/>
        </w:rPr>
        <w:t xml:space="preserve">The </w:t>
      </w:r>
      <w:r>
        <w:rPr>
          <w:rFonts w:ascii="Courier New" w:hAnsi="Courier New" w:cs="Courier New"/>
          <w:sz w:val="28"/>
          <w:szCs w:val="28"/>
        </w:rPr>
        <w:t>following factual background is common cause:-</w:t>
      </w:r>
    </w:p>
    <w:p w:rsidR="00C37CF8" w:rsidRPr="00C37CF8" w:rsidRDefault="00C37CF8" w:rsidP="00C37CF8">
      <w:pPr>
        <w:pStyle w:val="ListParagraph"/>
        <w:numPr>
          <w:ilvl w:val="0"/>
          <w:numId w:val="1"/>
        </w:numPr>
        <w:spacing w:line="360" w:lineRule="auto"/>
        <w:jc w:val="both"/>
        <w:rPr>
          <w:rFonts w:ascii="Times New Roman" w:hAnsi="Times New Roman" w:cs="Times New Roman"/>
          <w:sz w:val="24"/>
          <w:szCs w:val="24"/>
        </w:rPr>
      </w:pPr>
      <w:r w:rsidRPr="00C37CF8">
        <w:rPr>
          <w:rFonts w:ascii="Times New Roman" w:hAnsi="Times New Roman" w:cs="Times New Roman"/>
          <w:sz w:val="24"/>
          <w:szCs w:val="24"/>
        </w:rPr>
        <w:t>that Appellant had been in Respondent’s employ for 16 years and at the time the issue giving rise to this appeal arose, he was based at Respondent’s Marondera branch.</w:t>
      </w:r>
    </w:p>
    <w:p w:rsidR="00C37CF8" w:rsidRPr="00C37CF8" w:rsidRDefault="00C37CF8" w:rsidP="00C37CF8">
      <w:pPr>
        <w:pStyle w:val="ListParagraph"/>
        <w:numPr>
          <w:ilvl w:val="0"/>
          <w:numId w:val="1"/>
        </w:numPr>
        <w:spacing w:line="360" w:lineRule="auto"/>
        <w:jc w:val="both"/>
        <w:rPr>
          <w:rFonts w:ascii="Times New Roman" w:hAnsi="Times New Roman" w:cs="Times New Roman"/>
          <w:sz w:val="24"/>
          <w:szCs w:val="24"/>
        </w:rPr>
      </w:pPr>
      <w:r w:rsidRPr="00C37CF8">
        <w:rPr>
          <w:rFonts w:ascii="Times New Roman" w:hAnsi="Times New Roman" w:cs="Times New Roman"/>
          <w:sz w:val="24"/>
          <w:szCs w:val="24"/>
        </w:rPr>
        <w:t>that on or before the 16</w:t>
      </w:r>
      <w:r w:rsidRPr="00C37CF8">
        <w:rPr>
          <w:rFonts w:ascii="Times New Roman" w:hAnsi="Times New Roman" w:cs="Times New Roman"/>
          <w:sz w:val="24"/>
          <w:szCs w:val="24"/>
          <w:vertAlign w:val="superscript"/>
        </w:rPr>
        <w:t>th</w:t>
      </w:r>
      <w:r w:rsidRPr="00C37CF8">
        <w:rPr>
          <w:rFonts w:ascii="Times New Roman" w:hAnsi="Times New Roman" w:cs="Times New Roman"/>
          <w:sz w:val="24"/>
          <w:szCs w:val="24"/>
        </w:rPr>
        <w:t xml:space="preserve"> May 201</w:t>
      </w:r>
      <w:r w:rsidR="00FB694E">
        <w:rPr>
          <w:rFonts w:ascii="Times New Roman" w:hAnsi="Times New Roman" w:cs="Times New Roman"/>
          <w:sz w:val="24"/>
          <w:szCs w:val="24"/>
        </w:rPr>
        <w:t>1</w:t>
      </w:r>
      <w:r w:rsidRPr="00C37CF8">
        <w:rPr>
          <w:rFonts w:ascii="Times New Roman" w:hAnsi="Times New Roman" w:cs="Times New Roman"/>
          <w:sz w:val="24"/>
          <w:szCs w:val="24"/>
        </w:rPr>
        <w:t xml:space="preserve"> Appellant and Respondent’s General Manager Mr Madovi had some discussion which led to Appellant verbally tendering his resignation from Respondent’s employ</w:t>
      </w:r>
    </w:p>
    <w:p w:rsidR="00C37CF8" w:rsidRDefault="00C37CF8" w:rsidP="00C37CF8">
      <w:pPr>
        <w:pStyle w:val="ListParagraph"/>
        <w:numPr>
          <w:ilvl w:val="0"/>
          <w:numId w:val="1"/>
        </w:numPr>
        <w:spacing w:line="360" w:lineRule="auto"/>
        <w:jc w:val="both"/>
        <w:rPr>
          <w:rFonts w:ascii="Times New Roman" w:hAnsi="Times New Roman" w:cs="Times New Roman"/>
          <w:sz w:val="24"/>
          <w:szCs w:val="24"/>
        </w:rPr>
      </w:pPr>
      <w:r w:rsidRPr="00C37CF8">
        <w:rPr>
          <w:rFonts w:ascii="Times New Roman" w:hAnsi="Times New Roman" w:cs="Times New Roman"/>
          <w:sz w:val="24"/>
          <w:szCs w:val="24"/>
        </w:rPr>
        <w:t>that on the 16</w:t>
      </w:r>
      <w:r w:rsidRPr="00C37CF8">
        <w:rPr>
          <w:rFonts w:ascii="Times New Roman" w:hAnsi="Times New Roman" w:cs="Times New Roman"/>
          <w:sz w:val="24"/>
          <w:szCs w:val="24"/>
          <w:vertAlign w:val="superscript"/>
        </w:rPr>
        <w:t>th</w:t>
      </w:r>
      <w:r w:rsidRPr="00C37CF8">
        <w:rPr>
          <w:rFonts w:ascii="Times New Roman" w:hAnsi="Times New Roman" w:cs="Times New Roman"/>
          <w:sz w:val="24"/>
          <w:szCs w:val="24"/>
        </w:rPr>
        <w:t xml:space="preserve"> May 201</w:t>
      </w:r>
      <w:r w:rsidR="00FB694E">
        <w:rPr>
          <w:rFonts w:ascii="Times New Roman" w:hAnsi="Times New Roman" w:cs="Times New Roman"/>
          <w:sz w:val="24"/>
          <w:szCs w:val="24"/>
        </w:rPr>
        <w:t>1</w:t>
      </w:r>
      <w:r w:rsidRPr="00C37CF8">
        <w:rPr>
          <w:rFonts w:ascii="Times New Roman" w:hAnsi="Times New Roman" w:cs="Times New Roman"/>
          <w:sz w:val="24"/>
          <w:szCs w:val="24"/>
        </w:rPr>
        <w:t xml:space="preserve"> Appellant reduced the verbal resignation </w:t>
      </w:r>
      <w:r>
        <w:rPr>
          <w:rFonts w:ascii="Times New Roman" w:hAnsi="Times New Roman" w:cs="Times New Roman"/>
          <w:sz w:val="24"/>
          <w:szCs w:val="24"/>
        </w:rPr>
        <w:t>into writing.</w:t>
      </w:r>
    </w:p>
    <w:p w:rsidR="00C37CF8" w:rsidRDefault="00C37CF8" w:rsidP="00C37C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on the same day the 16</w:t>
      </w:r>
      <w:r w:rsidRPr="00C37CF8">
        <w:rPr>
          <w:rFonts w:ascii="Times New Roman" w:hAnsi="Times New Roman" w:cs="Times New Roman"/>
          <w:sz w:val="24"/>
          <w:szCs w:val="24"/>
          <w:vertAlign w:val="superscript"/>
        </w:rPr>
        <w:t>th</w:t>
      </w:r>
      <w:r>
        <w:rPr>
          <w:rFonts w:ascii="Times New Roman" w:hAnsi="Times New Roman" w:cs="Times New Roman"/>
          <w:sz w:val="24"/>
          <w:szCs w:val="24"/>
        </w:rPr>
        <w:t xml:space="preserve"> May 201</w:t>
      </w:r>
      <w:r w:rsidR="00FB694E">
        <w:rPr>
          <w:rFonts w:ascii="Times New Roman" w:hAnsi="Times New Roman" w:cs="Times New Roman"/>
          <w:sz w:val="24"/>
          <w:szCs w:val="24"/>
        </w:rPr>
        <w:t>1</w:t>
      </w:r>
      <w:r>
        <w:rPr>
          <w:rFonts w:ascii="Times New Roman" w:hAnsi="Times New Roman" w:cs="Times New Roman"/>
          <w:sz w:val="24"/>
          <w:szCs w:val="24"/>
        </w:rPr>
        <w:t xml:space="preserve"> the General Manager </w:t>
      </w:r>
      <w:r w:rsidRPr="00C37CF8">
        <w:rPr>
          <w:rFonts w:ascii="Times New Roman" w:hAnsi="Times New Roman" w:cs="Times New Roman"/>
          <w:sz w:val="24"/>
          <w:szCs w:val="24"/>
        </w:rPr>
        <w:t xml:space="preserve"> </w:t>
      </w:r>
      <w:r>
        <w:rPr>
          <w:rFonts w:ascii="Times New Roman" w:hAnsi="Times New Roman" w:cs="Times New Roman"/>
          <w:sz w:val="24"/>
          <w:szCs w:val="24"/>
        </w:rPr>
        <w:t>Mr Madovi went to Marondera where he held a meeting with all the branch employees. He announced that Appellant was no longer an employee of Respondent as he had resigned</w:t>
      </w:r>
    </w:p>
    <w:p w:rsidR="00AE53A8" w:rsidRDefault="00C37CF8" w:rsidP="00C37C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in the said meeting Mr Madovi dispos</w:t>
      </w:r>
      <w:r w:rsidR="00FB694E">
        <w:rPr>
          <w:rFonts w:ascii="Times New Roman" w:hAnsi="Times New Roman" w:cs="Times New Roman"/>
          <w:sz w:val="24"/>
          <w:szCs w:val="24"/>
        </w:rPr>
        <w:t>s</w:t>
      </w:r>
      <w:r>
        <w:rPr>
          <w:rFonts w:ascii="Times New Roman" w:hAnsi="Times New Roman" w:cs="Times New Roman"/>
          <w:sz w:val="24"/>
          <w:szCs w:val="24"/>
        </w:rPr>
        <w:t>e</w:t>
      </w:r>
      <w:r w:rsidR="00FB694E">
        <w:rPr>
          <w:rFonts w:ascii="Times New Roman" w:hAnsi="Times New Roman" w:cs="Times New Roman"/>
          <w:sz w:val="24"/>
          <w:szCs w:val="24"/>
        </w:rPr>
        <w:t>sse</w:t>
      </w:r>
      <w:r>
        <w:rPr>
          <w:rFonts w:ascii="Times New Roman" w:hAnsi="Times New Roman" w:cs="Times New Roman"/>
          <w:sz w:val="24"/>
          <w:szCs w:val="24"/>
        </w:rPr>
        <w:t xml:space="preserve">d Appellant of the </w:t>
      </w:r>
      <w:r w:rsidR="00AE53A8">
        <w:rPr>
          <w:rFonts w:ascii="Times New Roman" w:hAnsi="Times New Roman" w:cs="Times New Roman"/>
          <w:sz w:val="24"/>
          <w:szCs w:val="24"/>
        </w:rPr>
        <w:t>keys and handed them over to a Mr Muzuva</w:t>
      </w:r>
    </w:p>
    <w:p w:rsidR="00AE53A8" w:rsidRDefault="00AE53A8" w:rsidP="00C37C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in the said meeting Mr Madovi advised Appellant that he </w:t>
      </w:r>
      <w:r w:rsidR="00FB694E">
        <w:rPr>
          <w:rFonts w:ascii="Times New Roman" w:hAnsi="Times New Roman" w:cs="Times New Roman"/>
          <w:sz w:val="24"/>
          <w:szCs w:val="24"/>
        </w:rPr>
        <w:t>i</w:t>
      </w:r>
      <w:r>
        <w:rPr>
          <w:rFonts w:ascii="Times New Roman" w:hAnsi="Times New Roman" w:cs="Times New Roman"/>
          <w:sz w:val="24"/>
          <w:szCs w:val="24"/>
        </w:rPr>
        <w:t>s free to come and collect any of his belongings still at the branch</w:t>
      </w:r>
    </w:p>
    <w:p w:rsidR="00AE53A8" w:rsidRDefault="00FB694E" w:rsidP="00C37C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AE53A8">
        <w:rPr>
          <w:rFonts w:ascii="Times New Roman" w:hAnsi="Times New Roman" w:cs="Times New Roman"/>
          <w:sz w:val="24"/>
          <w:szCs w:val="24"/>
        </w:rPr>
        <w:t>by a letter dated the 17</w:t>
      </w:r>
      <w:r w:rsidR="00AE53A8" w:rsidRPr="00AE53A8">
        <w:rPr>
          <w:rFonts w:ascii="Times New Roman" w:hAnsi="Times New Roman" w:cs="Times New Roman"/>
          <w:sz w:val="24"/>
          <w:szCs w:val="24"/>
          <w:vertAlign w:val="superscript"/>
        </w:rPr>
        <w:t>th</w:t>
      </w:r>
      <w:r w:rsidR="00AE53A8">
        <w:rPr>
          <w:rFonts w:ascii="Times New Roman" w:hAnsi="Times New Roman" w:cs="Times New Roman"/>
          <w:sz w:val="24"/>
          <w:szCs w:val="24"/>
        </w:rPr>
        <w:t xml:space="preserve"> May 2011 addressed to Appellant, Mr Madovi advised Appellant that his resignation had been turned down. </w:t>
      </w:r>
    </w:p>
    <w:p w:rsidR="00C37CF8" w:rsidRDefault="00AE53A8" w:rsidP="00AE53A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Mr Madovi advised Appellant </w:t>
      </w:r>
      <w:r w:rsidR="00C37CF8">
        <w:rPr>
          <w:rFonts w:ascii="Times New Roman" w:hAnsi="Times New Roman" w:cs="Times New Roman"/>
          <w:sz w:val="24"/>
          <w:szCs w:val="24"/>
        </w:rPr>
        <w:t xml:space="preserve"> </w:t>
      </w:r>
      <w:r>
        <w:rPr>
          <w:rFonts w:ascii="Times New Roman" w:hAnsi="Times New Roman" w:cs="Times New Roman"/>
          <w:sz w:val="24"/>
          <w:szCs w:val="24"/>
        </w:rPr>
        <w:t>that he was required to report for duty with immediate effect</w:t>
      </w:r>
    </w:p>
    <w:p w:rsidR="00AE53A8" w:rsidRDefault="00AE53A8" w:rsidP="00AE53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by another letter dated 18</w:t>
      </w:r>
      <w:r w:rsidRPr="00AE53A8">
        <w:rPr>
          <w:rFonts w:ascii="Times New Roman" w:hAnsi="Times New Roman" w:cs="Times New Roman"/>
          <w:sz w:val="24"/>
          <w:szCs w:val="24"/>
          <w:vertAlign w:val="superscript"/>
        </w:rPr>
        <w:t>th</w:t>
      </w:r>
      <w:r>
        <w:rPr>
          <w:rFonts w:ascii="Times New Roman" w:hAnsi="Times New Roman" w:cs="Times New Roman"/>
          <w:sz w:val="24"/>
          <w:szCs w:val="24"/>
        </w:rPr>
        <w:t xml:space="preserve"> May 2011 Mr Madovi reiterated that Appellant reports for duty as his resignation was null and void as it was </w:t>
      </w:r>
      <w:r w:rsidR="00FB694E">
        <w:rPr>
          <w:rFonts w:ascii="Times New Roman" w:hAnsi="Times New Roman" w:cs="Times New Roman"/>
          <w:sz w:val="24"/>
          <w:szCs w:val="24"/>
        </w:rPr>
        <w:t xml:space="preserve">on </w:t>
      </w:r>
      <w:r>
        <w:rPr>
          <w:rFonts w:ascii="Times New Roman" w:hAnsi="Times New Roman" w:cs="Times New Roman"/>
          <w:sz w:val="24"/>
          <w:szCs w:val="24"/>
        </w:rPr>
        <w:t>a without prejudice basis and as his</w:t>
      </w:r>
      <w:r w:rsidR="00FB694E">
        <w:rPr>
          <w:rFonts w:ascii="Times New Roman" w:hAnsi="Times New Roman" w:cs="Times New Roman"/>
          <w:sz w:val="24"/>
          <w:szCs w:val="24"/>
        </w:rPr>
        <w:t xml:space="preserve"> requests in the </w:t>
      </w:r>
      <w:r>
        <w:rPr>
          <w:rFonts w:ascii="Times New Roman" w:hAnsi="Times New Roman" w:cs="Times New Roman"/>
          <w:sz w:val="24"/>
          <w:szCs w:val="24"/>
        </w:rPr>
        <w:t xml:space="preserve">resignation </w:t>
      </w:r>
      <w:r w:rsidR="00FB694E">
        <w:rPr>
          <w:rFonts w:ascii="Times New Roman" w:hAnsi="Times New Roman" w:cs="Times New Roman"/>
          <w:sz w:val="24"/>
          <w:szCs w:val="24"/>
        </w:rPr>
        <w:t xml:space="preserve">letter </w:t>
      </w:r>
      <w:r>
        <w:rPr>
          <w:rFonts w:ascii="Times New Roman" w:hAnsi="Times New Roman" w:cs="Times New Roman"/>
          <w:sz w:val="24"/>
          <w:szCs w:val="24"/>
        </w:rPr>
        <w:t>w</w:t>
      </w:r>
      <w:r w:rsidR="000419FC">
        <w:rPr>
          <w:rFonts w:ascii="Times New Roman" w:hAnsi="Times New Roman" w:cs="Times New Roman"/>
          <w:sz w:val="24"/>
          <w:szCs w:val="24"/>
        </w:rPr>
        <w:t>ere</w:t>
      </w:r>
      <w:r>
        <w:rPr>
          <w:rFonts w:ascii="Times New Roman" w:hAnsi="Times New Roman" w:cs="Times New Roman"/>
          <w:sz w:val="24"/>
          <w:szCs w:val="24"/>
        </w:rPr>
        <w:t xml:space="preserve"> not acceptable </w:t>
      </w:r>
    </w:p>
    <w:p w:rsidR="00AE53A8" w:rsidRDefault="00AE53A8" w:rsidP="00AE53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by a letter dated 23</w:t>
      </w:r>
      <w:r w:rsidRPr="00AE53A8">
        <w:rPr>
          <w:rFonts w:ascii="Times New Roman" w:hAnsi="Times New Roman" w:cs="Times New Roman"/>
          <w:sz w:val="24"/>
          <w:szCs w:val="24"/>
          <w:vertAlign w:val="superscript"/>
        </w:rPr>
        <w:t>rd</w:t>
      </w:r>
      <w:r>
        <w:rPr>
          <w:rFonts w:ascii="Times New Roman" w:hAnsi="Times New Roman" w:cs="Times New Roman"/>
          <w:sz w:val="24"/>
          <w:szCs w:val="24"/>
        </w:rPr>
        <w:t xml:space="preserve"> May 2011  Mr Madovi invited Appellant for a disciplinary hearing to be held on 27</w:t>
      </w:r>
      <w:r w:rsidRPr="00AE53A8">
        <w:rPr>
          <w:rFonts w:ascii="Times New Roman" w:hAnsi="Times New Roman" w:cs="Times New Roman"/>
          <w:sz w:val="24"/>
          <w:szCs w:val="24"/>
          <w:vertAlign w:val="superscript"/>
        </w:rPr>
        <w:t>th</w:t>
      </w:r>
      <w:r>
        <w:rPr>
          <w:rFonts w:ascii="Times New Roman" w:hAnsi="Times New Roman" w:cs="Times New Roman"/>
          <w:sz w:val="24"/>
          <w:szCs w:val="24"/>
        </w:rPr>
        <w:t xml:space="preserve"> May 2011 to answer charges of dishonesty for an act that happened on 15</w:t>
      </w:r>
      <w:r w:rsidRPr="00AE53A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2011 </w:t>
      </w:r>
    </w:p>
    <w:p w:rsidR="00AE53A8" w:rsidRDefault="00AE53A8" w:rsidP="00AE53A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and</w:t>
      </w:r>
    </w:p>
    <w:p w:rsidR="00AE53A8" w:rsidRDefault="00AE53A8" w:rsidP="00AE53A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unsatisfactory work performance for acts that happened as from 2009 </w:t>
      </w:r>
    </w:p>
    <w:p w:rsidR="00AE53A8" w:rsidRDefault="00AE53A8" w:rsidP="00AE53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on the 27</w:t>
      </w:r>
      <w:r w:rsidRPr="00AE53A8">
        <w:rPr>
          <w:rFonts w:ascii="Times New Roman" w:hAnsi="Times New Roman" w:cs="Times New Roman"/>
          <w:sz w:val="24"/>
          <w:szCs w:val="24"/>
          <w:vertAlign w:val="superscript"/>
        </w:rPr>
        <w:t>th</w:t>
      </w:r>
      <w:r>
        <w:rPr>
          <w:rFonts w:ascii="Times New Roman" w:hAnsi="Times New Roman" w:cs="Times New Roman"/>
          <w:sz w:val="24"/>
          <w:szCs w:val="24"/>
        </w:rPr>
        <w:t xml:space="preserve"> May 2011 Mr Madovi held the disciplinary proceedings and this was in Appellant’s absentia</w:t>
      </w:r>
    </w:p>
    <w:p w:rsidR="00AE53A8" w:rsidRDefault="00AE53A8" w:rsidP="00AE53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Appellant was found guilty and dismissed from Respondent’s employ</w:t>
      </w:r>
    </w:p>
    <w:p w:rsidR="00AE53A8" w:rsidRDefault="00AE53A8" w:rsidP="00AE53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Appellant’s appeal to the Appeals Committee was unsuccessful</w:t>
      </w:r>
    </w:p>
    <w:p w:rsidR="00AE53A8" w:rsidRDefault="00AE53A8" w:rsidP="00AE53A8">
      <w:pPr>
        <w:spacing w:line="360" w:lineRule="auto"/>
        <w:ind w:firstLine="720"/>
        <w:jc w:val="both"/>
        <w:rPr>
          <w:rFonts w:ascii="Courier New" w:hAnsi="Courier New" w:cs="Courier New"/>
          <w:sz w:val="28"/>
          <w:szCs w:val="28"/>
        </w:rPr>
      </w:pPr>
      <w:r>
        <w:rPr>
          <w:rFonts w:ascii="Courier New" w:hAnsi="Courier New" w:cs="Courier New"/>
          <w:sz w:val="28"/>
          <w:szCs w:val="28"/>
        </w:rPr>
        <w:t>I</w:t>
      </w:r>
      <w:r w:rsidRPr="00AE53A8">
        <w:rPr>
          <w:rFonts w:ascii="Courier New" w:hAnsi="Courier New" w:cs="Courier New"/>
          <w:sz w:val="28"/>
          <w:szCs w:val="28"/>
        </w:rPr>
        <w:t xml:space="preserve">t is against the </w:t>
      </w:r>
      <w:r>
        <w:rPr>
          <w:rFonts w:ascii="Courier New" w:hAnsi="Courier New" w:cs="Courier New"/>
          <w:sz w:val="28"/>
          <w:szCs w:val="28"/>
        </w:rPr>
        <w:t>Appeals Committee</w:t>
      </w:r>
      <w:r w:rsidR="00FB694E">
        <w:rPr>
          <w:rFonts w:ascii="Courier New" w:hAnsi="Courier New" w:cs="Courier New"/>
          <w:sz w:val="28"/>
          <w:szCs w:val="28"/>
        </w:rPr>
        <w:t>’s</w:t>
      </w:r>
      <w:r>
        <w:rPr>
          <w:rFonts w:ascii="Courier New" w:hAnsi="Courier New" w:cs="Courier New"/>
          <w:sz w:val="28"/>
          <w:szCs w:val="28"/>
        </w:rPr>
        <w:t xml:space="preserve"> determination that Appellant noted an appeal to this Court.</w:t>
      </w:r>
      <w:r w:rsidRPr="00AE53A8">
        <w:rPr>
          <w:rFonts w:ascii="Courier New" w:hAnsi="Courier New" w:cs="Courier New"/>
          <w:sz w:val="28"/>
          <w:szCs w:val="28"/>
        </w:rPr>
        <w:t xml:space="preserve"> </w:t>
      </w:r>
    </w:p>
    <w:p w:rsidR="00AE53A8" w:rsidRDefault="00AE53A8" w:rsidP="00AE53A8">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In its Notice of Response </w:t>
      </w:r>
      <w:r w:rsidR="00FB694E">
        <w:rPr>
          <w:rFonts w:ascii="Courier New" w:hAnsi="Courier New" w:cs="Courier New"/>
          <w:sz w:val="28"/>
          <w:szCs w:val="28"/>
        </w:rPr>
        <w:t>t</w:t>
      </w:r>
      <w:r>
        <w:rPr>
          <w:rFonts w:ascii="Courier New" w:hAnsi="Courier New" w:cs="Courier New"/>
          <w:sz w:val="28"/>
          <w:szCs w:val="28"/>
        </w:rPr>
        <w:t>o the appeal, dated 28</w:t>
      </w:r>
      <w:r w:rsidRPr="00AE53A8">
        <w:rPr>
          <w:rFonts w:ascii="Courier New" w:hAnsi="Courier New" w:cs="Courier New"/>
          <w:sz w:val="28"/>
          <w:szCs w:val="28"/>
          <w:vertAlign w:val="superscript"/>
        </w:rPr>
        <w:t>th</w:t>
      </w:r>
      <w:r>
        <w:rPr>
          <w:rFonts w:ascii="Courier New" w:hAnsi="Courier New" w:cs="Courier New"/>
          <w:sz w:val="28"/>
          <w:szCs w:val="28"/>
        </w:rPr>
        <w:t xml:space="preserve"> November 2011 Respondent raised the issue that the appeal does not raise a question of law, a point Respondent persisted with in its Heads of Argument and prayed </w:t>
      </w:r>
      <w:r w:rsidR="00994922">
        <w:rPr>
          <w:rFonts w:ascii="Courier New" w:hAnsi="Courier New" w:cs="Courier New"/>
          <w:sz w:val="28"/>
          <w:szCs w:val="28"/>
        </w:rPr>
        <w:t>that the appeal be dismissed on that reason.</w:t>
      </w:r>
    </w:p>
    <w:p w:rsidR="00994922" w:rsidRDefault="00994922" w:rsidP="00AE53A8">
      <w:pPr>
        <w:spacing w:line="360" w:lineRule="auto"/>
        <w:ind w:firstLine="720"/>
        <w:jc w:val="both"/>
        <w:rPr>
          <w:rFonts w:ascii="Courier New" w:hAnsi="Courier New" w:cs="Courier New"/>
          <w:sz w:val="28"/>
          <w:szCs w:val="28"/>
        </w:rPr>
      </w:pPr>
      <w:r>
        <w:rPr>
          <w:rFonts w:ascii="Courier New" w:hAnsi="Courier New" w:cs="Courier New"/>
          <w:sz w:val="28"/>
          <w:szCs w:val="28"/>
        </w:rPr>
        <w:t>This is an appeal in terms of Section 92 D of the Labour Act [CAP 28:01]. The Section reads;</w:t>
      </w:r>
    </w:p>
    <w:p w:rsidR="00994922" w:rsidRDefault="00994922" w:rsidP="00994922">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994922">
        <w:rPr>
          <w:rFonts w:ascii="Times New Roman" w:hAnsi="Times New Roman" w:cs="Times New Roman"/>
          <w:sz w:val="24"/>
          <w:szCs w:val="24"/>
        </w:rPr>
        <w:t>A person who is aggrieved by a determination made under an employment code, may within such time and in such manner as may be prescribed, appeal to the Labour Court</w:t>
      </w:r>
      <w:r>
        <w:rPr>
          <w:rFonts w:ascii="Courier New" w:hAnsi="Courier New" w:cs="Courier New"/>
          <w:sz w:val="28"/>
          <w:szCs w:val="28"/>
        </w:rPr>
        <w:t>.”</w:t>
      </w:r>
    </w:p>
    <w:p w:rsidR="00994922" w:rsidRDefault="00994922"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There is a distinction in the wording of the above Section and that of Section 98 (10).</w:t>
      </w:r>
    </w:p>
    <w:p w:rsidR="00FB694E" w:rsidRDefault="00FB694E"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t>Section 98(10) reads</w:t>
      </w:r>
    </w:p>
    <w:p w:rsidR="00994922" w:rsidRDefault="00994922" w:rsidP="00994922">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994922">
        <w:rPr>
          <w:rFonts w:ascii="Times New Roman" w:hAnsi="Times New Roman" w:cs="Times New Roman"/>
          <w:sz w:val="24"/>
          <w:szCs w:val="24"/>
        </w:rPr>
        <w:t>An appeal on a question of law shall lie to the Labour Court from any decision of an Arbitration ......</w:t>
      </w:r>
      <w:r>
        <w:rPr>
          <w:rFonts w:ascii="Courier New" w:hAnsi="Courier New" w:cs="Courier New"/>
          <w:sz w:val="28"/>
          <w:szCs w:val="28"/>
        </w:rPr>
        <w:t>.”</w:t>
      </w:r>
    </w:p>
    <w:p w:rsidR="00994922" w:rsidRDefault="00994922"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t>Clearly appeals noted in terms of Section 98(10) must be on a point of law. This is not the case with appeals noted in terms of Section 92</w:t>
      </w:r>
      <w:r w:rsidR="00FB694E">
        <w:rPr>
          <w:rFonts w:ascii="Courier New" w:hAnsi="Courier New" w:cs="Courier New"/>
          <w:sz w:val="28"/>
          <w:szCs w:val="28"/>
        </w:rPr>
        <w:t>D</w:t>
      </w:r>
      <w:r>
        <w:rPr>
          <w:rFonts w:ascii="Courier New" w:hAnsi="Courier New" w:cs="Courier New"/>
          <w:sz w:val="28"/>
          <w:szCs w:val="28"/>
        </w:rPr>
        <w:t xml:space="preserve"> where the words “</w:t>
      </w:r>
      <w:r w:rsidRPr="00994922">
        <w:rPr>
          <w:rFonts w:ascii="Courier New" w:hAnsi="Courier New" w:cs="Courier New"/>
          <w:i/>
          <w:sz w:val="28"/>
          <w:szCs w:val="28"/>
        </w:rPr>
        <w:t>on a question of law</w:t>
      </w:r>
      <w:r>
        <w:rPr>
          <w:rFonts w:ascii="Courier New" w:hAnsi="Courier New" w:cs="Courier New"/>
          <w:sz w:val="28"/>
          <w:szCs w:val="28"/>
        </w:rPr>
        <w:t>” w</w:t>
      </w:r>
      <w:r w:rsidR="00FB694E">
        <w:rPr>
          <w:rFonts w:ascii="Courier New" w:hAnsi="Courier New" w:cs="Courier New"/>
          <w:sz w:val="28"/>
          <w:szCs w:val="28"/>
        </w:rPr>
        <w:t>ere</w:t>
      </w:r>
      <w:r>
        <w:rPr>
          <w:rFonts w:ascii="Courier New" w:hAnsi="Courier New" w:cs="Courier New"/>
          <w:sz w:val="28"/>
          <w:szCs w:val="28"/>
        </w:rPr>
        <w:t xml:space="preserve"> not included. If it was the intention of the Legislature that appeals in terms of Section 92</w:t>
      </w:r>
      <w:r w:rsidR="00FB694E">
        <w:rPr>
          <w:rFonts w:ascii="Courier New" w:hAnsi="Courier New" w:cs="Courier New"/>
          <w:sz w:val="28"/>
          <w:szCs w:val="28"/>
        </w:rPr>
        <w:t>D</w:t>
      </w:r>
      <w:r>
        <w:rPr>
          <w:rFonts w:ascii="Courier New" w:hAnsi="Courier New" w:cs="Courier New"/>
          <w:sz w:val="28"/>
          <w:szCs w:val="28"/>
        </w:rPr>
        <w:t xml:space="preserve"> be on a question of law the Legislature would have worded that Section in the same manner it worded Section 98(10).</w:t>
      </w:r>
    </w:p>
    <w:p w:rsidR="00994922" w:rsidRDefault="00994922"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t>This appeal therefore cannot be dismissed on that reason.</w:t>
      </w:r>
    </w:p>
    <w:p w:rsidR="00994922" w:rsidRDefault="00994922"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t>In determining this appeal, I will deal first with the issue of resignation and there</w:t>
      </w:r>
      <w:r w:rsidR="00FB694E">
        <w:rPr>
          <w:rFonts w:ascii="Courier New" w:hAnsi="Courier New" w:cs="Courier New"/>
          <w:sz w:val="28"/>
          <w:szCs w:val="28"/>
        </w:rPr>
        <w:t>after</w:t>
      </w:r>
      <w:r>
        <w:rPr>
          <w:rFonts w:ascii="Courier New" w:hAnsi="Courier New" w:cs="Courier New"/>
          <w:sz w:val="28"/>
          <w:szCs w:val="28"/>
        </w:rPr>
        <w:t xml:space="preserve"> depending on the findings, will proceed to deal with the other procedural issues raised by Appellant.</w:t>
      </w:r>
    </w:p>
    <w:p w:rsidR="00994922" w:rsidRDefault="00994922" w:rsidP="00994922">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main issues for determination are </w:t>
      </w:r>
      <w:r w:rsidR="00717E24">
        <w:rPr>
          <w:rFonts w:ascii="Courier New" w:hAnsi="Courier New" w:cs="Courier New"/>
          <w:sz w:val="28"/>
          <w:szCs w:val="28"/>
        </w:rPr>
        <w:t>whether:</w:t>
      </w:r>
      <w:r>
        <w:rPr>
          <w:rFonts w:ascii="Courier New" w:hAnsi="Courier New" w:cs="Courier New"/>
          <w:sz w:val="28"/>
          <w:szCs w:val="28"/>
        </w:rPr>
        <w:t>-</w:t>
      </w:r>
    </w:p>
    <w:p w:rsidR="00994922" w:rsidRDefault="00994922" w:rsidP="00994922">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Appellant resigned from Respondent’s employ?</w:t>
      </w:r>
    </w:p>
    <w:p w:rsidR="00994922" w:rsidRDefault="00994922" w:rsidP="00994922">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 xml:space="preserve">Respondent </w:t>
      </w:r>
      <w:r w:rsidR="00665E65">
        <w:rPr>
          <w:rFonts w:ascii="Courier New" w:hAnsi="Courier New" w:cs="Courier New"/>
          <w:sz w:val="28"/>
          <w:szCs w:val="28"/>
        </w:rPr>
        <w:t>could discipline an employee who had resigned?</w:t>
      </w:r>
    </w:p>
    <w:p w:rsidR="00665E65" w:rsidRDefault="00665E65" w:rsidP="00FB694E">
      <w:pPr>
        <w:spacing w:line="360" w:lineRule="auto"/>
        <w:jc w:val="both"/>
        <w:rPr>
          <w:rFonts w:ascii="Courier New" w:hAnsi="Courier New" w:cs="Courier New"/>
          <w:sz w:val="28"/>
          <w:szCs w:val="28"/>
        </w:rPr>
      </w:pPr>
      <w:r>
        <w:rPr>
          <w:rFonts w:ascii="Courier New" w:hAnsi="Courier New" w:cs="Courier New"/>
          <w:sz w:val="28"/>
          <w:szCs w:val="28"/>
        </w:rPr>
        <w:t>I will deal first with the 2</w:t>
      </w:r>
      <w:r w:rsidRPr="00665E65">
        <w:rPr>
          <w:rFonts w:ascii="Courier New" w:hAnsi="Courier New" w:cs="Courier New"/>
          <w:sz w:val="28"/>
          <w:szCs w:val="28"/>
          <w:vertAlign w:val="superscript"/>
        </w:rPr>
        <w:t>nd</w:t>
      </w:r>
      <w:r>
        <w:rPr>
          <w:rFonts w:ascii="Courier New" w:hAnsi="Courier New" w:cs="Courier New"/>
          <w:sz w:val="28"/>
          <w:szCs w:val="28"/>
        </w:rPr>
        <w:t xml:space="preserve"> issue.</w:t>
      </w:r>
    </w:p>
    <w:p w:rsidR="00665E65" w:rsidRDefault="00665E65" w:rsidP="00665E65">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In terms of Clause 3.4 of Respondent’s Code, an employee can resign from employment. Clause 3.4 </w:t>
      </w:r>
      <w:r w:rsidR="00FB694E">
        <w:rPr>
          <w:rFonts w:ascii="Courier New" w:hAnsi="Courier New" w:cs="Courier New"/>
          <w:sz w:val="28"/>
          <w:szCs w:val="28"/>
        </w:rPr>
        <w:t xml:space="preserve">sub-clause </w:t>
      </w:r>
      <w:r>
        <w:rPr>
          <w:rFonts w:ascii="Courier New" w:hAnsi="Courier New" w:cs="Courier New"/>
          <w:sz w:val="28"/>
          <w:szCs w:val="28"/>
        </w:rPr>
        <w:t>1 provides</w:t>
      </w:r>
    </w:p>
    <w:p w:rsidR="00665E65" w:rsidRDefault="00665E65" w:rsidP="00665E65">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65E65">
        <w:rPr>
          <w:rFonts w:ascii="Times New Roman" w:hAnsi="Times New Roman" w:cs="Times New Roman"/>
          <w:sz w:val="24"/>
          <w:szCs w:val="24"/>
        </w:rPr>
        <w:t>An employee who wishes to leave the Company must give at least three calendar month’s notice ... Notice must be given to the department manager not later than mid-day of the first working day of the month</w:t>
      </w:r>
      <w:r>
        <w:rPr>
          <w:rFonts w:ascii="Courier New" w:hAnsi="Courier New" w:cs="Courier New"/>
          <w:sz w:val="28"/>
          <w:szCs w:val="28"/>
        </w:rPr>
        <w:t>”.</w:t>
      </w:r>
    </w:p>
    <w:p w:rsidR="00685F9F" w:rsidRDefault="00665E65" w:rsidP="00665E65">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question to be answered is, does the contract of employment terminate upon giving notice or at the expiry of the notice. The answer in my view is </w:t>
      </w:r>
      <w:r w:rsidR="00FB694E">
        <w:rPr>
          <w:rFonts w:ascii="Courier New" w:hAnsi="Courier New" w:cs="Courier New"/>
          <w:sz w:val="28"/>
          <w:szCs w:val="28"/>
        </w:rPr>
        <w:t xml:space="preserve">at the expiry of </w:t>
      </w:r>
      <w:r w:rsidR="00A26C66">
        <w:rPr>
          <w:rFonts w:ascii="Courier New" w:hAnsi="Courier New" w:cs="Courier New"/>
          <w:sz w:val="28"/>
          <w:szCs w:val="28"/>
        </w:rPr>
        <w:t>the</w:t>
      </w:r>
      <w:r w:rsidR="00FB694E">
        <w:rPr>
          <w:rFonts w:ascii="Courier New" w:hAnsi="Courier New" w:cs="Courier New"/>
          <w:sz w:val="28"/>
          <w:szCs w:val="28"/>
        </w:rPr>
        <w:t xml:space="preserve"> notice</w:t>
      </w:r>
      <w:r>
        <w:rPr>
          <w:rFonts w:ascii="Courier New" w:hAnsi="Courier New" w:cs="Courier New"/>
          <w:sz w:val="28"/>
          <w:szCs w:val="28"/>
        </w:rPr>
        <w:t xml:space="preserve">. Clause 3.4 sub clauses 3,5,6,7 and 8 provide for the day when certain claims are payable or cease and this is </w:t>
      </w:r>
      <w:r w:rsidR="00FB694E">
        <w:rPr>
          <w:rFonts w:ascii="Courier New" w:hAnsi="Courier New" w:cs="Courier New"/>
          <w:sz w:val="28"/>
          <w:szCs w:val="28"/>
        </w:rPr>
        <w:t xml:space="preserve">on the last </w:t>
      </w:r>
      <w:r w:rsidR="00685F9F">
        <w:rPr>
          <w:rFonts w:ascii="Courier New" w:hAnsi="Courier New" w:cs="Courier New"/>
          <w:sz w:val="28"/>
          <w:szCs w:val="28"/>
        </w:rPr>
        <w:t>working day.</w:t>
      </w:r>
    </w:p>
    <w:p w:rsidR="00685F9F" w:rsidRDefault="00685F9F" w:rsidP="00685F9F">
      <w:pPr>
        <w:spacing w:line="360" w:lineRule="auto"/>
        <w:jc w:val="both"/>
        <w:rPr>
          <w:rFonts w:ascii="Courier New" w:hAnsi="Courier New" w:cs="Courier New"/>
          <w:sz w:val="28"/>
          <w:szCs w:val="28"/>
        </w:rPr>
      </w:pPr>
      <w:r>
        <w:rPr>
          <w:rFonts w:ascii="Courier New" w:hAnsi="Courier New" w:cs="Courier New"/>
          <w:sz w:val="28"/>
          <w:szCs w:val="28"/>
        </w:rPr>
        <w:t>Sub-clause 3 reads:</w:t>
      </w:r>
    </w:p>
    <w:p w:rsidR="00685F9F" w:rsidRDefault="00685F9F" w:rsidP="00685F9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85F9F">
        <w:rPr>
          <w:rFonts w:ascii="Times New Roman" w:hAnsi="Times New Roman" w:cs="Times New Roman"/>
          <w:sz w:val="24"/>
          <w:szCs w:val="24"/>
        </w:rPr>
        <w:t>In the event of the employer agreeing to waive a portion of the full notice period ..... the employee will only be paid up to the last working day</w:t>
      </w:r>
      <w:r>
        <w:rPr>
          <w:rFonts w:ascii="Courier New" w:hAnsi="Courier New" w:cs="Courier New"/>
          <w:sz w:val="28"/>
          <w:szCs w:val="28"/>
        </w:rPr>
        <w:t>”</w:t>
      </w:r>
    </w:p>
    <w:p w:rsidR="00685F9F" w:rsidRDefault="00685F9F" w:rsidP="00685F9F">
      <w:pPr>
        <w:spacing w:line="360" w:lineRule="auto"/>
        <w:jc w:val="both"/>
        <w:rPr>
          <w:rFonts w:ascii="Courier New" w:hAnsi="Courier New" w:cs="Courier New"/>
          <w:sz w:val="28"/>
          <w:szCs w:val="28"/>
        </w:rPr>
      </w:pPr>
      <w:r>
        <w:rPr>
          <w:rFonts w:ascii="Courier New" w:hAnsi="Courier New" w:cs="Courier New"/>
          <w:sz w:val="28"/>
          <w:szCs w:val="28"/>
        </w:rPr>
        <w:t>Sub-clause 5 reads:</w:t>
      </w:r>
    </w:p>
    <w:p w:rsidR="00685F9F" w:rsidRDefault="00685F9F" w:rsidP="00685F9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85F9F">
        <w:rPr>
          <w:rFonts w:ascii="Times New Roman" w:hAnsi="Times New Roman" w:cs="Times New Roman"/>
          <w:sz w:val="24"/>
          <w:szCs w:val="24"/>
        </w:rPr>
        <w:t>Membership to the company’s Pension Fund or other similar scheme ceases on the last working day</w:t>
      </w:r>
      <w:r>
        <w:rPr>
          <w:rFonts w:ascii="Courier New" w:hAnsi="Courier New" w:cs="Courier New"/>
          <w:sz w:val="28"/>
          <w:szCs w:val="28"/>
        </w:rPr>
        <w:t xml:space="preserve">”. </w:t>
      </w:r>
      <w:r w:rsidR="00EB1FA7">
        <w:rPr>
          <w:rFonts w:ascii="Courier New" w:hAnsi="Courier New" w:cs="Courier New"/>
          <w:sz w:val="28"/>
          <w:szCs w:val="28"/>
        </w:rPr>
        <w:t xml:space="preserve">    </w:t>
      </w:r>
    </w:p>
    <w:p w:rsidR="00685F9F" w:rsidRDefault="00685F9F" w:rsidP="00685F9F">
      <w:pPr>
        <w:spacing w:line="360" w:lineRule="auto"/>
        <w:jc w:val="both"/>
        <w:rPr>
          <w:rFonts w:ascii="Courier New" w:hAnsi="Courier New" w:cs="Courier New"/>
          <w:sz w:val="28"/>
          <w:szCs w:val="28"/>
        </w:rPr>
      </w:pPr>
      <w:r>
        <w:rPr>
          <w:rFonts w:ascii="Courier New" w:hAnsi="Courier New" w:cs="Courier New"/>
          <w:sz w:val="28"/>
          <w:szCs w:val="28"/>
        </w:rPr>
        <w:t>Sub-clause 6 reads:</w:t>
      </w:r>
    </w:p>
    <w:p w:rsidR="00685F9F" w:rsidRDefault="00685F9F" w:rsidP="00685F9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85F9F">
        <w:rPr>
          <w:rFonts w:ascii="Times New Roman" w:hAnsi="Times New Roman" w:cs="Times New Roman"/>
          <w:sz w:val="24"/>
          <w:szCs w:val="24"/>
        </w:rPr>
        <w:t>Pay in lieu of accumulated leave days will be payable on the last day of serving notice</w:t>
      </w:r>
      <w:r>
        <w:rPr>
          <w:rFonts w:ascii="Courier New" w:hAnsi="Courier New" w:cs="Courier New"/>
          <w:sz w:val="28"/>
          <w:szCs w:val="28"/>
        </w:rPr>
        <w:t>”</w:t>
      </w:r>
    </w:p>
    <w:p w:rsidR="00685F9F" w:rsidRDefault="00685F9F" w:rsidP="00685F9F">
      <w:pPr>
        <w:spacing w:line="360" w:lineRule="auto"/>
        <w:jc w:val="both"/>
        <w:rPr>
          <w:rFonts w:ascii="Courier New" w:hAnsi="Courier New" w:cs="Courier New"/>
          <w:sz w:val="28"/>
          <w:szCs w:val="28"/>
        </w:rPr>
      </w:pPr>
      <w:r>
        <w:rPr>
          <w:rFonts w:ascii="Courier New" w:hAnsi="Courier New" w:cs="Courier New"/>
          <w:sz w:val="28"/>
          <w:szCs w:val="28"/>
        </w:rPr>
        <w:t>Sub-clause 7 reads:</w:t>
      </w:r>
      <w:r w:rsidR="00EB1FA7">
        <w:rPr>
          <w:rFonts w:ascii="Courier New" w:hAnsi="Courier New" w:cs="Courier New"/>
          <w:sz w:val="28"/>
          <w:szCs w:val="28"/>
        </w:rPr>
        <w:t xml:space="preserve"> </w:t>
      </w:r>
    </w:p>
    <w:p w:rsidR="00685F9F" w:rsidRDefault="00685F9F" w:rsidP="00685F9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685F9F">
        <w:rPr>
          <w:rFonts w:ascii="Times New Roman" w:hAnsi="Times New Roman" w:cs="Times New Roman"/>
          <w:sz w:val="24"/>
          <w:szCs w:val="24"/>
        </w:rPr>
        <w:t>Any cover that an employee may have under the Company (i.e. Cimas etc) ceases on the last working day</w:t>
      </w:r>
      <w:r>
        <w:rPr>
          <w:rFonts w:ascii="Courier New" w:hAnsi="Courier New" w:cs="Courier New"/>
          <w:sz w:val="28"/>
          <w:szCs w:val="28"/>
        </w:rPr>
        <w:t>”</w:t>
      </w:r>
      <w:r w:rsidR="00EB1FA7">
        <w:rPr>
          <w:rFonts w:ascii="Courier New" w:hAnsi="Courier New" w:cs="Courier New"/>
          <w:sz w:val="28"/>
          <w:szCs w:val="28"/>
        </w:rPr>
        <w:t xml:space="preserve">    </w:t>
      </w:r>
    </w:p>
    <w:p w:rsidR="00A26C66" w:rsidRDefault="00A26C66" w:rsidP="00685F9F">
      <w:pPr>
        <w:spacing w:line="360" w:lineRule="auto"/>
        <w:ind w:left="720"/>
        <w:jc w:val="both"/>
        <w:rPr>
          <w:rFonts w:ascii="Courier New" w:hAnsi="Courier New" w:cs="Courier New"/>
          <w:sz w:val="28"/>
          <w:szCs w:val="28"/>
        </w:rPr>
      </w:pPr>
    </w:p>
    <w:p w:rsidR="00685F9F" w:rsidRDefault="00685F9F" w:rsidP="00685F9F">
      <w:pPr>
        <w:spacing w:line="360" w:lineRule="auto"/>
        <w:jc w:val="both"/>
        <w:rPr>
          <w:rFonts w:ascii="Courier New" w:hAnsi="Courier New" w:cs="Courier New"/>
          <w:sz w:val="28"/>
          <w:szCs w:val="28"/>
        </w:rPr>
      </w:pPr>
      <w:r>
        <w:rPr>
          <w:rFonts w:ascii="Courier New" w:hAnsi="Courier New" w:cs="Courier New"/>
          <w:sz w:val="28"/>
          <w:szCs w:val="28"/>
        </w:rPr>
        <w:lastRenderedPageBreak/>
        <w:t>In answer to this question Grogan at page 170 states;</w:t>
      </w:r>
    </w:p>
    <w:p w:rsidR="00685F9F" w:rsidRPr="00685F9F" w:rsidRDefault="00685F9F" w:rsidP="00685F9F">
      <w:pPr>
        <w:spacing w:line="360" w:lineRule="auto"/>
        <w:ind w:left="720"/>
        <w:jc w:val="both"/>
        <w:rPr>
          <w:rFonts w:ascii="Times New Roman" w:hAnsi="Times New Roman" w:cs="Times New Roman"/>
          <w:sz w:val="24"/>
          <w:szCs w:val="24"/>
        </w:rPr>
      </w:pPr>
      <w:r>
        <w:rPr>
          <w:rFonts w:ascii="Courier New" w:hAnsi="Courier New" w:cs="Courier New"/>
          <w:sz w:val="28"/>
          <w:szCs w:val="28"/>
        </w:rPr>
        <w:t>“</w:t>
      </w:r>
      <w:r w:rsidRPr="00685F9F">
        <w:rPr>
          <w:rFonts w:ascii="Times New Roman" w:hAnsi="Times New Roman" w:cs="Times New Roman"/>
          <w:sz w:val="24"/>
          <w:szCs w:val="24"/>
        </w:rPr>
        <w:t>Although the giving of notice is a unilateral act that cannot be revoked without the consent of the other party, it would seem that the better view (or at least the Legislature’s intention was) to regard the end of notice period as the date of termination.</w:t>
      </w:r>
    </w:p>
    <w:p w:rsidR="00685F9F" w:rsidRDefault="00685F9F" w:rsidP="00685F9F">
      <w:pPr>
        <w:spacing w:line="360" w:lineRule="auto"/>
        <w:ind w:firstLine="720"/>
        <w:jc w:val="both"/>
        <w:rPr>
          <w:rFonts w:ascii="Courier New" w:hAnsi="Courier New" w:cs="Courier New"/>
          <w:sz w:val="28"/>
          <w:szCs w:val="28"/>
        </w:rPr>
      </w:pPr>
      <w:r w:rsidRPr="00685F9F">
        <w:rPr>
          <w:rFonts w:ascii="Times New Roman" w:hAnsi="Times New Roman" w:cs="Times New Roman"/>
          <w:sz w:val="24"/>
          <w:szCs w:val="24"/>
        </w:rPr>
        <w:t>Only then do the parties’ obligations under the contract cease</w:t>
      </w:r>
      <w:r>
        <w:rPr>
          <w:rFonts w:ascii="Courier New" w:hAnsi="Courier New" w:cs="Courier New"/>
          <w:sz w:val="28"/>
          <w:szCs w:val="28"/>
        </w:rPr>
        <w:t>.”</w:t>
      </w:r>
      <w:r w:rsidR="00EB1FA7">
        <w:rPr>
          <w:rFonts w:ascii="Courier New" w:hAnsi="Courier New" w:cs="Courier New"/>
          <w:sz w:val="28"/>
          <w:szCs w:val="28"/>
        </w:rPr>
        <w:t xml:space="preserve"> </w:t>
      </w:r>
    </w:p>
    <w:p w:rsidR="00685F9F" w:rsidRDefault="00685F9F" w:rsidP="00685F9F">
      <w:pPr>
        <w:spacing w:line="360" w:lineRule="auto"/>
        <w:ind w:left="720"/>
        <w:jc w:val="both"/>
        <w:rPr>
          <w:rFonts w:ascii="Courier New" w:hAnsi="Courier New" w:cs="Courier New"/>
          <w:sz w:val="28"/>
          <w:szCs w:val="28"/>
        </w:rPr>
      </w:pPr>
      <w:r>
        <w:rPr>
          <w:rFonts w:ascii="Courier New" w:hAnsi="Courier New" w:cs="Courier New"/>
          <w:sz w:val="28"/>
          <w:szCs w:val="28"/>
        </w:rPr>
        <w:t>(Dismissal Discrimination and Unfair Labour Practice Juta 2005)</w:t>
      </w:r>
      <w:r w:rsidR="00EB1FA7">
        <w:rPr>
          <w:rFonts w:ascii="Courier New" w:hAnsi="Courier New" w:cs="Courier New"/>
          <w:sz w:val="28"/>
          <w:szCs w:val="28"/>
        </w:rPr>
        <w:t xml:space="preserve">      </w:t>
      </w:r>
    </w:p>
    <w:p w:rsidR="00685F9F" w:rsidRDefault="00685F9F"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therefore follows in my view that an employee can be disciplined during the notice period as the contract only terminates on the last day of the notice period. The only </w:t>
      </w:r>
      <w:r w:rsidR="00FB694E">
        <w:rPr>
          <w:rFonts w:ascii="Courier New" w:hAnsi="Courier New" w:cs="Courier New"/>
          <w:sz w:val="28"/>
          <w:szCs w:val="28"/>
        </w:rPr>
        <w:t xml:space="preserve">situation in which </w:t>
      </w:r>
      <w:r>
        <w:rPr>
          <w:rFonts w:ascii="Courier New" w:hAnsi="Courier New" w:cs="Courier New"/>
          <w:sz w:val="28"/>
          <w:szCs w:val="28"/>
        </w:rPr>
        <w:t xml:space="preserve">this does not apply is where the employee </w:t>
      </w:r>
      <w:r w:rsidR="00FB694E">
        <w:rPr>
          <w:rFonts w:ascii="Courier New" w:hAnsi="Courier New" w:cs="Courier New"/>
          <w:sz w:val="28"/>
          <w:szCs w:val="28"/>
        </w:rPr>
        <w:t>indicates that</w:t>
      </w:r>
      <w:r>
        <w:rPr>
          <w:rFonts w:ascii="Courier New" w:hAnsi="Courier New" w:cs="Courier New"/>
          <w:sz w:val="28"/>
          <w:szCs w:val="28"/>
        </w:rPr>
        <w:t xml:space="preserve"> his resignation takes effect immediately (</w:t>
      </w:r>
      <w:r w:rsidRPr="00FB694E">
        <w:rPr>
          <w:rFonts w:ascii="Courier New" w:hAnsi="Courier New" w:cs="Courier New"/>
          <w:i/>
          <w:sz w:val="28"/>
          <w:szCs w:val="28"/>
        </w:rPr>
        <w:t>resigns with immediate effect</w:t>
      </w:r>
      <w:r>
        <w:rPr>
          <w:rFonts w:ascii="Courier New" w:hAnsi="Courier New" w:cs="Courier New"/>
          <w:sz w:val="28"/>
          <w:szCs w:val="28"/>
        </w:rPr>
        <w:t>) and does not serve the requisite notice period.</w:t>
      </w:r>
    </w:p>
    <w:p w:rsidR="00685F9F" w:rsidRDefault="00685F9F"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See the case of </w:t>
      </w:r>
    </w:p>
    <w:p w:rsidR="00717923" w:rsidRDefault="00685F9F"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LEE GROUP OF COMPANIES </w:t>
      </w:r>
    </w:p>
    <w:p w:rsidR="00717923" w:rsidRDefault="00717923"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V</w:t>
      </w:r>
    </w:p>
    <w:p w:rsidR="00717923" w:rsidRDefault="00717923"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ANN CLARE ELDER</w:t>
      </w:r>
    </w:p>
    <w:p w:rsidR="00717923" w:rsidRDefault="00717923" w:rsidP="00685F9F">
      <w:pPr>
        <w:spacing w:line="360" w:lineRule="auto"/>
        <w:ind w:firstLine="720"/>
        <w:jc w:val="both"/>
        <w:rPr>
          <w:rFonts w:ascii="Courier New" w:hAnsi="Courier New" w:cs="Courier New"/>
          <w:sz w:val="28"/>
          <w:szCs w:val="28"/>
        </w:rPr>
      </w:pPr>
      <w:r>
        <w:rPr>
          <w:rFonts w:ascii="Courier New" w:hAnsi="Courier New" w:cs="Courier New"/>
          <w:sz w:val="28"/>
          <w:szCs w:val="28"/>
        </w:rPr>
        <w:t>SC 6/05</w:t>
      </w:r>
    </w:p>
    <w:p w:rsidR="00665E65" w:rsidRDefault="00717923" w:rsidP="00717923">
      <w:pPr>
        <w:spacing w:line="360" w:lineRule="auto"/>
        <w:jc w:val="both"/>
        <w:rPr>
          <w:rFonts w:ascii="Courier New" w:hAnsi="Courier New" w:cs="Courier New"/>
          <w:sz w:val="28"/>
          <w:szCs w:val="28"/>
        </w:rPr>
      </w:pPr>
      <w:r>
        <w:rPr>
          <w:rFonts w:ascii="Courier New" w:hAnsi="Courier New" w:cs="Courier New"/>
          <w:sz w:val="28"/>
          <w:szCs w:val="28"/>
        </w:rPr>
        <w:t xml:space="preserve">in which Gwaunza J.A. found that Respondent had repudiated her contract of employment on the day she packed her belongings and left her office and </w:t>
      </w:r>
      <w:r>
        <w:rPr>
          <w:rFonts w:ascii="Courier New" w:hAnsi="Courier New" w:cs="Courier New"/>
          <w:sz w:val="28"/>
          <w:szCs w:val="28"/>
        </w:rPr>
        <w:lastRenderedPageBreak/>
        <w:t xml:space="preserve">therefore </w:t>
      </w:r>
      <w:r w:rsidR="00FB694E">
        <w:rPr>
          <w:rFonts w:ascii="Courier New" w:hAnsi="Courier New" w:cs="Courier New"/>
          <w:sz w:val="28"/>
          <w:szCs w:val="28"/>
        </w:rPr>
        <w:t xml:space="preserve">rendered </w:t>
      </w:r>
      <w:r>
        <w:rPr>
          <w:rFonts w:ascii="Courier New" w:hAnsi="Courier New" w:cs="Courier New"/>
          <w:sz w:val="28"/>
          <w:szCs w:val="28"/>
        </w:rPr>
        <w:t xml:space="preserve">it </w:t>
      </w:r>
      <w:r w:rsidR="00FB694E">
        <w:rPr>
          <w:rFonts w:ascii="Courier New" w:hAnsi="Courier New" w:cs="Courier New"/>
          <w:sz w:val="28"/>
          <w:szCs w:val="28"/>
        </w:rPr>
        <w:t>un</w:t>
      </w:r>
      <w:r>
        <w:rPr>
          <w:rFonts w:ascii="Courier New" w:hAnsi="Courier New" w:cs="Courier New"/>
          <w:sz w:val="28"/>
          <w:szCs w:val="28"/>
        </w:rPr>
        <w:t>necessary for Appellant to dismiss her as she had resigned.</w:t>
      </w:r>
      <w:r w:rsidR="00EB1FA7">
        <w:rPr>
          <w:rFonts w:ascii="Courier New" w:hAnsi="Courier New" w:cs="Courier New"/>
          <w:sz w:val="28"/>
          <w:szCs w:val="28"/>
        </w:rPr>
        <w:t xml:space="preserve">           </w:t>
      </w:r>
    </w:p>
    <w:p w:rsidR="00717923" w:rsidRDefault="00717923" w:rsidP="00717923">
      <w:pPr>
        <w:spacing w:line="360" w:lineRule="auto"/>
        <w:jc w:val="both"/>
        <w:rPr>
          <w:rFonts w:ascii="Courier New" w:hAnsi="Courier New" w:cs="Courier New"/>
          <w:sz w:val="28"/>
          <w:szCs w:val="28"/>
        </w:rPr>
      </w:pPr>
      <w:r>
        <w:rPr>
          <w:rFonts w:ascii="Courier New" w:hAnsi="Courier New" w:cs="Courier New"/>
          <w:sz w:val="28"/>
          <w:szCs w:val="28"/>
        </w:rPr>
        <w:tab/>
      </w:r>
      <w:r w:rsidRPr="00717923">
        <w:rPr>
          <w:rFonts w:ascii="Courier New" w:hAnsi="Courier New" w:cs="Courier New"/>
          <w:i/>
          <w:sz w:val="28"/>
          <w:szCs w:val="28"/>
        </w:rPr>
        <w:t>In casu</w:t>
      </w:r>
      <w:r>
        <w:rPr>
          <w:rFonts w:ascii="Courier New" w:hAnsi="Courier New" w:cs="Courier New"/>
          <w:sz w:val="28"/>
          <w:szCs w:val="28"/>
        </w:rPr>
        <w:t>, did Appellant resign and if he did, was it proper for Respondent to institute disciplinary proceedings against him.</w:t>
      </w:r>
    </w:p>
    <w:p w:rsidR="00717923" w:rsidRDefault="00717923" w:rsidP="00717923">
      <w:pPr>
        <w:spacing w:line="360" w:lineRule="auto"/>
        <w:jc w:val="both"/>
        <w:rPr>
          <w:rFonts w:ascii="Courier New" w:hAnsi="Courier New" w:cs="Courier New"/>
          <w:sz w:val="28"/>
          <w:szCs w:val="28"/>
        </w:rPr>
      </w:pPr>
      <w:r>
        <w:rPr>
          <w:rFonts w:ascii="Courier New" w:hAnsi="Courier New" w:cs="Courier New"/>
          <w:sz w:val="28"/>
          <w:szCs w:val="28"/>
        </w:rPr>
        <w:tab/>
        <w:t>For an answer, one needs to look at what transpired.</w:t>
      </w:r>
    </w:p>
    <w:p w:rsidR="00717923" w:rsidRDefault="00717923" w:rsidP="00717923">
      <w:pPr>
        <w:spacing w:line="360" w:lineRule="auto"/>
        <w:ind w:firstLine="720"/>
        <w:jc w:val="both"/>
        <w:rPr>
          <w:rFonts w:ascii="Courier New" w:hAnsi="Courier New" w:cs="Courier New"/>
          <w:sz w:val="28"/>
          <w:szCs w:val="28"/>
        </w:rPr>
      </w:pPr>
      <w:r>
        <w:rPr>
          <w:rFonts w:ascii="Courier New" w:hAnsi="Courier New" w:cs="Courier New"/>
          <w:sz w:val="28"/>
          <w:szCs w:val="28"/>
        </w:rPr>
        <w:t>Filed of record is Appellant’s letter of resignation dated the 16</w:t>
      </w:r>
      <w:r w:rsidRPr="00717923">
        <w:rPr>
          <w:rFonts w:ascii="Courier New" w:hAnsi="Courier New" w:cs="Courier New"/>
          <w:sz w:val="28"/>
          <w:szCs w:val="28"/>
          <w:vertAlign w:val="superscript"/>
        </w:rPr>
        <w:t>th</w:t>
      </w:r>
      <w:r>
        <w:rPr>
          <w:rFonts w:ascii="Courier New" w:hAnsi="Courier New" w:cs="Courier New"/>
          <w:sz w:val="28"/>
          <w:szCs w:val="28"/>
        </w:rPr>
        <w:t xml:space="preserve"> May 2011 addressed to the General Manager Mr Madovi. The letter reads:-</w:t>
      </w:r>
    </w:p>
    <w:p w:rsidR="00717923" w:rsidRPr="00977EC5" w:rsidRDefault="00717923" w:rsidP="00717923">
      <w:pPr>
        <w:spacing w:line="360" w:lineRule="auto"/>
        <w:ind w:left="720"/>
        <w:jc w:val="both"/>
        <w:rPr>
          <w:rFonts w:ascii="Times New Roman" w:hAnsi="Times New Roman" w:cs="Times New Roman"/>
          <w:sz w:val="24"/>
          <w:szCs w:val="24"/>
        </w:rPr>
      </w:pPr>
      <w:r>
        <w:rPr>
          <w:rFonts w:ascii="Courier New" w:hAnsi="Courier New" w:cs="Courier New"/>
          <w:sz w:val="28"/>
          <w:szCs w:val="28"/>
        </w:rPr>
        <w:t>“</w:t>
      </w:r>
      <w:r w:rsidRPr="00977EC5">
        <w:rPr>
          <w:rFonts w:ascii="Times New Roman" w:hAnsi="Times New Roman" w:cs="Times New Roman"/>
          <w:sz w:val="24"/>
          <w:szCs w:val="24"/>
        </w:rPr>
        <w:t>As per instruction I hereby tender my resignation without prejudice.</w:t>
      </w:r>
    </w:p>
    <w:p w:rsidR="00717923" w:rsidRPr="00977EC5" w:rsidRDefault="00977EC5" w:rsidP="007179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17923" w:rsidRPr="00977EC5">
        <w:rPr>
          <w:rFonts w:ascii="Times New Roman" w:hAnsi="Times New Roman" w:cs="Times New Roman"/>
          <w:sz w:val="24"/>
          <w:szCs w:val="24"/>
        </w:rPr>
        <w:t>May I request that you pay me my three months notice pay.</w:t>
      </w:r>
    </w:p>
    <w:p w:rsidR="00717923" w:rsidRDefault="00977EC5" w:rsidP="00717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7923" w:rsidRPr="00977EC5">
        <w:rPr>
          <w:rFonts w:ascii="Times New Roman" w:hAnsi="Times New Roman" w:cs="Times New Roman"/>
          <w:sz w:val="24"/>
          <w:szCs w:val="24"/>
        </w:rPr>
        <w:t xml:space="preserve">May I </w:t>
      </w:r>
      <w:r>
        <w:rPr>
          <w:rFonts w:ascii="Times New Roman" w:hAnsi="Times New Roman" w:cs="Times New Roman"/>
          <w:sz w:val="24"/>
          <w:szCs w:val="24"/>
        </w:rPr>
        <w:t>request that I get my full pension including employer’s contributions.</w:t>
      </w:r>
    </w:p>
    <w:p w:rsidR="00977EC5" w:rsidRDefault="00977EC5" w:rsidP="00717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May I request that all my leave days be paid.</w:t>
      </w:r>
    </w:p>
    <w:p w:rsidR="00977EC5" w:rsidRDefault="00977EC5" w:rsidP="00717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May I also ask you to se</w:t>
      </w:r>
      <w:r w:rsidR="00FB694E">
        <w:rPr>
          <w:rFonts w:ascii="Times New Roman" w:hAnsi="Times New Roman" w:cs="Times New Roman"/>
          <w:sz w:val="24"/>
          <w:szCs w:val="24"/>
        </w:rPr>
        <w:t>ll</w:t>
      </w:r>
      <w:r>
        <w:rPr>
          <w:rFonts w:ascii="Times New Roman" w:hAnsi="Times New Roman" w:cs="Times New Roman"/>
          <w:sz w:val="24"/>
          <w:szCs w:val="24"/>
        </w:rPr>
        <w:t xml:space="preserve"> me the company car I am using.</w:t>
      </w:r>
    </w:p>
    <w:p w:rsidR="00977EC5" w:rsidRDefault="00977EC5" w:rsidP="00717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May you allow me to continue to live in the company house for the next 12 months.</w:t>
      </w:r>
    </w:p>
    <w:p w:rsidR="00977EC5" w:rsidRDefault="00977EC5" w:rsidP="00977EC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May you give me first priority of taking over the business when you decide to close      it.</w:t>
      </w:r>
    </w:p>
    <w:p w:rsidR="00977EC5" w:rsidRDefault="00977EC5" w:rsidP="007179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May I ask you to consider putting me on just retrenchment”</w:t>
      </w:r>
    </w:p>
    <w:p w:rsidR="000948B3" w:rsidRDefault="000948B3" w:rsidP="000948B3">
      <w:pPr>
        <w:spacing w:line="360" w:lineRule="auto"/>
        <w:ind w:firstLine="720"/>
        <w:jc w:val="both"/>
        <w:rPr>
          <w:rFonts w:ascii="Courier New" w:hAnsi="Courier New" w:cs="Courier New"/>
          <w:sz w:val="28"/>
          <w:szCs w:val="28"/>
        </w:rPr>
      </w:pPr>
      <w:r w:rsidRPr="000948B3">
        <w:rPr>
          <w:rFonts w:ascii="Courier New" w:hAnsi="Courier New" w:cs="Courier New"/>
          <w:sz w:val="28"/>
          <w:szCs w:val="28"/>
        </w:rPr>
        <w:t>It was Appe</w:t>
      </w:r>
      <w:r>
        <w:rPr>
          <w:rFonts w:ascii="Courier New" w:hAnsi="Courier New" w:cs="Courier New"/>
          <w:sz w:val="28"/>
          <w:szCs w:val="28"/>
        </w:rPr>
        <w:t>llant’s uncontroverted evidence which was corroborated by Muzuva before the Appeals Committee that on the 16</w:t>
      </w:r>
      <w:r w:rsidRPr="000948B3">
        <w:rPr>
          <w:rFonts w:ascii="Courier New" w:hAnsi="Courier New" w:cs="Courier New"/>
          <w:sz w:val="28"/>
          <w:szCs w:val="28"/>
          <w:vertAlign w:val="superscript"/>
        </w:rPr>
        <w:t>th</w:t>
      </w:r>
      <w:r>
        <w:rPr>
          <w:rFonts w:ascii="Courier New" w:hAnsi="Courier New" w:cs="Courier New"/>
          <w:sz w:val="28"/>
          <w:szCs w:val="28"/>
        </w:rPr>
        <w:t xml:space="preserve"> May 2011 the General Manager Mr Madovi came to the branch and called all branch employees into the Manager’s office for a meeting. The General Manager announced that Appellant </w:t>
      </w:r>
      <w:r>
        <w:rPr>
          <w:rFonts w:ascii="Courier New" w:hAnsi="Courier New" w:cs="Courier New"/>
          <w:sz w:val="28"/>
          <w:szCs w:val="28"/>
        </w:rPr>
        <w:lastRenderedPageBreak/>
        <w:t>was no longer an employee of the company and he had resigned of his own free will to pursue some personal business. The General Manager then took the keys from Appellant and handed them over to Mr Muzuva. The General Manager also told him that Appellant was free to come and collect any of his belongings still at the branch.</w:t>
      </w:r>
    </w:p>
    <w:p w:rsidR="008404FB" w:rsidRDefault="008404FB" w:rsidP="000948B3">
      <w:pPr>
        <w:spacing w:line="360" w:lineRule="auto"/>
        <w:ind w:firstLine="720"/>
        <w:jc w:val="both"/>
        <w:rPr>
          <w:rFonts w:ascii="Courier New" w:hAnsi="Courier New" w:cs="Courier New"/>
          <w:sz w:val="28"/>
          <w:szCs w:val="28"/>
        </w:rPr>
      </w:pPr>
      <w:r>
        <w:rPr>
          <w:rFonts w:ascii="Courier New" w:hAnsi="Courier New" w:cs="Courier New"/>
          <w:sz w:val="28"/>
          <w:szCs w:val="28"/>
        </w:rPr>
        <w:t>It was also Appellant’s averment which averment was not disputed that before the 16</w:t>
      </w:r>
      <w:r w:rsidRPr="008404FB">
        <w:rPr>
          <w:rFonts w:ascii="Courier New" w:hAnsi="Courier New" w:cs="Courier New"/>
          <w:sz w:val="28"/>
          <w:szCs w:val="28"/>
          <w:vertAlign w:val="superscript"/>
        </w:rPr>
        <w:t>th</w:t>
      </w:r>
      <w:r>
        <w:rPr>
          <w:rFonts w:ascii="Courier New" w:hAnsi="Courier New" w:cs="Courier New"/>
          <w:sz w:val="28"/>
          <w:szCs w:val="28"/>
        </w:rPr>
        <w:t xml:space="preserve"> May he was called to Harare Head Office and was presented with some options of resigning or face prosecution and he verbally opted to resign.</w:t>
      </w:r>
    </w:p>
    <w:p w:rsidR="008404FB" w:rsidRDefault="008404FB" w:rsidP="000948B3">
      <w:pPr>
        <w:spacing w:line="360" w:lineRule="auto"/>
        <w:ind w:firstLine="720"/>
        <w:jc w:val="both"/>
        <w:rPr>
          <w:rFonts w:ascii="Courier New" w:hAnsi="Courier New" w:cs="Courier New"/>
          <w:sz w:val="28"/>
          <w:szCs w:val="28"/>
        </w:rPr>
      </w:pPr>
      <w:r>
        <w:rPr>
          <w:rFonts w:ascii="Courier New" w:hAnsi="Courier New" w:cs="Courier New"/>
          <w:sz w:val="28"/>
          <w:szCs w:val="28"/>
        </w:rPr>
        <w:t>It boggles the mind why Respondent did not call Mr Madovi to come and give his side of the story to the Appeals Committee. Except for his two letters of the 17</w:t>
      </w:r>
      <w:r w:rsidRPr="008404FB">
        <w:rPr>
          <w:rFonts w:ascii="Courier New" w:hAnsi="Courier New" w:cs="Courier New"/>
          <w:sz w:val="28"/>
          <w:szCs w:val="28"/>
          <w:vertAlign w:val="superscript"/>
        </w:rPr>
        <w:t>th</w:t>
      </w:r>
      <w:r>
        <w:rPr>
          <w:rFonts w:ascii="Courier New" w:hAnsi="Courier New" w:cs="Courier New"/>
          <w:sz w:val="28"/>
          <w:szCs w:val="28"/>
        </w:rPr>
        <w:t xml:space="preserve"> and 18</w:t>
      </w:r>
      <w:r w:rsidRPr="008404FB">
        <w:rPr>
          <w:rFonts w:ascii="Courier New" w:hAnsi="Courier New" w:cs="Courier New"/>
          <w:sz w:val="28"/>
          <w:szCs w:val="28"/>
          <w:vertAlign w:val="superscript"/>
        </w:rPr>
        <w:t>th</w:t>
      </w:r>
      <w:r>
        <w:rPr>
          <w:rFonts w:ascii="Courier New" w:hAnsi="Courier New" w:cs="Courier New"/>
          <w:sz w:val="28"/>
          <w:szCs w:val="28"/>
        </w:rPr>
        <w:t xml:space="preserve"> of May 2011 refuting that Appellant was not forced into resigning and refusing to accept the resignation, Mr Madovi did not file a statement narrating his side of the story.</w:t>
      </w:r>
    </w:p>
    <w:p w:rsidR="008404FB" w:rsidRDefault="008404FB" w:rsidP="000948B3">
      <w:pPr>
        <w:spacing w:line="360" w:lineRule="auto"/>
        <w:ind w:firstLine="720"/>
        <w:jc w:val="both"/>
        <w:rPr>
          <w:rFonts w:ascii="Courier New" w:hAnsi="Courier New" w:cs="Courier New"/>
          <w:sz w:val="28"/>
          <w:szCs w:val="28"/>
        </w:rPr>
      </w:pPr>
      <w:r>
        <w:rPr>
          <w:rFonts w:ascii="Courier New" w:hAnsi="Courier New" w:cs="Courier New"/>
          <w:sz w:val="28"/>
          <w:szCs w:val="28"/>
        </w:rPr>
        <w:t>This leaves Appellant’s side of events unchallenged and is to be accepted as reflecting what transpired, namely that he resigned and his resignation was accepted by Respondent through the General Manager Mr Madovi.</w:t>
      </w:r>
    </w:p>
    <w:p w:rsidR="00E80E4F" w:rsidRDefault="00E80E4F" w:rsidP="000948B3">
      <w:pPr>
        <w:spacing w:line="360" w:lineRule="auto"/>
        <w:ind w:firstLine="720"/>
        <w:jc w:val="both"/>
        <w:rPr>
          <w:rFonts w:ascii="Courier New" w:hAnsi="Courier New" w:cs="Courier New"/>
          <w:sz w:val="28"/>
          <w:szCs w:val="28"/>
        </w:rPr>
      </w:pPr>
      <w:r>
        <w:rPr>
          <w:rFonts w:ascii="Courier New" w:hAnsi="Courier New" w:cs="Courier New"/>
          <w:sz w:val="28"/>
          <w:szCs w:val="28"/>
        </w:rPr>
        <w:t>I find that the General Manager’s letters of the 17</w:t>
      </w:r>
      <w:r w:rsidRPr="00E80E4F">
        <w:rPr>
          <w:rFonts w:ascii="Courier New" w:hAnsi="Courier New" w:cs="Courier New"/>
          <w:sz w:val="28"/>
          <w:szCs w:val="28"/>
          <w:vertAlign w:val="superscript"/>
        </w:rPr>
        <w:t>th</w:t>
      </w:r>
      <w:r>
        <w:rPr>
          <w:rFonts w:ascii="Courier New" w:hAnsi="Courier New" w:cs="Courier New"/>
          <w:sz w:val="28"/>
          <w:szCs w:val="28"/>
        </w:rPr>
        <w:t xml:space="preserve"> and 18</w:t>
      </w:r>
      <w:r w:rsidRPr="00E80E4F">
        <w:rPr>
          <w:rFonts w:ascii="Courier New" w:hAnsi="Courier New" w:cs="Courier New"/>
          <w:sz w:val="28"/>
          <w:szCs w:val="28"/>
          <w:vertAlign w:val="superscript"/>
        </w:rPr>
        <w:t>th</w:t>
      </w:r>
      <w:r>
        <w:rPr>
          <w:rFonts w:ascii="Courier New" w:hAnsi="Courier New" w:cs="Courier New"/>
          <w:sz w:val="28"/>
          <w:szCs w:val="28"/>
        </w:rPr>
        <w:t xml:space="preserve"> May are of no consequence. He was refusing to accept a resignation, an action he could </w:t>
      </w:r>
      <w:r>
        <w:rPr>
          <w:rFonts w:ascii="Courier New" w:hAnsi="Courier New" w:cs="Courier New"/>
          <w:sz w:val="28"/>
          <w:szCs w:val="28"/>
        </w:rPr>
        <w:lastRenderedPageBreak/>
        <w:t>not do. What he justifiably could do is to refuse to accept the requests made in the letter and nothing more.</w:t>
      </w:r>
    </w:p>
    <w:p w:rsidR="00E80E4F" w:rsidRDefault="00E80E4F" w:rsidP="000948B3">
      <w:pPr>
        <w:spacing w:line="360" w:lineRule="auto"/>
        <w:ind w:firstLine="720"/>
        <w:jc w:val="both"/>
        <w:rPr>
          <w:rFonts w:ascii="Courier New" w:hAnsi="Courier New" w:cs="Courier New"/>
          <w:sz w:val="28"/>
          <w:szCs w:val="28"/>
        </w:rPr>
      </w:pPr>
      <w:r>
        <w:rPr>
          <w:rFonts w:ascii="Courier New" w:hAnsi="Courier New" w:cs="Courier New"/>
          <w:sz w:val="28"/>
          <w:szCs w:val="28"/>
        </w:rPr>
        <w:t>It is a trite position of the law that;</w:t>
      </w:r>
    </w:p>
    <w:p w:rsidR="00E80E4F" w:rsidRDefault="00E80E4F" w:rsidP="00E80E4F">
      <w:pPr>
        <w:spacing w:line="360" w:lineRule="auto"/>
        <w:ind w:left="720"/>
        <w:jc w:val="both"/>
        <w:rPr>
          <w:rFonts w:ascii="Times New Roman" w:hAnsi="Times New Roman" w:cs="Times New Roman"/>
          <w:sz w:val="24"/>
          <w:szCs w:val="24"/>
        </w:rPr>
      </w:pPr>
      <w:r>
        <w:rPr>
          <w:rFonts w:ascii="Courier New" w:hAnsi="Courier New" w:cs="Courier New"/>
          <w:sz w:val="28"/>
          <w:szCs w:val="28"/>
        </w:rPr>
        <w:t>“</w:t>
      </w:r>
      <w:r w:rsidRPr="00E80E4F">
        <w:rPr>
          <w:rFonts w:ascii="Times New Roman" w:hAnsi="Times New Roman" w:cs="Times New Roman"/>
          <w:sz w:val="24"/>
          <w:szCs w:val="24"/>
        </w:rPr>
        <w:t>The giving of notice is an unilateral act; it requires no acceptance thereof or concurrence therein by the party receiving notice, nor is such party entitled to refuse to accept such notice and to decline to act upon it .......”</w:t>
      </w:r>
    </w:p>
    <w:p w:rsidR="00E80E4F" w:rsidRPr="00E80E4F" w:rsidRDefault="00E80E4F" w:rsidP="00E80E4F">
      <w:pPr>
        <w:spacing w:line="360" w:lineRule="auto"/>
        <w:ind w:left="720"/>
        <w:jc w:val="both"/>
        <w:rPr>
          <w:rFonts w:ascii="Courier New" w:hAnsi="Courier New" w:cs="Courier New"/>
          <w:sz w:val="28"/>
          <w:szCs w:val="28"/>
        </w:rPr>
      </w:pPr>
      <w:r w:rsidRPr="00E80E4F">
        <w:rPr>
          <w:rFonts w:ascii="Courier New" w:hAnsi="Courier New" w:cs="Courier New"/>
          <w:sz w:val="28"/>
          <w:szCs w:val="28"/>
        </w:rPr>
        <w:t xml:space="preserve">RUSTENBURG TOWN COUNCIL </w:t>
      </w:r>
    </w:p>
    <w:p w:rsidR="00E80E4F" w:rsidRPr="00E80E4F" w:rsidRDefault="00E80E4F" w:rsidP="00E80E4F">
      <w:pPr>
        <w:spacing w:line="360" w:lineRule="auto"/>
        <w:ind w:left="720"/>
        <w:jc w:val="both"/>
        <w:rPr>
          <w:rFonts w:ascii="Courier New" w:hAnsi="Courier New" w:cs="Courier New"/>
          <w:sz w:val="28"/>
          <w:szCs w:val="28"/>
        </w:rPr>
      </w:pPr>
      <w:r w:rsidRPr="00E80E4F">
        <w:rPr>
          <w:rFonts w:ascii="Courier New" w:hAnsi="Courier New" w:cs="Courier New"/>
          <w:sz w:val="28"/>
          <w:szCs w:val="28"/>
        </w:rPr>
        <w:t>V</w:t>
      </w:r>
    </w:p>
    <w:p w:rsidR="00E80E4F" w:rsidRDefault="00E80E4F" w:rsidP="00E80E4F">
      <w:pPr>
        <w:spacing w:line="360" w:lineRule="auto"/>
        <w:ind w:left="720"/>
        <w:jc w:val="both"/>
        <w:rPr>
          <w:rFonts w:ascii="Courier New" w:hAnsi="Courier New" w:cs="Courier New"/>
          <w:sz w:val="28"/>
          <w:szCs w:val="28"/>
        </w:rPr>
      </w:pPr>
      <w:r w:rsidRPr="00E80E4F">
        <w:rPr>
          <w:rFonts w:ascii="Courier New" w:hAnsi="Courier New" w:cs="Courier New"/>
          <w:sz w:val="28"/>
          <w:szCs w:val="28"/>
        </w:rPr>
        <w:t>MINISTER OF LABOUR &amp; ORS. 1942 TPD 220:</w:t>
      </w:r>
    </w:p>
    <w:p w:rsidR="00E80E4F" w:rsidRDefault="00E80E4F" w:rsidP="00E80E4F">
      <w:pPr>
        <w:spacing w:line="360" w:lineRule="auto"/>
        <w:jc w:val="both"/>
        <w:rPr>
          <w:rFonts w:ascii="Courier New" w:hAnsi="Courier New" w:cs="Courier New"/>
          <w:sz w:val="28"/>
          <w:szCs w:val="28"/>
        </w:rPr>
      </w:pPr>
      <w:r>
        <w:rPr>
          <w:rFonts w:ascii="Courier New" w:hAnsi="Courier New" w:cs="Courier New"/>
          <w:sz w:val="28"/>
          <w:szCs w:val="28"/>
        </w:rPr>
        <w:t xml:space="preserve">quoted with approval by Gwaunza J.A. in The case of </w:t>
      </w:r>
    </w:p>
    <w:p w:rsidR="00E80E4F" w:rsidRDefault="00E80E4F" w:rsidP="00E80E4F">
      <w:pPr>
        <w:spacing w:line="360" w:lineRule="auto"/>
        <w:jc w:val="both"/>
        <w:rPr>
          <w:rFonts w:ascii="Courier New" w:hAnsi="Courier New" w:cs="Courier New"/>
          <w:sz w:val="28"/>
          <w:szCs w:val="28"/>
        </w:rPr>
      </w:pPr>
      <w:r>
        <w:rPr>
          <w:rFonts w:ascii="Courier New" w:hAnsi="Courier New" w:cs="Courier New"/>
          <w:sz w:val="28"/>
          <w:szCs w:val="28"/>
        </w:rPr>
        <w:tab/>
        <w:t>LEE GROUP OF COMPANIES supra</w:t>
      </w:r>
    </w:p>
    <w:p w:rsidR="00E80E4F" w:rsidRDefault="00E80E4F"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Having found that Appellant had resigned, was it proper for Respondent to proceed to institute disciplinary proceedings against him. The answer in my view is in the negative.</w:t>
      </w:r>
    </w:p>
    <w:p w:rsidR="00E80E4F" w:rsidRDefault="00E80E4F"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Firstly, it was not disputed that he was called to Harare and in the discussion he was told to choose resignation or prosecution. He verbally chose resignation and was told to put it in writing which he did by a letter dated the 16</w:t>
      </w:r>
      <w:r w:rsidRPr="00E80E4F">
        <w:rPr>
          <w:rFonts w:ascii="Courier New" w:hAnsi="Courier New" w:cs="Courier New"/>
          <w:sz w:val="28"/>
          <w:szCs w:val="28"/>
          <w:vertAlign w:val="superscript"/>
        </w:rPr>
        <w:t>th</w:t>
      </w:r>
      <w:r>
        <w:rPr>
          <w:rFonts w:ascii="Courier New" w:hAnsi="Courier New" w:cs="Courier New"/>
          <w:sz w:val="28"/>
          <w:szCs w:val="28"/>
        </w:rPr>
        <w:t xml:space="preserve"> May 2011.</w:t>
      </w:r>
      <w:r w:rsidR="00717E24">
        <w:rPr>
          <w:rFonts w:ascii="Courier New" w:hAnsi="Courier New" w:cs="Courier New"/>
          <w:sz w:val="28"/>
          <w:szCs w:val="28"/>
        </w:rPr>
        <w:t xml:space="preserve"> On the 16</w:t>
      </w:r>
      <w:r w:rsidR="00717E24" w:rsidRPr="00717E24">
        <w:rPr>
          <w:rFonts w:ascii="Courier New" w:hAnsi="Courier New" w:cs="Courier New"/>
          <w:sz w:val="28"/>
          <w:szCs w:val="28"/>
          <w:vertAlign w:val="superscript"/>
        </w:rPr>
        <w:t>th</w:t>
      </w:r>
      <w:r w:rsidR="00717E24">
        <w:rPr>
          <w:rFonts w:ascii="Courier New" w:hAnsi="Courier New" w:cs="Courier New"/>
          <w:sz w:val="28"/>
          <w:szCs w:val="28"/>
        </w:rPr>
        <w:t xml:space="preserve"> May, it was not disputed that the General Manager went to Marondera and in a meeting addressed all staff members that Appellant was no longer an employee of Respondent’s as he had resigned. Keys were taken from Appellant and given to Muzuva, </w:t>
      </w:r>
      <w:r w:rsidR="00717E24">
        <w:rPr>
          <w:rFonts w:ascii="Courier New" w:hAnsi="Courier New" w:cs="Courier New"/>
          <w:sz w:val="28"/>
          <w:szCs w:val="28"/>
        </w:rPr>
        <w:lastRenderedPageBreak/>
        <w:t>Appellant’s junior. Appellant was told to come and collect his belongings which were still at the branch.</w:t>
      </w:r>
    </w:p>
    <w:p w:rsidR="00717E24" w:rsidRDefault="00717E24"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I find that from the above, Appellant’s resignation though it was not stated in the letter was with immediate effect. It was not a resignation with notice. To that regard, I find that it was not necessary for Respondent to institute disciplinary proceedings as he had ceased to be its employee by the 16</w:t>
      </w:r>
      <w:r w:rsidRPr="00717E24">
        <w:rPr>
          <w:rFonts w:ascii="Courier New" w:hAnsi="Courier New" w:cs="Courier New"/>
          <w:sz w:val="28"/>
          <w:szCs w:val="28"/>
          <w:vertAlign w:val="superscript"/>
        </w:rPr>
        <w:t>th</w:t>
      </w:r>
      <w:r>
        <w:rPr>
          <w:rFonts w:ascii="Courier New" w:hAnsi="Courier New" w:cs="Courier New"/>
          <w:sz w:val="28"/>
          <w:szCs w:val="28"/>
        </w:rPr>
        <w:t xml:space="preserve"> May 2011. The comment by Gwaunza J.A. </w:t>
      </w:r>
      <w:r w:rsidR="00FB694E">
        <w:rPr>
          <w:rFonts w:ascii="Courier New" w:hAnsi="Courier New" w:cs="Courier New"/>
          <w:sz w:val="28"/>
          <w:szCs w:val="28"/>
        </w:rPr>
        <w:t>that one does not dismiss</w:t>
      </w:r>
      <w:r>
        <w:rPr>
          <w:rFonts w:ascii="Courier New" w:hAnsi="Courier New" w:cs="Courier New"/>
          <w:sz w:val="28"/>
          <w:szCs w:val="28"/>
        </w:rPr>
        <w:t xml:space="preserve"> an employee who has tendered his resignation applies with equal force in this case.</w:t>
      </w:r>
    </w:p>
    <w:p w:rsidR="00717E24" w:rsidRDefault="00717E24"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To that end the proceedings instituted by Respondent after the 16</w:t>
      </w:r>
      <w:r w:rsidRPr="00717E24">
        <w:rPr>
          <w:rFonts w:ascii="Courier New" w:hAnsi="Courier New" w:cs="Courier New"/>
          <w:sz w:val="28"/>
          <w:szCs w:val="28"/>
          <w:vertAlign w:val="superscript"/>
        </w:rPr>
        <w:t>th</w:t>
      </w:r>
      <w:r>
        <w:rPr>
          <w:rFonts w:ascii="Courier New" w:hAnsi="Courier New" w:cs="Courier New"/>
          <w:sz w:val="28"/>
          <w:szCs w:val="28"/>
        </w:rPr>
        <w:t xml:space="preserve"> of May were not necessary and </w:t>
      </w:r>
      <w:r w:rsidR="00FB694E">
        <w:rPr>
          <w:rFonts w:ascii="Courier New" w:hAnsi="Courier New" w:cs="Courier New"/>
          <w:sz w:val="28"/>
          <w:szCs w:val="28"/>
        </w:rPr>
        <w:t xml:space="preserve">are </w:t>
      </w:r>
      <w:r>
        <w:rPr>
          <w:rFonts w:ascii="Courier New" w:hAnsi="Courier New" w:cs="Courier New"/>
          <w:sz w:val="28"/>
          <w:szCs w:val="28"/>
        </w:rPr>
        <w:t>therefore nullified.</w:t>
      </w:r>
    </w:p>
    <w:p w:rsidR="00717E24" w:rsidRDefault="00717E24"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Accordingly it </w:t>
      </w:r>
      <w:r w:rsidR="00FB694E">
        <w:rPr>
          <w:rFonts w:ascii="Courier New" w:hAnsi="Courier New" w:cs="Courier New"/>
          <w:sz w:val="28"/>
          <w:szCs w:val="28"/>
        </w:rPr>
        <w:t>i</w:t>
      </w:r>
      <w:r>
        <w:rPr>
          <w:rFonts w:ascii="Courier New" w:hAnsi="Courier New" w:cs="Courier New"/>
          <w:sz w:val="28"/>
          <w:szCs w:val="28"/>
        </w:rPr>
        <w:t>s ordered that the appeal be and is hereby allowed with costs.</w:t>
      </w:r>
    </w:p>
    <w:p w:rsidR="00717E24" w:rsidRDefault="00717E24" w:rsidP="00E80E4F">
      <w:pPr>
        <w:spacing w:line="360" w:lineRule="auto"/>
        <w:ind w:firstLine="720"/>
        <w:jc w:val="both"/>
        <w:rPr>
          <w:rFonts w:ascii="Courier New" w:hAnsi="Courier New" w:cs="Courier New"/>
          <w:sz w:val="28"/>
          <w:szCs w:val="28"/>
        </w:rPr>
      </w:pPr>
      <w:r>
        <w:rPr>
          <w:rFonts w:ascii="Courier New" w:hAnsi="Courier New" w:cs="Courier New"/>
          <w:sz w:val="28"/>
          <w:szCs w:val="28"/>
        </w:rPr>
        <w:t>Respondent be and is hereby ordered to pay Appellant his terminal benefits on the basis that he had resigned with immediate effect.</w:t>
      </w:r>
    </w:p>
    <w:p w:rsidR="00717E24" w:rsidRDefault="00717E24" w:rsidP="00717E24">
      <w:pPr>
        <w:spacing w:line="360" w:lineRule="auto"/>
        <w:jc w:val="both"/>
        <w:rPr>
          <w:rFonts w:ascii="Courier New" w:hAnsi="Courier New" w:cs="Courier New"/>
          <w:sz w:val="28"/>
          <w:szCs w:val="28"/>
        </w:rPr>
      </w:pPr>
    </w:p>
    <w:p w:rsidR="00A26C66" w:rsidRDefault="00A26C66" w:rsidP="00717E24">
      <w:pPr>
        <w:spacing w:line="360" w:lineRule="auto"/>
        <w:jc w:val="both"/>
        <w:rPr>
          <w:rFonts w:ascii="Courier New" w:hAnsi="Courier New" w:cs="Courier New"/>
          <w:sz w:val="28"/>
          <w:szCs w:val="28"/>
        </w:rPr>
      </w:pPr>
    </w:p>
    <w:p w:rsidR="00717E24" w:rsidRPr="00717E24" w:rsidRDefault="00717E24" w:rsidP="00717E24">
      <w:pPr>
        <w:spacing w:line="360" w:lineRule="auto"/>
        <w:jc w:val="both"/>
        <w:rPr>
          <w:rFonts w:ascii="Courier New" w:hAnsi="Courier New" w:cs="Courier New"/>
          <w:b/>
          <w:i/>
          <w:sz w:val="26"/>
          <w:szCs w:val="26"/>
        </w:rPr>
      </w:pPr>
      <w:r w:rsidRPr="00717E24">
        <w:rPr>
          <w:rFonts w:ascii="Courier New" w:hAnsi="Courier New" w:cs="Courier New"/>
          <w:b/>
          <w:i/>
          <w:sz w:val="26"/>
          <w:szCs w:val="26"/>
        </w:rPr>
        <w:t>Mufuka and Associates – Appellant’s Legal Practitioners</w:t>
      </w:r>
    </w:p>
    <w:p w:rsidR="00AE53A8" w:rsidRPr="00717E24" w:rsidRDefault="00717E24" w:rsidP="00E80E4F">
      <w:pPr>
        <w:spacing w:line="360" w:lineRule="auto"/>
        <w:jc w:val="both"/>
        <w:rPr>
          <w:rFonts w:ascii="Courier New" w:hAnsi="Courier New" w:cs="Courier New"/>
          <w:b/>
          <w:i/>
          <w:sz w:val="26"/>
          <w:szCs w:val="26"/>
        </w:rPr>
      </w:pPr>
      <w:r w:rsidRPr="00717E24">
        <w:rPr>
          <w:rFonts w:ascii="Courier New" w:hAnsi="Courier New" w:cs="Courier New"/>
          <w:b/>
          <w:i/>
          <w:sz w:val="26"/>
          <w:szCs w:val="26"/>
        </w:rPr>
        <w:t xml:space="preserve">Honey and Blanckenberg – Respondent’s Legal Practitioners </w:t>
      </w:r>
    </w:p>
    <w:sectPr w:rsidR="00AE53A8" w:rsidRPr="00717E24" w:rsidSect="00AE53A8">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F7" w:rsidRDefault="00DF57F7" w:rsidP="00AE53A8">
      <w:pPr>
        <w:spacing w:after="0" w:line="240" w:lineRule="auto"/>
      </w:pPr>
      <w:r>
        <w:separator/>
      </w:r>
    </w:p>
  </w:endnote>
  <w:endnote w:type="continuationSeparator" w:id="1">
    <w:p w:rsidR="00DF57F7" w:rsidRDefault="00DF57F7" w:rsidP="00AE5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0298"/>
      <w:docPartObj>
        <w:docPartGallery w:val="Page Numbers (Bottom of Page)"/>
        <w:docPartUnique/>
      </w:docPartObj>
    </w:sdtPr>
    <w:sdtContent>
      <w:p w:rsidR="00E80E4F" w:rsidRDefault="005305C1">
        <w:pPr>
          <w:pStyle w:val="Footer"/>
          <w:jc w:val="center"/>
        </w:pPr>
        <w:fldSimple w:instr=" PAGE   \* MERGEFORMAT ">
          <w:r w:rsidR="000419FC">
            <w:rPr>
              <w:noProof/>
            </w:rPr>
            <w:t>2</w:t>
          </w:r>
        </w:fldSimple>
      </w:p>
    </w:sdtContent>
  </w:sdt>
  <w:p w:rsidR="00E80E4F" w:rsidRDefault="00E80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9079"/>
      <w:docPartObj>
        <w:docPartGallery w:val="Page Numbers (Bottom of Page)"/>
        <w:docPartUnique/>
      </w:docPartObj>
    </w:sdtPr>
    <w:sdtContent>
      <w:p w:rsidR="00FB694E" w:rsidRDefault="005305C1">
        <w:pPr>
          <w:pStyle w:val="Footer"/>
          <w:jc w:val="center"/>
        </w:pPr>
        <w:fldSimple w:instr=" PAGE   \* MERGEFORMAT ">
          <w:r w:rsidR="000419FC">
            <w:rPr>
              <w:noProof/>
            </w:rPr>
            <w:t>1</w:t>
          </w:r>
        </w:fldSimple>
      </w:p>
    </w:sdtContent>
  </w:sdt>
  <w:p w:rsidR="00FB694E" w:rsidRDefault="00FB6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F7" w:rsidRDefault="00DF57F7" w:rsidP="00AE53A8">
      <w:pPr>
        <w:spacing w:after="0" w:line="240" w:lineRule="auto"/>
      </w:pPr>
      <w:r>
        <w:separator/>
      </w:r>
    </w:p>
  </w:footnote>
  <w:footnote w:type="continuationSeparator" w:id="1">
    <w:p w:rsidR="00DF57F7" w:rsidRDefault="00DF57F7" w:rsidP="00AE53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4F" w:rsidRDefault="00E80E4F">
    <w:pPr>
      <w:pStyle w:val="Heade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177</w:t>
    </w:r>
    <w:r w:rsidRPr="00637D66">
      <w:rPr>
        <w:rFonts w:ascii="Courier New" w:hAnsi="Courier New" w:cs="Courier New"/>
        <w:b/>
        <w:sz w:val="24"/>
        <w:szCs w:val="24"/>
      </w:rPr>
      <w:t>/13</w:t>
    </w:r>
  </w:p>
  <w:p w:rsidR="00E80E4F" w:rsidRDefault="00E80E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0675C"/>
    <w:multiLevelType w:val="hybridMultilevel"/>
    <w:tmpl w:val="983CE0B2"/>
    <w:lvl w:ilvl="0" w:tplc="A440DA9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5BE2419A"/>
    <w:multiLevelType w:val="hybridMultilevel"/>
    <w:tmpl w:val="4C805C42"/>
    <w:lvl w:ilvl="0" w:tplc="80CA3DC6">
      <w:start w:val="7"/>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22F8"/>
    <w:rsid w:val="000419FC"/>
    <w:rsid w:val="000948B3"/>
    <w:rsid w:val="003A188F"/>
    <w:rsid w:val="005305C1"/>
    <w:rsid w:val="005B01EC"/>
    <w:rsid w:val="005C0761"/>
    <w:rsid w:val="005D2F6C"/>
    <w:rsid w:val="005F4304"/>
    <w:rsid w:val="00621A5C"/>
    <w:rsid w:val="00665E65"/>
    <w:rsid w:val="00685F9F"/>
    <w:rsid w:val="00715580"/>
    <w:rsid w:val="00717923"/>
    <w:rsid w:val="00717E24"/>
    <w:rsid w:val="007323AF"/>
    <w:rsid w:val="008404FB"/>
    <w:rsid w:val="00977EC5"/>
    <w:rsid w:val="00994922"/>
    <w:rsid w:val="00A26C66"/>
    <w:rsid w:val="00AE53A8"/>
    <w:rsid w:val="00C37CF8"/>
    <w:rsid w:val="00DF57F7"/>
    <w:rsid w:val="00E80E4F"/>
    <w:rsid w:val="00EB1FA7"/>
    <w:rsid w:val="00F322F8"/>
    <w:rsid w:val="00FB694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F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CF8"/>
    <w:pPr>
      <w:ind w:left="720"/>
      <w:contextualSpacing/>
    </w:pPr>
  </w:style>
  <w:style w:type="paragraph" w:styleId="Header">
    <w:name w:val="header"/>
    <w:basedOn w:val="Normal"/>
    <w:link w:val="HeaderChar"/>
    <w:uiPriority w:val="99"/>
    <w:unhideWhenUsed/>
    <w:rsid w:val="00AE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A8"/>
    <w:rPr>
      <w:lang w:val="en-ZW"/>
    </w:rPr>
  </w:style>
  <w:style w:type="paragraph" w:styleId="Footer">
    <w:name w:val="footer"/>
    <w:basedOn w:val="Normal"/>
    <w:link w:val="FooterChar"/>
    <w:uiPriority w:val="99"/>
    <w:unhideWhenUsed/>
    <w:rsid w:val="00AE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A8"/>
    <w:rPr>
      <w:lang w:val="en-ZW"/>
    </w:rPr>
  </w:style>
  <w:style w:type="paragraph" w:styleId="BalloonText">
    <w:name w:val="Balloon Text"/>
    <w:basedOn w:val="Normal"/>
    <w:link w:val="BalloonTextChar"/>
    <w:uiPriority w:val="99"/>
    <w:semiHidden/>
    <w:unhideWhenUsed/>
    <w:rsid w:val="00AE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3A8"/>
    <w:rPr>
      <w:rFonts w:ascii="Tahoma" w:hAnsi="Tahoma" w:cs="Tahoma"/>
      <w:sz w:val="16"/>
      <w:szCs w:val="16"/>
      <w:lang w:val="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2013-05-21T08:22:00Z</cp:lastPrinted>
  <dcterms:created xsi:type="dcterms:W3CDTF">2013-05-20T07:14:00Z</dcterms:created>
  <dcterms:modified xsi:type="dcterms:W3CDTF">2013-05-21T08:38:00Z</dcterms:modified>
</cp:coreProperties>
</file>