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9759CE" w:rsidRPr="004D1132">
        <w:rPr>
          <w:rFonts w:ascii="Times New Roman" w:hAnsi="Times New Roman" w:cs="Times New Roman"/>
          <w:b/>
          <w:sz w:val="24"/>
          <w:szCs w:val="24"/>
        </w:rPr>
        <w:t>ZIMBABWE</w:t>
      </w:r>
      <w:r w:rsidR="009759CE">
        <w:rPr>
          <w:rFonts w:ascii="Times New Roman" w:hAnsi="Times New Roman" w:cs="Times New Roman"/>
          <w:b/>
          <w:sz w:val="24"/>
          <w:szCs w:val="24"/>
        </w:rPr>
        <w:t xml:space="preserve"> </w:t>
      </w:r>
      <w:r w:rsidR="009759CE">
        <w:rPr>
          <w:rFonts w:ascii="Times New Roman" w:hAnsi="Times New Roman" w:cs="Times New Roman"/>
          <w:b/>
          <w:sz w:val="24"/>
          <w:szCs w:val="24"/>
        </w:rPr>
        <w:tab/>
      </w:r>
      <w:r w:rsidR="009120CE">
        <w:rPr>
          <w:rFonts w:ascii="Times New Roman" w:hAnsi="Times New Roman" w:cs="Times New Roman"/>
          <w:b/>
          <w:sz w:val="24"/>
          <w:szCs w:val="24"/>
        </w:rPr>
        <w:t xml:space="preserve">            </w:t>
      </w:r>
      <w:r w:rsidR="009759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9759CE">
        <w:rPr>
          <w:rFonts w:ascii="Times New Roman" w:hAnsi="Times New Roman" w:cs="Times New Roman"/>
          <w:b/>
          <w:sz w:val="24"/>
          <w:szCs w:val="24"/>
        </w:rPr>
        <w:t>49</w:t>
      </w:r>
      <w:r w:rsidRPr="004D1132">
        <w:rPr>
          <w:rFonts w:ascii="Times New Roman" w:hAnsi="Times New Roman" w:cs="Times New Roman"/>
          <w:b/>
          <w:sz w:val="24"/>
          <w:szCs w:val="24"/>
        </w:rPr>
        <w:t>/20</w:t>
      </w:r>
      <w:r w:rsidR="00F735DE">
        <w:rPr>
          <w:rFonts w:ascii="Times New Roman" w:hAnsi="Times New Roman" w:cs="Times New Roman"/>
          <w:b/>
          <w:sz w:val="24"/>
          <w:szCs w:val="24"/>
        </w:rPr>
        <w:t>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F15608">
        <w:rPr>
          <w:rFonts w:ascii="Times New Roman" w:hAnsi="Times New Roman" w:cs="Times New Roman"/>
          <w:b/>
          <w:sz w:val="24"/>
          <w:szCs w:val="24"/>
        </w:rPr>
        <w:t xml:space="preserve">22 FEBRUARY </w:t>
      </w:r>
      <w:r w:rsidR="00884B24">
        <w:rPr>
          <w:rFonts w:ascii="Times New Roman" w:hAnsi="Times New Roman" w:cs="Times New Roman"/>
          <w:b/>
          <w:sz w:val="24"/>
          <w:szCs w:val="24"/>
        </w:rPr>
        <w:t xml:space="preserve">2018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9759CE">
        <w:rPr>
          <w:rFonts w:ascii="Times New Roman" w:hAnsi="Times New Roman" w:cs="Times New Roman"/>
          <w:b/>
          <w:sz w:val="24"/>
          <w:szCs w:val="24"/>
        </w:rPr>
        <w:t xml:space="preserve">    </w:t>
      </w:r>
      <w:r w:rsidRPr="004D1132">
        <w:rPr>
          <w:rFonts w:ascii="Times New Roman" w:hAnsi="Times New Roman" w:cs="Times New Roman"/>
          <w:b/>
          <w:sz w:val="24"/>
          <w:szCs w:val="24"/>
        </w:rPr>
        <w:t>CASE NO. LC/H/</w:t>
      </w:r>
      <w:r w:rsidR="004355ED">
        <w:rPr>
          <w:rFonts w:ascii="Times New Roman" w:hAnsi="Times New Roman" w:cs="Times New Roman"/>
          <w:b/>
          <w:sz w:val="24"/>
          <w:szCs w:val="24"/>
        </w:rPr>
        <w:t>LRA/</w:t>
      </w:r>
      <w:r w:rsidR="00F15608">
        <w:rPr>
          <w:rFonts w:ascii="Times New Roman" w:hAnsi="Times New Roman" w:cs="Times New Roman"/>
          <w:b/>
          <w:sz w:val="24"/>
          <w:szCs w:val="24"/>
        </w:rPr>
        <w:t>622/17</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Pr>
          <w:rFonts w:ascii="Times New Roman" w:hAnsi="Times New Roman" w:cs="Times New Roman"/>
          <w:b/>
          <w:sz w:val="24"/>
          <w:szCs w:val="24"/>
        </w:rPr>
        <w:t xml:space="preserve"> </w:t>
      </w:r>
      <w:r w:rsidR="009759CE">
        <w:rPr>
          <w:rFonts w:ascii="Times New Roman" w:hAnsi="Times New Roman" w:cs="Times New Roman"/>
          <w:b/>
          <w:sz w:val="24"/>
          <w:szCs w:val="24"/>
        </w:rPr>
        <w:t xml:space="preserve">28 FEBRUARY </w:t>
      </w:r>
      <w:r w:rsidR="00F735DE">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Pr="004D1132" w:rsidRDefault="00F15608"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ALEX MASIYA</w:t>
      </w:r>
      <w:r>
        <w:rPr>
          <w:rFonts w:ascii="Times New Roman" w:hAnsi="Times New Roman" w:cs="Times New Roman"/>
          <w:b/>
          <w:sz w:val="24"/>
          <w:szCs w:val="24"/>
        </w:rPr>
        <w:tab/>
      </w:r>
      <w:r w:rsidR="00DA3831">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4355ED">
        <w:rPr>
          <w:rFonts w:ascii="Times New Roman" w:hAnsi="Times New Roman" w:cs="Times New Roman"/>
          <w:b/>
          <w:sz w:val="24"/>
          <w:szCs w:val="24"/>
        </w:rPr>
        <w:t>LICANT</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4D1132" w:rsidRDefault="00F15608"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CITY OF HARARE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D1132" w:rsidRPr="004D1132">
        <w:rPr>
          <w:rFonts w:ascii="Times New Roman" w:hAnsi="Times New Roman" w:cs="Times New Roman"/>
          <w:b/>
          <w:sz w:val="24"/>
          <w:szCs w:val="24"/>
        </w:rPr>
        <w:tab/>
      </w:r>
      <w:r w:rsidR="00DA3831">
        <w:rPr>
          <w:rFonts w:ascii="Times New Roman" w:hAnsi="Times New Roman" w:cs="Times New Roman"/>
          <w:b/>
          <w:sz w:val="24"/>
          <w:szCs w:val="24"/>
        </w:rPr>
        <w:tab/>
      </w:r>
      <w:r w:rsidR="004355ED">
        <w:rPr>
          <w:rFonts w:ascii="Times New Roman" w:hAnsi="Times New Roman" w:cs="Times New Roman"/>
          <w:b/>
          <w:sz w:val="24"/>
          <w:szCs w:val="24"/>
        </w:rPr>
        <w:t>1</w:t>
      </w:r>
      <w:r w:rsidR="004355ED" w:rsidRPr="004355ED">
        <w:rPr>
          <w:rFonts w:ascii="Times New Roman" w:hAnsi="Times New Roman" w:cs="Times New Roman"/>
          <w:b/>
          <w:sz w:val="24"/>
          <w:szCs w:val="24"/>
          <w:vertAlign w:val="superscript"/>
        </w:rPr>
        <w:t>ST</w:t>
      </w:r>
      <w:r w:rsidR="004355ED">
        <w:rPr>
          <w:rFonts w:ascii="Times New Roman" w:hAnsi="Times New Roman" w:cs="Times New Roman"/>
          <w:b/>
          <w:sz w:val="24"/>
          <w:szCs w:val="24"/>
        </w:rPr>
        <w:t xml:space="preserve"> </w:t>
      </w:r>
      <w:r w:rsidR="004D1132" w:rsidRPr="004D1132">
        <w:rPr>
          <w:rFonts w:ascii="Times New Roman" w:hAnsi="Times New Roman" w:cs="Times New Roman"/>
          <w:b/>
          <w:sz w:val="24"/>
          <w:szCs w:val="24"/>
        </w:rPr>
        <w:t xml:space="preserve">RESPONDENT </w:t>
      </w:r>
    </w:p>
    <w:p w:rsidR="004355ED" w:rsidRDefault="004355ED"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AND</w:t>
      </w:r>
    </w:p>
    <w:p w:rsidR="004355ED" w:rsidRDefault="00F15608"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DESMOND JAMBAYA</w:t>
      </w:r>
      <w:r>
        <w:rPr>
          <w:rFonts w:ascii="Times New Roman" w:hAnsi="Times New Roman" w:cs="Times New Roman"/>
          <w:b/>
          <w:sz w:val="24"/>
          <w:szCs w:val="24"/>
        </w:rPr>
        <w:tab/>
      </w:r>
      <w:r>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t>2</w:t>
      </w:r>
      <w:r w:rsidR="004355ED" w:rsidRPr="004355ED">
        <w:rPr>
          <w:rFonts w:ascii="Times New Roman" w:hAnsi="Times New Roman" w:cs="Times New Roman"/>
          <w:b/>
          <w:sz w:val="24"/>
          <w:szCs w:val="24"/>
          <w:vertAlign w:val="superscript"/>
        </w:rPr>
        <w:t>ND</w:t>
      </w:r>
      <w:r w:rsidR="004355ED">
        <w:rPr>
          <w:rFonts w:ascii="Times New Roman" w:hAnsi="Times New Roman" w:cs="Times New Roman"/>
          <w:b/>
          <w:sz w:val="24"/>
          <w:szCs w:val="24"/>
        </w:rPr>
        <w:t xml:space="preserve"> RESPONDENT</w:t>
      </w:r>
    </w:p>
    <w:p w:rsidR="00761D17" w:rsidRDefault="00761D17" w:rsidP="004D1132">
      <w:pPr>
        <w:spacing w:after="0" w:line="240" w:lineRule="auto"/>
        <w:jc w:val="both"/>
        <w:rPr>
          <w:rFonts w:ascii="Times New Roman" w:hAnsi="Times New Roman" w:cs="Times New Roman"/>
          <w:b/>
          <w:sz w:val="24"/>
          <w:szCs w:val="24"/>
        </w:rPr>
      </w:pP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w:t>
      </w:r>
      <w:r w:rsidR="00F15608">
        <w:rPr>
          <w:rFonts w:ascii="Times New Roman" w:hAnsi="Times New Roman" w:cs="Times New Roman"/>
          <w:b/>
          <w:sz w:val="24"/>
          <w:szCs w:val="24"/>
        </w:rPr>
        <w:t>s</w:t>
      </w:r>
      <w:r>
        <w:rPr>
          <w:rFonts w:ascii="Times New Roman" w:hAnsi="Times New Roman" w:cs="Times New Roman"/>
          <w:b/>
          <w:sz w:val="24"/>
          <w:szCs w:val="24"/>
        </w:rPr>
        <w:t xml:space="preserve"> Ma</w:t>
      </w:r>
      <w:r w:rsidR="009C0925">
        <w:rPr>
          <w:rFonts w:ascii="Times New Roman" w:hAnsi="Times New Roman" w:cs="Times New Roman"/>
          <w:b/>
          <w:sz w:val="24"/>
          <w:szCs w:val="24"/>
        </w:rPr>
        <w:t>kamure</w:t>
      </w:r>
      <w:r w:rsidR="00F15608">
        <w:rPr>
          <w:rFonts w:ascii="Times New Roman" w:hAnsi="Times New Roman" w:cs="Times New Roman"/>
          <w:b/>
          <w:sz w:val="24"/>
          <w:szCs w:val="24"/>
        </w:rPr>
        <w:t xml:space="preserve">  &amp; Hove JJ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4355E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w:t>
      </w:r>
      <w:r>
        <w:rPr>
          <w:rFonts w:ascii="Times New Roman" w:hAnsi="Times New Roman" w:cs="Times New Roman"/>
          <w:sz w:val="24"/>
          <w:szCs w:val="24"/>
        </w:rPr>
        <w:tab/>
      </w:r>
      <w:r w:rsidR="00DA3831">
        <w:rPr>
          <w:rFonts w:ascii="Times New Roman" w:hAnsi="Times New Roman" w:cs="Times New Roman"/>
          <w:sz w:val="24"/>
          <w:szCs w:val="24"/>
        </w:rPr>
        <w:tab/>
      </w:r>
      <w:r w:rsidR="00DA3831">
        <w:rPr>
          <w:rFonts w:ascii="Times New Roman" w:hAnsi="Times New Roman" w:cs="Times New Roman"/>
          <w:sz w:val="24"/>
          <w:szCs w:val="24"/>
        </w:rPr>
        <w:tab/>
      </w:r>
      <w:r w:rsidR="00DA3831">
        <w:rPr>
          <w:rFonts w:ascii="Times New Roman" w:hAnsi="Times New Roman" w:cs="Times New Roman"/>
          <w:sz w:val="24"/>
          <w:szCs w:val="24"/>
        </w:rPr>
        <w:tab/>
      </w:r>
      <w:r>
        <w:rPr>
          <w:rFonts w:ascii="Times New Roman" w:hAnsi="Times New Roman" w:cs="Times New Roman"/>
          <w:sz w:val="24"/>
          <w:szCs w:val="24"/>
        </w:rPr>
        <w:t>In person</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4355ED">
        <w:rPr>
          <w:rFonts w:ascii="Times New Roman" w:hAnsi="Times New Roman" w:cs="Times New Roman"/>
          <w:sz w:val="24"/>
          <w:szCs w:val="24"/>
        </w:rPr>
        <w:t>1</w:t>
      </w:r>
      <w:r w:rsidR="004355ED" w:rsidRPr="004355ED">
        <w:rPr>
          <w:rFonts w:ascii="Times New Roman" w:hAnsi="Times New Roman" w:cs="Times New Roman"/>
          <w:sz w:val="24"/>
          <w:szCs w:val="24"/>
          <w:vertAlign w:val="superscript"/>
        </w:rPr>
        <w:t>st</w:t>
      </w:r>
      <w:r w:rsidR="004355ED">
        <w:rPr>
          <w:rFonts w:ascii="Times New Roman" w:hAnsi="Times New Roman" w:cs="Times New Roman"/>
          <w:sz w:val="24"/>
          <w:szCs w:val="24"/>
        </w:rPr>
        <w:t xml:space="preserve"> </w:t>
      </w:r>
      <w:r w:rsidR="004D1132" w:rsidRPr="004D1132">
        <w:rPr>
          <w:rFonts w:ascii="Times New Roman" w:hAnsi="Times New Roman" w:cs="Times New Roman"/>
          <w:sz w:val="24"/>
          <w:szCs w:val="24"/>
        </w:rPr>
        <w:t xml:space="preserve">Respondent </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4355ED">
        <w:rPr>
          <w:rFonts w:ascii="Times New Roman" w:hAnsi="Times New Roman" w:cs="Times New Roman"/>
          <w:sz w:val="24"/>
          <w:szCs w:val="24"/>
        </w:rPr>
        <w:t xml:space="preserve">Mr </w:t>
      </w:r>
      <w:r w:rsidR="00F15608">
        <w:rPr>
          <w:rFonts w:ascii="Times New Roman" w:hAnsi="Times New Roman" w:cs="Times New Roman"/>
          <w:sz w:val="24"/>
          <w:szCs w:val="24"/>
        </w:rPr>
        <w:t>R. Zinhema</w:t>
      </w:r>
      <w:r w:rsidR="004D1132" w:rsidRPr="004D1132">
        <w:rPr>
          <w:rFonts w:ascii="Times New Roman" w:hAnsi="Times New Roman" w:cs="Times New Roman"/>
          <w:sz w:val="24"/>
          <w:szCs w:val="24"/>
        </w:rPr>
        <w:t xml:space="preserve"> (Legal Practitioner)</w:t>
      </w:r>
    </w:p>
    <w:p w:rsidR="004355ED" w:rsidRDefault="004355ED" w:rsidP="004D1132">
      <w:pPr>
        <w:spacing w:after="0" w:line="240" w:lineRule="auto"/>
        <w:jc w:val="both"/>
        <w:rPr>
          <w:rFonts w:ascii="Times New Roman" w:hAnsi="Times New Roman" w:cs="Times New Roman"/>
          <w:sz w:val="24"/>
          <w:szCs w:val="24"/>
        </w:rPr>
      </w:pPr>
    </w:p>
    <w:p w:rsidR="004355ED" w:rsidRDefault="004355E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2</w:t>
      </w:r>
      <w:r w:rsidRPr="004355E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863C3">
        <w:rPr>
          <w:rFonts w:ascii="Times New Roman" w:hAnsi="Times New Roman" w:cs="Times New Roman"/>
          <w:sz w:val="24"/>
          <w:szCs w:val="24"/>
        </w:rPr>
        <w:t>Respondent</w:t>
      </w:r>
      <w:r>
        <w:rPr>
          <w:rFonts w:ascii="Times New Roman" w:hAnsi="Times New Roman" w:cs="Times New Roman"/>
          <w:sz w:val="24"/>
          <w:szCs w:val="24"/>
        </w:rPr>
        <w:tab/>
      </w:r>
      <w:r>
        <w:rPr>
          <w:rFonts w:ascii="Times New Roman" w:hAnsi="Times New Roman" w:cs="Times New Roman"/>
          <w:sz w:val="24"/>
          <w:szCs w:val="24"/>
        </w:rPr>
        <w:tab/>
      </w:r>
      <w:r w:rsidR="00F15608">
        <w:rPr>
          <w:rFonts w:ascii="Times New Roman" w:hAnsi="Times New Roman" w:cs="Times New Roman"/>
          <w:sz w:val="24"/>
          <w:szCs w:val="24"/>
        </w:rPr>
        <w:t>No appearance</w:t>
      </w:r>
    </w:p>
    <w:p w:rsidR="00761D17" w:rsidRDefault="00761D17"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C52ECF" w:rsidRDefault="00C52ECF" w:rsidP="004D1132">
      <w:pPr>
        <w:spacing w:after="0" w:line="240" w:lineRule="auto"/>
        <w:jc w:val="both"/>
        <w:rPr>
          <w:rFonts w:ascii="Times New Roman" w:hAnsi="Times New Roman" w:cs="Times New Roman"/>
          <w:b/>
          <w:sz w:val="24"/>
          <w:szCs w:val="24"/>
        </w:rPr>
      </w:pPr>
    </w:p>
    <w:p w:rsidR="004B3888" w:rsidRDefault="004B3888" w:rsidP="004D1132">
      <w:pPr>
        <w:spacing w:after="0" w:line="240" w:lineRule="auto"/>
        <w:jc w:val="both"/>
        <w:rPr>
          <w:rFonts w:ascii="Times New Roman" w:hAnsi="Times New Roman" w:cs="Times New Roman"/>
          <w:b/>
          <w:sz w:val="24"/>
          <w:szCs w:val="24"/>
        </w:rPr>
      </w:pPr>
    </w:p>
    <w:p w:rsidR="00B602B4" w:rsidRDefault="004B3888" w:rsidP="00F1560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applica</w:t>
      </w:r>
      <w:r w:rsidR="00F15608">
        <w:rPr>
          <w:rFonts w:ascii="Times New Roman" w:hAnsi="Times New Roman" w:cs="Times New Roman"/>
          <w:sz w:val="24"/>
          <w:szCs w:val="24"/>
        </w:rPr>
        <w:t>tion for confirmation of an</w:t>
      </w:r>
      <w:r>
        <w:rPr>
          <w:rFonts w:ascii="Times New Roman" w:hAnsi="Times New Roman" w:cs="Times New Roman"/>
          <w:sz w:val="24"/>
          <w:szCs w:val="24"/>
        </w:rPr>
        <w:t xml:space="preserve"> order</w:t>
      </w:r>
      <w:r w:rsidR="00F15608">
        <w:rPr>
          <w:rFonts w:ascii="Times New Roman" w:hAnsi="Times New Roman" w:cs="Times New Roman"/>
          <w:sz w:val="24"/>
          <w:szCs w:val="24"/>
        </w:rPr>
        <w:t>.</w:t>
      </w:r>
      <w:r w:rsidR="004B3C55">
        <w:rPr>
          <w:rFonts w:ascii="Times New Roman" w:hAnsi="Times New Roman" w:cs="Times New Roman"/>
          <w:sz w:val="24"/>
          <w:szCs w:val="24"/>
        </w:rPr>
        <w:t xml:space="preserve"> It is being made in terms of section 93 (5) of the Labour Act [</w:t>
      </w:r>
      <w:r w:rsidR="004B3C55" w:rsidRPr="004B3C55">
        <w:rPr>
          <w:rFonts w:ascii="Times New Roman" w:hAnsi="Times New Roman" w:cs="Times New Roman"/>
          <w:i/>
          <w:sz w:val="24"/>
          <w:szCs w:val="24"/>
        </w:rPr>
        <w:t>Chapter 28:01</w:t>
      </w:r>
      <w:r w:rsidR="004B3C55">
        <w:rPr>
          <w:rFonts w:ascii="Times New Roman" w:hAnsi="Times New Roman" w:cs="Times New Roman"/>
          <w:sz w:val="24"/>
          <w:szCs w:val="24"/>
        </w:rPr>
        <w:t xml:space="preserve">] </w:t>
      </w:r>
      <w:r w:rsidR="00605C64">
        <w:rPr>
          <w:rFonts w:ascii="Times New Roman" w:hAnsi="Times New Roman" w:cs="Times New Roman"/>
          <w:sz w:val="24"/>
          <w:szCs w:val="24"/>
        </w:rPr>
        <w:t xml:space="preserve">(The Act). </w:t>
      </w:r>
      <w:r w:rsidR="00BA415D">
        <w:rPr>
          <w:rFonts w:ascii="Times New Roman" w:hAnsi="Times New Roman" w:cs="Times New Roman"/>
          <w:sz w:val="24"/>
          <w:szCs w:val="24"/>
        </w:rPr>
        <w:t>An order dismissing the application was handed down by the court. Reasons were to follow. These are they.</w:t>
      </w:r>
    </w:p>
    <w:p w:rsidR="00605C64" w:rsidRDefault="00605C64" w:rsidP="00F15608">
      <w:pPr>
        <w:spacing w:after="0" w:line="360" w:lineRule="auto"/>
        <w:jc w:val="both"/>
        <w:rPr>
          <w:rFonts w:ascii="Times New Roman" w:hAnsi="Times New Roman" w:cs="Times New Roman"/>
          <w:sz w:val="24"/>
          <w:szCs w:val="24"/>
        </w:rPr>
      </w:pPr>
    </w:p>
    <w:p w:rsidR="00605C64" w:rsidRDefault="00605C64" w:rsidP="00F156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which are common cause are as follows. The 2</w:t>
      </w:r>
      <w:r w:rsidRPr="00605C64">
        <w:rPr>
          <w:rFonts w:ascii="Times New Roman" w:hAnsi="Times New Roman" w:cs="Times New Roman"/>
          <w:sz w:val="24"/>
          <w:szCs w:val="24"/>
          <w:vertAlign w:val="superscript"/>
        </w:rPr>
        <w:t>nd</w:t>
      </w:r>
      <w:r w:rsidR="00784B46">
        <w:rPr>
          <w:rFonts w:ascii="Times New Roman" w:hAnsi="Times New Roman" w:cs="Times New Roman"/>
          <w:sz w:val="24"/>
          <w:szCs w:val="24"/>
        </w:rPr>
        <w:t xml:space="preserve"> respondent (Mr Jambaya/</w:t>
      </w:r>
      <w:r>
        <w:rPr>
          <w:rFonts w:ascii="Times New Roman" w:hAnsi="Times New Roman" w:cs="Times New Roman"/>
          <w:sz w:val="24"/>
          <w:szCs w:val="24"/>
        </w:rPr>
        <w:t xml:space="preserve"> Jambaya) is a former employee of the 1</w:t>
      </w:r>
      <w:r w:rsidRPr="00605C6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He failed to pay some maintenance</w:t>
      </w:r>
      <w:r w:rsidR="00B254DA">
        <w:rPr>
          <w:rFonts w:ascii="Times New Roman" w:hAnsi="Times New Roman" w:cs="Times New Roman"/>
          <w:sz w:val="24"/>
          <w:szCs w:val="24"/>
        </w:rPr>
        <w:t xml:space="preserve">. As a result of such failure, he was arrested and sentenced to a term of imprisonment by the Criminal Courts. As a result of the incarceration, he was absent from duty for close to two (2) </w:t>
      </w:r>
      <w:r w:rsidR="00F039B5">
        <w:rPr>
          <w:rFonts w:ascii="Times New Roman" w:hAnsi="Times New Roman" w:cs="Times New Roman"/>
          <w:sz w:val="24"/>
          <w:szCs w:val="24"/>
        </w:rPr>
        <w:t>months.</w:t>
      </w:r>
      <w:r w:rsidR="00B254DA">
        <w:rPr>
          <w:rFonts w:ascii="Times New Roman" w:hAnsi="Times New Roman" w:cs="Times New Roman"/>
          <w:sz w:val="24"/>
          <w:szCs w:val="24"/>
        </w:rPr>
        <w:t xml:space="preserve"> This</w:t>
      </w:r>
      <w:r w:rsidR="00F039B5">
        <w:rPr>
          <w:rFonts w:ascii="Times New Roman" w:hAnsi="Times New Roman" w:cs="Times New Roman"/>
          <w:sz w:val="24"/>
          <w:szCs w:val="24"/>
        </w:rPr>
        <w:t>,</w:t>
      </w:r>
      <w:r w:rsidR="00B254DA">
        <w:rPr>
          <w:rFonts w:ascii="Times New Roman" w:hAnsi="Times New Roman" w:cs="Times New Roman"/>
          <w:sz w:val="24"/>
          <w:szCs w:val="24"/>
        </w:rPr>
        <w:t xml:space="preserve"> </w:t>
      </w:r>
      <w:r w:rsidR="00B254DA">
        <w:rPr>
          <w:rFonts w:ascii="Times New Roman" w:hAnsi="Times New Roman" w:cs="Times New Roman"/>
          <w:sz w:val="24"/>
          <w:szCs w:val="24"/>
        </w:rPr>
        <w:lastRenderedPageBreak/>
        <w:t>as</w:t>
      </w:r>
      <w:r w:rsidR="00F039B5">
        <w:rPr>
          <w:rFonts w:ascii="Times New Roman" w:hAnsi="Times New Roman" w:cs="Times New Roman"/>
          <w:sz w:val="24"/>
          <w:szCs w:val="24"/>
        </w:rPr>
        <w:t xml:space="preserve"> is</w:t>
      </w:r>
      <w:r w:rsidR="00B254DA">
        <w:rPr>
          <w:rFonts w:ascii="Times New Roman" w:hAnsi="Times New Roman" w:cs="Times New Roman"/>
          <w:sz w:val="24"/>
          <w:szCs w:val="24"/>
        </w:rPr>
        <w:t xml:space="preserve"> clear, </w:t>
      </w:r>
      <w:r w:rsidR="00F039B5">
        <w:rPr>
          <w:rFonts w:ascii="Times New Roman" w:hAnsi="Times New Roman" w:cs="Times New Roman"/>
          <w:sz w:val="24"/>
          <w:szCs w:val="24"/>
        </w:rPr>
        <w:t xml:space="preserve">was </w:t>
      </w:r>
      <w:r w:rsidR="00B254DA">
        <w:rPr>
          <w:rFonts w:ascii="Times New Roman" w:hAnsi="Times New Roman" w:cs="Times New Roman"/>
          <w:sz w:val="24"/>
          <w:szCs w:val="24"/>
        </w:rPr>
        <w:t xml:space="preserve">well in excess of five working days. </w:t>
      </w:r>
      <w:r w:rsidR="00F9432C">
        <w:rPr>
          <w:rFonts w:ascii="Times New Roman" w:hAnsi="Times New Roman" w:cs="Times New Roman"/>
          <w:sz w:val="24"/>
          <w:szCs w:val="24"/>
        </w:rPr>
        <w:t>It was d</w:t>
      </w:r>
      <w:r w:rsidR="00B254DA">
        <w:rPr>
          <w:rFonts w:ascii="Times New Roman" w:hAnsi="Times New Roman" w:cs="Times New Roman"/>
          <w:sz w:val="24"/>
          <w:szCs w:val="24"/>
        </w:rPr>
        <w:t>ue to th</w:t>
      </w:r>
      <w:r w:rsidR="00F9432C">
        <w:rPr>
          <w:rFonts w:ascii="Times New Roman" w:hAnsi="Times New Roman" w:cs="Times New Roman"/>
          <w:sz w:val="24"/>
          <w:szCs w:val="24"/>
        </w:rPr>
        <w:t>is</w:t>
      </w:r>
      <w:r w:rsidR="00B254DA">
        <w:rPr>
          <w:rFonts w:ascii="Times New Roman" w:hAnsi="Times New Roman" w:cs="Times New Roman"/>
          <w:sz w:val="24"/>
          <w:szCs w:val="24"/>
        </w:rPr>
        <w:t xml:space="preserve"> absence </w:t>
      </w:r>
      <w:r w:rsidR="00F9432C">
        <w:rPr>
          <w:rFonts w:ascii="Times New Roman" w:hAnsi="Times New Roman" w:cs="Times New Roman"/>
          <w:sz w:val="24"/>
          <w:szCs w:val="24"/>
        </w:rPr>
        <w:t xml:space="preserve">that </w:t>
      </w:r>
      <w:r w:rsidR="009A116C">
        <w:rPr>
          <w:rFonts w:ascii="Times New Roman" w:hAnsi="Times New Roman" w:cs="Times New Roman"/>
          <w:sz w:val="24"/>
          <w:szCs w:val="24"/>
        </w:rPr>
        <w:t>his emp</w:t>
      </w:r>
      <w:bookmarkStart w:id="0" w:name="_GoBack"/>
      <w:bookmarkEnd w:id="0"/>
      <w:r w:rsidR="009A116C">
        <w:rPr>
          <w:rFonts w:ascii="Times New Roman" w:hAnsi="Times New Roman" w:cs="Times New Roman"/>
          <w:sz w:val="24"/>
          <w:szCs w:val="24"/>
        </w:rPr>
        <w:t>loyer preferred charge</w:t>
      </w:r>
      <w:r w:rsidR="00F9432C">
        <w:rPr>
          <w:rFonts w:ascii="Times New Roman" w:hAnsi="Times New Roman" w:cs="Times New Roman"/>
          <w:sz w:val="24"/>
          <w:szCs w:val="24"/>
        </w:rPr>
        <w:t>s</w:t>
      </w:r>
      <w:r w:rsidR="00B254DA">
        <w:rPr>
          <w:rFonts w:ascii="Times New Roman" w:hAnsi="Times New Roman" w:cs="Times New Roman"/>
          <w:sz w:val="24"/>
          <w:szCs w:val="24"/>
        </w:rPr>
        <w:t xml:space="preserve"> against him for absenting himself from duty for a period in excess of five wo</w:t>
      </w:r>
      <w:r w:rsidR="00DA44FD">
        <w:rPr>
          <w:rFonts w:ascii="Times New Roman" w:hAnsi="Times New Roman" w:cs="Times New Roman"/>
          <w:sz w:val="24"/>
          <w:szCs w:val="24"/>
        </w:rPr>
        <w:t xml:space="preserve">rking days. He was convicted and penalized with dismissal. Aggrieved by that penalty he approached a </w:t>
      </w:r>
      <w:r w:rsidR="002538CB">
        <w:rPr>
          <w:rFonts w:ascii="Times New Roman" w:hAnsi="Times New Roman" w:cs="Times New Roman"/>
          <w:sz w:val="24"/>
          <w:szCs w:val="24"/>
        </w:rPr>
        <w:t>Labour</w:t>
      </w:r>
      <w:r w:rsidR="00DA44FD">
        <w:rPr>
          <w:rFonts w:ascii="Times New Roman" w:hAnsi="Times New Roman" w:cs="Times New Roman"/>
          <w:sz w:val="24"/>
          <w:szCs w:val="24"/>
        </w:rPr>
        <w:t xml:space="preserve"> Officer for conciliation. </w:t>
      </w:r>
      <w:r w:rsidR="00BA415D">
        <w:rPr>
          <w:rFonts w:ascii="Times New Roman" w:hAnsi="Times New Roman" w:cs="Times New Roman"/>
          <w:sz w:val="24"/>
          <w:szCs w:val="24"/>
        </w:rPr>
        <w:t>Conciliation failed to resolve the matter and a</w:t>
      </w:r>
      <w:r w:rsidR="00DA44FD">
        <w:rPr>
          <w:rFonts w:ascii="Times New Roman" w:hAnsi="Times New Roman" w:cs="Times New Roman"/>
          <w:sz w:val="24"/>
          <w:szCs w:val="24"/>
        </w:rPr>
        <w:t xml:space="preserve"> certificate of no settlement was issued with the issue for resolution being alleged unfair dismissal.</w:t>
      </w:r>
      <w:r w:rsidR="00BA415D">
        <w:rPr>
          <w:rFonts w:ascii="Times New Roman" w:hAnsi="Times New Roman" w:cs="Times New Roman"/>
          <w:sz w:val="24"/>
          <w:szCs w:val="24"/>
        </w:rPr>
        <w:t xml:space="preserve"> The Designated Agent then heard the parties.</w:t>
      </w:r>
    </w:p>
    <w:p w:rsidR="00DA44FD" w:rsidRDefault="00DA44FD" w:rsidP="00F15608">
      <w:pPr>
        <w:spacing w:after="0" w:line="360" w:lineRule="auto"/>
        <w:jc w:val="both"/>
        <w:rPr>
          <w:rFonts w:ascii="Times New Roman" w:hAnsi="Times New Roman" w:cs="Times New Roman"/>
          <w:sz w:val="24"/>
          <w:szCs w:val="24"/>
        </w:rPr>
      </w:pPr>
    </w:p>
    <w:p w:rsidR="00DA44FD" w:rsidRDefault="00DA44FD" w:rsidP="00F156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considering the </w:t>
      </w:r>
      <w:r w:rsidR="002538CB">
        <w:rPr>
          <w:rFonts w:ascii="Times New Roman" w:hAnsi="Times New Roman" w:cs="Times New Roman"/>
          <w:sz w:val="24"/>
          <w:szCs w:val="24"/>
        </w:rPr>
        <w:t>facts,</w:t>
      </w:r>
      <w:r>
        <w:rPr>
          <w:rFonts w:ascii="Times New Roman" w:hAnsi="Times New Roman" w:cs="Times New Roman"/>
          <w:sz w:val="24"/>
          <w:szCs w:val="24"/>
        </w:rPr>
        <w:t xml:space="preserve"> the Designated A</w:t>
      </w:r>
      <w:r w:rsidR="00784B46">
        <w:rPr>
          <w:rFonts w:ascii="Times New Roman" w:hAnsi="Times New Roman" w:cs="Times New Roman"/>
          <w:sz w:val="24"/>
          <w:szCs w:val="24"/>
        </w:rPr>
        <w:t>gent issued the following order and I quote:</w:t>
      </w:r>
    </w:p>
    <w:p w:rsidR="00DA44FD" w:rsidRPr="00784B46" w:rsidRDefault="00DA44FD" w:rsidP="00F15608">
      <w:pPr>
        <w:spacing w:after="0" w:line="360" w:lineRule="auto"/>
        <w:jc w:val="both"/>
        <w:rPr>
          <w:rFonts w:ascii="Times New Roman" w:hAnsi="Times New Roman" w:cs="Times New Roman"/>
        </w:rPr>
      </w:pPr>
      <w:r>
        <w:rPr>
          <w:rFonts w:ascii="Times New Roman" w:hAnsi="Times New Roman" w:cs="Times New Roman"/>
          <w:sz w:val="24"/>
          <w:szCs w:val="24"/>
        </w:rPr>
        <w:tab/>
      </w:r>
      <w:r w:rsidR="00784B46" w:rsidRPr="00784B46">
        <w:rPr>
          <w:rFonts w:ascii="Times New Roman" w:hAnsi="Times New Roman" w:cs="Times New Roman"/>
        </w:rPr>
        <w:t>“</w:t>
      </w:r>
      <w:r w:rsidRPr="00784B46">
        <w:rPr>
          <w:rFonts w:ascii="Times New Roman" w:hAnsi="Times New Roman" w:cs="Times New Roman"/>
        </w:rPr>
        <w:t>(1)</w:t>
      </w:r>
      <w:r w:rsidRPr="00784B46">
        <w:rPr>
          <w:rFonts w:ascii="Times New Roman" w:hAnsi="Times New Roman" w:cs="Times New Roman"/>
        </w:rPr>
        <w:tab/>
        <w:t>Claimant was unfairly dismissed.</w:t>
      </w:r>
    </w:p>
    <w:p w:rsidR="00F9432C" w:rsidRPr="00784B46" w:rsidRDefault="00DA44FD" w:rsidP="00F9432C">
      <w:pPr>
        <w:spacing w:after="0" w:line="360" w:lineRule="auto"/>
        <w:ind w:left="720" w:hanging="720"/>
        <w:jc w:val="both"/>
        <w:rPr>
          <w:rFonts w:ascii="Times New Roman" w:hAnsi="Times New Roman" w:cs="Times New Roman"/>
        </w:rPr>
      </w:pPr>
      <w:r w:rsidRPr="00784B46">
        <w:rPr>
          <w:rFonts w:ascii="Times New Roman" w:hAnsi="Times New Roman" w:cs="Times New Roman"/>
        </w:rPr>
        <w:tab/>
        <w:t>(2)</w:t>
      </w:r>
      <w:r w:rsidRPr="00784B46">
        <w:rPr>
          <w:rFonts w:ascii="Times New Roman" w:hAnsi="Times New Roman" w:cs="Times New Roman"/>
        </w:rPr>
        <w:tab/>
        <w:t xml:space="preserve">The Respondent </w:t>
      </w:r>
      <w:r w:rsidR="00F9432C" w:rsidRPr="00784B46">
        <w:rPr>
          <w:rFonts w:ascii="Times New Roman" w:hAnsi="Times New Roman" w:cs="Times New Roman"/>
        </w:rPr>
        <w:t>s</w:t>
      </w:r>
      <w:r w:rsidRPr="00784B46">
        <w:rPr>
          <w:rFonts w:ascii="Times New Roman" w:hAnsi="Times New Roman" w:cs="Times New Roman"/>
        </w:rPr>
        <w:t>hall reinstate t</w:t>
      </w:r>
      <w:r w:rsidR="00F9432C" w:rsidRPr="00784B46">
        <w:rPr>
          <w:rFonts w:ascii="Times New Roman" w:hAnsi="Times New Roman" w:cs="Times New Roman"/>
        </w:rPr>
        <w:t>he claimant to his position of G</w:t>
      </w:r>
      <w:r w:rsidRPr="00784B46">
        <w:rPr>
          <w:rFonts w:ascii="Times New Roman" w:hAnsi="Times New Roman" w:cs="Times New Roman"/>
        </w:rPr>
        <w:t xml:space="preserve">eneral </w:t>
      </w:r>
      <w:r w:rsidR="00F9432C" w:rsidRPr="00784B46">
        <w:rPr>
          <w:rFonts w:ascii="Times New Roman" w:hAnsi="Times New Roman" w:cs="Times New Roman"/>
        </w:rPr>
        <w:t>L</w:t>
      </w:r>
      <w:r w:rsidR="002538CB" w:rsidRPr="00784B46">
        <w:rPr>
          <w:rFonts w:ascii="Times New Roman" w:hAnsi="Times New Roman" w:cs="Times New Roman"/>
        </w:rPr>
        <w:t>aborer</w:t>
      </w:r>
      <w:r w:rsidRPr="00784B46">
        <w:rPr>
          <w:rFonts w:ascii="Times New Roman" w:hAnsi="Times New Roman" w:cs="Times New Roman"/>
        </w:rPr>
        <w:t xml:space="preserve"> </w:t>
      </w:r>
      <w:r w:rsidR="00F9432C" w:rsidRPr="00784B46">
        <w:rPr>
          <w:rFonts w:ascii="Times New Roman" w:hAnsi="Times New Roman" w:cs="Times New Roman"/>
        </w:rPr>
        <w:t xml:space="preserve">  </w:t>
      </w:r>
    </w:p>
    <w:p w:rsidR="00DA44FD" w:rsidRPr="00784B46" w:rsidRDefault="00DA44FD" w:rsidP="002538CB">
      <w:pPr>
        <w:spacing w:after="0" w:line="360" w:lineRule="auto"/>
        <w:ind w:left="720" w:firstLine="720"/>
        <w:jc w:val="both"/>
        <w:rPr>
          <w:rFonts w:ascii="Times New Roman" w:hAnsi="Times New Roman" w:cs="Times New Roman"/>
        </w:rPr>
      </w:pPr>
      <w:r w:rsidRPr="00784B46">
        <w:rPr>
          <w:rFonts w:ascii="Times New Roman" w:hAnsi="Times New Roman" w:cs="Times New Roman"/>
        </w:rPr>
        <w:t xml:space="preserve">(Grade 16/15) from the date </w:t>
      </w:r>
      <w:r w:rsidR="002538CB" w:rsidRPr="00784B46">
        <w:rPr>
          <w:rFonts w:ascii="Times New Roman" w:hAnsi="Times New Roman" w:cs="Times New Roman"/>
        </w:rPr>
        <w:t>of</w:t>
      </w:r>
      <w:r w:rsidRPr="00784B46">
        <w:rPr>
          <w:rFonts w:ascii="Times New Roman" w:hAnsi="Times New Roman" w:cs="Times New Roman"/>
        </w:rPr>
        <w:t xml:space="preserve"> </w:t>
      </w:r>
      <w:r w:rsidR="002538CB" w:rsidRPr="00784B46">
        <w:rPr>
          <w:rFonts w:ascii="Times New Roman" w:hAnsi="Times New Roman" w:cs="Times New Roman"/>
        </w:rPr>
        <w:t>dismissal</w:t>
      </w:r>
      <w:r w:rsidRPr="00784B46">
        <w:rPr>
          <w:rFonts w:ascii="Times New Roman" w:hAnsi="Times New Roman" w:cs="Times New Roman"/>
        </w:rPr>
        <w:t xml:space="preserve"> without loss of salary and benefits.</w:t>
      </w:r>
    </w:p>
    <w:p w:rsidR="00DA44FD" w:rsidRPr="00784B46" w:rsidRDefault="00DA44FD" w:rsidP="002538CB">
      <w:pPr>
        <w:spacing w:after="0" w:line="360" w:lineRule="auto"/>
        <w:ind w:left="1440" w:hanging="720"/>
        <w:jc w:val="both"/>
        <w:rPr>
          <w:rFonts w:ascii="Times New Roman" w:hAnsi="Times New Roman" w:cs="Times New Roman"/>
        </w:rPr>
      </w:pPr>
      <w:r w:rsidRPr="00784B46">
        <w:rPr>
          <w:rFonts w:ascii="Times New Roman" w:hAnsi="Times New Roman" w:cs="Times New Roman"/>
        </w:rPr>
        <w:t>(3)</w:t>
      </w:r>
      <w:r w:rsidRPr="00784B46">
        <w:rPr>
          <w:rFonts w:ascii="Times New Roman" w:hAnsi="Times New Roman" w:cs="Times New Roman"/>
        </w:rPr>
        <w:tab/>
        <w:t>The Respondent</w:t>
      </w:r>
      <w:r w:rsidR="00784B46">
        <w:rPr>
          <w:rFonts w:ascii="Times New Roman" w:hAnsi="Times New Roman" w:cs="Times New Roman"/>
        </w:rPr>
        <w:t xml:space="preserve"> sh</w:t>
      </w:r>
      <w:r w:rsidR="002538CB" w:rsidRPr="00784B46">
        <w:rPr>
          <w:rFonts w:ascii="Times New Roman" w:hAnsi="Times New Roman" w:cs="Times New Roman"/>
        </w:rPr>
        <w:t>all apply the principle of no work no pay principle for the period 19</w:t>
      </w:r>
      <w:r w:rsidR="002538CB" w:rsidRPr="00784B46">
        <w:rPr>
          <w:rFonts w:ascii="Times New Roman" w:hAnsi="Times New Roman" w:cs="Times New Roman"/>
          <w:vertAlign w:val="superscript"/>
        </w:rPr>
        <w:t>th</w:t>
      </w:r>
      <w:r w:rsidR="002538CB" w:rsidRPr="00784B46">
        <w:rPr>
          <w:rFonts w:ascii="Times New Roman" w:hAnsi="Times New Roman" w:cs="Times New Roman"/>
        </w:rPr>
        <w:t xml:space="preserve"> December to 22 February 2017.</w:t>
      </w:r>
    </w:p>
    <w:p w:rsidR="002538CB" w:rsidRPr="00784B46" w:rsidRDefault="002538CB" w:rsidP="002538CB">
      <w:pPr>
        <w:spacing w:after="0" w:line="360" w:lineRule="auto"/>
        <w:ind w:left="1440" w:hanging="720"/>
        <w:jc w:val="both"/>
        <w:rPr>
          <w:rFonts w:ascii="Times New Roman" w:hAnsi="Times New Roman" w:cs="Times New Roman"/>
        </w:rPr>
      </w:pPr>
      <w:r w:rsidRPr="00784B46">
        <w:rPr>
          <w:rFonts w:ascii="Times New Roman" w:hAnsi="Times New Roman" w:cs="Times New Roman"/>
        </w:rPr>
        <w:t>(4)</w:t>
      </w:r>
      <w:r w:rsidRPr="00784B46">
        <w:rPr>
          <w:rFonts w:ascii="Times New Roman" w:hAnsi="Times New Roman" w:cs="Times New Roman"/>
        </w:rPr>
        <w:tab/>
        <w:t>In the event that the reinstatement is no longer an option the Respondent shall pay the claimant damages in lieu of reinstatement the quantum of which are (sic) to be agreed by the parties failing which either party may approach the tribunal for quantification.</w:t>
      </w:r>
      <w:r w:rsidR="00784B46">
        <w:rPr>
          <w:rFonts w:ascii="Times New Roman" w:hAnsi="Times New Roman" w:cs="Times New Roman"/>
        </w:rPr>
        <w:t>”</w:t>
      </w:r>
    </w:p>
    <w:p w:rsidR="002538CB" w:rsidRDefault="002538CB" w:rsidP="002538CB">
      <w:pPr>
        <w:spacing w:after="0" w:line="360" w:lineRule="auto"/>
        <w:jc w:val="both"/>
        <w:rPr>
          <w:rFonts w:ascii="Times New Roman" w:hAnsi="Times New Roman" w:cs="Times New Roman"/>
          <w:sz w:val="24"/>
          <w:szCs w:val="24"/>
        </w:rPr>
      </w:pPr>
    </w:p>
    <w:p w:rsidR="002538CB" w:rsidRDefault="002538CB" w:rsidP="00253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sidRPr="002538CB">
        <w:rPr>
          <w:rFonts w:ascii="Times New Roman" w:hAnsi="Times New Roman" w:cs="Times New Roman"/>
          <w:sz w:val="24"/>
          <w:szCs w:val="24"/>
          <w:vertAlign w:val="superscript"/>
        </w:rPr>
        <w:t>nd</w:t>
      </w:r>
      <w:r w:rsidR="00BA415D">
        <w:rPr>
          <w:rFonts w:ascii="Times New Roman" w:hAnsi="Times New Roman" w:cs="Times New Roman"/>
          <w:sz w:val="24"/>
          <w:szCs w:val="24"/>
        </w:rPr>
        <w:t xml:space="preserve"> respondent was imprisoned</w:t>
      </w:r>
      <w:r>
        <w:rPr>
          <w:rFonts w:ascii="Times New Roman" w:hAnsi="Times New Roman" w:cs="Times New Roman"/>
          <w:sz w:val="24"/>
          <w:szCs w:val="24"/>
        </w:rPr>
        <w:t xml:space="preserve"> as a result he was away from duty for a period of excess of five days.  </w:t>
      </w:r>
      <w:r w:rsidR="00F9432C">
        <w:rPr>
          <w:rFonts w:ascii="Times New Roman" w:hAnsi="Times New Roman" w:cs="Times New Roman"/>
          <w:sz w:val="24"/>
          <w:szCs w:val="24"/>
        </w:rPr>
        <w:t>That led to him being</w:t>
      </w:r>
      <w:r w:rsidR="009A116C">
        <w:rPr>
          <w:rFonts w:ascii="Times New Roman" w:hAnsi="Times New Roman" w:cs="Times New Roman"/>
          <w:sz w:val="24"/>
          <w:szCs w:val="24"/>
        </w:rPr>
        <w:t xml:space="preserve"> char</w:t>
      </w:r>
      <w:r w:rsidR="00F9432C">
        <w:rPr>
          <w:rFonts w:ascii="Times New Roman" w:hAnsi="Times New Roman" w:cs="Times New Roman"/>
          <w:sz w:val="24"/>
          <w:szCs w:val="24"/>
        </w:rPr>
        <w:t xml:space="preserve">ged. </w:t>
      </w:r>
      <w:r>
        <w:rPr>
          <w:rFonts w:ascii="Times New Roman" w:hAnsi="Times New Roman" w:cs="Times New Roman"/>
          <w:sz w:val="24"/>
          <w:szCs w:val="24"/>
        </w:rPr>
        <w:t xml:space="preserve">It </w:t>
      </w:r>
      <w:r w:rsidR="00784B46">
        <w:rPr>
          <w:rFonts w:ascii="Times New Roman" w:hAnsi="Times New Roman" w:cs="Times New Roman"/>
          <w:sz w:val="24"/>
          <w:szCs w:val="24"/>
        </w:rPr>
        <w:t>is always</w:t>
      </w:r>
      <w:r w:rsidR="00261F2A">
        <w:rPr>
          <w:rFonts w:ascii="Times New Roman" w:hAnsi="Times New Roman" w:cs="Times New Roman"/>
          <w:sz w:val="24"/>
          <w:szCs w:val="24"/>
        </w:rPr>
        <w:t xml:space="preserve"> </w:t>
      </w:r>
      <w:r>
        <w:rPr>
          <w:rFonts w:ascii="Times New Roman" w:hAnsi="Times New Roman" w:cs="Times New Roman"/>
          <w:sz w:val="24"/>
          <w:szCs w:val="24"/>
        </w:rPr>
        <w:t xml:space="preserve">up to the employer to exercise its discretion </w:t>
      </w:r>
      <w:r w:rsidR="00261F2A">
        <w:rPr>
          <w:rFonts w:ascii="Times New Roman" w:hAnsi="Times New Roman" w:cs="Times New Roman"/>
          <w:sz w:val="24"/>
          <w:szCs w:val="24"/>
        </w:rPr>
        <w:t xml:space="preserve">and </w:t>
      </w:r>
      <w:r>
        <w:rPr>
          <w:rFonts w:ascii="Times New Roman" w:hAnsi="Times New Roman" w:cs="Times New Roman"/>
          <w:sz w:val="24"/>
          <w:szCs w:val="24"/>
        </w:rPr>
        <w:t>take the appropriate action</w:t>
      </w:r>
      <w:r w:rsidR="00261F2A">
        <w:rPr>
          <w:rFonts w:ascii="Times New Roman" w:hAnsi="Times New Roman" w:cs="Times New Roman"/>
          <w:sz w:val="24"/>
          <w:szCs w:val="24"/>
        </w:rPr>
        <w:t xml:space="preserve"> for an alleged act of misconduct. (See </w:t>
      </w:r>
      <w:r w:rsidR="00261F2A" w:rsidRPr="00261F2A">
        <w:rPr>
          <w:rFonts w:ascii="Times New Roman" w:hAnsi="Times New Roman" w:cs="Times New Roman"/>
          <w:i/>
          <w:sz w:val="24"/>
          <w:szCs w:val="24"/>
        </w:rPr>
        <w:t xml:space="preserve">Zimbabwe Banking Corporation Limited </w:t>
      </w:r>
      <w:r w:rsidR="00261F2A" w:rsidRPr="00261F2A">
        <w:rPr>
          <w:rFonts w:ascii="Times New Roman" w:hAnsi="Times New Roman" w:cs="Times New Roman"/>
          <w:sz w:val="24"/>
          <w:szCs w:val="24"/>
        </w:rPr>
        <w:t>v</w:t>
      </w:r>
      <w:r w:rsidR="00261F2A" w:rsidRPr="00261F2A">
        <w:rPr>
          <w:rFonts w:ascii="Times New Roman" w:hAnsi="Times New Roman" w:cs="Times New Roman"/>
          <w:i/>
          <w:sz w:val="24"/>
          <w:szCs w:val="24"/>
        </w:rPr>
        <w:t xml:space="preserve"> Saidi Mbalaka</w:t>
      </w:r>
      <w:r w:rsidR="00261F2A">
        <w:rPr>
          <w:rFonts w:ascii="Times New Roman" w:hAnsi="Times New Roman" w:cs="Times New Roman"/>
          <w:sz w:val="24"/>
          <w:szCs w:val="24"/>
        </w:rPr>
        <w:t xml:space="preserve"> SC 55/15)</w:t>
      </w:r>
      <w:r>
        <w:rPr>
          <w:rFonts w:ascii="Times New Roman" w:hAnsi="Times New Roman" w:cs="Times New Roman"/>
          <w:sz w:val="24"/>
          <w:szCs w:val="24"/>
        </w:rPr>
        <w:t xml:space="preserve">. </w:t>
      </w:r>
      <w:r w:rsidR="00261F2A">
        <w:rPr>
          <w:rFonts w:ascii="Times New Roman" w:hAnsi="Times New Roman" w:cs="Times New Roman"/>
          <w:sz w:val="24"/>
          <w:szCs w:val="24"/>
        </w:rPr>
        <w:t>I</w:t>
      </w:r>
      <w:r w:rsidR="002F1B10">
        <w:rPr>
          <w:rFonts w:ascii="Times New Roman" w:hAnsi="Times New Roman" w:cs="Times New Roman"/>
          <w:sz w:val="24"/>
          <w:szCs w:val="24"/>
        </w:rPr>
        <w:t xml:space="preserve">n the present case </w:t>
      </w:r>
      <w:r w:rsidR="00261F2A">
        <w:rPr>
          <w:rFonts w:ascii="Times New Roman" w:hAnsi="Times New Roman" w:cs="Times New Roman"/>
          <w:sz w:val="24"/>
          <w:szCs w:val="24"/>
        </w:rPr>
        <w:t>the employer disciplined the 2</w:t>
      </w:r>
      <w:r w:rsidR="00261F2A" w:rsidRPr="00261F2A">
        <w:rPr>
          <w:rFonts w:ascii="Times New Roman" w:hAnsi="Times New Roman" w:cs="Times New Roman"/>
          <w:sz w:val="24"/>
          <w:szCs w:val="24"/>
          <w:vertAlign w:val="superscript"/>
        </w:rPr>
        <w:t>nd</w:t>
      </w:r>
      <w:r w:rsidR="00261F2A">
        <w:rPr>
          <w:rFonts w:ascii="Times New Roman" w:hAnsi="Times New Roman" w:cs="Times New Roman"/>
          <w:sz w:val="24"/>
          <w:szCs w:val="24"/>
        </w:rPr>
        <w:t xml:space="preserve"> respondent and </w:t>
      </w:r>
      <w:r>
        <w:rPr>
          <w:rFonts w:ascii="Times New Roman" w:hAnsi="Times New Roman" w:cs="Times New Roman"/>
          <w:sz w:val="24"/>
          <w:szCs w:val="24"/>
        </w:rPr>
        <w:t>penalized him with dismissal. The 2</w:t>
      </w:r>
      <w:r w:rsidRPr="002538C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aggrieved by the penalty of dismissal.</w:t>
      </w:r>
    </w:p>
    <w:p w:rsidR="002538CB" w:rsidRDefault="002538CB" w:rsidP="002538CB">
      <w:pPr>
        <w:spacing w:after="0" w:line="360" w:lineRule="auto"/>
        <w:jc w:val="both"/>
        <w:rPr>
          <w:rFonts w:ascii="Times New Roman" w:hAnsi="Times New Roman" w:cs="Times New Roman"/>
          <w:sz w:val="24"/>
          <w:szCs w:val="24"/>
        </w:rPr>
      </w:pPr>
    </w:p>
    <w:p w:rsidR="002538CB" w:rsidRDefault="002538CB" w:rsidP="00253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Once the employer imposed a penalty </w:t>
      </w:r>
      <w:r w:rsidR="00F039B5">
        <w:rPr>
          <w:rFonts w:ascii="Times New Roman" w:hAnsi="Times New Roman" w:cs="Times New Roman"/>
          <w:sz w:val="24"/>
          <w:szCs w:val="24"/>
        </w:rPr>
        <w:t>it considered to be appropriate, it</w:t>
      </w:r>
      <w:r>
        <w:rPr>
          <w:rFonts w:ascii="Times New Roman" w:hAnsi="Times New Roman" w:cs="Times New Roman"/>
          <w:sz w:val="24"/>
          <w:szCs w:val="24"/>
        </w:rPr>
        <w:t xml:space="preserve"> is trite that an appellate court should not interfere with the discretion of a lower tribunal unless that discretion </w:t>
      </w:r>
      <w:r w:rsidR="002635EE">
        <w:rPr>
          <w:rFonts w:ascii="Times New Roman" w:hAnsi="Times New Roman" w:cs="Times New Roman"/>
          <w:sz w:val="24"/>
          <w:szCs w:val="24"/>
        </w:rPr>
        <w:t>has</w:t>
      </w:r>
      <w:r>
        <w:rPr>
          <w:rFonts w:ascii="Times New Roman" w:hAnsi="Times New Roman" w:cs="Times New Roman"/>
          <w:sz w:val="24"/>
          <w:szCs w:val="24"/>
        </w:rPr>
        <w:t xml:space="preserve"> been improperly exercised. In </w:t>
      </w:r>
      <w:r w:rsidRPr="002635EE">
        <w:rPr>
          <w:rFonts w:ascii="Times New Roman" w:hAnsi="Times New Roman" w:cs="Times New Roman"/>
          <w:i/>
          <w:sz w:val="24"/>
          <w:szCs w:val="24"/>
        </w:rPr>
        <w:t xml:space="preserve">Circle Cement </w:t>
      </w:r>
      <w:r w:rsidRPr="002635EE">
        <w:rPr>
          <w:rFonts w:ascii="Times New Roman" w:hAnsi="Times New Roman" w:cs="Times New Roman"/>
          <w:sz w:val="24"/>
          <w:szCs w:val="24"/>
        </w:rPr>
        <w:t>v</w:t>
      </w:r>
      <w:r w:rsidR="00261F2A">
        <w:rPr>
          <w:rFonts w:ascii="Times New Roman" w:hAnsi="Times New Roman" w:cs="Times New Roman"/>
          <w:i/>
          <w:sz w:val="24"/>
          <w:szCs w:val="24"/>
        </w:rPr>
        <w:t xml:space="preserve"> Nyawash</w:t>
      </w:r>
      <w:r w:rsidRPr="002635EE">
        <w:rPr>
          <w:rFonts w:ascii="Times New Roman" w:hAnsi="Times New Roman" w:cs="Times New Roman"/>
          <w:i/>
          <w:sz w:val="24"/>
          <w:szCs w:val="24"/>
        </w:rPr>
        <w:t>a</w:t>
      </w:r>
      <w:r>
        <w:rPr>
          <w:rFonts w:ascii="Times New Roman" w:hAnsi="Times New Roman" w:cs="Times New Roman"/>
          <w:sz w:val="24"/>
          <w:szCs w:val="24"/>
        </w:rPr>
        <w:t xml:space="preserve"> </w:t>
      </w:r>
      <w:r w:rsidR="00BA415D">
        <w:rPr>
          <w:rFonts w:ascii="Times New Roman" w:hAnsi="Times New Roman" w:cs="Times New Roman"/>
          <w:sz w:val="24"/>
          <w:szCs w:val="24"/>
        </w:rPr>
        <w:t xml:space="preserve">SC 63/03 </w:t>
      </w:r>
      <w:r>
        <w:rPr>
          <w:rFonts w:ascii="Times New Roman" w:hAnsi="Times New Roman" w:cs="Times New Roman"/>
          <w:sz w:val="24"/>
          <w:szCs w:val="24"/>
        </w:rPr>
        <w:t>which has been cited on behalf of the 1</w:t>
      </w:r>
      <w:r w:rsidRPr="002538C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Supreme Court had this to say: </w:t>
      </w:r>
    </w:p>
    <w:p w:rsidR="002635EE" w:rsidRDefault="002635EE" w:rsidP="002538CB">
      <w:pPr>
        <w:spacing w:after="0" w:line="360" w:lineRule="auto"/>
        <w:jc w:val="both"/>
        <w:rPr>
          <w:rFonts w:ascii="Times New Roman" w:hAnsi="Times New Roman" w:cs="Times New Roman"/>
          <w:sz w:val="24"/>
          <w:szCs w:val="24"/>
        </w:rPr>
      </w:pPr>
    </w:p>
    <w:p w:rsidR="002635EE" w:rsidRPr="002635EE" w:rsidRDefault="002635EE" w:rsidP="002635EE">
      <w:pPr>
        <w:spacing w:after="0" w:line="240" w:lineRule="auto"/>
        <w:ind w:left="720"/>
        <w:jc w:val="both"/>
        <w:rPr>
          <w:rFonts w:ascii="Times New Roman" w:hAnsi="Times New Roman" w:cs="Times New Roman"/>
        </w:rPr>
      </w:pPr>
      <w:r w:rsidRPr="002635EE">
        <w:rPr>
          <w:rFonts w:ascii="Times New Roman" w:hAnsi="Times New Roman" w:cs="Times New Roman"/>
        </w:rPr>
        <w:t xml:space="preserve">“Once the employer has taken a serious view of the act of misconduct committed </w:t>
      </w:r>
      <w:r w:rsidR="00CA76FC">
        <w:rPr>
          <w:rFonts w:ascii="Times New Roman" w:hAnsi="Times New Roman" w:cs="Times New Roman"/>
        </w:rPr>
        <w:t>b</w:t>
      </w:r>
      <w:r w:rsidRPr="002635EE">
        <w:rPr>
          <w:rFonts w:ascii="Times New Roman" w:hAnsi="Times New Roman" w:cs="Times New Roman"/>
        </w:rPr>
        <w:t xml:space="preserve">y the employee to the extent that it considered it to be a repudiation of contract which it accepted by dismissing her from employment the question of a penalty less severe than dismissal being available for </w:t>
      </w:r>
      <w:r w:rsidRPr="002635EE">
        <w:rPr>
          <w:rFonts w:ascii="Times New Roman" w:hAnsi="Times New Roman" w:cs="Times New Roman"/>
        </w:rPr>
        <w:lastRenderedPageBreak/>
        <w:t>consideration would not arise unless it was established that the employer acted unreasonably in having a serious view of the offence committed by the employee.”</w:t>
      </w:r>
    </w:p>
    <w:p w:rsidR="002538CB" w:rsidRDefault="002635EE" w:rsidP="00263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in agreement with what the Supreme Court held in the </w:t>
      </w:r>
      <w:r w:rsidRPr="006E61AD">
        <w:rPr>
          <w:rFonts w:ascii="Times New Roman" w:hAnsi="Times New Roman" w:cs="Times New Roman"/>
          <w:i/>
          <w:sz w:val="24"/>
          <w:szCs w:val="24"/>
        </w:rPr>
        <w:t>Circle Cement</w:t>
      </w:r>
      <w:r>
        <w:rPr>
          <w:rFonts w:ascii="Times New Roman" w:hAnsi="Times New Roman" w:cs="Times New Roman"/>
          <w:sz w:val="24"/>
          <w:szCs w:val="24"/>
        </w:rPr>
        <w:t xml:space="preserve"> </w:t>
      </w:r>
      <w:r w:rsidR="00CA76FC">
        <w:rPr>
          <w:rFonts w:ascii="Times New Roman" w:hAnsi="Times New Roman" w:cs="Times New Roman"/>
          <w:sz w:val="24"/>
          <w:szCs w:val="24"/>
        </w:rPr>
        <w:t>c</w:t>
      </w:r>
      <w:r>
        <w:rPr>
          <w:rFonts w:ascii="Times New Roman" w:hAnsi="Times New Roman" w:cs="Times New Roman"/>
          <w:sz w:val="24"/>
          <w:szCs w:val="24"/>
        </w:rPr>
        <w:t>ase (above). I am not able to say that in imposing the penalty of dismissal the employer acted unreasonably.</w:t>
      </w:r>
    </w:p>
    <w:p w:rsidR="002635EE" w:rsidRDefault="002635EE" w:rsidP="002635EE">
      <w:pPr>
        <w:spacing w:after="0" w:line="360" w:lineRule="auto"/>
        <w:jc w:val="both"/>
        <w:rPr>
          <w:rFonts w:ascii="Times New Roman" w:hAnsi="Times New Roman" w:cs="Times New Roman"/>
          <w:sz w:val="24"/>
          <w:szCs w:val="24"/>
        </w:rPr>
      </w:pPr>
    </w:p>
    <w:p w:rsidR="002635EE" w:rsidRDefault="002635EE" w:rsidP="00263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the foregoing I find that I am unable to confirm the draft ruling and order. In the result the following order is made.</w:t>
      </w:r>
    </w:p>
    <w:p w:rsidR="002635EE" w:rsidRDefault="002635EE" w:rsidP="002635EE">
      <w:pPr>
        <w:spacing w:after="0" w:line="360" w:lineRule="auto"/>
        <w:jc w:val="both"/>
        <w:rPr>
          <w:rFonts w:ascii="Times New Roman" w:hAnsi="Times New Roman" w:cs="Times New Roman"/>
          <w:sz w:val="24"/>
          <w:szCs w:val="24"/>
        </w:rPr>
      </w:pPr>
    </w:p>
    <w:p w:rsidR="002635EE" w:rsidRDefault="002635EE" w:rsidP="002635EE">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for confirmation of a draft ruling and order be and is hereby dismissed.</w:t>
      </w:r>
    </w:p>
    <w:p w:rsidR="002635EE" w:rsidRDefault="002635EE" w:rsidP="00263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applicant’s order is set aside and in its stead the following is substituted:</w:t>
      </w:r>
    </w:p>
    <w:p w:rsidR="002635EE" w:rsidRDefault="002635EE" w:rsidP="002635EE">
      <w:pPr>
        <w:spacing w:after="0" w:line="360" w:lineRule="auto"/>
        <w:jc w:val="both"/>
        <w:rPr>
          <w:rFonts w:ascii="Times New Roman" w:hAnsi="Times New Roman" w:cs="Times New Roman"/>
          <w:sz w:val="24"/>
          <w:szCs w:val="24"/>
        </w:rPr>
      </w:pPr>
    </w:p>
    <w:p w:rsidR="002635EE" w:rsidRDefault="002635EE" w:rsidP="00263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Claimant was fairly dismissed.”</w:t>
      </w:r>
    </w:p>
    <w:p w:rsidR="00B11A5D" w:rsidRDefault="00B11A5D" w:rsidP="002635EE">
      <w:pPr>
        <w:spacing w:after="0" w:line="360" w:lineRule="auto"/>
        <w:jc w:val="both"/>
        <w:rPr>
          <w:rFonts w:ascii="Times New Roman" w:hAnsi="Times New Roman" w:cs="Times New Roman"/>
          <w:sz w:val="24"/>
          <w:szCs w:val="24"/>
        </w:rPr>
      </w:pPr>
    </w:p>
    <w:p w:rsidR="00B11A5D" w:rsidRDefault="00B11A5D" w:rsidP="002635EE">
      <w:pPr>
        <w:spacing w:after="0" w:line="360" w:lineRule="auto"/>
        <w:jc w:val="both"/>
        <w:rPr>
          <w:rFonts w:ascii="Times New Roman" w:hAnsi="Times New Roman" w:cs="Times New Roman"/>
          <w:sz w:val="24"/>
          <w:szCs w:val="24"/>
        </w:rPr>
      </w:pPr>
    </w:p>
    <w:p w:rsidR="00612186" w:rsidRDefault="00612186" w:rsidP="002635EE">
      <w:pPr>
        <w:spacing w:after="0" w:line="360" w:lineRule="auto"/>
        <w:jc w:val="both"/>
        <w:rPr>
          <w:rFonts w:ascii="Times New Roman" w:hAnsi="Times New Roman" w:cs="Times New Roman"/>
          <w:sz w:val="24"/>
          <w:szCs w:val="24"/>
        </w:rPr>
      </w:pPr>
    </w:p>
    <w:p w:rsidR="00612186" w:rsidRDefault="00612186" w:rsidP="002635EE">
      <w:pPr>
        <w:spacing w:after="0" w:line="360" w:lineRule="auto"/>
        <w:jc w:val="both"/>
        <w:rPr>
          <w:rFonts w:ascii="Times New Roman" w:hAnsi="Times New Roman" w:cs="Times New Roman"/>
          <w:sz w:val="24"/>
          <w:szCs w:val="24"/>
        </w:rPr>
      </w:pPr>
    </w:p>
    <w:p w:rsidR="00612186" w:rsidRPr="00612186" w:rsidRDefault="00612186" w:rsidP="002635EE">
      <w:pPr>
        <w:spacing w:after="0" w:line="360" w:lineRule="auto"/>
        <w:jc w:val="both"/>
        <w:rPr>
          <w:rFonts w:ascii="Times New Roman" w:hAnsi="Times New Roman" w:cs="Times New Roman"/>
          <w:b/>
          <w:sz w:val="24"/>
          <w:szCs w:val="24"/>
        </w:rPr>
      </w:pPr>
      <w:r w:rsidRPr="00612186">
        <w:rPr>
          <w:rFonts w:ascii="Times New Roman" w:hAnsi="Times New Roman" w:cs="Times New Roman"/>
          <w:b/>
          <w:sz w:val="24"/>
          <w:szCs w:val="24"/>
        </w:rPr>
        <w:t>MAKAMURE J:……………………….</w:t>
      </w:r>
    </w:p>
    <w:p w:rsidR="00612186" w:rsidRDefault="00612186" w:rsidP="002635EE">
      <w:pPr>
        <w:spacing w:after="0" w:line="360" w:lineRule="auto"/>
        <w:jc w:val="both"/>
        <w:rPr>
          <w:rFonts w:ascii="Times New Roman" w:hAnsi="Times New Roman" w:cs="Times New Roman"/>
          <w:sz w:val="24"/>
          <w:szCs w:val="24"/>
        </w:rPr>
      </w:pPr>
    </w:p>
    <w:p w:rsidR="00612186" w:rsidRDefault="00612186" w:rsidP="002635EE">
      <w:pPr>
        <w:spacing w:after="0" w:line="360" w:lineRule="auto"/>
        <w:jc w:val="both"/>
        <w:rPr>
          <w:rFonts w:ascii="Times New Roman" w:hAnsi="Times New Roman" w:cs="Times New Roman"/>
          <w:sz w:val="24"/>
          <w:szCs w:val="24"/>
        </w:rPr>
      </w:pPr>
      <w:r w:rsidRPr="00612186">
        <w:rPr>
          <w:rFonts w:ascii="Times New Roman" w:hAnsi="Times New Roman" w:cs="Times New Roman"/>
          <w:b/>
          <w:sz w:val="24"/>
          <w:szCs w:val="24"/>
        </w:rPr>
        <w:t>HOVE J:……………………………</w:t>
      </w:r>
      <w:r>
        <w:rPr>
          <w:rFonts w:ascii="Times New Roman" w:hAnsi="Times New Roman" w:cs="Times New Roman"/>
          <w:sz w:val="24"/>
          <w:szCs w:val="24"/>
        </w:rPr>
        <w:t>I agree.</w:t>
      </w:r>
    </w:p>
    <w:p w:rsidR="002635EE" w:rsidRDefault="002635EE" w:rsidP="002635EE">
      <w:pPr>
        <w:spacing w:after="0" w:line="360" w:lineRule="auto"/>
        <w:jc w:val="both"/>
        <w:rPr>
          <w:rFonts w:ascii="Times New Roman" w:hAnsi="Times New Roman" w:cs="Times New Roman"/>
          <w:sz w:val="24"/>
          <w:szCs w:val="24"/>
        </w:rPr>
      </w:pPr>
    </w:p>
    <w:p w:rsidR="002635EE" w:rsidRDefault="002635EE" w:rsidP="002635EE">
      <w:pPr>
        <w:spacing w:after="0" w:line="360" w:lineRule="auto"/>
        <w:jc w:val="both"/>
        <w:rPr>
          <w:rFonts w:ascii="Times New Roman" w:hAnsi="Times New Roman" w:cs="Times New Roman"/>
          <w:sz w:val="24"/>
          <w:szCs w:val="24"/>
        </w:rPr>
      </w:pPr>
    </w:p>
    <w:p w:rsidR="002635EE" w:rsidRDefault="002635EE" w:rsidP="002635EE">
      <w:pPr>
        <w:spacing w:after="0" w:line="360" w:lineRule="auto"/>
        <w:jc w:val="both"/>
        <w:rPr>
          <w:rFonts w:ascii="Times New Roman" w:hAnsi="Times New Roman" w:cs="Times New Roman"/>
          <w:sz w:val="24"/>
          <w:szCs w:val="24"/>
        </w:rPr>
      </w:pPr>
    </w:p>
    <w:p w:rsidR="002635EE" w:rsidRPr="002635EE" w:rsidRDefault="002635EE" w:rsidP="002635EE">
      <w:pPr>
        <w:spacing w:after="0" w:line="360" w:lineRule="auto"/>
        <w:jc w:val="both"/>
        <w:rPr>
          <w:rFonts w:ascii="Times New Roman" w:hAnsi="Times New Roman" w:cs="Times New Roman"/>
          <w:sz w:val="24"/>
          <w:szCs w:val="24"/>
        </w:rPr>
      </w:pPr>
      <w:r w:rsidRPr="002635EE">
        <w:rPr>
          <w:rFonts w:ascii="Times New Roman" w:hAnsi="Times New Roman" w:cs="Times New Roman"/>
          <w:i/>
          <w:sz w:val="24"/>
          <w:szCs w:val="24"/>
        </w:rPr>
        <w:t>Gambe &amp; Partners,</w:t>
      </w:r>
      <w:r>
        <w:rPr>
          <w:rFonts w:ascii="Times New Roman" w:hAnsi="Times New Roman" w:cs="Times New Roman"/>
          <w:sz w:val="24"/>
          <w:szCs w:val="24"/>
        </w:rPr>
        <w:t xml:space="preserve"> 1</w:t>
      </w:r>
      <w:r w:rsidRPr="002635E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p w:rsidR="002538CB" w:rsidRPr="002635EE" w:rsidRDefault="002538CB" w:rsidP="002635EE">
      <w:pPr>
        <w:spacing w:after="0" w:line="240" w:lineRule="auto"/>
        <w:jc w:val="both"/>
        <w:rPr>
          <w:rFonts w:ascii="Times New Roman" w:hAnsi="Times New Roman" w:cs="Times New Roman"/>
          <w:i/>
        </w:rPr>
      </w:pPr>
    </w:p>
    <w:sectPr w:rsidR="002538CB" w:rsidRPr="002635EE"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49B" w:rsidRDefault="007C049B" w:rsidP="00542BC1">
      <w:pPr>
        <w:spacing w:after="0" w:line="240" w:lineRule="auto"/>
      </w:pPr>
      <w:r>
        <w:separator/>
      </w:r>
    </w:p>
  </w:endnote>
  <w:endnote w:type="continuationSeparator" w:id="0">
    <w:p w:rsidR="007C049B" w:rsidRDefault="007C049B"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49B" w:rsidRDefault="007C049B" w:rsidP="00542BC1">
      <w:pPr>
        <w:spacing w:after="0" w:line="240" w:lineRule="auto"/>
      </w:pPr>
      <w:r>
        <w:separator/>
      </w:r>
    </w:p>
  </w:footnote>
  <w:footnote w:type="continuationSeparator" w:id="0">
    <w:p w:rsidR="007C049B" w:rsidRDefault="007C049B"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ED41FA">
          <w:rPr>
            <w:noProof/>
          </w:rPr>
          <w:t>2</w:t>
        </w:r>
        <w:r>
          <w:rPr>
            <w:noProof/>
          </w:rPr>
          <w:fldChar w:fldCharType="end"/>
        </w:r>
      </w:p>
      <w:p w:rsidR="00542BC1" w:rsidRDefault="00542BC1">
        <w:pPr>
          <w:pStyle w:val="Header"/>
          <w:jc w:val="right"/>
          <w:rPr>
            <w:noProof/>
          </w:rPr>
        </w:pPr>
        <w:r>
          <w:rPr>
            <w:noProof/>
          </w:rPr>
          <w:t>JDUGMENT NO. LC/H/</w:t>
        </w:r>
        <w:r w:rsidR="009759CE">
          <w:rPr>
            <w:noProof/>
          </w:rPr>
          <w:t>49</w:t>
        </w:r>
        <w:r>
          <w:rPr>
            <w:noProof/>
          </w:rPr>
          <w:t>/20</w:t>
        </w:r>
        <w:r w:rsidR="009759CE">
          <w:rPr>
            <w:noProof/>
          </w:rPr>
          <w:t>20</w:t>
        </w:r>
      </w:p>
      <w:p w:rsidR="00542BC1" w:rsidRDefault="00542BC1">
        <w:pPr>
          <w:pStyle w:val="Header"/>
          <w:jc w:val="right"/>
        </w:pPr>
        <w:r>
          <w:rPr>
            <w:noProof/>
          </w:rPr>
          <w:t xml:space="preserve">CASE </w:t>
        </w:r>
        <w:r w:rsidR="00FC392B">
          <w:rPr>
            <w:noProof/>
          </w:rPr>
          <w:t>NO. LC/H/LRA</w:t>
        </w:r>
        <w:r>
          <w:rPr>
            <w:noProof/>
          </w:rPr>
          <w:t>/</w:t>
        </w:r>
        <w:r w:rsidR="001D68B8">
          <w:rPr>
            <w:noProof/>
          </w:rPr>
          <w:t>622/17</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100CA"/>
    <w:rsid w:val="0001097D"/>
    <w:rsid w:val="00011B9E"/>
    <w:rsid w:val="00020051"/>
    <w:rsid w:val="00020651"/>
    <w:rsid w:val="000248DA"/>
    <w:rsid w:val="000300C9"/>
    <w:rsid w:val="00076B9C"/>
    <w:rsid w:val="00084CCA"/>
    <w:rsid w:val="000863C3"/>
    <w:rsid w:val="00093F8A"/>
    <w:rsid w:val="000A17AE"/>
    <w:rsid w:val="000C0C6A"/>
    <w:rsid w:val="000E58AE"/>
    <w:rsid w:val="001078EE"/>
    <w:rsid w:val="001100CA"/>
    <w:rsid w:val="0011184E"/>
    <w:rsid w:val="001211DE"/>
    <w:rsid w:val="0012565A"/>
    <w:rsid w:val="0014323F"/>
    <w:rsid w:val="00147A14"/>
    <w:rsid w:val="00176971"/>
    <w:rsid w:val="00185032"/>
    <w:rsid w:val="0019563B"/>
    <w:rsid w:val="001C2546"/>
    <w:rsid w:val="001C693E"/>
    <w:rsid w:val="001C765A"/>
    <w:rsid w:val="001D68B8"/>
    <w:rsid w:val="001D71E1"/>
    <w:rsid w:val="001E2C85"/>
    <w:rsid w:val="00214412"/>
    <w:rsid w:val="00233F19"/>
    <w:rsid w:val="00234B1A"/>
    <w:rsid w:val="00251F94"/>
    <w:rsid w:val="002538CB"/>
    <w:rsid w:val="002560CD"/>
    <w:rsid w:val="00261F2A"/>
    <w:rsid w:val="002635EE"/>
    <w:rsid w:val="00271219"/>
    <w:rsid w:val="00282B05"/>
    <w:rsid w:val="002A08C5"/>
    <w:rsid w:val="002A6739"/>
    <w:rsid w:val="002B4881"/>
    <w:rsid w:val="002C58AB"/>
    <w:rsid w:val="002D0014"/>
    <w:rsid w:val="002E1BDE"/>
    <w:rsid w:val="002F1B10"/>
    <w:rsid w:val="002F4C4A"/>
    <w:rsid w:val="003207A2"/>
    <w:rsid w:val="003318A4"/>
    <w:rsid w:val="003348DB"/>
    <w:rsid w:val="0035072F"/>
    <w:rsid w:val="00352B66"/>
    <w:rsid w:val="00360EDC"/>
    <w:rsid w:val="00361D9A"/>
    <w:rsid w:val="00370426"/>
    <w:rsid w:val="00372D7B"/>
    <w:rsid w:val="00381B63"/>
    <w:rsid w:val="00385197"/>
    <w:rsid w:val="003A0782"/>
    <w:rsid w:val="003B3017"/>
    <w:rsid w:val="003B4387"/>
    <w:rsid w:val="003B5F05"/>
    <w:rsid w:val="003D4944"/>
    <w:rsid w:val="003D4CEA"/>
    <w:rsid w:val="003D7E0E"/>
    <w:rsid w:val="004331D1"/>
    <w:rsid w:val="00434F6E"/>
    <w:rsid w:val="004355ED"/>
    <w:rsid w:val="00460D82"/>
    <w:rsid w:val="00464169"/>
    <w:rsid w:val="00484226"/>
    <w:rsid w:val="00485037"/>
    <w:rsid w:val="00485D25"/>
    <w:rsid w:val="004957FF"/>
    <w:rsid w:val="004A52EF"/>
    <w:rsid w:val="004A6D29"/>
    <w:rsid w:val="004B3888"/>
    <w:rsid w:val="004B3C55"/>
    <w:rsid w:val="004C13F6"/>
    <w:rsid w:val="004C4B6A"/>
    <w:rsid w:val="004D1132"/>
    <w:rsid w:val="004D4DA3"/>
    <w:rsid w:val="004E15BE"/>
    <w:rsid w:val="004E6182"/>
    <w:rsid w:val="004E6906"/>
    <w:rsid w:val="00503FA9"/>
    <w:rsid w:val="00522766"/>
    <w:rsid w:val="0052347E"/>
    <w:rsid w:val="0052446F"/>
    <w:rsid w:val="00542BC1"/>
    <w:rsid w:val="005508C8"/>
    <w:rsid w:val="00555FA9"/>
    <w:rsid w:val="0057384E"/>
    <w:rsid w:val="005974B5"/>
    <w:rsid w:val="005B4F5B"/>
    <w:rsid w:val="005C0CBB"/>
    <w:rsid w:val="005C6A87"/>
    <w:rsid w:val="005F0956"/>
    <w:rsid w:val="005F5CB0"/>
    <w:rsid w:val="005F6FC0"/>
    <w:rsid w:val="005F7A5A"/>
    <w:rsid w:val="00602D69"/>
    <w:rsid w:val="00605C64"/>
    <w:rsid w:val="00612186"/>
    <w:rsid w:val="00641942"/>
    <w:rsid w:val="00654943"/>
    <w:rsid w:val="006605D8"/>
    <w:rsid w:val="006758FF"/>
    <w:rsid w:val="00683D37"/>
    <w:rsid w:val="006B17C2"/>
    <w:rsid w:val="006E61AD"/>
    <w:rsid w:val="006F0E28"/>
    <w:rsid w:val="006F27D7"/>
    <w:rsid w:val="00705F83"/>
    <w:rsid w:val="00710D15"/>
    <w:rsid w:val="00712456"/>
    <w:rsid w:val="00713DD2"/>
    <w:rsid w:val="007261EA"/>
    <w:rsid w:val="00731145"/>
    <w:rsid w:val="0075021F"/>
    <w:rsid w:val="00761D17"/>
    <w:rsid w:val="00784B46"/>
    <w:rsid w:val="00787CB9"/>
    <w:rsid w:val="00794087"/>
    <w:rsid w:val="007A5967"/>
    <w:rsid w:val="007A614A"/>
    <w:rsid w:val="007C049B"/>
    <w:rsid w:val="007F2877"/>
    <w:rsid w:val="007F2F20"/>
    <w:rsid w:val="00803D72"/>
    <w:rsid w:val="008157B3"/>
    <w:rsid w:val="0082348C"/>
    <w:rsid w:val="00831B29"/>
    <w:rsid w:val="008330ED"/>
    <w:rsid w:val="00852A64"/>
    <w:rsid w:val="008703F5"/>
    <w:rsid w:val="00880E29"/>
    <w:rsid w:val="00883B63"/>
    <w:rsid w:val="00884B24"/>
    <w:rsid w:val="008B73A0"/>
    <w:rsid w:val="008C156F"/>
    <w:rsid w:val="008D1FD5"/>
    <w:rsid w:val="008D4FAA"/>
    <w:rsid w:val="008E5D9D"/>
    <w:rsid w:val="008F0E62"/>
    <w:rsid w:val="008F7BEA"/>
    <w:rsid w:val="009055B5"/>
    <w:rsid w:val="009120CE"/>
    <w:rsid w:val="00921EB9"/>
    <w:rsid w:val="00922045"/>
    <w:rsid w:val="00924D3E"/>
    <w:rsid w:val="0093696E"/>
    <w:rsid w:val="00960CE3"/>
    <w:rsid w:val="00964B83"/>
    <w:rsid w:val="009707CF"/>
    <w:rsid w:val="009759CE"/>
    <w:rsid w:val="009864EF"/>
    <w:rsid w:val="009A116C"/>
    <w:rsid w:val="009C0925"/>
    <w:rsid w:val="009E17C0"/>
    <w:rsid w:val="00A17CDA"/>
    <w:rsid w:val="00A34015"/>
    <w:rsid w:val="00A3640C"/>
    <w:rsid w:val="00A44614"/>
    <w:rsid w:val="00A45BE2"/>
    <w:rsid w:val="00A60DD6"/>
    <w:rsid w:val="00A62EB5"/>
    <w:rsid w:val="00A66C16"/>
    <w:rsid w:val="00A752BC"/>
    <w:rsid w:val="00A775EC"/>
    <w:rsid w:val="00A77C84"/>
    <w:rsid w:val="00AA40E6"/>
    <w:rsid w:val="00AD294C"/>
    <w:rsid w:val="00AE4650"/>
    <w:rsid w:val="00B0641D"/>
    <w:rsid w:val="00B11A5D"/>
    <w:rsid w:val="00B15558"/>
    <w:rsid w:val="00B254DA"/>
    <w:rsid w:val="00B43A64"/>
    <w:rsid w:val="00B44538"/>
    <w:rsid w:val="00B602B4"/>
    <w:rsid w:val="00B6303B"/>
    <w:rsid w:val="00B66B4F"/>
    <w:rsid w:val="00B80EA6"/>
    <w:rsid w:val="00BA09A3"/>
    <w:rsid w:val="00BA204E"/>
    <w:rsid w:val="00BA415D"/>
    <w:rsid w:val="00BB0098"/>
    <w:rsid w:val="00BD7932"/>
    <w:rsid w:val="00BF57CC"/>
    <w:rsid w:val="00C112CD"/>
    <w:rsid w:val="00C17457"/>
    <w:rsid w:val="00C203B0"/>
    <w:rsid w:val="00C21B35"/>
    <w:rsid w:val="00C232F8"/>
    <w:rsid w:val="00C306F3"/>
    <w:rsid w:val="00C344AB"/>
    <w:rsid w:val="00C3594A"/>
    <w:rsid w:val="00C43845"/>
    <w:rsid w:val="00C52ECF"/>
    <w:rsid w:val="00C5680A"/>
    <w:rsid w:val="00C63339"/>
    <w:rsid w:val="00C64928"/>
    <w:rsid w:val="00C85617"/>
    <w:rsid w:val="00C93259"/>
    <w:rsid w:val="00CA76FC"/>
    <w:rsid w:val="00CC4DF7"/>
    <w:rsid w:val="00CF174B"/>
    <w:rsid w:val="00D27D73"/>
    <w:rsid w:val="00D56722"/>
    <w:rsid w:val="00D61CC2"/>
    <w:rsid w:val="00D627D4"/>
    <w:rsid w:val="00D65061"/>
    <w:rsid w:val="00D65627"/>
    <w:rsid w:val="00D830CF"/>
    <w:rsid w:val="00D83600"/>
    <w:rsid w:val="00D8641C"/>
    <w:rsid w:val="00D964D8"/>
    <w:rsid w:val="00DA0590"/>
    <w:rsid w:val="00DA163A"/>
    <w:rsid w:val="00DA3831"/>
    <w:rsid w:val="00DA44FD"/>
    <w:rsid w:val="00DA4E66"/>
    <w:rsid w:val="00DB0A98"/>
    <w:rsid w:val="00DD70DC"/>
    <w:rsid w:val="00DE5AA5"/>
    <w:rsid w:val="00DE5C21"/>
    <w:rsid w:val="00DF0FDF"/>
    <w:rsid w:val="00DF2962"/>
    <w:rsid w:val="00DF69EF"/>
    <w:rsid w:val="00E17C54"/>
    <w:rsid w:val="00E273B9"/>
    <w:rsid w:val="00E401AE"/>
    <w:rsid w:val="00E64F9E"/>
    <w:rsid w:val="00E70DBB"/>
    <w:rsid w:val="00E76D15"/>
    <w:rsid w:val="00E84262"/>
    <w:rsid w:val="00EA2655"/>
    <w:rsid w:val="00ED41FA"/>
    <w:rsid w:val="00ED6B07"/>
    <w:rsid w:val="00F03013"/>
    <w:rsid w:val="00F039B5"/>
    <w:rsid w:val="00F06535"/>
    <w:rsid w:val="00F124B3"/>
    <w:rsid w:val="00F15608"/>
    <w:rsid w:val="00F2220E"/>
    <w:rsid w:val="00F2420F"/>
    <w:rsid w:val="00F27213"/>
    <w:rsid w:val="00F27EFB"/>
    <w:rsid w:val="00F30E2A"/>
    <w:rsid w:val="00F4614B"/>
    <w:rsid w:val="00F55366"/>
    <w:rsid w:val="00F65F76"/>
    <w:rsid w:val="00F728CC"/>
    <w:rsid w:val="00F735DE"/>
    <w:rsid w:val="00F74F43"/>
    <w:rsid w:val="00F76B6B"/>
    <w:rsid w:val="00F925BF"/>
    <w:rsid w:val="00F9432C"/>
    <w:rsid w:val="00FB7DD5"/>
    <w:rsid w:val="00FC240B"/>
    <w:rsid w:val="00FC392B"/>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A4BD"/>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2020-02-14T13:01:00Z</cp:lastPrinted>
  <dcterms:created xsi:type="dcterms:W3CDTF">2020-02-14T13:01:00Z</dcterms:created>
  <dcterms:modified xsi:type="dcterms:W3CDTF">2020-02-14T13:01:00Z</dcterms:modified>
</cp:coreProperties>
</file>